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3165"/>
      </w:tblGrid>
      <w:tr w:rsidR="00BF148A" w:rsidRPr="00BF148A" w14:paraId="0A3FCD7A" w14:textId="77777777" w:rsidTr="00BF148A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EFA1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48A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 xml:space="preserve">TRIPLEX servis </w:t>
            </w:r>
            <w:r w:rsidRPr="00BF148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 xml:space="preserve">s.r.o. </w:t>
            </w:r>
            <w:r w:rsidRPr="00BF148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br/>
            </w:r>
            <w:r w:rsidRPr="00BF148A">
              <w:rPr>
                <w:rFonts w:ascii="Calibri" w:eastAsia="Times New Roman" w:hAnsi="Calibri" w:cs="Calibri"/>
                <w:color w:val="0070C0"/>
                <w:lang w:eastAsia="cs-CZ"/>
              </w:rPr>
              <w:t>specialista na servis a modernizace výtahů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C636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F1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Praha - Hradec</w:t>
            </w:r>
            <w:proofErr w:type="gramEnd"/>
            <w:r w:rsidRPr="00BF1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Králové - Trutnov</w:t>
            </w:r>
          </w:p>
        </w:tc>
      </w:tr>
    </w:tbl>
    <w:p w14:paraId="4CBA7C37" w14:textId="77777777" w:rsidR="00BF148A" w:rsidRPr="00BF148A" w:rsidRDefault="00BF148A" w:rsidP="00BF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48A">
        <w:rPr>
          <w:rFonts w:ascii="Candara" w:eastAsia="Times New Roman" w:hAnsi="Candara" w:cs="Times New Roman"/>
          <w:color w:val="000000"/>
          <w:sz w:val="16"/>
          <w:szCs w:val="16"/>
          <w:lang w:eastAsia="cs-CZ"/>
        </w:rPr>
        <w:t>Tel.: 495 0 511 253</w:t>
      </w:r>
      <w:r w:rsidRPr="00BF148A">
        <w:rPr>
          <w:rFonts w:ascii="Candara" w:eastAsia="Times New Roman" w:hAnsi="Candara" w:cs="Times New Roman"/>
          <w:color w:val="000000"/>
          <w:sz w:val="16"/>
          <w:szCs w:val="16"/>
          <w:lang w:eastAsia="cs-CZ"/>
        </w:rPr>
        <w:br/>
        <w:t>Tel.: 222 769 283</w:t>
      </w:r>
      <w:r w:rsidRPr="00BF148A">
        <w:rPr>
          <w:rFonts w:ascii="Candara" w:eastAsia="Times New Roman" w:hAnsi="Candara" w:cs="Times New Roman"/>
          <w:color w:val="000000"/>
          <w:sz w:val="16"/>
          <w:szCs w:val="16"/>
          <w:lang w:eastAsia="cs-CZ"/>
        </w:rPr>
        <w:br/>
        <w:t xml:space="preserve">e-mail: </w:t>
      </w:r>
      <w:r w:rsidRPr="00BF148A">
        <w:rPr>
          <w:rFonts w:ascii="Candara" w:eastAsia="Times New Roman" w:hAnsi="Candara" w:cs="Times New Roman"/>
          <w:color w:val="0000FF"/>
          <w:sz w:val="16"/>
          <w:szCs w:val="16"/>
          <w:lang w:eastAsia="cs-CZ"/>
        </w:rPr>
        <w:t>info@triplexservis.cz</w:t>
      </w:r>
      <w:r w:rsidRPr="00BF148A">
        <w:rPr>
          <w:rFonts w:ascii="Candara" w:eastAsia="Times New Roman" w:hAnsi="Candara" w:cs="Times New Roman"/>
          <w:color w:val="0000FF"/>
          <w:sz w:val="16"/>
          <w:szCs w:val="16"/>
          <w:lang w:eastAsia="cs-CZ"/>
        </w:rPr>
        <w:br/>
        <w:t>www.triplexservis.cz</w:t>
      </w:r>
      <w:r w:rsidRPr="00BF148A">
        <w:rPr>
          <w:rFonts w:ascii="Candara" w:eastAsia="Times New Roman" w:hAnsi="Candara" w:cs="Times New Roman"/>
          <w:color w:val="0000FF"/>
          <w:sz w:val="16"/>
          <w:szCs w:val="16"/>
          <w:lang w:eastAsia="cs-CZ"/>
        </w:rPr>
        <w:br/>
      </w:r>
      <w:r w:rsidRPr="00BF148A">
        <w:rPr>
          <w:rFonts w:ascii="TimesNewRoman" w:eastAsia="Times New Roman" w:hAnsi="TimesNewRoman" w:cs="Times New Roman"/>
          <w:color w:val="000000"/>
          <w:sz w:val="24"/>
          <w:szCs w:val="24"/>
          <w:lang w:eastAsia="cs-CZ"/>
        </w:rPr>
        <w:t>_______________________________________________________________________________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  <w:gridCol w:w="4260"/>
      </w:tblGrid>
      <w:tr w:rsidR="00BF148A" w:rsidRPr="00BF148A" w14:paraId="1BB7E7A9" w14:textId="77777777" w:rsidTr="00BF148A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AFB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4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Vaše poptávka </w:t>
            </w:r>
            <w:r w:rsidRPr="00BF14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 xml:space="preserve">24.08.2022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D03A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4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Datum</w:t>
            </w:r>
            <w:r w:rsidRPr="00BF14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12.09.2022</w:t>
            </w:r>
          </w:p>
        </w:tc>
      </w:tr>
    </w:tbl>
    <w:p w14:paraId="793F06C6" w14:textId="77777777" w:rsidR="00BF148A" w:rsidRPr="00BF148A" w:rsidRDefault="00BF148A" w:rsidP="00BF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48A">
        <w:rPr>
          <w:rFonts w:ascii="Verdana" w:eastAsia="Times New Roman" w:hAnsi="Verdana" w:cs="Times New Roman"/>
          <w:b/>
          <w:bCs/>
          <w:color w:val="000000"/>
          <w:lang w:eastAsia="cs-CZ"/>
        </w:rPr>
        <w:t>NABÍDKA 596.1/2022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6180"/>
      </w:tblGrid>
      <w:tr w:rsidR="00BF148A" w:rsidRPr="00BF148A" w14:paraId="06C791F8" w14:textId="77777777" w:rsidTr="00BF148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DC9C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4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Pro: </w:t>
            </w:r>
            <w:r w:rsidRPr="00BF14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Akce: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F7C2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4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Sdružení ozdravoven a léčeben okresu Trutnov</w:t>
            </w:r>
            <w:r w:rsidRPr="00BF14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Rehabilitační ústav Hostinné</w:t>
            </w:r>
            <w:r w:rsidRPr="00BF14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„Rekonstrukce hydraulických </w:t>
            </w:r>
            <w:proofErr w:type="gramStart"/>
            <w:r w:rsidRPr="00BF14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plošin - RÚ</w:t>
            </w:r>
            <w:proofErr w:type="gramEnd"/>
            <w:r w:rsidRPr="00BF14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Hostinné“</w:t>
            </w:r>
          </w:p>
        </w:tc>
      </w:tr>
    </w:tbl>
    <w:p w14:paraId="31377BF3" w14:textId="77777777" w:rsidR="00BF148A" w:rsidRPr="00BF148A" w:rsidRDefault="00BF148A" w:rsidP="00BF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___________________________________________________________________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t>1/ Výměna strojní části</w:t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Výměna krytů (oplechování) strojovny-agregátu, demontáž a výměna zábradlí na plošině,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demontáž výplní zábradlí plošiny. Nové zábradlí včetně branky a el. zámku. Nové výplně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zábradlí z </w:t>
      </w:r>
      <w:proofErr w:type="spellStart"/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tahohovu</w:t>
      </w:r>
      <w:proofErr w:type="spellEnd"/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dle vzorníku </w:t>
      </w:r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(perforace max. 1cm2).</w:t>
      </w:r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Výměna pohyblivé bezpečnostní zavěšené plovoucí podlahy. Výměna bez. spínačů podlahy.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Výměna el. zámku horní branky. Úprava sloupku zábradlí pro nový zámek.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Výměna podlahové krytina PVC </w:t>
      </w:r>
      <w:proofErr w:type="spellStart"/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Altro</w:t>
      </w:r>
      <w:proofErr w:type="spellEnd"/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protiskluzové.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Demontáže, montáže a přesuny materiálu.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t>2/ Výměna hydraulického agregátu pohonu výtahu</w:t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Výměna hydraulického agregátu za nový včetně hydraulických komponentů.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Výměna hydraulického válce a pístu zdvižné plošiny. Nové bezpečnostní ventily.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Hydraulické vedení – trubky a hadice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Olejový zásobník a náplň </w:t>
      </w:r>
      <w:proofErr w:type="spellStart"/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hydr</w:t>
      </w:r>
      <w:proofErr w:type="spellEnd"/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olejem AGIP v množství 12 lit.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t>3/ Výměna rozvaděče a řízení plošiny včetně elektro instalace.</w:t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Nový rozvaděč plošiny včetně řízení. Reléové řízení.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Nové rozvody elektro HV-rozvaděč-plošina.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Nové ovládací prvky. Nová ovládací tlačítka na plošině. Nová ovládací tlačítka v nástupištích.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Tlačítkové tablo včetně signalizací otevření dveří. </w:t>
      </w:r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Tlačítka stanic 0,</w:t>
      </w:r>
      <w:proofErr w:type="gramStart"/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1,STOP</w:t>
      </w:r>
      <w:proofErr w:type="gramEnd"/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,ZVONEK,signalizace</w:t>
      </w:r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Nové vlečné kabely do ovládání plošiny. Nové poziční snímače a KV.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t>4/ Povrchové úpravy</w:t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Nové nátěry a obnovení nátěrů stávajících konstrukcí syntetickou barvou RAL.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t>5/ Doprava a manipulace.</w:t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Doprava materiálů a doprava techniků.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Odvoz a ekologická likvidace demontovaných částí.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___________________________________________________________________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cs-CZ"/>
        </w:rPr>
        <w:t xml:space="preserve">Není předmětem nabídky. </w:t>
      </w: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Stávající konstrukce a zařízení, které budou dále využity:</w:t>
      </w: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Plošina: Boční pohon-pojezd, vodítka plošiny, kluzné a valivé vedení plošiny (čelisti a rolny),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bezpečnostní rolety bočního pohonu-pojezdu, rám podlahy plošiny.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Příslušenství: Zábradlí v horní stanici, výplně zábradlí a branka horní stanice.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__________________________________________________________________________</w:t>
      </w:r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Termín dodání, záruky, platnost nabídky</w:t>
      </w: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Termín dodání komponentů nebo technologického celku k opravě 18 týdnů včetně montáže.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Termín dodání montážních prací pro 1x plošinu 3 týdny. </w:t>
      </w:r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(po tuto dobu bude zařízení mimo provoz)</w:t>
      </w:r>
      <w:r w:rsidRPr="00BF148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Záruka na materiál a montáž 36 měsíců.</w:t>
      </w: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lastRenderedPageBreak/>
        <w:t>Platnost nabídky je 60 od dnešního data.</w:t>
      </w:r>
      <w:r w:rsidRPr="00BF14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Ceny včetně montáže pro zařízení 1ks plošiny </w:t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t xml:space="preserve">zdvih </w:t>
      </w:r>
      <w:r w:rsidRPr="00BF148A">
        <w:rPr>
          <w:rFonts w:ascii="Verdana" w:eastAsia="Times New Roman" w:hAnsi="Verdana" w:cs="Times New Roman"/>
          <w:b/>
          <w:bCs/>
          <w:color w:val="0066FF"/>
          <w:lang w:eastAsia="cs-CZ"/>
        </w:rPr>
        <w:t>950 mm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5"/>
        <w:gridCol w:w="1650"/>
      </w:tblGrid>
      <w:tr w:rsidR="00BF148A" w:rsidRPr="00BF148A" w14:paraId="6B50BADE" w14:textId="77777777" w:rsidTr="00BF148A"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F1F2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1/ Výměna strojní části 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2/ Výměna hydraulického agregátu pohonu výtahu 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3/ Výměna rozvaděče a řízení plošiny včetně elektro instalace 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4/ Povrchové úpravy 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5/ Doprava a manipulace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AD9A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124.000,-Kč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165.000,-Kč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136.000,-Kč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7.000,-Kč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15.000,-Kč</w:t>
            </w:r>
          </w:p>
        </w:tc>
      </w:tr>
    </w:tbl>
    <w:p w14:paraId="131DD342" w14:textId="77777777" w:rsidR="00BF148A" w:rsidRPr="00BF148A" w:rsidRDefault="00BF148A" w:rsidP="00BF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Celkem za opravu bez DPH </w:t>
      </w:r>
      <w:proofErr w:type="gramStart"/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447.000,-</w:t>
      </w:r>
      <w:proofErr w:type="gramEnd"/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Kč</w:t>
      </w: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  <w:t xml:space="preserve">Ceny včetně montáž pro zařízení 1ks plošiny </w:t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t xml:space="preserve">zdvih </w:t>
      </w:r>
      <w:r w:rsidRPr="00BF148A">
        <w:rPr>
          <w:rFonts w:ascii="Verdana" w:eastAsia="Times New Roman" w:hAnsi="Verdana" w:cs="Times New Roman"/>
          <w:b/>
          <w:bCs/>
          <w:color w:val="0066FF"/>
          <w:lang w:eastAsia="cs-CZ"/>
        </w:rPr>
        <w:t>1800 mm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5"/>
        <w:gridCol w:w="1650"/>
      </w:tblGrid>
      <w:tr w:rsidR="00BF148A" w:rsidRPr="00BF148A" w14:paraId="23421E2B" w14:textId="77777777" w:rsidTr="00BF148A"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4126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1/ Výměna strojní části 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2/ Výměna hydraulického agregátu pohonu výtahu 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3/ Výměna rozvaděče a řízení plošiny včetně elektro instalace 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4/ Povrchové úpravy 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5/ Doprava a manipulace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3528" w14:textId="77777777" w:rsidR="00BF148A" w:rsidRPr="00BF148A" w:rsidRDefault="00BF148A" w:rsidP="00BF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128.000,-Kč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177.000,-Kč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148.000,-Kč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10.000,-Kč</w:t>
            </w:r>
            <w:r w:rsidRPr="00BF14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17.000,-Kč</w:t>
            </w:r>
          </w:p>
        </w:tc>
      </w:tr>
    </w:tbl>
    <w:p w14:paraId="561566A3" w14:textId="3A8C1AE8" w:rsidR="00F52C32" w:rsidRDefault="00BF148A"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Celkem za opravu bez DPH 480.000,-Kč</w:t>
      </w:r>
      <w:r w:rsidRPr="00BF1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  <w:t xml:space="preserve">Ceny včetně montáže pro zařízení 2ks plošin </w:t>
      </w:r>
      <w:r w:rsidRPr="00BF148A">
        <w:rPr>
          <w:rFonts w:ascii="Verdana" w:eastAsia="Times New Roman" w:hAnsi="Verdana" w:cs="Times New Roman"/>
          <w:b/>
          <w:bCs/>
          <w:color w:val="0066FF"/>
          <w:sz w:val="20"/>
          <w:szCs w:val="20"/>
          <w:lang w:eastAsia="cs-CZ"/>
        </w:rPr>
        <w:t xml:space="preserve">zdvih </w:t>
      </w:r>
      <w:r w:rsidRPr="00BF148A">
        <w:rPr>
          <w:rFonts w:ascii="Verdana" w:eastAsia="Times New Roman" w:hAnsi="Verdana" w:cs="Times New Roman"/>
          <w:b/>
          <w:bCs/>
          <w:color w:val="0066FF"/>
          <w:lang w:eastAsia="cs-CZ"/>
        </w:rPr>
        <w:t>950/1800 mm</w:t>
      </w:r>
      <w:r w:rsidRPr="00BF148A">
        <w:rPr>
          <w:rFonts w:ascii="Verdana" w:eastAsia="Times New Roman" w:hAnsi="Verdana" w:cs="Times New Roman"/>
          <w:b/>
          <w:bCs/>
          <w:color w:val="0066FF"/>
          <w:lang w:eastAsia="cs-CZ"/>
        </w:rPr>
        <w:br/>
      </w:r>
      <w:r w:rsidRPr="00BF148A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Celkem za opravu bez DPH </w:t>
      </w:r>
      <w:proofErr w:type="gramStart"/>
      <w:r w:rsidRPr="00BF148A">
        <w:rPr>
          <w:rFonts w:ascii="Verdana" w:eastAsia="Times New Roman" w:hAnsi="Verdana" w:cs="Times New Roman"/>
          <w:b/>
          <w:bCs/>
          <w:color w:val="000000"/>
          <w:lang w:eastAsia="cs-CZ"/>
        </w:rPr>
        <w:t>927.000,-</w:t>
      </w:r>
      <w:proofErr w:type="gramEnd"/>
      <w:r w:rsidRPr="00BF148A">
        <w:rPr>
          <w:rFonts w:ascii="Verdana" w:eastAsia="Times New Roman" w:hAnsi="Verdana" w:cs="Times New Roman"/>
          <w:b/>
          <w:bCs/>
          <w:color w:val="000000"/>
          <w:lang w:eastAsia="cs-CZ"/>
        </w:rPr>
        <w:t>Kč</w:t>
      </w:r>
      <w:r w:rsidRPr="00BF148A">
        <w:rPr>
          <w:rFonts w:ascii="Verdana" w:eastAsia="Times New Roman" w:hAnsi="Verdana" w:cs="Times New Roman"/>
          <w:b/>
          <w:bCs/>
          <w:color w:val="000000"/>
          <w:lang w:eastAsia="cs-CZ"/>
        </w:rPr>
        <w:br/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Platnost nabídky je 60 od dnešního data.</w:t>
      </w:r>
      <w:r w:rsidRPr="00BF148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F148A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cs-CZ"/>
        </w:rPr>
        <w:t>Nabídku pro Vás vyhotovil</w:t>
      </w:r>
      <w:r w:rsidRPr="00BF148A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cs-CZ"/>
        </w:rPr>
        <w:br/>
        <w:t xml:space="preserve">Ing. Jaroslav </w:t>
      </w:r>
      <w:proofErr w:type="spellStart"/>
      <w:r w:rsidRPr="00BF148A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cs-CZ"/>
        </w:rPr>
        <w:t>Marhold</w:t>
      </w:r>
      <w:proofErr w:type="spellEnd"/>
    </w:p>
    <w:sectPr w:rsidR="00F5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8A"/>
    <w:rsid w:val="003431C5"/>
    <w:rsid w:val="00BF148A"/>
    <w:rsid w:val="00F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2811"/>
  <w15:chartTrackingRefBased/>
  <w15:docId w15:val="{F2F96564-A82D-4F18-8BB2-5F095342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F148A"/>
    <w:rPr>
      <w:rFonts w:ascii="Calibri" w:hAnsi="Calibri" w:cs="Calibri" w:hint="default"/>
      <w:b/>
      <w:bCs/>
      <w:i w:val="0"/>
      <w:iCs w:val="0"/>
      <w:color w:val="FF0000"/>
      <w:sz w:val="36"/>
      <w:szCs w:val="36"/>
    </w:rPr>
  </w:style>
  <w:style w:type="character" w:customStyle="1" w:styleId="fontstyle21">
    <w:name w:val="fontstyle21"/>
    <w:basedOn w:val="Standardnpsmoodstavce"/>
    <w:rsid w:val="00BF148A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31">
    <w:name w:val="fontstyle31"/>
    <w:basedOn w:val="Standardnpsmoodstavce"/>
    <w:rsid w:val="00BF148A"/>
    <w:rPr>
      <w:rFonts w:ascii="Candara" w:hAnsi="Candar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Standardnpsmoodstavce"/>
    <w:rsid w:val="00BF148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rdnpsmoodstavce"/>
    <w:rsid w:val="00BF148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Standardnpsmoodstavce"/>
    <w:rsid w:val="00BF148A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Standardnpsmoodstavce"/>
    <w:rsid w:val="00BF148A"/>
    <w:rPr>
      <w:rFonts w:ascii="Verdana" w:hAnsi="Verdana" w:hint="default"/>
      <w:b w:val="0"/>
      <w:bCs w:val="0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2022-10-13T11:41:00Z</dcterms:created>
  <dcterms:modified xsi:type="dcterms:W3CDTF">2022-10-13T11:41:00Z</dcterms:modified>
</cp:coreProperties>
</file>