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FD5" w14:textId="77777777" w:rsidR="00E931CB" w:rsidRPr="00F5646E" w:rsidRDefault="00E931CB" w:rsidP="00C90EB8">
      <w:pPr>
        <w:pStyle w:val="Nzev"/>
        <w:spacing w:line="240" w:lineRule="auto"/>
        <w:rPr>
          <w:rFonts w:ascii="Arial" w:hAnsi="Arial" w:cs="Arial"/>
          <w:color w:val="auto"/>
          <w:sz w:val="21"/>
          <w:szCs w:val="21"/>
        </w:rPr>
      </w:pPr>
      <w:bookmarkStart w:id="0" w:name="_GoBack"/>
      <w:bookmarkEnd w:id="0"/>
    </w:p>
    <w:p w14:paraId="45E07C19" w14:textId="7CF32105" w:rsidR="00F5646E" w:rsidRDefault="00F5646E" w:rsidP="00FB642E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646C676" w14:textId="77777777" w:rsidR="00C47081" w:rsidRPr="00F5646E" w:rsidRDefault="00C47081" w:rsidP="00FB642E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3EC1C44" w14:textId="77777777" w:rsidR="00F5646E" w:rsidRPr="00F5646E" w:rsidRDefault="00F5646E" w:rsidP="00FB642E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B49F0F4" w14:textId="20E9C9B6" w:rsidR="00E931CB" w:rsidRPr="00F5646E" w:rsidRDefault="00E931CB" w:rsidP="00FB642E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5646E">
        <w:rPr>
          <w:rFonts w:ascii="Arial" w:hAnsi="Arial" w:cs="Arial"/>
          <w:b/>
          <w:sz w:val="32"/>
          <w:szCs w:val="32"/>
        </w:rPr>
        <w:t>SMLOUVA O DÍLO</w:t>
      </w:r>
    </w:p>
    <w:p w14:paraId="2EAD7A90" w14:textId="173BCEA8" w:rsidR="00E931CB" w:rsidRPr="00F5646E" w:rsidRDefault="00E931CB" w:rsidP="00FB642E">
      <w:pPr>
        <w:tabs>
          <w:tab w:val="left" w:pos="3930"/>
        </w:tabs>
        <w:spacing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 </w:t>
      </w:r>
      <w:r w:rsidRPr="00F5646E">
        <w:rPr>
          <w:rFonts w:ascii="Arial" w:hAnsi="Arial" w:cs="Arial"/>
          <w:i/>
          <w:iCs/>
          <w:sz w:val="21"/>
          <w:szCs w:val="21"/>
        </w:rPr>
        <w:t>uzavřená podle § 2586 a násl. zák. č.</w:t>
      </w:r>
      <w:r w:rsidR="00DA1ED6" w:rsidRPr="00F5646E">
        <w:rPr>
          <w:rFonts w:ascii="Arial" w:hAnsi="Arial" w:cs="Arial"/>
          <w:i/>
          <w:iCs/>
          <w:sz w:val="21"/>
          <w:szCs w:val="21"/>
        </w:rPr>
        <w:t xml:space="preserve"> 89/2012 Sb., občanský zákoník</w:t>
      </w:r>
      <w:r w:rsidR="006C039C" w:rsidRPr="00F5646E">
        <w:rPr>
          <w:rFonts w:ascii="Arial" w:hAnsi="Arial" w:cs="Arial"/>
          <w:i/>
          <w:iCs/>
          <w:sz w:val="21"/>
          <w:szCs w:val="21"/>
        </w:rPr>
        <w:t>, níže uvedeného dne, měsíce a roku, mezi následujícími smluvními stranami:</w:t>
      </w:r>
    </w:p>
    <w:p w14:paraId="5043A973" w14:textId="2FA03A37" w:rsidR="00E931CB" w:rsidRPr="00F5646E" w:rsidRDefault="00E931CB" w:rsidP="00FB642E">
      <w:pPr>
        <w:spacing w:line="360" w:lineRule="auto"/>
        <w:jc w:val="center"/>
        <w:outlineLvl w:val="0"/>
        <w:rPr>
          <w:rFonts w:ascii="Arial" w:hAnsi="Arial" w:cs="Arial"/>
          <w:i/>
          <w:iCs/>
          <w:sz w:val="21"/>
          <w:szCs w:val="21"/>
        </w:rPr>
      </w:pPr>
      <w:r w:rsidRPr="00F5646E">
        <w:rPr>
          <w:rFonts w:ascii="Arial" w:hAnsi="Arial" w:cs="Arial"/>
          <w:i/>
          <w:iCs/>
          <w:sz w:val="21"/>
          <w:szCs w:val="21"/>
        </w:rPr>
        <w:t>(dále jen „</w:t>
      </w:r>
      <w:r w:rsidR="006C039C" w:rsidRPr="00F5646E">
        <w:rPr>
          <w:rFonts w:ascii="Arial" w:hAnsi="Arial" w:cs="Arial"/>
          <w:i/>
          <w:iCs/>
          <w:sz w:val="21"/>
          <w:szCs w:val="21"/>
        </w:rPr>
        <w:t>S</w:t>
      </w:r>
      <w:r w:rsidRPr="00F5646E">
        <w:rPr>
          <w:rFonts w:ascii="Arial" w:hAnsi="Arial" w:cs="Arial"/>
          <w:i/>
          <w:iCs/>
          <w:sz w:val="21"/>
          <w:szCs w:val="21"/>
        </w:rPr>
        <w:t>mlouva“)</w:t>
      </w:r>
    </w:p>
    <w:p w14:paraId="4EC87106" w14:textId="77777777" w:rsidR="00E931CB" w:rsidRPr="00F5646E" w:rsidRDefault="00E931CB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978B5EE" w14:textId="50347238" w:rsidR="003C50E8" w:rsidRDefault="003344B0" w:rsidP="003C50E8">
      <w:pPr>
        <w:tabs>
          <w:tab w:val="left" w:pos="2850"/>
        </w:tabs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Vlastivědné muzeum Jesenicka, p. o.</w:t>
      </w:r>
      <w:r w:rsidR="003C50E8" w:rsidRPr="00F5646E"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</w:t>
      </w:r>
      <w:r w:rsidR="003C50E8" w:rsidRPr="00F5646E">
        <w:rPr>
          <w:rFonts w:ascii="Arial" w:hAnsi="Arial" w:cs="Arial"/>
          <w:b/>
          <w:sz w:val="21"/>
          <w:szCs w:val="21"/>
        </w:rPr>
        <w:tab/>
      </w:r>
    </w:p>
    <w:p w14:paraId="16E83BB6" w14:textId="6F0A04DF" w:rsidR="003C50E8" w:rsidRPr="00F35C1D" w:rsidRDefault="003C50E8" w:rsidP="003C50E8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 w:rsidRPr="00F35C1D">
        <w:rPr>
          <w:rFonts w:ascii="Arial" w:hAnsi="Arial" w:cs="Arial"/>
          <w:sz w:val="21"/>
          <w:szCs w:val="21"/>
        </w:rPr>
        <w:t>IČ:</w:t>
      </w:r>
      <w:r w:rsidR="00534657">
        <w:rPr>
          <w:rFonts w:ascii="Arial" w:hAnsi="Arial" w:cs="Arial"/>
          <w:sz w:val="21"/>
          <w:szCs w:val="21"/>
        </w:rPr>
        <w:t xml:space="preserve"> </w:t>
      </w:r>
      <w:r w:rsidR="003344B0">
        <w:rPr>
          <w:rFonts w:ascii="Arial" w:hAnsi="Arial" w:cs="Arial"/>
          <w:sz w:val="21"/>
          <w:szCs w:val="21"/>
        </w:rPr>
        <w:t>64095410</w:t>
      </w:r>
      <w:r>
        <w:rPr>
          <w:rFonts w:ascii="Arial" w:hAnsi="Arial" w:cs="Arial"/>
          <w:sz w:val="21"/>
          <w:szCs w:val="21"/>
        </w:rPr>
        <w:t>,</w:t>
      </w:r>
      <w:r w:rsidRPr="00F35C1D">
        <w:rPr>
          <w:rFonts w:ascii="Arial" w:hAnsi="Arial" w:cs="Arial"/>
          <w:sz w:val="21"/>
          <w:szCs w:val="21"/>
        </w:rPr>
        <w:t xml:space="preserve"> DIČ:</w:t>
      </w:r>
      <w:r w:rsidR="002F3716">
        <w:rPr>
          <w:rFonts w:ascii="Arial" w:hAnsi="Arial" w:cs="Arial"/>
          <w:sz w:val="21"/>
          <w:szCs w:val="21"/>
        </w:rPr>
        <w:t xml:space="preserve"> </w:t>
      </w:r>
      <w:r w:rsidR="003344B0">
        <w:rPr>
          <w:rFonts w:ascii="Arial" w:hAnsi="Arial" w:cs="Arial"/>
          <w:sz w:val="21"/>
          <w:szCs w:val="21"/>
        </w:rPr>
        <w:t xml:space="preserve">není plátce </w:t>
      </w:r>
    </w:p>
    <w:p w14:paraId="5F9ADD53" w14:textId="3C2652F7" w:rsidR="003C50E8" w:rsidRDefault="003C50E8" w:rsidP="00534657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 w:rsidRPr="00F5646E">
        <w:rPr>
          <w:rStyle w:val="nowrap"/>
          <w:rFonts w:ascii="Arial" w:hAnsi="Arial" w:cs="Arial"/>
          <w:sz w:val="21"/>
          <w:szCs w:val="21"/>
        </w:rPr>
        <w:t>zapsan</w:t>
      </w:r>
      <w:r w:rsidR="00554C0F">
        <w:rPr>
          <w:rStyle w:val="nowrap"/>
          <w:rFonts w:ascii="Arial" w:hAnsi="Arial" w:cs="Arial"/>
          <w:sz w:val="21"/>
          <w:szCs w:val="21"/>
        </w:rPr>
        <w:t>é</w:t>
      </w:r>
      <w:r w:rsidRPr="00F5646E">
        <w:rPr>
          <w:rStyle w:val="nowrap"/>
          <w:rFonts w:ascii="Arial" w:hAnsi="Arial" w:cs="Arial"/>
          <w:sz w:val="21"/>
          <w:szCs w:val="21"/>
        </w:rPr>
        <w:t xml:space="preserve"> v</w:t>
      </w:r>
      <w:r w:rsidRPr="00F5646E">
        <w:rPr>
          <w:rFonts w:ascii="Arial" w:hAnsi="Arial" w:cs="Arial"/>
          <w:sz w:val="21"/>
          <w:szCs w:val="21"/>
        </w:rPr>
        <w:t xml:space="preserve"> obchodním rejstříku vedeném u Krajského soudu v Ostravě, </w:t>
      </w:r>
      <w:r w:rsidR="001551A6">
        <w:rPr>
          <w:rFonts w:ascii="Arial" w:hAnsi="Arial" w:cs="Arial"/>
          <w:sz w:val="21"/>
          <w:szCs w:val="21"/>
        </w:rPr>
        <w:t xml:space="preserve">spisová značka </w:t>
      </w:r>
      <w:r w:rsidR="003344B0" w:rsidRPr="003344B0">
        <w:rPr>
          <w:rFonts w:ascii="Arial" w:hAnsi="Arial" w:cs="Arial"/>
          <w:sz w:val="21"/>
          <w:szCs w:val="21"/>
        </w:rPr>
        <w:t>Pr 725</w:t>
      </w:r>
    </w:p>
    <w:p w14:paraId="2726D0D0" w14:textId="57FCB2EF" w:rsidR="003344B0" w:rsidRPr="00F5646E" w:rsidRDefault="003344B0" w:rsidP="00534657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sídlem Zámecké náměstí 120/1, 790 01 Jeseník</w:t>
      </w:r>
    </w:p>
    <w:p w14:paraId="5329A426" w14:textId="16B11213" w:rsidR="003C50E8" w:rsidRPr="00F5646E" w:rsidRDefault="003C50E8" w:rsidP="003C50E8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zastoupen</w:t>
      </w:r>
      <w:r w:rsidR="00554C0F">
        <w:rPr>
          <w:rFonts w:ascii="Arial" w:hAnsi="Arial" w:cs="Arial"/>
          <w:sz w:val="21"/>
          <w:szCs w:val="21"/>
        </w:rPr>
        <w:t>é</w:t>
      </w:r>
      <w:r w:rsidRPr="00F5646E">
        <w:rPr>
          <w:rFonts w:ascii="Arial" w:hAnsi="Arial" w:cs="Arial"/>
          <w:sz w:val="21"/>
          <w:szCs w:val="21"/>
        </w:rPr>
        <w:t xml:space="preserve"> </w:t>
      </w:r>
      <w:r w:rsidR="003344B0">
        <w:rPr>
          <w:rFonts w:ascii="Arial" w:hAnsi="Arial" w:cs="Arial"/>
          <w:sz w:val="21"/>
          <w:szCs w:val="21"/>
        </w:rPr>
        <w:t>Mgr. Pavlem Rušarem</w:t>
      </w:r>
      <w:r>
        <w:rPr>
          <w:rFonts w:ascii="Arial" w:hAnsi="Arial" w:cs="Arial"/>
          <w:sz w:val="21"/>
          <w:szCs w:val="21"/>
        </w:rPr>
        <w:t xml:space="preserve">, </w:t>
      </w:r>
      <w:r w:rsidR="003344B0">
        <w:rPr>
          <w:rFonts w:ascii="Arial" w:hAnsi="Arial" w:cs="Arial"/>
          <w:sz w:val="21"/>
          <w:szCs w:val="21"/>
        </w:rPr>
        <w:t>ředitelem</w:t>
      </w:r>
    </w:p>
    <w:p w14:paraId="7F8B2E53" w14:textId="188821ED" w:rsidR="003C50E8" w:rsidRPr="00F5646E" w:rsidRDefault="003C50E8" w:rsidP="003C50E8">
      <w:pPr>
        <w:spacing w:line="360" w:lineRule="auto"/>
        <w:rPr>
          <w:rFonts w:ascii="Arial" w:hAnsi="Arial" w:cs="Arial"/>
          <w:i/>
          <w:iCs/>
          <w:sz w:val="21"/>
          <w:szCs w:val="21"/>
        </w:rPr>
      </w:pPr>
      <w:r w:rsidRPr="00F5646E">
        <w:rPr>
          <w:rFonts w:ascii="Arial" w:hAnsi="Arial" w:cs="Arial"/>
          <w:i/>
          <w:iCs/>
          <w:sz w:val="21"/>
          <w:szCs w:val="21"/>
        </w:rPr>
        <w:t>(dále jen „</w:t>
      </w:r>
      <w:r w:rsidR="009844CB">
        <w:rPr>
          <w:rFonts w:ascii="Arial" w:hAnsi="Arial" w:cs="Arial"/>
          <w:i/>
          <w:iCs/>
          <w:sz w:val="21"/>
          <w:szCs w:val="21"/>
        </w:rPr>
        <w:t>objednatel</w:t>
      </w:r>
      <w:r w:rsidRPr="00F5646E">
        <w:rPr>
          <w:rFonts w:ascii="Arial" w:hAnsi="Arial" w:cs="Arial"/>
          <w:i/>
          <w:iCs/>
          <w:sz w:val="21"/>
          <w:szCs w:val="21"/>
        </w:rPr>
        <w:t xml:space="preserve">“) </w:t>
      </w:r>
    </w:p>
    <w:p w14:paraId="5E7820F0" w14:textId="28C4EA07" w:rsidR="00DE22CA" w:rsidRPr="00F5646E" w:rsidRDefault="00FB642E" w:rsidP="00FB642E">
      <w:pPr>
        <w:spacing w:line="360" w:lineRule="auto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a</w:t>
      </w:r>
    </w:p>
    <w:p w14:paraId="1C9D3ED6" w14:textId="0DB9201D" w:rsidR="00F35C1D" w:rsidRPr="00FD3B01" w:rsidRDefault="003C50E8" w:rsidP="00F35C1D">
      <w:pPr>
        <w:tabs>
          <w:tab w:val="left" w:pos="285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FD3B01">
        <w:rPr>
          <w:rFonts w:ascii="Arial" w:hAnsi="Arial" w:cs="Arial"/>
          <w:b/>
          <w:sz w:val="21"/>
          <w:szCs w:val="21"/>
        </w:rPr>
        <w:t xml:space="preserve">Petr Dostál </w:t>
      </w:r>
      <w:r w:rsidR="00FD3B01">
        <w:rPr>
          <w:rFonts w:ascii="Arial" w:hAnsi="Arial" w:cs="Arial"/>
          <w:b/>
          <w:sz w:val="21"/>
          <w:szCs w:val="21"/>
        </w:rPr>
        <w:t>- ELEKTROMONTÁŽE</w:t>
      </w:r>
      <w:r w:rsidR="00E16BDD" w:rsidRPr="00FD3B01"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</w:t>
      </w:r>
      <w:r w:rsidR="00E16BDD" w:rsidRPr="00FD3B01">
        <w:rPr>
          <w:rFonts w:ascii="Arial" w:hAnsi="Arial" w:cs="Arial"/>
          <w:b/>
          <w:sz w:val="21"/>
          <w:szCs w:val="21"/>
        </w:rPr>
        <w:tab/>
      </w:r>
    </w:p>
    <w:p w14:paraId="3646CAAC" w14:textId="31107670" w:rsidR="00F35C1D" w:rsidRPr="00FD3B01" w:rsidRDefault="003C50E8" w:rsidP="00F35C1D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 w:rsidRPr="00FD3B01">
        <w:rPr>
          <w:rFonts w:ascii="Arial" w:hAnsi="Arial" w:cs="Arial"/>
          <w:sz w:val="21"/>
          <w:szCs w:val="21"/>
        </w:rPr>
        <w:t>IČ:</w:t>
      </w:r>
      <w:r w:rsidR="00FD3B01">
        <w:rPr>
          <w:rFonts w:ascii="Arial" w:hAnsi="Arial" w:cs="Arial"/>
          <w:sz w:val="21"/>
          <w:szCs w:val="21"/>
        </w:rPr>
        <w:t xml:space="preserve"> 66143462</w:t>
      </w:r>
      <w:r w:rsidRPr="00FD3B01">
        <w:rPr>
          <w:rFonts w:ascii="Arial" w:hAnsi="Arial" w:cs="Arial"/>
          <w:sz w:val="21"/>
          <w:szCs w:val="21"/>
        </w:rPr>
        <w:t xml:space="preserve"> </w:t>
      </w:r>
      <w:r w:rsidR="00F35C1D" w:rsidRPr="00FD3B01">
        <w:rPr>
          <w:rFonts w:ascii="Arial" w:hAnsi="Arial" w:cs="Arial"/>
          <w:sz w:val="21"/>
          <w:szCs w:val="21"/>
        </w:rPr>
        <w:t xml:space="preserve">, DIČ: </w:t>
      </w:r>
      <w:r w:rsidRPr="00FD3B01">
        <w:rPr>
          <w:rFonts w:ascii="Arial" w:hAnsi="Arial" w:cs="Arial"/>
          <w:sz w:val="21"/>
          <w:szCs w:val="21"/>
        </w:rPr>
        <w:t>CZ</w:t>
      </w:r>
      <w:r w:rsidR="00FD3B01">
        <w:rPr>
          <w:rFonts w:ascii="Arial" w:hAnsi="Arial" w:cs="Arial"/>
          <w:sz w:val="21"/>
          <w:szCs w:val="21"/>
        </w:rPr>
        <w:t>7211205804</w:t>
      </w:r>
    </w:p>
    <w:p w14:paraId="5E9F049D" w14:textId="17305FBE" w:rsidR="00116943" w:rsidRPr="00FD3B01" w:rsidRDefault="00FD3B01" w:rsidP="00FB642E">
      <w:pPr>
        <w:tabs>
          <w:tab w:val="left" w:pos="285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Style w:val="nowrap"/>
          <w:rFonts w:ascii="Arial" w:hAnsi="Arial" w:cs="Arial"/>
          <w:sz w:val="21"/>
          <w:szCs w:val="21"/>
        </w:rPr>
        <w:t>z</w:t>
      </w:r>
      <w:r w:rsidR="00116943" w:rsidRPr="00FD3B01">
        <w:rPr>
          <w:rStyle w:val="nowrap"/>
          <w:rFonts w:ascii="Arial" w:hAnsi="Arial" w:cs="Arial"/>
          <w:sz w:val="21"/>
          <w:szCs w:val="21"/>
        </w:rPr>
        <w:t>aps</w:t>
      </w:r>
      <w:r>
        <w:rPr>
          <w:rStyle w:val="nowrap"/>
          <w:rFonts w:ascii="Arial" w:hAnsi="Arial" w:cs="Arial"/>
          <w:sz w:val="21"/>
          <w:szCs w:val="21"/>
        </w:rPr>
        <w:t>án u MěU Jeseník, odbor obecní živnostenský úřad po č.j. MJ/10504/ŽU/Če.</w:t>
      </w:r>
    </w:p>
    <w:p w14:paraId="0CD5D697" w14:textId="77777777" w:rsidR="00FD3B01" w:rsidRDefault="00C00A0A" w:rsidP="00FD3B01">
      <w:pPr>
        <w:spacing w:line="360" w:lineRule="auto"/>
        <w:rPr>
          <w:rFonts w:ascii="Arial" w:hAnsi="Arial" w:cs="Arial"/>
          <w:sz w:val="21"/>
          <w:szCs w:val="21"/>
        </w:rPr>
      </w:pPr>
      <w:r w:rsidRPr="00FD3B01">
        <w:rPr>
          <w:rFonts w:ascii="Arial" w:hAnsi="Arial" w:cs="Arial"/>
          <w:sz w:val="21"/>
          <w:szCs w:val="21"/>
        </w:rPr>
        <w:t xml:space="preserve">se </w:t>
      </w:r>
      <w:r w:rsidR="003C50E8" w:rsidRPr="00FD3B01">
        <w:rPr>
          <w:rFonts w:ascii="Arial" w:hAnsi="Arial" w:cs="Arial"/>
          <w:sz w:val="21"/>
          <w:szCs w:val="21"/>
        </w:rPr>
        <w:t xml:space="preserve">sídlem </w:t>
      </w:r>
      <w:r w:rsidR="00FD3B01">
        <w:rPr>
          <w:rFonts w:ascii="Arial" w:hAnsi="Arial" w:cs="Arial"/>
          <w:sz w:val="21"/>
          <w:szCs w:val="21"/>
        </w:rPr>
        <w:t>Úzká 163</w:t>
      </w:r>
      <w:r w:rsidR="00F35C1D" w:rsidRPr="00FD3B01">
        <w:rPr>
          <w:rFonts w:ascii="Arial" w:hAnsi="Arial" w:cs="Arial"/>
          <w:sz w:val="21"/>
          <w:szCs w:val="21"/>
        </w:rPr>
        <w:t xml:space="preserve">, 790 </w:t>
      </w:r>
      <w:r w:rsidR="00FD3B01">
        <w:rPr>
          <w:rFonts w:ascii="Arial" w:hAnsi="Arial" w:cs="Arial"/>
          <w:sz w:val="21"/>
          <w:szCs w:val="21"/>
        </w:rPr>
        <w:t>8</w:t>
      </w:r>
      <w:r w:rsidR="00F35C1D" w:rsidRPr="00FD3B01">
        <w:rPr>
          <w:rFonts w:ascii="Arial" w:hAnsi="Arial" w:cs="Arial"/>
          <w:sz w:val="21"/>
          <w:szCs w:val="21"/>
        </w:rPr>
        <w:t xml:space="preserve">1 </w:t>
      </w:r>
      <w:r w:rsidR="00FD3B01">
        <w:rPr>
          <w:rFonts w:ascii="Arial" w:hAnsi="Arial" w:cs="Arial"/>
          <w:sz w:val="21"/>
          <w:szCs w:val="21"/>
        </w:rPr>
        <w:t>Česká Ves</w:t>
      </w:r>
    </w:p>
    <w:p w14:paraId="569EE0E6" w14:textId="6CD6F084" w:rsidR="00F35C1D" w:rsidRPr="00FD3B01" w:rsidRDefault="00116943" w:rsidP="00FD3B01">
      <w:pPr>
        <w:spacing w:line="360" w:lineRule="auto"/>
        <w:rPr>
          <w:rFonts w:ascii="Arial" w:hAnsi="Arial" w:cs="Arial"/>
          <w:sz w:val="21"/>
          <w:szCs w:val="21"/>
        </w:rPr>
      </w:pPr>
      <w:r w:rsidRPr="00FD3B01">
        <w:rPr>
          <w:rFonts w:ascii="Arial" w:hAnsi="Arial" w:cs="Arial"/>
          <w:sz w:val="21"/>
          <w:szCs w:val="21"/>
        </w:rPr>
        <w:t xml:space="preserve">zastoupená </w:t>
      </w:r>
      <w:r w:rsidR="00FD3B01">
        <w:rPr>
          <w:rFonts w:ascii="Arial" w:hAnsi="Arial" w:cs="Arial"/>
          <w:sz w:val="21"/>
          <w:szCs w:val="21"/>
        </w:rPr>
        <w:t>Petrem Dostálem</w:t>
      </w:r>
      <w:r w:rsidR="00F35C1D" w:rsidRPr="00FD3B01">
        <w:rPr>
          <w:rFonts w:ascii="Arial" w:hAnsi="Arial" w:cs="Arial"/>
          <w:sz w:val="21"/>
          <w:szCs w:val="21"/>
        </w:rPr>
        <w:t xml:space="preserve">, </w:t>
      </w:r>
      <w:r w:rsidR="00FD3B01">
        <w:rPr>
          <w:rFonts w:ascii="Arial" w:hAnsi="Arial" w:cs="Arial"/>
          <w:sz w:val="21"/>
          <w:szCs w:val="21"/>
        </w:rPr>
        <w:t>majitelem</w:t>
      </w:r>
    </w:p>
    <w:p w14:paraId="09A2A62C" w14:textId="2552C9E3" w:rsidR="006C039C" w:rsidRPr="00FD3B01" w:rsidRDefault="00DE77D4" w:rsidP="00FB642E">
      <w:pPr>
        <w:spacing w:line="360" w:lineRule="auto"/>
        <w:rPr>
          <w:rFonts w:ascii="Arial" w:hAnsi="Arial" w:cs="Arial"/>
          <w:i/>
          <w:iCs/>
          <w:sz w:val="21"/>
          <w:szCs w:val="21"/>
        </w:rPr>
      </w:pPr>
      <w:r w:rsidRPr="00FD3B01">
        <w:rPr>
          <w:rFonts w:ascii="Arial" w:hAnsi="Arial" w:cs="Arial"/>
          <w:i/>
          <w:iCs/>
          <w:sz w:val="21"/>
          <w:szCs w:val="21"/>
        </w:rPr>
        <w:t>(</w:t>
      </w:r>
      <w:r w:rsidR="00E16BDD" w:rsidRPr="00FD3B01">
        <w:rPr>
          <w:rFonts w:ascii="Arial" w:hAnsi="Arial" w:cs="Arial"/>
          <w:i/>
          <w:iCs/>
          <w:sz w:val="21"/>
          <w:szCs w:val="21"/>
        </w:rPr>
        <w:t xml:space="preserve">dále jen „zhotovitel“) </w:t>
      </w:r>
    </w:p>
    <w:p w14:paraId="4BB36A7D" w14:textId="502BAFAA" w:rsidR="006C039C" w:rsidRPr="00F5646E" w:rsidRDefault="006C039C" w:rsidP="00FB642E">
      <w:pPr>
        <w:spacing w:line="360" w:lineRule="auto"/>
        <w:rPr>
          <w:rFonts w:ascii="Arial" w:hAnsi="Arial" w:cs="Arial"/>
          <w:i/>
          <w:iCs/>
          <w:sz w:val="21"/>
          <w:szCs w:val="21"/>
        </w:rPr>
      </w:pPr>
      <w:r w:rsidRPr="00FD3B01">
        <w:rPr>
          <w:rFonts w:ascii="Arial" w:hAnsi="Arial" w:cs="Arial"/>
          <w:i/>
          <w:iCs/>
          <w:sz w:val="21"/>
          <w:szCs w:val="21"/>
        </w:rPr>
        <w:t>(objednatel a zhotovitel dále společně také jako „Smluvní strany“)</w:t>
      </w:r>
    </w:p>
    <w:p w14:paraId="065819B7" w14:textId="77777777" w:rsidR="00DE22CA" w:rsidRPr="00F5646E" w:rsidRDefault="00DE22CA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29D1B49D" w14:textId="77777777" w:rsidR="00556D66" w:rsidRDefault="00556D6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DF279E" w14:textId="28218AAC" w:rsidR="00AB040B" w:rsidRDefault="00EE48A8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5646E">
        <w:rPr>
          <w:rFonts w:ascii="Arial" w:hAnsi="Arial" w:cs="Arial"/>
          <w:b/>
          <w:sz w:val="21"/>
          <w:szCs w:val="21"/>
        </w:rPr>
        <w:t>I.</w:t>
      </w:r>
      <w:r w:rsidR="00FC25BB" w:rsidRPr="00F5646E">
        <w:rPr>
          <w:rFonts w:ascii="Arial" w:hAnsi="Arial" w:cs="Arial"/>
          <w:b/>
          <w:sz w:val="21"/>
          <w:szCs w:val="21"/>
        </w:rPr>
        <w:t xml:space="preserve"> </w:t>
      </w:r>
      <w:r w:rsidRPr="00F5646E">
        <w:rPr>
          <w:rFonts w:ascii="Arial" w:hAnsi="Arial" w:cs="Arial"/>
          <w:b/>
          <w:sz w:val="21"/>
          <w:szCs w:val="21"/>
        </w:rPr>
        <w:t xml:space="preserve">Předmět </w:t>
      </w:r>
      <w:r w:rsidR="00C90EB8" w:rsidRPr="00F5646E">
        <w:rPr>
          <w:rFonts w:ascii="Arial" w:hAnsi="Arial" w:cs="Arial"/>
          <w:b/>
          <w:sz w:val="21"/>
          <w:szCs w:val="21"/>
        </w:rPr>
        <w:t>smlouvy</w:t>
      </w:r>
    </w:p>
    <w:p w14:paraId="318A77C5" w14:textId="77777777" w:rsidR="00556D66" w:rsidRPr="00F5646E" w:rsidRDefault="00556D66" w:rsidP="00FB642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F16B795" w14:textId="6CF6089C" w:rsidR="005F0585" w:rsidRPr="00F04802" w:rsidRDefault="002670EA" w:rsidP="00FB642E">
      <w:pPr>
        <w:pStyle w:val="Odstavecseseznamem"/>
        <w:spacing w:line="360" w:lineRule="auto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04802">
        <w:rPr>
          <w:rStyle w:val="FontStyle56"/>
          <w:color w:val="000000" w:themeColor="text1"/>
          <w:sz w:val="21"/>
          <w:szCs w:val="21"/>
        </w:rPr>
        <w:t xml:space="preserve">1. </w:t>
      </w:r>
      <w:r w:rsidR="00A037DA" w:rsidRPr="00F04802">
        <w:rPr>
          <w:rStyle w:val="FontStyle56"/>
          <w:color w:val="000000" w:themeColor="text1"/>
          <w:sz w:val="21"/>
          <w:szCs w:val="21"/>
        </w:rPr>
        <w:t xml:space="preserve">Zhotovitel se </w:t>
      </w:r>
      <w:r w:rsidR="00A037DA" w:rsidRPr="00F04802">
        <w:rPr>
          <w:rFonts w:ascii="Arial" w:hAnsi="Arial" w:cs="Arial"/>
          <w:color w:val="000000" w:themeColor="text1"/>
          <w:sz w:val="21"/>
          <w:szCs w:val="21"/>
        </w:rPr>
        <w:t>zavazuje na svůj náklad a nebezpečí provést pro objednatele dílo</w:t>
      </w:r>
      <w:r w:rsidR="00A02340" w:rsidRPr="00F0480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344B0" w:rsidRPr="00F04802">
        <w:rPr>
          <w:rFonts w:ascii="Arial" w:hAnsi="Arial" w:cs="Arial"/>
          <w:b/>
          <w:color w:val="000000" w:themeColor="text1"/>
          <w:sz w:val="21"/>
          <w:szCs w:val="21"/>
        </w:rPr>
        <w:t>„Pořízení bezdrátového systému řízeného vytápění Vodní tvrze“</w:t>
      </w:r>
      <w:r w:rsidR="009852B9" w:rsidRPr="00F04802">
        <w:rPr>
          <w:rFonts w:ascii="Arial" w:hAnsi="Arial" w:cs="Arial"/>
          <w:b/>
          <w:sz w:val="21"/>
          <w:szCs w:val="21"/>
        </w:rPr>
        <w:t xml:space="preserve"> </w:t>
      </w:r>
      <w:r w:rsidR="00A037DA" w:rsidRPr="00F04802">
        <w:rPr>
          <w:rFonts w:ascii="Arial" w:hAnsi="Arial" w:cs="Arial"/>
          <w:color w:val="000000" w:themeColor="text1"/>
          <w:sz w:val="21"/>
          <w:szCs w:val="21"/>
        </w:rPr>
        <w:t>v</w:t>
      </w:r>
      <w:r w:rsidR="00425984" w:rsidRPr="00F04802">
        <w:rPr>
          <w:rFonts w:ascii="Arial" w:hAnsi="Arial" w:cs="Arial"/>
          <w:color w:val="000000" w:themeColor="text1"/>
          <w:sz w:val="21"/>
          <w:szCs w:val="21"/>
        </w:rPr>
        <w:t> </w:t>
      </w:r>
      <w:r w:rsidR="00A037DA" w:rsidRPr="00F04802">
        <w:rPr>
          <w:rFonts w:ascii="Arial" w:hAnsi="Arial" w:cs="Arial"/>
          <w:color w:val="000000" w:themeColor="text1"/>
          <w:sz w:val="21"/>
          <w:szCs w:val="21"/>
        </w:rPr>
        <w:t>rozsahu</w:t>
      </w:r>
      <w:r w:rsidR="00425984" w:rsidRPr="00F0480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80015" w:rsidRPr="00F04802">
        <w:rPr>
          <w:rFonts w:ascii="Arial" w:hAnsi="Arial" w:cs="Arial"/>
          <w:color w:val="000000" w:themeColor="text1"/>
          <w:sz w:val="21"/>
          <w:szCs w:val="21"/>
        </w:rPr>
        <w:t xml:space="preserve">dle </w:t>
      </w:r>
      <w:r w:rsidR="00425984" w:rsidRPr="00F04802">
        <w:rPr>
          <w:rFonts w:ascii="Arial" w:hAnsi="Arial" w:cs="Arial"/>
          <w:color w:val="000000" w:themeColor="text1"/>
          <w:sz w:val="21"/>
          <w:szCs w:val="21"/>
        </w:rPr>
        <w:t>cenov</w:t>
      </w:r>
      <w:r w:rsidR="00B70448" w:rsidRPr="00F04802">
        <w:rPr>
          <w:rFonts w:ascii="Arial" w:hAnsi="Arial" w:cs="Arial"/>
          <w:color w:val="000000" w:themeColor="text1"/>
          <w:sz w:val="21"/>
          <w:szCs w:val="21"/>
        </w:rPr>
        <w:t>é</w:t>
      </w:r>
      <w:r w:rsidR="00425984" w:rsidRPr="00F04802">
        <w:rPr>
          <w:rFonts w:ascii="Arial" w:hAnsi="Arial" w:cs="Arial"/>
          <w:color w:val="000000" w:themeColor="text1"/>
          <w:sz w:val="21"/>
          <w:szCs w:val="21"/>
        </w:rPr>
        <w:t xml:space="preserve"> nabíd</w:t>
      </w:r>
      <w:r w:rsidR="00B70448" w:rsidRPr="00F04802">
        <w:rPr>
          <w:rFonts w:ascii="Arial" w:hAnsi="Arial" w:cs="Arial"/>
          <w:color w:val="000000" w:themeColor="text1"/>
          <w:sz w:val="21"/>
          <w:szCs w:val="21"/>
        </w:rPr>
        <w:t>ky</w:t>
      </w:r>
      <w:r w:rsidR="003344B0" w:rsidRPr="00F04802">
        <w:rPr>
          <w:rFonts w:ascii="Arial" w:hAnsi="Arial" w:cs="Arial"/>
          <w:color w:val="000000" w:themeColor="text1"/>
          <w:sz w:val="21"/>
          <w:szCs w:val="21"/>
        </w:rPr>
        <w:t xml:space="preserve"> ze dne 24. srpna 2022.</w:t>
      </w:r>
    </w:p>
    <w:p w14:paraId="7351A4E4" w14:textId="77777777" w:rsidR="00C47081" w:rsidRPr="00F04802" w:rsidRDefault="00C47081" w:rsidP="00FB642E">
      <w:pPr>
        <w:pStyle w:val="Nadpis2"/>
        <w:spacing w:line="360" w:lineRule="auto"/>
        <w:jc w:val="both"/>
        <w:rPr>
          <w:rFonts w:ascii="Arial" w:hAnsi="Arial" w:cs="Arial"/>
          <w:b w:val="0"/>
          <w:color w:val="000000" w:themeColor="text1"/>
          <w:sz w:val="21"/>
          <w:szCs w:val="21"/>
        </w:rPr>
      </w:pPr>
    </w:p>
    <w:p w14:paraId="2204BC26" w14:textId="627170B0" w:rsidR="00A16F55" w:rsidRPr="00F04802" w:rsidRDefault="002670EA" w:rsidP="002F3716">
      <w:pPr>
        <w:pStyle w:val="Nadpis2"/>
        <w:spacing w:line="360" w:lineRule="auto"/>
        <w:jc w:val="both"/>
        <w:rPr>
          <w:rFonts w:ascii="Arial" w:hAnsi="Arial" w:cs="Arial"/>
          <w:b w:val="0"/>
          <w:color w:val="auto"/>
          <w:sz w:val="21"/>
          <w:szCs w:val="21"/>
        </w:rPr>
      </w:pPr>
      <w:r w:rsidRPr="00F04802">
        <w:rPr>
          <w:rFonts w:ascii="Arial" w:hAnsi="Arial" w:cs="Arial"/>
          <w:b w:val="0"/>
          <w:color w:val="auto"/>
          <w:sz w:val="21"/>
          <w:szCs w:val="21"/>
        </w:rPr>
        <w:t xml:space="preserve">2. </w:t>
      </w:r>
      <w:r w:rsidR="00425984" w:rsidRPr="00F04802">
        <w:rPr>
          <w:rFonts w:ascii="Arial" w:hAnsi="Arial" w:cs="Arial"/>
          <w:b w:val="0"/>
          <w:color w:val="auto"/>
          <w:sz w:val="21"/>
          <w:szCs w:val="21"/>
        </w:rPr>
        <w:t>Předmětem díla j</w:t>
      </w:r>
      <w:r w:rsidR="003C50E8" w:rsidRPr="00F04802">
        <w:rPr>
          <w:rFonts w:ascii="Arial" w:hAnsi="Arial" w:cs="Arial"/>
          <w:b w:val="0"/>
          <w:color w:val="auto"/>
          <w:sz w:val="21"/>
          <w:szCs w:val="21"/>
        </w:rPr>
        <w:t>e</w:t>
      </w:r>
      <w:r w:rsidR="002F3716" w:rsidRPr="00F04802">
        <w:rPr>
          <w:rFonts w:ascii="Arial" w:hAnsi="Arial" w:cs="Arial"/>
          <w:b w:val="0"/>
          <w:color w:val="auto"/>
          <w:sz w:val="21"/>
          <w:szCs w:val="21"/>
        </w:rPr>
        <w:t xml:space="preserve"> instalace bezdrátového řízení topení ve 24 místnostech historické budovy Vodní tvrze.</w:t>
      </w:r>
    </w:p>
    <w:p w14:paraId="3F4F628D" w14:textId="073B256B" w:rsidR="00F67276" w:rsidRPr="00F04802" w:rsidRDefault="00F2755B" w:rsidP="00FB642E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 xml:space="preserve">3. </w:t>
      </w:r>
      <w:r w:rsidR="00F67276" w:rsidRPr="00F04802">
        <w:rPr>
          <w:rFonts w:ascii="Arial" w:hAnsi="Arial" w:cs="Arial"/>
          <w:sz w:val="21"/>
          <w:szCs w:val="21"/>
        </w:rPr>
        <w:t xml:space="preserve">Objednatel se zavazuje </w:t>
      </w:r>
      <w:r w:rsidR="00991587" w:rsidRPr="00F04802">
        <w:rPr>
          <w:rFonts w:ascii="Arial" w:hAnsi="Arial" w:cs="Arial"/>
          <w:sz w:val="21"/>
          <w:szCs w:val="21"/>
        </w:rPr>
        <w:t>dílo</w:t>
      </w:r>
      <w:r w:rsidR="00F67276" w:rsidRPr="00F04802">
        <w:rPr>
          <w:rFonts w:ascii="Arial" w:hAnsi="Arial" w:cs="Arial"/>
          <w:sz w:val="21"/>
          <w:szCs w:val="21"/>
        </w:rPr>
        <w:t xml:space="preserve"> be</w:t>
      </w:r>
      <w:r w:rsidR="0015706E" w:rsidRPr="00F04802">
        <w:rPr>
          <w:rFonts w:ascii="Arial" w:hAnsi="Arial" w:cs="Arial"/>
          <w:sz w:val="21"/>
          <w:szCs w:val="21"/>
        </w:rPr>
        <w:t xml:space="preserve">z vad a nedodělků </w:t>
      </w:r>
      <w:r w:rsidR="0092193B" w:rsidRPr="00F04802">
        <w:rPr>
          <w:rFonts w:ascii="Arial" w:hAnsi="Arial" w:cs="Arial"/>
          <w:sz w:val="21"/>
          <w:szCs w:val="21"/>
        </w:rPr>
        <w:t>převzít</w:t>
      </w:r>
      <w:r w:rsidR="00F67276" w:rsidRPr="00F04802">
        <w:rPr>
          <w:rFonts w:ascii="Arial" w:hAnsi="Arial" w:cs="Arial"/>
          <w:sz w:val="21"/>
          <w:szCs w:val="21"/>
        </w:rPr>
        <w:t xml:space="preserve"> a zaplatit zhotoviteli cenu podle</w:t>
      </w:r>
      <w:r w:rsidR="00136B19" w:rsidRPr="00F04802">
        <w:rPr>
          <w:rFonts w:ascii="Arial" w:hAnsi="Arial" w:cs="Arial"/>
          <w:sz w:val="21"/>
          <w:szCs w:val="21"/>
        </w:rPr>
        <w:t xml:space="preserve"> </w:t>
      </w:r>
      <w:r w:rsidR="00F67276" w:rsidRPr="00F04802">
        <w:rPr>
          <w:rFonts w:ascii="Arial" w:hAnsi="Arial" w:cs="Arial"/>
          <w:sz w:val="21"/>
          <w:szCs w:val="21"/>
        </w:rPr>
        <w:t xml:space="preserve">této smlouvy za podmínek dohodnutých v této smlouvě. </w:t>
      </w:r>
      <w:r w:rsidR="00AB6BBB" w:rsidRPr="00F04802">
        <w:rPr>
          <w:rFonts w:ascii="Arial" w:hAnsi="Arial" w:cs="Arial"/>
          <w:sz w:val="21"/>
          <w:szCs w:val="21"/>
        </w:rPr>
        <w:t xml:space="preserve">Dílo je řádně </w:t>
      </w:r>
      <w:r w:rsidR="0097634D" w:rsidRPr="00F04802">
        <w:rPr>
          <w:rFonts w:ascii="Arial" w:hAnsi="Arial" w:cs="Arial"/>
          <w:sz w:val="21"/>
          <w:szCs w:val="21"/>
        </w:rPr>
        <w:t>provedeno, pokud</w:t>
      </w:r>
      <w:r w:rsidR="00102528" w:rsidRPr="00F04802">
        <w:rPr>
          <w:rFonts w:ascii="Arial" w:hAnsi="Arial" w:cs="Arial"/>
          <w:sz w:val="21"/>
          <w:szCs w:val="21"/>
        </w:rPr>
        <w:t xml:space="preserve"> nemá žádné vady a nedodělky.</w:t>
      </w:r>
    </w:p>
    <w:p w14:paraId="6384888C" w14:textId="0B70340C" w:rsidR="00BE60EA" w:rsidRPr="00F04802" w:rsidRDefault="00F2755B" w:rsidP="00FB642E">
      <w:pPr>
        <w:pStyle w:val="Nadpis2"/>
        <w:spacing w:line="360" w:lineRule="auto"/>
        <w:jc w:val="both"/>
        <w:rPr>
          <w:rFonts w:ascii="Arial" w:hAnsi="Arial" w:cs="Arial"/>
          <w:b w:val="0"/>
          <w:color w:val="auto"/>
          <w:sz w:val="21"/>
          <w:szCs w:val="21"/>
        </w:rPr>
      </w:pPr>
      <w:r w:rsidRPr="00F04802">
        <w:rPr>
          <w:rFonts w:ascii="Arial" w:hAnsi="Arial" w:cs="Arial"/>
          <w:b w:val="0"/>
          <w:color w:val="auto"/>
          <w:sz w:val="21"/>
          <w:szCs w:val="21"/>
        </w:rPr>
        <w:lastRenderedPageBreak/>
        <w:t xml:space="preserve">4. </w:t>
      </w:r>
      <w:r w:rsidR="00991587" w:rsidRPr="00F04802">
        <w:rPr>
          <w:rFonts w:ascii="Arial" w:hAnsi="Arial" w:cs="Arial"/>
          <w:b w:val="0"/>
          <w:color w:val="auto"/>
          <w:sz w:val="21"/>
          <w:szCs w:val="21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14:paraId="1EEA096A" w14:textId="6D0AB37D" w:rsidR="00F5646E" w:rsidRPr="00F04802" w:rsidRDefault="00F2755B" w:rsidP="00FB6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 xml:space="preserve">5. </w:t>
      </w:r>
      <w:r w:rsidR="000B01B2" w:rsidRPr="00F04802">
        <w:rPr>
          <w:rFonts w:ascii="Arial" w:hAnsi="Arial" w:cs="Arial"/>
          <w:sz w:val="21"/>
          <w:szCs w:val="21"/>
        </w:rPr>
        <w:t>Nebezpečí vzniku škod na zhotovovaném díle, popř. jeho části přejde na objednatele protokolárním předáním celého díla či jeho části.</w:t>
      </w:r>
    </w:p>
    <w:p w14:paraId="4E94B50D" w14:textId="77777777" w:rsidR="00556D66" w:rsidRPr="00F04802" w:rsidRDefault="00556D66" w:rsidP="00FB6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074415" w14:textId="77777777" w:rsidR="00C47081" w:rsidRPr="00F04802" w:rsidRDefault="00C47081" w:rsidP="00FB6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A05333" w14:textId="39F28A44" w:rsidR="00714DDC" w:rsidRPr="00F04802" w:rsidRDefault="00EE48A8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04802">
        <w:rPr>
          <w:rFonts w:ascii="Arial" w:hAnsi="Arial" w:cs="Arial"/>
          <w:b/>
          <w:sz w:val="21"/>
          <w:szCs w:val="21"/>
        </w:rPr>
        <w:t>II.</w:t>
      </w:r>
      <w:r w:rsidR="00FC25BB" w:rsidRPr="00F04802">
        <w:rPr>
          <w:rFonts w:ascii="Arial" w:hAnsi="Arial" w:cs="Arial"/>
          <w:b/>
          <w:sz w:val="21"/>
          <w:szCs w:val="21"/>
        </w:rPr>
        <w:t xml:space="preserve"> </w:t>
      </w:r>
      <w:r w:rsidR="00282C8D" w:rsidRPr="00F04802">
        <w:rPr>
          <w:rFonts w:ascii="Arial" w:hAnsi="Arial" w:cs="Arial"/>
          <w:b/>
          <w:sz w:val="21"/>
          <w:szCs w:val="21"/>
        </w:rPr>
        <w:t>Lhůta a místo plnění</w:t>
      </w:r>
    </w:p>
    <w:p w14:paraId="28AF24AD" w14:textId="77777777" w:rsidR="00556D66" w:rsidRPr="00F04802" w:rsidRDefault="00556D6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EA4B1F5" w14:textId="351BAD3F" w:rsidR="00E0634E" w:rsidRPr="00F04802" w:rsidRDefault="009852B9" w:rsidP="007A0C19">
      <w:pPr>
        <w:pStyle w:val="Nadpis2"/>
        <w:numPr>
          <w:ilvl w:val="0"/>
          <w:numId w:val="3"/>
        </w:numPr>
        <w:spacing w:line="360" w:lineRule="auto"/>
        <w:ind w:left="357" w:hanging="357"/>
        <w:jc w:val="both"/>
        <w:rPr>
          <w:rStyle w:val="FontStyle18"/>
          <w:rFonts w:ascii="Arial" w:hAnsi="Arial" w:cs="Arial"/>
          <w:b w:val="0"/>
          <w:color w:val="auto"/>
          <w:sz w:val="21"/>
          <w:szCs w:val="21"/>
        </w:rPr>
      </w:pPr>
      <w:r w:rsidRPr="00F04802">
        <w:rPr>
          <w:rStyle w:val="FontStyle18"/>
          <w:rFonts w:ascii="Arial" w:hAnsi="Arial" w:cs="Arial"/>
          <w:b w:val="0"/>
          <w:color w:val="auto"/>
          <w:sz w:val="21"/>
          <w:szCs w:val="21"/>
        </w:rPr>
        <w:t>Zhotovitel se zavazuje provést Dílo dle této smlouvy, tedy Dílo dokončit a řádně předat objednateli v následujících termínech:</w:t>
      </w:r>
    </w:p>
    <w:p w14:paraId="2F83287A" w14:textId="48AB5775" w:rsidR="009852B9" w:rsidRPr="00F04802" w:rsidRDefault="009852B9" w:rsidP="007A0C1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 xml:space="preserve">zahájení provádění Díla: </w:t>
      </w:r>
      <w:r w:rsidR="002F3716" w:rsidRPr="00F04802">
        <w:rPr>
          <w:rFonts w:ascii="Arial" w:hAnsi="Arial" w:cs="Arial"/>
          <w:sz w:val="21"/>
          <w:szCs w:val="21"/>
        </w:rPr>
        <w:t>říjen 2022</w:t>
      </w:r>
    </w:p>
    <w:p w14:paraId="5795786E" w14:textId="05E2D613" w:rsidR="004D507E" w:rsidRPr="00F04802" w:rsidRDefault="009852B9" w:rsidP="007A0C1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>provedení Díla: nejpozději do</w:t>
      </w:r>
      <w:r w:rsidR="00F21AA6" w:rsidRPr="00F04802">
        <w:rPr>
          <w:rFonts w:ascii="Arial" w:hAnsi="Arial" w:cs="Arial"/>
          <w:sz w:val="21"/>
          <w:szCs w:val="21"/>
        </w:rPr>
        <w:t xml:space="preserve"> </w:t>
      </w:r>
      <w:r w:rsidR="002F3716" w:rsidRPr="00F04802">
        <w:rPr>
          <w:rFonts w:ascii="Arial" w:hAnsi="Arial" w:cs="Arial"/>
          <w:sz w:val="21"/>
          <w:szCs w:val="21"/>
        </w:rPr>
        <w:t>30. listopadu 2022</w:t>
      </w:r>
    </w:p>
    <w:p w14:paraId="2E7B1372" w14:textId="37132E26" w:rsidR="002C42C1" w:rsidRPr="00F04802" w:rsidRDefault="00F0060F" w:rsidP="007A0C19">
      <w:pPr>
        <w:pStyle w:val="Nadpis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 w:rsidRPr="00F04802">
        <w:rPr>
          <w:rStyle w:val="FontStyle18"/>
          <w:rFonts w:ascii="Arial" w:hAnsi="Arial" w:cs="Arial"/>
          <w:b w:val="0"/>
          <w:color w:val="auto"/>
          <w:sz w:val="21"/>
          <w:szCs w:val="21"/>
        </w:rPr>
        <w:t>Míst</w:t>
      </w:r>
      <w:r w:rsidR="006A7FE2" w:rsidRPr="00F04802">
        <w:rPr>
          <w:rStyle w:val="FontStyle18"/>
          <w:rFonts w:ascii="Arial" w:hAnsi="Arial" w:cs="Arial"/>
          <w:b w:val="0"/>
          <w:color w:val="auto"/>
          <w:sz w:val="21"/>
          <w:szCs w:val="21"/>
        </w:rPr>
        <w:t xml:space="preserve">em plnění </w:t>
      </w:r>
      <w:r w:rsidR="002F3716" w:rsidRPr="00F04802">
        <w:rPr>
          <w:rStyle w:val="FontStyle18"/>
          <w:rFonts w:ascii="Arial" w:hAnsi="Arial" w:cs="Arial"/>
          <w:b w:val="0"/>
          <w:color w:val="auto"/>
          <w:sz w:val="21"/>
          <w:szCs w:val="21"/>
        </w:rPr>
        <w:t>je Vodní tvrz Jeseník, Zámecké nám. 120/1, 790 01 Jeseník</w:t>
      </w:r>
    </w:p>
    <w:p w14:paraId="5D3A53C1" w14:textId="4CCBCDFE" w:rsidR="00F5646E" w:rsidRPr="00F04802" w:rsidRDefault="00F5646E" w:rsidP="00F5646E">
      <w:pPr>
        <w:rPr>
          <w:sz w:val="21"/>
          <w:szCs w:val="21"/>
        </w:rPr>
      </w:pPr>
    </w:p>
    <w:p w14:paraId="41AA667C" w14:textId="621ECFBF" w:rsidR="00C47081" w:rsidRPr="00F04802" w:rsidRDefault="00C47081" w:rsidP="00F5646E">
      <w:pPr>
        <w:rPr>
          <w:sz w:val="21"/>
          <w:szCs w:val="21"/>
        </w:rPr>
      </w:pPr>
    </w:p>
    <w:p w14:paraId="5314B67D" w14:textId="77777777" w:rsidR="00556D66" w:rsidRPr="00F04802" w:rsidRDefault="00556D66" w:rsidP="00F5646E">
      <w:pPr>
        <w:rPr>
          <w:sz w:val="21"/>
          <w:szCs w:val="21"/>
        </w:rPr>
      </w:pPr>
    </w:p>
    <w:p w14:paraId="6BFFF0FA" w14:textId="742E46F9" w:rsidR="000D757C" w:rsidRPr="00F04802" w:rsidRDefault="00FC25BB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04802">
        <w:rPr>
          <w:rFonts w:ascii="Arial" w:hAnsi="Arial" w:cs="Arial"/>
          <w:b/>
          <w:sz w:val="21"/>
          <w:szCs w:val="21"/>
        </w:rPr>
        <w:t xml:space="preserve">III. </w:t>
      </w:r>
      <w:r w:rsidR="00EE48A8" w:rsidRPr="00F04802">
        <w:rPr>
          <w:rFonts w:ascii="Arial" w:hAnsi="Arial" w:cs="Arial"/>
          <w:b/>
          <w:sz w:val="21"/>
          <w:szCs w:val="21"/>
        </w:rPr>
        <w:t>Cena díla</w:t>
      </w:r>
      <w:r w:rsidRPr="00F04802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2E65BDD6" w14:textId="77777777" w:rsidR="00556D66" w:rsidRPr="00F04802" w:rsidRDefault="00556D6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853CF4E" w14:textId="4CF9A2B8" w:rsidR="007020D9" w:rsidRPr="00F04802" w:rsidRDefault="00883335" w:rsidP="00210852">
      <w:pPr>
        <w:pStyle w:val="Nadpis2"/>
        <w:numPr>
          <w:ilvl w:val="0"/>
          <w:numId w:val="4"/>
        </w:numPr>
        <w:spacing w:line="360" w:lineRule="auto"/>
        <w:ind w:left="357"/>
        <w:jc w:val="both"/>
        <w:rPr>
          <w:rStyle w:val="FontStyle67"/>
          <w:sz w:val="21"/>
          <w:szCs w:val="21"/>
        </w:rPr>
      </w:pPr>
      <w:r w:rsidRPr="00F04802">
        <w:rPr>
          <w:rStyle w:val="FontStyle67"/>
          <w:b w:val="0"/>
          <w:color w:val="auto"/>
          <w:sz w:val="21"/>
          <w:szCs w:val="21"/>
        </w:rPr>
        <w:t xml:space="preserve">Celková cena Díla je stanovena dohodou smluvních stran ve výši </w:t>
      </w:r>
      <w:r w:rsidR="003344B0" w:rsidRPr="00F04802">
        <w:rPr>
          <w:rStyle w:val="FontStyle67"/>
          <w:b w:val="0"/>
          <w:color w:val="auto"/>
          <w:sz w:val="21"/>
          <w:szCs w:val="21"/>
        </w:rPr>
        <w:t>181 274,00 Kč</w:t>
      </w:r>
      <w:r w:rsidRPr="00F04802">
        <w:rPr>
          <w:rStyle w:val="FontStyle67"/>
          <w:b w:val="0"/>
          <w:bCs/>
          <w:color w:val="auto"/>
          <w:sz w:val="21"/>
          <w:szCs w:val="21"/>
        </w:rPr>
        <w:t>.</w:t>
      </w:r>
      <w:r w:rsidRPr="00F04802">
        <w:rPr>
          <w:rStyle w:val="FontStyle67"/>
          <w:b w:val="0"/>
          <w:color w:val="auto"/>
          <w:sz w:val="21"/>
          <w:szCs w:val="21"/>
        </w:rPr>
        <w:t xml:space="preserve"> </w:t>
      </w:r>
      <w:r w:rsidR="001E4A0F" w:rsidRPr="00F04802">
        <w:rPr>
          <w:rStyle w:val="FontStyle67"/>
          <w:bCs/>
          <w:color w:val="auto"/>
          <w:sz w:val="21"/>
          <w:szCs w:val="21"/>
        </w:rPr>
        <w:t xml:space="preserve">Celková cena </w:t>
      </w:r>
      <w:r w:rsidR="00AF6361" w:rsidRPr="00F04802">
        <w:rPr>
          <w:rStyle w:val="FontStyle67"/>
          <w:bCs/>
          <w:color w:val="auto"/>
          <w:sz w:val="21"/>
          <w:szCs w:val="21"/>
        </w:rPr>
        <w:t xml:space="preserve">Díla </w:t>
      </w:r>
      <w:r w:rsidR="001E4A0F" w:rsidRPr="00F04802">
        <w:rPr>
          <w:rStyle w:val="FontStyle67"/>
          <w:bCs/>
          <w:color w:val="auto"/>
          <w:sz w:val="21"/>
          <w:szCs w:val="21"/>
        </w:rPr>
        <w:t>včetně DPH</w:t>
      </w:r>
      <w:r w:rsidRPr="00F04802">
        <w:rPr>
          <w:rStyle w:val="FontStyle67"/>
          <w:bCs/>
          <w:color w:val="auto"/>
          <w:sz w:val="21"/>
          <w:szCs w:val="21"/>
        </w:rPr>
        <w:t xml:space="preserve"> činí</w:t>
      </w:r>
      <w:r w:rsidR="001E4A0F" w:rsidRPr="00F04802">
        <w:rPr>
          <w:rStyle w:val="FontStyle67"/>
          <w:bCs/>
          <w:color w:val="auto"/>
          <w:sz w:val="21"/>
          <w:szCs w:val="21"/>
        </w:rPr>
        <w:t xml:space="preserve"> </w:t>
      </w:r>
      <w:r w:rsidR="003344B0" w:rsidRPr="00F04802">
        <w:rPr>
          <w:rStyle w:val="FontStyle67"/>
          <w:bCs/>
          <w:color w:val="auto"/>
          <w:sz w:val="21"/>
          <w:szCs w:val="21"/>
        </w:rPr>
        <w:t>219 341,54 Kč.</w:t>
      </w:r>
    </w:p>
    <w:p w14:paraId="5B6F52E4" w14:textId="1E031BF2" w:rsidR="00E51F5B" w:rsidRPr="00F04802" w:rsidRDefault="00A711A3" w:rsidP="00210852">
      <w:pPr>
        <w:pStyle w:val="Nadpis2"/>
        <w:numPr>
          <w:ilvl w:val="0"/>
          <w:numId w:val="4"/>
        </w:numPr>
        <w:spacing w:line="360" w:lineRule="auto"/>
        <w:ind w:left="357"/>
        <w:jc w:val="both"/>
        <w:rPr>
          <w:rStyle w:val="FontStyle18"/>
          <w:rFonts w:ascii="Arial" w:hAnsi="Arial" w:cs="Arial"/>
          <w:sz w:val="21"/>
          <w:szCs w:val="21"/>
        </w:rPr>
      </w:pPr>
      <w:r w:rsidRPr="00F04802">
        <w:rPr>
          <w:rStyle w:val="FontStyle67"/>
          <w:sz w:val="21"/>
          <w:szCs w:val="21"/>
        </w:rPr>
        <w:t>Celková c</w:t>
      </w:r>
      <w:r w:rsidR="00862717" w:rsidRPr="00F04802">
        <w:rPr>
          <w:rStyle w:val="FontStyle18"/>
          <w:rFonts w:ascii="Arial" w:hAnsi="Arial" w:cs="Arial"/>
          <w:sz w:val="21"/>
          <w:szCs w:val="21"/>
        </w:rPr>
        <w:t xml:space="preserve">ena </w:t>
      </w:r>
      <w:r w:rsidR="00FE765D" w:rsidRPr="00F04802">
        <w:rPr>
          <w:rStyle w:val="FontStyle18"/>
          <w:rFonts w:ascii="Arial" w:hAnsi="Arial" w:cs="Arial"/>
          <w:sz w:val="21"/>
          <w:szCs w:val="21"/>
        </w:rPr>
        <w:t>D</w:t>
      </w:r>
      <w:r w:rsidR="00862717" w:rsidRPr="00F04802">
        <w:rPr>
          <w:rStyle w:val="FontStyle18"/>
          <w:rFonts w:ascii="Arial" w:hAnsi="Arial" w:cs="Arial"/>
          <w:sz w:val="21"/>
          <w:szCs w:val="21"/>
        </w:rPr>
        <w:t>íla je stanovena na základě</w:t>
      </w:r>
      <w:r w:rsidR="00E55375" w:rsidRPr="00F04802">
        <w:rPr>
          <w:rStyle w:val="FontStyle18"/>
          <w:rFonts w:ascii="Arial" w:hAnsi="Arial" w:cs="Arial"/>
          <w:sz w:val="21"/>
          <w:szCs w:val="21"/>
        </w:rPr>
        <w:t xml:space="preserve"> cenov</w:t>
      </w:r>
      <w:r w:rsidR="00B70448" w:rsidRPr="00F04802">
        <w:rPr>
          <w:rStyle w:val="FontStyle18"/>
          <w:rFonts w:ascii="Arial" w:hAnsi="Arial" w:cs="Arial"/>
          <w:sz w:val="21"/>
          <w:szCs w:val="21"/>
        </w:rPr>
        <w:t>é</w:t>
      </w:r>
      <w:r w:rsidR="00E55375" w:rsidRPr="00F04802">
        <w:rPr>
          <w:rStyle w:val="FontStyle18"/>
          <w:rFonts w:ascii="Arial" w:hAnsi="Arial" w:cs="Arial"/>
          <w:sz w:val="21"/>
          <w:szCs w:val="21"/>
        </w:rPr>
        <w:t xml:space="preserve"> nabíd</w:t>
      </w:r>
      <w:r w:rsidR="00B70448" w:rsidRPr="00F04802">
        <w:rPr>
          <w:rStyle w:val="FontStyle18"/>
          <w:rFonts w:ascii="Arial" w:hAnsi="Arial" w:cs="Arial"/>
          <w:sz w:val="21"/>
          <w:szCs w:val="21"/>
        </w:rPr>
        <w:t>ky</w:t>
      </w:r>
      <w:r w:rsidR="00E51F5B" w:rsidRPr="00F04802">
        <w:rPr>
          <w:rStyle w:val="FontStyle18"/>
          <w:rFonts w:ascii="Arial" w:hAnsi="Arial" w:cs="Arial"/>
          <w:sz w:val="21"/>
          <w:szCs w:val="21"/>
        </w:rPr>
        <w:t xml:space="preserve"> </w:t>
      </w:r>
      <w:r w:rsidR="00B70448" w:rsidRPr="00F04802">
        <w:rPr>
          <w:rStyle w:val="FontStyle18"/>
          <w:rFonts w:ascii="Arial" w:hAnsi="Arial" w:cs="Arial"/>
          <w:sz w:val="21"/>
          <w:szCs w:val="21"/>
        </w:rPr>
        <w:t>uvedené</w:t>
      </w:r>
      <w:r w:rsidR="00F80015" w:rsidRPr="00F04802">
        <w:rPr>
          <w:rStyle w:val="FontStyle18"/>
          <w:rFonts w:ascii="Arial" w:hAnsi="Arial" w:cs="Arial"/>
          <w:sz w:val="21"/>
          <w:szCs w:val="21"/>
        </w:rPr>
        <w:t xml:space="preserve"> v bodě 1. čl. 1 této Smlouvy</w:t>
      </w:r>
      <w:r w:rsidR="00EE56B6" w:rsidRPr="00F04802">
        <w:rPr>
          <w:rStyle w:val="FontStyle18"/>
          <w:rFonts w:ascii="Arial" w:hAnsi="Arial" w:cs="Arial"/>
          <w:sz w:val="21"/>
          <w:szCs w:val="21"/>
        </w:rPr>
        <w:t>, kte</w:t>
      </w:r>
      <w:r w:rsidR="00B70448" w:rsidRPr="00F04802">
        <w:rPr>
          <w:rStyle w:val="FontStyle18"/>
          <w:rFonts w:ascii="Arial" w:hAnsi="Arial" w:cs="Arial"/>
          <w:sz w:val="21"/>
          <w:szCs w:val="21"/>
        </w:rPr>
        <w:t>ré jsou zároveň Přílohou č. 1</w:t>
      </w:r>
      <w:r w:rsidR="00EE56B6" w:rsidRPr="00F04802">
        <w:rPr>
          <w:rStyle w:val="FontStyle18"/>
          <w:rFonts w:ascii="Arial" w:hAnsi="Arial" w:cs="Arial"/>
          <w:sz w:val="21"/>
          <w:szCs w:val="21"/>
        </w:rPr>
        <w:t xml:space="preserve"> této Smlouvy</w:t>
      </w:r>
      <w:r w:rsidR="00862717" w:rsidRPr="00F04802">
        <w:rPr>
          <w:rStyle w:val="FontStyle18"/>
          <w:rFonts w:ascii="Arial" w:hAnsi="Arial" w:cs="Arial"/>
          <w:sz w:val="21"/>
          <w:szCs w:val="21"/>
        </w:rPr>
        <w:t>.</w:t>
      </w:r>
      <w:r w:rsidR="001E4A0F" w:rsidRPr="00F04802">
        <w:rPr>
          <w:rStyle w:val="FontStyle18"/>
          <w:rFonts w:ascii="Arial" w:hAnsi="Arial" w:cs="Arial"/>
          <w:sz w:val="21"/>
          <w:szCs w:val="21"/>
        </w:rPr>
        <w:t xml:space="preserve"> </w:t>
      </w:r>
      <w:r w:rsidR="00862717" w:rsidRPr="00F04802">
        <w:rPr>
          <w:rStyle w:val="FontStyle18"/>
          <w:rFonts w:ascii="Arial" w:hAnsi="Arial" w:cs="Arial"/>
          <w:sz w:val="21"/>
          <w:szCs w:val="21"/>
        </w:rPr>
        <w:t>Cena díla zahrnuje veškeré náklady spojené s realizací díla a nezbytné k řádnému provedení díla tak, aby</w:t>
      </w:r>
      <w:r w:rsidR="00075EDB" w:rsidRPr="00F04802">
        <w:rPr>
          <w:rStyle w:val="FontStyle18"/>
          <w:rFonts w:ascii="Arial" w:hAnsi="Arial" w:cs="Arial"/>
          <w:sz w:val="21"/>
          <w:szCs w:val="21"/>
        </w:rPr>
        <w:t xml:space="preserve"> </w:t>
      </w:r>
      <w:r w:rsidRPr="00F04802">
        <w:rPr>
          <w:rStyle w:val="FontStyle18"/>
          <w:rFonts w:ascii="Arial" w:hAnsi="Arial" w:cs="Arial"/>
          <w:sz w:val="21"/>
          <w:szCs w:val="21"/>
        </w:rPr>
        <w:t>D</w:t>
      </w:r>
      <w:r w:rsidR="00075EDB" w:rsidRPr="00F04802">
        <w:rPr>
          <w:rStyle w:val="FontStyle18"/>
          <w:rFonts w:ascii="Arial" w:hAnsi="Arial" w:cs="Arial"/>
          <w:sz w:val="21"/>
          <w:szCs w:val="21"/>
        </w:rPr>
        <w:t>ílo bylo kompletní a funkční.</w:t>
      </w:r>
    </w:p>
    <w:p w14:paraId="53B11681" w14:textId="268325F4" w:rsidR="00F61F68" w:rsidRPr="00F04802" w:rsidRDefault="007322F1" w:rsidP="007A0C1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>Sjednaná c</w:t>
      </w:r>
      <w:r w:rsidR="00E51F5B" w:rsidRPr="00F04802">
        <w:rPr>
          <w:rFonts w:ascii="Arial" w:hAnsi="Arial" w:cs="Arial"/>
          <w:sz w:val="21"/>
          <w:szCs w:val="21"/>
        </w:rPr>
        <w:t xml:space="preserve">ena za </w:t>
      </w:r>
      <w:r w:rsidR="00FE765D" w:rsidRPr="00F04802">
        <w:rPr>
          <w:rFonts w:ascii="Arial" w:hAnsi="Arial" w:cs="Arial"/>
          <w:sz w:val="21"/>
          <w:szCs w:val="21"/>
        </w:rPr>
        <w:t>D</w:t>
      </w:r>
      <w:r w:rsidR="00E51F5B" w:rsidRPr="00F04802">
        <w:rPr>
          <w:rFonts w:ascii="Arial" w:hAnsi="Arial" w:cs="Arial"/>
          <w:sz w:val="21"/>
          <w:szCs w:val="21"/>
        </w:rPr>
        <w:t xml:space="preserve">ílo bude objednatelem uhrazena bezhotovostním </w:t>
      </w:r>
      <w:r w:rsidRPr="00F04802">
        <w:rPr>
          <w:rFonts w:ascii="Arial" w:hAnsi="Arial" w:cs="Arial"/>
          <w:sz w:val="21"/>
          <w:szCs w:val="21"/>
        </w:rPr>
        <w:t xml:space="preserve">bankovním </w:t>
      </w:r>
      <w:r w:rsidR="00E51F5B" w:rsidRPr="00F04802">
        <w:rPr>
          <w:rFonts w:ascii="Arial" w:hAnsi="Arial" w:cs="Arial"/>
          <w:sz w:val="21"/>
          <w:szCs w:val="21"/>
        </w:rPr>
        <w:t xml:space="preserve">převodem na </w:t>
      </w:r>
      <w:r w:rsidR="00FE765D" w:rsidRPr="00F04802">
        <w:rPr>
          <w:rFonts w:ascii="Arial" w:hAnsi="Arial" w:cs="Arial"/>
          <w:sz w:val="21"/>
          <w:szCs w:val="21"/>
        </w:rPr>
        <w:t xml:space="preserve">bankovní </w:t>
      </w:r>
      <w:r w:rsidR="00E51F5B" w:rsidRPr="00F04802">
        <w:rPr>
          <w:rFonts w:ascii="Arial" w:hAnsi="Arial" w:cs="Arial"/>
          <w:sz w:val="21"/>
          <w:szCs w:val="21"/>
        </w:rPr>
        <w:t xml:space="preserve">účet </w:t>
      </w:r>
      <w:r w:rsidR="00FE765D" w:rsidRPr="00F04802">
        <w:rPr>
          <w:rFonts w:ascii="Arial" w:hAnsi="Arial" w:cs="Arial"/>
          <w:sz w:val="21"/>
          <w:szCs w:val="21"/>
        </w:rPr>
        <w:t>zhotovitele</w:t>
      </w:r>
      <w:r w:rsidR="00E51F5B" w:rsidRPr="00F04802">
        <w:rPr>
          <w:rFonts w:ascii="Arial" w:hAnsi="Arial" w:cs="Arial"/>
          <w:sz w:val="21"/>
          <w:szCs w:val="21"/>
        </w:rPr>
        <w:t xml:space="preserve"> na základě faktur vystaven</w:t>
      </w:r>
      <w:r w:rsidR="00CE5BE5" w:rsidRPr="00F04802">
        <w:rPr>
          <w:rFonts w:ascii="Arial" w:hAnsi="Arial" w:cs="Arial"/>
          <w:sz w:val="21"/>
          <w:szCs w:val="21"/>
        </w:rPr>
        <w:t>ých</w:t>
      </w:r>
      <w:r w:rsidR="00E51F5B" w:rsidRPr="00F04802">
        <w:rPr>
          <w:rFonts w:ascii="Arial" w:hAnsi="Arial" w:cs="Arial"/>
          <w:sz w:val="21"/>
          <w:szCs w:val="21"/>
        </w:rPr>
        <w:t xml:space="preserve"> </w:t>
      </w:r>
      <w:r w:rsidR="00FE765D" w:rsidRPr="00F04802">
        <w:rPr>
          <w:rFonts w:ascii="Arial" w:hAnsi="Arial" w:cs="Arial"/>
          <w:sz w:val="21"/>
          <w:szCs w:val="21"/>
        </w:rPr>
        <w:t>zhotovitelem následujícím způsobem:</w:t>
      </w:r>
    </w:p>
    <w:p w14:paraId="5E4862C5" w14:textId="11410715" w:rsidR="00FE765D" w:rsidRPr="00F04802" w:rsidRDefault="00FE765D" w:rsidP="007A0C1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 xml:space="preserve">První část sjednané ceny za Dílo ve výši </w:t>
      </w:r>
      <w:r w:rsidR="00B70448" w:rsidRPr="00F04802">
        <w:rPr>
          <w:rFonts w:ascii="Arial" w:hAnsi="Arial" w:cs="Arial"/>
          <w:sz w:val="21"/>
          <w:szCs w:val="21"/>
        </w:rPr>
        <w:t>50</w:t>
      </w:r>
      <w:r w:rsidR="004C5989" w:rsidRPr="00F04802">
        <w:rPr>
          <w:rFonts w:ascii="Arial" w:hAnsi="Arial" w:cs="Arial"/>
          <w:sz w:val="21"/>
          <w:szCs w:val="21"/>
        </w:rPr>
        <w:t xml:space="preserve"> </w:t>
      </w:r>
      <w:r w:rsidR="00F21AA6" w:rsidRPr="00F04802">
        <w:rPr>
          <w:rFonts w:ascii="Arial" w:hAnsi="Arial" w:cs="Arial"/>
          <w:sz w:val="21"/>
          <w:szCs w:val="21"/>
        </w:rPr>
        <w:t>%</w:t>
      </w:r>
      <w:r w:rsidR="0000697E" w:rsidRPr="00F04802">
        <w:rPr>
          <w:rFonts w:ascii="Arial" w:hAnsi="Arial" w:cs="Arial"/>
          <w:sz w:val="21"/>
          <w:szCs w:val="21"/>
        </w:rPr>
        <w:t xml:space="preserve"> z</w:t>
      </w:r>
      <w:r w:rsidR="00F21AA6" w:rsidRPr="00F04802">
        <w:rPr>
          <w:rFonts w:ascii="Arial" w:hAnsi="Arial" w:cs="Arial"/>
          <w:sz w:val="21"/>
          <w:szCs w:val="21"/>
        </w:rPr>
        <w:t xml:space="preserve"> celkové ceny díla</w:t>
      </w:r>
      <w:r w:rsidR="00007BB1" w:rsidRPr="00F04802">
        <w:rPr>
          <w:rFonts w:ascii="Arial" w:hAnsi="Arial" w:cs="Arial"/>
          <w:sz w:val="21"/>
          <w:szCs w:val="21"/>
        </w:rPr>
        <w:t xml:space="preserve"> </w:t>
      </w:r>
      <w:r w:rsidR="00554C0F" w:rsidRPr="00F04802">
        <w:rPr>
          <w:rFonts w:ascii="Arial" w:hAnsi="Arial" w:cs="Arial"/>
          <w:b/>
          <w:sz w:val="21"/>
          <w:szCs w:val="21"/>
        </w:rPr>
        <w:t>109 670,77 Kč</w:t>
      </w:r>
      <w:r w:rsidRPr="00F04802">
        <w:rPr>
          <w:rFonts w:ascii="Arial" w:hAnsi="Arial" w:cs="Arial"/>
          <w:sz w:val="21"/>
          <w:szCs w:val="21"/>
        </w:rPr>
        <w:t xml:space="preserve"> bude uhrazena Objednatelem Zhotoviteli </w:t>
      </w:r>
      <w:r w:rsidR="00A00233" w:rsidRPr="00F04802">
        <w:rPr>
          <w:rFonts w:ascii="Arial" w:hAnsi="Arial" w:cs="Arial"/>
          <w:sz w:val="21"/>
          <w:szCs w:val="21"/>
        </w:rPr>
        <w:t xml:space="preserve">běžnou fakturou </w:t>
      </w:r>
      <w:r w:rsidRPr="00F04802">
        <w:rPr>
          <w:rFonts w:ascii="Arial" w:hAnsi="Arial" w:cs="Arial"/>
          <w:sz w:val="21"/>
          <w:szCs w:val="21"/>
        </w:rPr>
        <w:t xml:space="preserve">nejpozději do </w:t>
      </w:r>
      <w:r w:rsidR="00554C0F" w:rsidRPr="00F04802">
        <w:rPr>
          <w:rFonts w:ascii="Arial" w:hAnsi="Arial" w:cs="Arial"/>
          <w:sz w:val="21"/>
          <w:szCs w:val="21"/>
        </w:rPr>
        <w:t>14. listopadu 2022;</w:t>
      </w:r>
    </w:p>
    <w:p w14:paraId="525395B9" w14:textId="06A8B1F6" w:rsidR="000D757C" w:rsidRPr="00554C0F" w:rsidRDefault="00EE56B6" w:rsidP="001A0DE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04802">
        <w:rPr>
          <w:rFonts w:ascii="Arial" w:hAnsi="Arial" w:cs="Arial"/>
          <w:sz w:val="21"/>
          <w:szCs w:val="21"/>
        </w:rPr>
        <w:t xml:space="preserve">Druhá část </w:t>
      </w:r>
      <w:r w:rsidR="00B70448" w:rsidRPr="00F04802">
        <w:rPr>
          <w:rFonts w:ascii="Arial" w:hAnsi="Arial" w:cs="Arial"/>
          <w:sz w:val="21"/>
          <w:szCs w:val="21"/>
        </w:rPr>
        <w:t xml:space="preserve">sjednané ceny za Dílo ve výši </w:t>
      </w:r>
      <w:r w:rsidR="0005112B" w:rsidRPr="00F04802">
        <w:rPr>
          <w:rFonts w:ascii="Arial" w:hAnsi="Arial" w:cs="Arial"/>
          <w:sz w:val="21"/>
          <w:szCs w:val="21"/>
        </w:rPr>
        <w:t>50</w:t>
      </w:r>
      <w:r w:rsidRPr="00F04802">
        <w:rPr>
          <w:rFonts w:ascii="Arial" w:hAnsi="Arial" w:cs="Arial"/>
          <w:sz w:val="21"/>
          <w:szCs w:val="21"/>
        </w:rPr>
        <w:t xml:space="preserve"> % z celkové ceny díla </w:t>
      </w:r>
      <w:r w:rsidR="00554C0F" w:rsidRPr="00F04802">
        <w:rPr>
          <w:rFonts w:ascii="Arial" w:hAnsi="Arial" w:cs="Arial"/>
          <w:b/>
          <w:sz w:val="21"/>
          <w:szCs w:val="21"/>
        </w:rPr>
        <w:t>109 670,77 Kč</w:t>
      </w:r>
      <w:r w:rsidR="00554C0F" w:rsidRPr="00F04802">
        <w:rPr>
          <w:rFonts w:ascii="Arial" w:hAnsi="Arial" w:cs="Arial"/>
          <w:sz w:val="21"/>
          <w:szCs w:val="21"/>
        </w:rPr>
        <w:t xml:space="preserve"> </w:t>
      </w:r>
      <w:r w:rsidR="00FE765D" w:rsidRPr="00F04802">
        <w:rPr>
          <w:rFonts w:ascii="Arial" w:hAnsi="Arial" w:cs="Arial"/>
          <w:sz w:val="21"/>
          <w:szCs w:val="21"/>
        </w:rPr>
        <w:t xml:space="preserve">uhrazena Objednatelem </w:t>
      </w:r>
      <w:r w:rsidR="005D65C8" w:rsidRPr="00F04802">
        <w:rPr>
          <w:rFonts w:ascii="Arial" w:hAnsi="Arial" w:cs="Arial"/>
          <w:sz w:val="21"/>
          <w:szCs w:val="21"/>
        </w:rPr>
        <w:t>Z</w:t>
      </w:r>
      <w:r w:rsidR="00FE765D" w:rsidRPr="00F04802">
        <w:rPr>
          <w:rFonts w:ascii="Arial" w:hAnsi="Arial" w:cs="Arial"/>
          <w:sz w:val="21"/>
          <w:szCs w:val="21"/>
        </w:rPr>
        <w:t xml:space="preserve">hotoviteli </w:t>
      </w:r>
      <w:r w:rsidR="00A00233" w:rsidRPr="00F04802">
        <w:rPr>
          <w:rFonts w:ascii="Arial" w:hAnsi="Arial" w:cs="Arial"/>
          <w:sz w:val="21"/>
          <w:szCs w:val="21"/>
        </w:rPr>
        <w:t xml:space="preserve">běžnou fakturou </w:t>
      </w:r>
      <w:r w:rsidR="00FE765D" w:rsidRPr="00F04802">
        <w:rPr>
          <w:rFonts w:ascii="Arial" w:hAnsi="Arial" w:cs="Arial"/>
          <w:sz w:val="21"/>
          <w:szCs w:val="21"/>
        </w:rPr>
        <w:t xml:space="preserve">nejpozději do </w:t>
      </w:r>
      <w:r w:rsidR="00556D66" w:rsidRPr="00F04802">
        <w:rPr>
          <w:rFonts w:ascii="Arial" w:hAnsi="Arial" w:cs="Arial"/>
          <w:sz w:val="21"/>
          <w:szCs w:val="21"/>
        </w:rPr>
        <w:t>14</w:t>
      </w:r>
      <w:r w:rsidR="00FE765D" w:rsidRPr="00F04802">
        <w:rPr>
          <w:rFonts w:ascii="Arial" w:hAnsi="Arial" w:cs="Arial"/>
          <w:sz w:val="21"/>
          <w:szCs w:val="21"/>
        </w:rPr>
        <w:t xml:space="preserve"> pracovních dnů ode dne řádného provedení Díla, čímž se dle ust. § 2604 zákona č. 89/2012 Sb. Občanského zákoníku, v platném znění (dále jen „občanský zákoník“) rozumí jeho dokončení v termínu sjednaném v čl. II. odst. 1 písm. b) této Smlouvy a zároveň</w:t>
      </w:r>
      <w:r w:rsidR="00FE765D" w:rsidRPr="00554C0F">
        <w:rPr>
          <w:rFonts w:ascii="Arial" w:hAnsi="Arial" w:cs="Arial"/>
          <w:sz w:val="21"/>
          <w:szCs w:val="21"/>
        </w:rPr>
        <w:t xml:space="preserve"> předání Objednateli, přičemž o předání Díla bude mezi smluvními stranami sepsán předávací protokol</w:t>
      </w:r>
      <w:r w:rsidR="00DD1FCF" w:rsidRPr="00554C0F">
        <w:rPr>
          <w:rFonts w:ascii="Arial" w:hAnsi="Arial" w:cs="Arial"/>
          <w:sz w:val="21"/>
          <w:szCs w:val="21"/>
        </w:rPr>
        <w:t xml:space="preserve"> (tímto není dotčena následující věta tohoto odstavce této Smlouvy)</w:t>
      </w:r>
      <w:r w:rsidR="00FE765D" w:rsidRPr="00554C0F">
        <w:rPr>
          <w:rFonts w:ascii="Arial" w:hAnsi="Arial" w:cs="Arial"/>
          <w:sz w:val="21"/>
          <w:szCs w:val="21"/>
        </w:rPr>
        <w:t xml:space="preserve">. Zhotovitel však není </w:t>
      </w:r>
      <w:r w:rsidR="00E51F5B" w:rsidRPr="00554C0F">
        <w:rPr>
          <w:rFonts w:ascii="Arial" w:hAnsi="Arial" w:cs="Arial"/>
          <w:sz w:val="21"/>
          <w:szCs w:val="21"/>
        </w:rPr>
        <w:t xml:space="preserve">oprávněn vystavit </w:t>
      </w:r>
      <w:r w:rsidR="00FE765D" w:rsidRPr="00554C0F">
        <w:rPr>
          <w:rFonts w:ascii="Arial" w:hAnsi="Arial" w:cs="Arial"/>
          <w:sz w:val="21"/>
          <w:szCs w:val="21"/>
        </w:rPr>
        <w:t xml:space="preserve">Objednateli </w:t>
      </w:r>
      <w:r w:rsidR="00E51F5B" w:rsidRPr="00554C0F">
        <w:rPr>
          <w:rFonts w:ascii="Arial" w:hAnsi="Arial" w:cs="Arial"/>
          <w:sz w:val="21"/>
          <w:szCs w:val="21"/>
        </w:rPr>
        <w:t>fakturu</w:t>
      </w:r>
      <w:r w:rsidR="00FE765D" w:rsidRPr="00554C0F">
        <w:rPr>
          <w:rFonts w:ascii="Arial" w:hAnsi="Arial" w:cs="Arial"/>
          <w:sz w:val="21"/>
          <w:szCs w:val="21"/>
        </w:rPr>
        <w:t xml:space="preserve"> na doplatek sjednané ceny za Dílo</w:t>
      </w:r>
      <w:r w:rsidR="00E51F5B" w:rsidRPr="00554C0F">
        <w:rPr>
          <w:rFonts w:ascii="Arial" w:hAnsi="Arial" w:cs="Arial"/>
          <w:sz w:val="21"/>
          <w:szCs w:val="21"/>
        </w:rPr>
        <w:t xml:space="preserve"> </w:t>
      </w:r>
      <w:r w:rsidR="00FE765D" w:rsidRPr="00554C0F">
        <w:rPr>
          <w:rFonts w:ascii="Arial" w:hAnsi="Arial" w:cs="Arial"/>
          <w:sz w:val="21"/>
          <w:szCs w:val="21"/>
        </w:rPr>
        <w:t>do doby odstranění případných vad Díla vytknutých objednatelem při převzetí Díla v protokole o předání Díla</w:t>
      </w:r>
      <w:r w:rsidR="00605724" w:rsidRPr="00554C0F">
        <w:rPr>
          <w:rFonts w:ascii="Arial" w:hAnsi="Arial" w:cs="Arial"/>
          <w:sz w:val="21"/>
          <w:szCs w:val="21"/>
        </w:rPr>
        <w:t xml:space="preserve"> a zároveň do </w:t>
      </w:r>
      <w:r w:rsidR="00605724" w:rsidRPr="00554C0F">
        <w:rPr>
          <w:rFonts w:ascii="Arial" w:hAnsi="Arial" w:cs="Arial"/>
          <w:sz w:val="21"/>
          <w:szCs w:val="21"/>
        </w:rPr>
        <w:lastRenderedPageBreak/>
        <w:t xml:space="preserve">doby, než budou odstraněny případné vady Díla, které se na Díle projeví při jeho kontrolní zkoušce. </w:t>
      </w:r>
    </w:p>
    <w:p w14:paraId="053B9FA2" w14:textId="2233C561" w:rsidR="000D757C" w:rsidRPr="00F5646E" w:rsidRDefault="000D757C" w:rsidP="007A0C1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Faktura musí obsahovat údaje uvedené v § 28 odst. 2 zákona č. 235/2004 Sb., o dani z přidané hodnoty, ve znění pozdějších přepisů, a v zákoně č. 563/1991 Sb., o účetnictví, ve znění pozdějších předpisů.</w:t>
      </w:r>
      <w:r w:rsidR="00F000B8" w:rsidRPr="00F5646E">
        <w:rPr>
          <w:rFonts w:ascii="Arial" w:hAnsi="Arial" w:cs="Arial"/>
          <w:sz w:val="21"/>
          <w:szCs w:val="21"/>
        </w:rPr>
        <w:t xml:space="preserve"> Objednatel</w:t>
      </w:r>
      <w:r w:rsidRPr="00F5646E">
        <w:rPr>
          <w:rFonts w:ascii="Arial" w:hAnsi="Arial" w:cs="Arial"/>
          <w:sz w:val="21"/>
          <w:szCs w:val="21"/>
        </w:rPr>
        <w:t xml:space="preserve"> je oprávněn vrátit fakturu, která neobsahuje požadované náležitosti či požadované přílohy nebo obsahuje jiné cenové údaje nebo jiný druh plnění než dohodnuté v této smlouvě s tím, že doba splatnosti nové (opravené) faktury začíná znovu běžet ode dne jejího doručení </w:t>
      </w:r>
      <w:r w:rsidR="00F000B8" w:rsidRPr="00F5646E">
        <w:rPr>
          <w:rFonts w:ascii="Arial" w:hAnsi="Arial" w:cs="Arial"/>
          <w:sz w:val="21"/>
          <w:szCs w:val="21"/>
        </w:rPr>
        <w:t>objednateli.</w:t>
      </w:r>
    </w:p>
    <w:p w14:paraId="5340EF9A" w14:textId="7D34C667" w:rsidR="00BB1A5A" w:rsidRDefault="00BB1A5A" w:rsidP="00BB1A5A">
      <w:pPr>
        <w:spacing w:line="360" w:lineRule="auto"/>
        <w:ind w:left="425" w:hanging="425"/>
        <w:rPr>
          <w:rFonts w:ascii="Arial" w:hAnsi="Arial" w:cs="Arial"/>
          <w:b/>
          <w:sz w:val="21"/>
          <w:szCs w:val="21"/>
        </w:rPr>
      </w:pPr>
    </w:p>
    <w:p w14:paraId="6CAC46FD" w14:textId="77777777" w:rsidR="00BB1A5A" w:rsidRDefault="00BB1A5A" w:rsidP="00BB1A5A">
      <w:pPr>
        <w:spacing w:line="360" w:lineRule="auto"/>
        <w:ind w:left="425" w:hanging="425"/>
        <w:rPr>
          <w:rFonts w:ascii="Arial" w:hAnsi="Arial" w:cs="Arial"/>
          <w:b/>
          <w:sz w:val="21"/>
          <w:szCs w:val="21"/>
        </w:rPr>
      </w:pPr>
    </w:p>
    <w:p w14:paraId="628BF93A" w14:textId="602A5663" w:rsidR="00122960" w:rsidRDefault="00786BDB" w:rsidP="00BB1A5A">
      <w:pPr>
        <w:spacing w:line="360" w:lineRule="auto"/>
        <w:ind w:left="2552" w:firstLine="284"/>
        <w:rPr>
          <w:rFonts w:ascii="Arial" w:hAnsi="Arial" w:cs="Arial"/>
          <w:b/>
          <w:sz w:val="21"/>
          <w:szCs w:val="21"/>
        </w:rPr>
      </w:pPr>
      <w:r w:rsidRPr="00F5646E">
        <w:rPr>
          <w:rFonts w:ascii="Arial" w:hAnsi="Arial" w:cs="Arial"/>
          <w:b/>
          <w:sz w:val="21"/>
          <w:szCs w:val="21"/>
        </w:rPr>
        <w:t>I</w:t>
      </w:r>
      <w:r w:rsidR="00EE48A8" w:rsidRPr="00F5646E">
        <w:rPr>
          <w:rFonts w:ascii="Arial" w:hAnsi="Arial" w:cs="Arial"/>
          <w:b/>
          <w:sz w:val="21"/>
          <w:szCs w:val="21"/>
        </w:rPr>
        <w:t>V.</w:t>
      </w:r>
      <w:r w:rsidR="00FC25BB" w:rsidRPr="00F5646E">
        <w:rPr>
          <w:rFonts w:ascii="Arial" w:hAnsi="Arial" w:cs="Arial"/>
          <w:b/>
          <w:sz w:val="21"/>
          <w:szCs w:val="21"/>
        </w:rPr>
        <w:t xml:space="preserve"> </w:t>
      </w:r>
      <w:r w:rsidR="00590FA3" w:rsidRPr="00F5646E">
        <w:rPr>
          <w:rFonts w:ascii="Arial" w:hAnsi="Arial" w:cs="Arial"/>
          <w:b/>
          <w:sz w:val="21"/>
          <w:szCs w:val="21"/>
        </w:rPr>
        <w:t>Práva a povinnosti smluvních stran</w:t>
      </w:r>
    </w:p>
    <w:p w14:paraId="48905869" w14:textId="77777777" w:rsidR="00556D66" w:rsidRPr="00F5646E" w:rsidRDefault="00556D66" w:rsidP="00FB642E">
      <w:pPr>
        <w:spacing w:line="360" w:lineRule="auto"/>
        <w:ind w:left="425" w:hanging="425"/>
        <w:jc w:val="center"/>
        <w:rPr>
          <w:rFonts w:ascii="Arial" w:hAnsi="Arial" w:cs="Arial"/>
          <w:b/>
          <w:sz w:val="21"/>
          <w:szCs w:val="21"/>
        </w:rPr>
      </w:pPr>
    </w:p>
    <w:p w14:paraId="2EE50681" w14:textId="451EC24B" w:rsidR="00507042" w:rsidRPr="00F5646E" w:rsidRDefault="004115F6" w:rsidP="007A0C19">
      <w:pPr>
        <w:pStyle w:val="Style12"/>
        <w:widowControl/>
        <w:numPr>
          <w:ilvl w:val="0"/>
          <w:numId w:val="6"/>
        </w:numPr>
        <w:spacing w:line="360" w:lineRule="auto"/>
        <w:rPr>
          <w:rFonts w:ascii="Arial" w:hAnsi="Arial" w:cs="Arial"/>
          <w:sz w:val="21"/>
          <w:szCs w:val="21"/>
        </w:rPr>
      </w:pPr>
      <w:r w:rsidRPr="00F5646E">
        <w:rPr>
          <w:rStyle w:val="FontStyle18"/>
          <w:rFonts w:ascii="Arial" w:hAnsi="Arial" w:cs="Arial"/>
          <w:sz w:val="21"/>
          <w:szCs w:val="21"/>
        </w:rPr>
        <w:t>O p</w:t>
      </w:r>
      <w:r w:rsidR="00507042" w:rsidRPr="00F5646E">
        <w:rPr>
          <w:rStyle w:val="FontStyle18"/>
          <w:rFonts w:ascii="Arial" w:hAnsi="Arial" w:cs="Arial"/>
          <w:sz w:val="21"/>
          <w:szCs w:val="21"/>
        </w:rPr>
        <w:t>ř</w:t>
      </w:r>
      <w:r w:rsidR="00143629" w:rsidRPr="00F5646E">
        <w:rPr>
          <w:rStyle w:val="FontStyle18"/>
          <w:rFonts w:ascii="Arial" w:hAnsi="Arial" w:cs="Arial"/>
          <w:sz w:val="21"/>
          <w:szCs w:val="21"/>
        </w:rPr>
        <w:t xml:space="preserve">edání </w:t>
      </w:r>
      <w:r w:rsidR="00507042" w:rsidRPr="00F5646E">
        <w:rPr>
          <w:rStyle w:val="FontStyle18"/>
          <w:rFonts w:ascii="Arial" w:hAnsi="Arial" w:cs="Arial"/>
          <w:sz w:val="21"/>
          <w:szCs w:val="21"/>
        </w:rPr>
        <w:t xml:space="preserve">díla bude </w:t>
      </w:r>
      <w:r w:rsidR="00EC1AAD" w:rsidRPr="00F5646E">
        <w:rPr>
          <w:rStyle w:val="FontStyle18"/>
          <w:rFonts w:ascii="Arial" w:hAnsi="Arial" w:cs="Arial"/>
          <w:sz w:val="21"/>
          <w:szCs w:val="21"/>
        </w:rPr>
        <w:t xml:space="preserve">smluvními stranami </w:t>
      </w:r>
      <w:r w:rsidR="00507042" w:rsidRPr="00F5646E">
        <w:rPr>
          <w:rStyle w:val="FontStyle18"/>
          <w:rFonts w:ascii="Arial" w:hAnsi="Arial" w:cs="Arial"/>
          <w:sz w:val="21"/>
          <w:szCs w:val="21"/>
        </w:rPr>
        <w:t xml:space="preserve">sepsán předávací protokol, jehož kopie bude přiložena k faktuře. Záruka za jakost </w:t>
      </w:r>
      <w:r w:rsidR="002C42C1" w:rsidRPr="00F5646E">
        <w:rPr>
          <w:rStyle w:val="FontStyle18"/>
          <w:rFonts w:ascii="Arial" w:hAnsi="Arial" w:cs="Arial"/>
          <w:sz w:val="21"/>
          <w:szCs w:val="21"/>
        </w:rPr>
        <w:t xml:space="preserve">a doba splatnosti faktury </w:t>
      </w:r>
      <w:r w:rsidR="00507042" w:rsidRPr="00F5646E">
        <w:rPr>
          <w:rStyle w:val="FontStyle18"/>
          <w:rFonts w:ascii="Arial" w:hAnsi="Arial" w:cs="Arial"/>
          <w:sz w:val="21"/>
          <w:szCs w:val="21"/>
        </w:rPr>
        <w:t xml:space="preserve">počíná běžet od předání a převzetí </w:t>
      </w:r>
      <w:r w:rsidR="00BE60EA" w:rsidRPr="00F5646E">
        <w:rPr>
          <w:rStyle w:val="FontStyle18"/>
          <w:rFonts w:ascii="Arial" w:hAnsi="Arial" w:cs="Arial"/>
          <w:sz w:val="21"/>
          <w:szCs w:val="21"/>
        </w:rPr>
        <w:t xml:space="preserve">celého díla </w:t>
      </w:r>
      <w:r w:rsidR="00507042" w:rsidRPr="00F5646E">
        <w:rPr>
          <w:rStyle w:val="FontStyle18"/>
          <w:rFonts w:ascii="Arial" w:hAnsi="Arial" w:cs="Arial"/>
          <w:sz w:val="21"/>
          <w:szCs w:val="21"/>
        </w:rPr>
        <w:t>a podepsání předávacího protokolu.</w:t>
      </w:r>
    </w:p>
    <w:p w14:paraId="233753F0" w14:textId="64965EFE" w:rsidR="00C60B76" w:rsidRPr="00F5646E" w:rsidRDefault="002C42C1" w:rsidP="007A0C19">
      <w:pPr>
        <w:pStyle w:val="Zkladntex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5646E">
        <w:rPr>
          <w:rFonts w:ascii="Arial" w:hAnsi="Arial" w:cs="Arial"/>
          <w:color w:val="000000" w:themeColor="text1"/>
          <w:sz w:val="21"/>
          <w:szCs w:val="21"/>
        </w:rPr>
        <w:t>Při nedodržení konečného termínu</w:t>
      </w:r>
      <w:r w:rsidR="0015706E" w:rsidRPr="00F5646E">
        <w:rPr>
          <w:rFonts w:ascii="Arial" w:hAnsi="Arial" w:cs="Arial"/>
          <w:color w:val="000000" w:themeColor="text1"/>
          <w:sz w:val="21"/>
          <w:szCs w:val="21"/>
        </w:rPr>
        <w:t xml:space="preserve"> předání</w:t>
      </w:r>
      <w:r w:rsidRPr="00F5646E">
        <w:rPr>
          <w:rFonts w:ascii="Arial" w:hAnsi="Arial" w:cs="Arial"/>
          <w:color w:val="000000" w:themeColor="text1"/>
          <w:sz w:val="21"/>
          <w:szCs w:val="21"/>
        </w:rPr>
        <w:t xml:space="preserve"> díla dle článku II. </w:t>
      </w:r>
      <w:r w:rsidR="00580AD3" w:rsidRPr="00F5646E">
        <w:rPr>
          <w:rFonts w:ascii="Arial" w:hAnsi="Arial" w:cs="Arial"/>
          <w:color w:val="000000" w:themeColor="text1"/>
          <w:sz w:val="21"/>
          <w:szCs w:val="21"/>
        </w:rPr>
        <w:t xml:space="preserve">odst. 1 této </w:t>
      </w:r>
      <w:r w:rsidRPr="00F5646E">
        <w:rPr>
          <w:rFonts w:ascii="Arial" w:hAnsi="Arial" w:cs="Arial"/>
          <w:color w:val="000000" w:themeColor="text1"/>
          <w:sz w:val="21"/>
          <w:szCs w:val="21"/>
        </w:rPr>
        <w:t>smlouvy je zhotovitel povinen objednateli uhr</w:t>
      </w:r>
      <w:r w:rsidR="008E7188" w:rsidRPr="00F5646E">
        <w:rPr>
          <w:rFonts w:ascii="Arial" w:hAnsi="Arial" w:cs="Arial"/>
          <w:color w:val="000000" w:themeColor="text1"/>
          <w:sz w:val="21"/>
          <w:szCs w:val="21"/>
        </w:rPr>
        <w:t>adit smluvní pokutu ve výši 0,0</w:t>
      </w:r>
      <w:r w:rsidR="00F0412F" w:rsidRPr="00F5646E">
        <w:rPr>
          <w:rFonts w:ascii="Arial" w:hAnsi="Arial" w:cs="Arial"/>
          <w:color w:val="000000" w:themeColor="text1"/>
          <w:sz w:val="21"/>
          <w:szCs w:val="21"/>
        </w:rPr>
        <w:t>5</w:t>
      </w:r>
      <w:r w:rsidR="00580AD3" w:rsidRPr="00F5646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5646E">
        <w:rPr>
          <w:rFonts w:ascii="Arial" w:hAnsi="Arial" w:cs="Arial"/>
          <w:color w:val="000000" w:themeColor="text1"/>
          <w:sz w:val="21"/>
          <w:szCs w:val="21"/>
        </w:rPr>
        <w:t>%</w:t>
      </w:r>
      <w:r w:rsidR="00102528" w:rsidRPr="00F5646E">
        <w:rPr>
          <w:rFonts w:ascii="Arial" w:hAnsi="Arial" w:cs="Arial"/>
          <w:color w:val="000000" w:themeColor="text1"/>
          <w:sz w:val="21"/>
          <w:szCs w:val="21"/>
        </w:rPr>
        <w:t xml:space="preserve"> z </w:t>
      </w:r>
      <w:r w:rsidR="0092193B" w:rsidRPr="00F5646E">
        <w:rPr>
          <w:rFonts w:ascii="Arial" w:hAnsi="Arial" w:cs="Arial"/>
          <w:color w:val="000000" w:themeColor="text1"/>
          <w:sz w:val="21"/>
          <w:szCs w:val="21"/>
        </w:rPr>
        <w:t xml:space="preserve">celkové ceny díla </w:t>
      </w:r>
      <w:r w:rsidR="00580AD3" w:rsidRPr="00F5646E">
        <w:rPr>
          <w:rFonts w:ascii="Arial" w:hAnsi="Arial" w:cs="Arial"/>
          <w:color w:val="000000" w:themeColor="text1"/>
          <w:sz w:val="21"/>
          <w:szCs w:val="21"/>
        </w:rPr>
        <w:t>sjednané</w:t>
      </w:r>
      <w:r w:rsidR="0092193B" w:rsidRPr="00F5646E">
        <w:rPr>
          <w:rFonts w:ascii="Arial" w:hAnsi="Arial" w:cs="Arial"/>
          <w:color w:val="000000" w:themeColor="text1"/>
          <w:sz w:val="21"/>
          <w:szCs w:val="21"/>
        </w:rPr>
        <w:t xml:space="preserve"> v </w:t>
      </w:r>
      <w:r w:rsidR="00580AD3" w:rsidRPr="00F5646E">
        <w:rPr>
          <w:rFonts w:ascii="Arial" w:hAnsi="Arial" w:cs="Arial"/>
          <w:color w:val="000000" w:themeColor="text1"/>
          <w:sz w:val="21"/>
          <w:szCs w:val="21"/>
        </w:rPr>
        <w:t>č</w:t>
      </w:r>
      <w:r w:rsidR="0092193B" w:rsidRPr="00F5646E">
        <w:rPr>
          <w:rFonts w:ascii="Arial" w:hAnsi="Arial" w:cs="Arial"/>
          <w:color w:val="000000" w:themeColor="text1"/>
          <w:sz w:val="21"/>
          <w:szCs w:val="21"/>
        </w:rPr>
        <w:t>l. III</w:t>
      </w:r>
      <w:r w:rsidR="00580AD3" w:rsidRPr="00F5646E">
        <w:rPr>
          <w:rFonts w:ascii="Arial" w:hAnsi="Arial" w:cs="Arial"/>
          <w:color w:val="000000" w:themeColor="text1"/>
          <w:sz w:val="21"/>
          <w:szCs w:val="21"/>
        </w:rPr>
        <w:t xml:space="preserve"> odst. 1</w:t>
      </w:r>
      <w:r w:rsidR="0092193B" w:rsidRPr="00F5646E">
        <w:rPr>
          <w:rFonts w:ascii="Arial" w:hAnsi="Arial" w:cs="Arial"/>
          <w:color w:val="000000" w:themeColor="text1"/>
          <w:sz w:val="21"/>
          <w:szCs w:val="21"/>
        </w:rPr>
        <w:t xml:space="preserve"> této smlouvy</w:t>
      </w:r>
      <w:r w:rsidRPr="00F5646E">
        <w:rPr>
          <w:rFonts w:ascii="Arial" w:hAnsi="Arial" w:cs="Arial"/>
          <w:color w:val="000000" w:themeColor="text1"/>
          <w:sz w:val="21"/>
          <w:szCs w:val="21"/>
        </w:rPr>
        <w:t xml:space="preserve"> za každý den prodlení s řádným </w:t>
      </w:r>
      <w:r w:rsidR="00AB2DC3" w:rsidRPr="00F5646E">
        <w:rPr>
          <w:rFonts w:ascii="Arial" w:hAnsi="Arial" w:cs="Arial"/>
          <w:color w:val="000000" w:themeColor="text1"/>
          <w:sz w:val="21"/>
          <w:szCs w:val="21"/>
        </w:rPr>
        <w:t xml:space="preserve">provedením </w:t>
      </w:r>
      <w:r w:rsidRPr="00F5646E">
        <w:rPr>
          <w:rFonts w:ascii="Arial" w:hAnsi="Arial" w:cs="Arial"/>
          <w:color w:val="000000" w:themeColor="text1"/>
          <w:sz w:val="21"/>
          <w:szCs w:val="21"/>
        </w:rPr>
        <w:t>díla.</w:t>
      </w:r>
    </w:p>
    <w:p w14:paraId="698C0979" w14:textId="4F9AF424" w:rsidR="006F34D1" w:rsidRPr="00F5646E" w:rsidRDefault="004115F6" w:rsidP="007A0C1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Na předmět smlouvy poskytuje dodavatel záruku v délce trvání </w:t>
      </w:r>
      <w:r w:rsidR="00AB2DC3" w:rsidRPr="00F5646E">
        <w:rPr>
          <w:rFonts w:ascii="Arial" w:hAnsi="Arial" w:cs="Arial"/>
          <w:sz w:val="21"/>
          <w:szCs w:val="21"/>
        </w:rPr>
        <w:t>3</w:t>
      </w:r>
      <w:r w:rsidR="00EA28E7" w:rsidRPr="00F5646E">
        <w:rPr>
          <w:rFonts w:ascii="Arial" w:hAnsi="Arial" w:cs="Arial"/>
          <w:sz w:val="21"/>
          <w:szCs w:val="21"/>
        </w:rPr>
        <w:t xml:space="preserve"> </w:t>
      </w:r>
      <w:r w:rsidR="00AB2DC3" w:rsidRPr="00F5646E">
        <w:rPr>
          <w:rFonts w:ascii="Arial" w:hAnsi="Arial" w:cs="Arial"/>
          <w:sz w:val="21"/>
          <w:szCs w:val="21"/>
        </w:rPr>
        <w:t>let</w:t>
      </w:r>
      <w:r w:rsidR="00EA28E7" w:rsidRPr="00F5646E">
        <w:rPr>
          <w:rFonts w:ascii="Arial" w:hAnsi="Arial" w:cs="Arial"/>
          <w:sz w:val="21"/>
          <w:szCs w:val="21"/>
        </w:rPr>
        <w:t xml:space="preserve">, </w:t>
      </w:r>
      <w:r w:rsidRPr="00F5646E">
        <w:rPr>
          <w:rFonts w:ascii="Arial" w:hAnsi="Arial" w:cs="Arial"/>
          <w:sz w:val="21"/>
          <w:szCs w:val="21"/>
        </w:rPr>
        <w:t xml:space="preserve">která se týká zjevných i skrytých vad </w:t>
      </w:r>
      <w:r w:rsidR="00AB2DC3" w:rsidRPr="00F5646E">
        <w:rPr>
          <w:rFonts w:ascii="Arial" w:hAnsi="Arial" w:cs="Arial"/>
          <w:sz w:val="21"/>
          <w:szCs w:val="21"/>
        </w:rPr>
        <w:t xml:space="preserve">Díla </w:t>
      </w:r>
      <w:r w:rsidRPr="00F5646E">
        <w:rPr>
          <w:rFonts w:ascii="Arial" w:hAnsi="Arial" w:cs="Arial"/>
          <w:sz w:val="21"/>
          <w:szCs w:val="21"/>
        </w:rPr>
        <w:t>a počíná běžet dnem protokolárního předání díla</w:t>
      </w:r>
      <w:r w:rsidR="00AB2DC3" w:rsidRPr="00F5646E">
        <w:rPr>
          <w:rFonts w:ascii="Arial" w:hAnsi="Arial" w:cs="Arial"/>
          <w:sz w:val="21"/>
          <w:szCs w:val="21"/>
        </w:rPr>
        <w:t>.</w:t>
      </w:r>
    </w:p>
    <w:p w14:paraId="09A9C8E3" w14:textId="767DDD4E" w:rsidR="009B166E" w:rsidRPr="00F5646E" w:rsidRDefault="004115F6" w:rsidP="007A0C1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V případě výskytu vady v záruční lhůtě bude vada ohlášena na e-mail zhotovitele </w:t>
      </w:r>
      <w:r w:rsidR="00FD3B01">
        <w:rPr>
          <w:rFonts w:ascii="Arial" w:hAnsi="Arial" w:cs="Arial"/>
          <w:sz w:val="21"/>
          <w:szCs w:val="21"/>
        </w:rPr>
        <w:t>petr.dostal@pd-elektro.cz</w:t>
      </w:r>
      <w:r w:rsidR="004C5989">
        <w:rPr>
          <w:rFonts w:ascii="Arial" w:hAnsi="Arial" w:cs="Arial"/>
          <w:sz w:val="21"/>
          <w:szCs w:val="21"/>
        </w:rPr>
        <w:t>.</w:t>
      </w:r>
      <w:r w:rsidR="00D53534" w:rsidRPr="004C5989">
        <w:rPr>
          <w:rFonts w:ascii="Arial" w:hAnsi="Arial" w:cs="Arial"/>
          <w:sz w:val="21"/>
          <w:szCs w:val="21"/>
        </w:rPr>
        <w:t xml:space="preserve"> </w:t>
      </w:r>
      <w:r w:rsidRPr="004C5989">
        <w:rPr>
          <w:rFonts w:ascii="Arial" w:hAnsi="Arial" w:cs="Arial"/>
          <w:sz w:val="21"/>
          <w:szCs w:val="21"/>
        </w:rPr>
        <w:t xml:space="preserve">Zhotovitel </w:t>
      </w:r>
      <w:r w:rsidRPr="00F5646E">
        <w:rPr>
          <w:rFonts w:ascii="Arial" w:hAnsi="Arial" w:cs="Arial"/>
          <w:sz w:val="21"/>
          <w:szCs w:val="21"/>
        </w:rPr>
        <w:t xml:space="preserve">zahájí práce na odstranění vady vzniklé v záruční době do </w:t>
      </w:r>
      <w:r w:rsidR="00D53534">
        <w:rPr>
          <w:rFonts w:ascii="Arial" w:hAnsi="Arial" w:cs="Arial"/>
          <w:sz w:val="21"/>
          <w:szCs w:val="21"/>
        </w:rPr>
        <w:t>48</w:t>
      </w:r>
      <w:r w:rsidRPr="00F5646E">
        <w:rPr>
          <w:rFonts w:ascii="Arial" w:hAnsi="Arial" w:cs="Arial"/>
          <w:sz w:val="21"/>
          <w:szCs w:val="21"/>
        </w:rPr>
        <w:t xml:space="preserve"> hodin po ohlášení vady objednatelem písemně (e-mailem). </w:t>
      </w:r>
      <w:r w:rsidR="00AB2DC3" w:rsidRPr="00F5646E">
        <w:rPr>
          <w:rFonts w:ascii="Arial" w:hAnsi="Arial" w:cs="Arial"/>
          <w:sz w:val="21"/>
          <w:szCs w:val="21"/>
        </w:rPr>
        <w:t>Zhotovitel se zavazuje v</w:t>
      </w:r>
      <w:r w:rsidRPr="00F5646E">
        <w:rPr>
          <w:rFonts w:ascii="Arial" w:hAnsi="Arial" w:cs="Arial"/>
          <w:sz w:val="21"/>
          <w:szCs w:val="21"/>
        </w:rPr>
        <w:t>ad</w:t>
      </w:r>
      <w:r w:rsidR="00AB2DC3" w:rsidRPr="00F5646E">
        <w:rPr>
          <w:rFonts w:ascii="Arial" w:hAnsi="Arial" w:cs="Arial"/>
          <w:sz w:val="21"/>
          <w:szCs w:val="21"/>
        </w:rPr>
        <w:t>u</w:t>
      </w:r>
      <w:r w:rsidRPr="00F5646E">
        <w:rPr>
          <w:rFonts w:ascii="Arial" w:hAnsi="Arial" w:cs="Arial"/>
          <w:sz w:val="21"/>
          <w:szCs w:val="21"/>
        </w:rPr>
        <w:t xml:space="preserve"> </w:t>
      </w:r>
      <w:r w:rsidR="00AB2DC3" w:rsidRPr="00F5646E">
        <w:rPr>
          <w:rFonts w:ascii="Arial" w:hAnsi="Arial" w:cs="Arial"/>
          <w:sz w:val="21"/>
          <w:szCs w:val="21"/>
        </w:rPr>
        <w:t xml:space="preserve">odstranit </w:t>
      </w:r>
      <w:r w:rsidR="008730BC" w:rsidRPr="00F5646E">
        <w:rPr>
          <w:rFonts w:ascii="Arial" w:hAnsi="Arial" w:cs="Arial"/>
          <w:sz w:val="21"/>
          <w:szCs w:val="21"/>
        </w:rPr>
        <w:t xml:space="preserve">bezplatně </w:t>
      </w:r>
      <w:r w:rsidR="00AB2DC3" w:rsidRPr="00F5646E">
        <w:rPr>
          <w:rFonts w:ascii="Arial" w:hAnsi="Arial" w:cs="Arial"/>
          <w:sz w:val="21"/>
          <w:szCs w:val="21"/>
        </w:rPr>
        <w:t>nejpozději</w:t>
      </w:r>
      <w:r w:rsidRPr="00F5646E">
        <w:rPr>
          <w:rFonts w:ascii="Arial" w:hAnsi="Arial" w:cs="Arial"/>
          <w:sz w:val="21"/>
          <w:szCs w:val="21"/>
        </w:rPr>
        <w:t xml:space="preserve"> do </w:t>
      </w:r>
      <w:r w:rsidR="00D53534">
        <w:rPr>
          <w:rFonts w:ascii="Arial" w:hAnsi="Arial" w:cs="Arial"/>
          <w:sz w:val="21"/>
          <w:szCs w:val="21"/>
        </w:rPr>
        <w:t>5</w:t>
      </w:r>
      <w:r w:rsidRPr="00F5646E">
        <w:rPr>
          <w:rFonts w:ascii="Arial" w:hAnsi="Arial" w:cs="Arial"/>
          <w:sz w:val="21"/>
          <w:szCs w:val="21"/>
        </w:rPr>
        <w:t xml:space="preserve"> pracovních dn</w:t>
      </w:r>
      <w:r w:rsidR="00AB2DC3" w:rsidRPr="00F5646E">
        <w:rPr>
          <w:rFonts w:ascii="Arial" w:hAnsi="Arial" w:cs="Arial"/>
          <w:sz w:val="21"/>
          <w:szCs w:val="21"/>
        </w:rPr>
        <w:t>ů</w:t>
      </w:r>
      <w:r w:rsidRPr="00F5646E">
        <w:rPr>
          <w:rFonts w:ascii="Arial" w:hAnsi="Arial" w:cs="Arial"/>
          <w:sz w:val="21"/>
          <w:szCs w:val="21"/>
        </w:rPr>
        <w:t xml:space="preserve"> od jejího nahlášení. </w:t>
      </w:r>
      <w:r w:rsidR="00AB2DC3" w:rsidRPr="00F5646E">
        <w:rPr>
          <w:rFonts w:ascii="Arial" w:hAnsi="Arial" w:cs="Arial"/>
          <w:sz w:val="21"/>
          <w:szCs w:val="21"/>
        </w:rPr>
        <w:t xml:space="preserve">V případě, že zhotovitel vadu řádně </w:t>
      </w:r>
      <w:r w:rsidR="00756D48" w:rsidRPr="00F5646E">
        <w:rPr>
          <w:rFonts w:ascii="Arial" w:hAnsi="Arial" w:cs="Arial"/>
          <w:sz w:val="21"/>
          <w:szCs w:val="21"/>
        </w:rPr>
        <w:t xml:space="preserve">a včas </w:t>
      </w:r>
      <w:r w:rsidR="00AB2DC3" w:rsidRPr="00F5646E">
        <w:rPr>
          <w:rFonts w:ascii="Arial" w:hAnsi="Arial" w:cs="Arial"/>
          <w:sz w:val="21"/>
          <w:szCs w:val="21"/>
        </w:rPr>
        <w:t xml:space="preserve">neodstraní ve sjednané lhůtě, je objednatel oprávněn </w:t>
      </w:r>
      <w:r w:rsidR="00756D48" w:rsidRPr="00F5646E">
        <w:rPr>
          <w:rFonts w:ascii="Arial" w:hAnsi="Arial" w:cs="Arial"/>
          <w:sz w:val="21"/>
          <w:szCs w:val="21"/>
        </w:rPr>
        <w:t>zadat odstranění vady</w:t>
      </w:r>
      <w:r w:rsidR="00AB2DC3" w:rsidRPr="00F5646E">
        <w:rPr>
          <w:rFonts w:ascii="Arial" w:hAnsi="Arial" w:cs="Arial"/>
          <w:sz w:val="21"/>
          <w:szCs w:val="21"/>
        </w:rPr>
        <w:t xml:space="preserve"> třetí osob</w:t>
      </w:r>
      <w:r w:rsidR="00756D48" w:rsidRPr="00F5646E">
        <w:rPr>
          <w:rFonts w:ascii="Arial" w:hAnsi="Arial" w:cs="Arial"/>
          <w:sz w:val="21"/>
          <w:szCs w:val="21"/>
        </w:rPr>
        <w:t xml:space="preserve">ě </w:t>
      </w:r>
      <w:r w:rsidR="00AB2DC3" w:rsidRPr="00F5646E">
        <w:rPr>
          <w:rFonts w:ascii="Arial" w:hAnsi="Arial" w:cs="Arial"/>
          <w:sz w:val="21"/>
          <w:szCs w:val="21"/>
        </w:rPr>
        <w:t xml:space="preserve">na náklady zhotovitele, přičemž zhotovitel se </w:t>
      </w:r>
      <w:r w:rsidR="00756D48" w:rsidRPr="00F5646E">
        <w:rPr>
          <w:rFonts w:ascii="Arial" w:hAnsi="Arial" w:cs="Arial"/>
          <w:sz w:val="21"/>
          <w:szCs w:val="21"/>
        </w:rPr>
        <w:t>takto vzniklé</w:t>
      </w:r>
      <w:r w:rsidR="00AB2DC3" w:rsidRPr="00F5646E">
        <w:rPr>
          <w:rFonts w:ascii="Arial" w:hAnsi="Arial" w:cs="Arial"/>
          <w:sz w:val="21"/>
          <w:szCs w:val="21"/>
        </w:rPr>
        <w:t xml:space="preserve"> náklady zavazuje </w:t>
      </w:r>
      <w:r w:rsidR="00430553" w:rsidRPr="00F5646E">
        <w:rPr>
          <w:rFonts w:ascii="Arial" w:hAnsi="Arial" w:cs="Arial"/>
          <w:sz w:val="21"/>
          <w:szCs w:val="21"/>
        </w:rPr>
        <w:t xml:space="preserve">objednateli </w:t>
      </w:r>
      <w:r w:rsidR="00AB2DC3" w:rsidRPr="00F5646E">
        <w:rPr>
          <w:rFonts w:ascii="Arial" w:hAnsi="Arial" w:cs="Arial"/>
          <w:sz w:val="21"/>
          <w:szCs w:val="21"/>
        </w:rPr>
        <w:t xml:space="preserve">uhradit nejpozději do 7 dnů </w:t>
      </w:r>
      <w:r w:rsidR="00756D48" w:rsidRPr="00F5646E">
        <w:rPr>
          <w:rFonts w:ascii="Arial" w:hAnsi="Arial" w:cs="Arial"/>
          <w:sz w:val="21"/>
          <w:szCs w:val="21"/>
        </w:rPr>
        <w:t xml:space="preserve">od obdržení </w:t>
      </w:r>
      <w:r w:rsidR="00572975" w:rsidRPr="00F5646E">
        <w:rPr>
          <w:rFonts w:ascii="Arial" w:hAnsi="Arial" w:cs="Arial"/>
          <w:sz w:val="21"/>
          <w:szCs w:val="21"/>
        </w:rPr>
        <w:t xml:space="preserve">příslušné </w:t>
      </w:r>
      <w:r w:rsidR="00756D48" w:rsidRPr="00F5646E">
        <w:rPr>
          <w:rFonts w:ascii="Arial" w:hAnsi="Arial" w:cs="Arial"/>
          <w:sz w:val="21"/>
          <w:szCs w:val="21"/>
        </w:rPr>
        <w:t xml:space="preserve">faktury. </w:t>
      </w:r>
    </w:p>
    <w:p w14:paraId="35BB75BA" w14:textId="1C23EF47" w:rsidR="006F34D1" w:rsidRPr="00F5646E" w:rsidRDefault="004115F6" w:rsidP="007A0C1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Odstranění záruční vady se rozumí provedení opravy předmětu smlouvy a zahrnuje materiál, práci a dopravu.</w:t>
      </w:r>
      <w:r w:rsidR="0043113A" w:rsidRPr="00F5646E">
        <w:rPr>
          <w:rFonts w:ascii="Arial" w:hAnsi="Arial" w:cs="Arial"/>
          <w:sz w:val="21"/>
          <w:szCs w:val="21"/>
        </w:rPr>
        <w:t xml:space="preserve"> Do odstranění reklamované vady neběží záruční lhůta. </w:t>
      </w:r>
    </w:p>
    <w:p w14:paraId="1338A620" w14:textId="4D3922BB" w:rsidR="006F34D1" w:rsidRPr="00F5646E" w:rsidRDefault="006F34D1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Zhotovitel je při plnění povinností vyplývajících ze smlouvy povinen postupovat samostatně, odborně a s vynaložením veškeré potřebné péče k dosažení optimálního výsledku plnění smlouvy. Zhotovitel je povinen řídit se příslušnými předpisy a je rovněž vázán odůvodněnými pokyny objednatele, které mu budou zadávány v průběhu plnění smlouvy o dílo. Zhotovitel je povinen upozornit objednatele na nevhodnou povahu těchto pokynů.</w:t>
      </w:r>
    </w:p>
    <w:p w14:paraId="06A4C496" w14:textId="6D44C074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Zhotovitel je povinen chránit majetek objednatele (ať již mu byl svěřen do užívání nebo je umístěn v areálu objednatele) a je plně zodpovědný za škody, které vznikly z jeho činnosti při plnění předmětu smlouvy. Způsobí-li zhotovitel při provádění prací škodu na majetku objednatele,</w:t>
      </w:r>
      <w:r w:rsidR="009B166E" w:rsidRPr="00F5646E">
        <w:rPr>
          <w:rFonts w:ascii="Arial" w:hAnsi="Arial" w:cs="Arial"/>
          <w:sz w:val="21"/>
          <w:szCs w:val="21"/>
        </w:rPr>
        <w:t xml:space="preserve"> je</w:t>
      </w:r>
      <w:r w:rsidRPr="00F5646E">
        <w:rPr>
          <w:rFonts w:ascii="Arial" w:hAnsi="Arial" w:cs="Arial"/>
          <w:sz w:val="21"/>
          <w:szCs w:val="21"/>
        </w:rPr>
        <w:t xml:space="preserve"> zodpovědný za nápravu takové škody na vlastní náklady. Možnost poskytnutí </w:t>
      </w:r>
      <w:r w:rsidRPr="00F5646E">
        <w:rPr>
          <w:rFonts w:ascii="Arial" w:hAnsi="Arial" w:cs="Arial"/>
          <w:sz w:val="21"/>
          <w:szCs w:val="21"/>
        </w:rPr>
        <w:lastRenderedPageBreak/>
        <w:t>náhrady cestou pojistného plnění z příslušné pojistky zhotovitele tím není dotčena. Zhotovitel je odpovědný za škodu na majetku i na zdraví, kterou při plnění povinností ze smlouvy způsobí třetím osobám.</w:t>
      </w:r>
    </w:p>
    <w:p w14:paraId="7A166377" w14:textId="5A60AED3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Zhotovitel je povinen zajistit, aby plnění povinností dle smlouvy nepřiměřeně nenarušovalo provoz a výkon ostatních činností objednatele a třetích osob v Budově, a to zejména hlukem, </w:t>
      </w:r>
      <w:r w:rsidR="00EE56B6">
        <w:rPr>
          <w:rFonts w:ascii="Arial" w:hAnsi="Arial" w:cs="Arial"/>
          <w:sz w:val="21"/>
          <w:szCs w:val="21"/>
        </w:rPr>
        <w:t xml:space="preserve">prašností, </w:t>
      </w:r>
      <w:r w:rsidRPr="00F5646E">
        <w:rPr>
          <w:rFonts w:ascii="Arial" w:hAnsi="Arial" w:cs="Arial"/>
          <w:sz w:val="21"/>
          <w:szCs w:val="21"/>
        </w:rPr>
        <w:t>zápachem a chybnou organizací práce. Při plnění povinností ze smlouvy bude zhotovitel provádění jednotlivých prací koordinovat s provozem a plněním úkolů objednatele.</w:t>
      </w:r>
    </w:p>
    <w:p w14:paraId="47F2B62E" w14:textId="520B2C94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Zhotovitel je povinen při plnění sjednané smlouvy zabezpečit veškeré své činnosti tak, aby byly vždy dodržované předpisy BOZP, hygieny práce, požární ochrany a ochrany životního prostředí.</w:t>
      </w:r>
    </w:p>
    <w:p w14:paraId="4543D68E" w14:textId="57D78D72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Zhotovitel nejméně tři pracovní dny před sjednaným termínem dokončení díla oznámí objednateli přesný termín (datum, čas) předání Díla. Dílo bude objednatelem převzato za předpokladu, že nebude vykazovat vady a nedodělky bránící užívání díla.</w:t>
      </w:r>
    </w:p>
    <w:p w14:paraId="568AE93D" w14:textId="45A6A923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Zhotovitel odpovídá za to, že dílo bude provedeno dle podmínek této smlouvy, v souladu s obecně závaznými předpisy a technickými normami a bude mít vlastnosti v této smlouvě dohodnuté</w:t>
      </w:r>
      <w:r w:rsidR="00B01435" w:rsidRPr="00F5646E">
        <w:rPr>
          <w:rFonts w:ascii="Arial" w:hAnsi="Arial" w:cs="Arial"/>
          <w:sz w:val="21"/>
          <w:szCs w:val="21"/>
        </w:rPr>
        <w:t xml:space="preserve">, resp. přílohách k této Smlouvě, dohodnuté. </w:t>
      </w:r>
    </w:p>
    <w:p w14:paraId="2A22B954" w14:textId="74141E07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Objednatel je oprávněn kontrolovat způsob provádění díla zhotovitelem prostřednictvím oprávněných osob a zhotovitel je povinen provedení kontroly objednateli kdykoliv umožnit, poskytnout mu potřebné informace o průběhu provádění díla a související dokumentaci. </w:t>
      </w:r>
    </w:p>
    <w:p w14:paraId="112CA223" w14:textId="6FE79206" w:rsidR="000B2806" w:rsidRPr="00F5646E" w:rsidRDefault="000B2806" w:rsidP="007A0C19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Zhotovitel provede dílo na své náklady s tím, že nese nebezpečí škody na předmětu díla až do jeho předání objednateli. Zhotovitel povede </w:t>
      </w:r>
      <w:r w:rsidR="00B01435" w:rsidRPr="00F5646E">
        <w:rPr>
          <w:rFonts w:ascii="Arial" w:hAnsi="Arial" w:cs="Arial"/>
          <w:sz w:val="21"/>
          <w:szCs w:val="21"/>
        </w:rPr>
        <w:t xml:space="preserve">stavební </w:t>
      </w:r>
      <w:r w:rsidRPr="00F5646E">
        <w:rPr>
          <w:rFonts w:ascii="Arial" w:hAnsi="Arial" w:cs="Arial"/>
          <w:sz w:val="21"/>
          <w:szCs w:val="21"/>
        </w:rPr>
        <w:t>deník.</w:t>
      </w:r>
    </w:p>
    <w:p w14:paraId="3152AE63" w14:textId="5AFB728D" w:rsidR="00F5646E" w:rsidRPr="00F5646E" w:rsidRDefault="000B2806" w:rsidP="00F5646E">
      <w:pPr>
        <w:pStyle w:val="Odstavecseseznamem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Porušení jakékoliv povinnosti zhotovitele dle tohoto článku </w:t>
      </w:r>
      <w:r w:rsidR="00B01435" w:rsidRPr="00F5646E">
        <w:rPr>
          <w:rFonts w:ascii="Arial" w:hAnsi="Arial" w:cs="Arial"/>
          <w:sz w:val="21"/>
          <w:szCs w:val="21"/>
        </w:rPr>
        <w:t>IV. této</w:t>
      </w:r>
      <w:r w:rsidRPr="00F5646E">
        <w:rPr>
          <w:rFonts w:ascii="Arial" w:hAnsi="Arial" w:cs="Arial"/>
          <w:sz w:val="21"/>
          <w:szCs w:val="21"/>
        </w:rPr>
        <w:t xml:space="preserve"> smlouvy se považuje za podstatné porušení smlouvy a může být důvodem pro odstoupení od smlouvy o dílo ze strany objednatele</w:t>
      </w:r>
      <w:r w:rsidR="00B01435" w:rsidRPr="00F5646E">
        <w:rPr>
          <w:rFonts w:ascii="Arial" w:hAnsi="Arial" w:cs="Arial"/>
          <w:sz w:val="21"/>
          <w:szCs w:val="21"/>
        </w:rPr>
        <w:t>. Za porušení jakékoliv povinnosti zhotovitele sjednané v tomto článku Smlouvy, je objednatel oprávněn požadovat po zhotoviteli uhradit smluvní pokut</w:t>
      </w:r>
      <w:r w:rsidR="00EC1AAD" w:rsidRPr="00F5646E">
        <w:rPr>
          <w:rFonts w:ascii="Arial" w:hAnsi="Arial" w:cs="Arial"/>
          <w:sz w:val="21"/>
          <w:szCs w:val="21"/>
        </w:rPr>
        <w:t>y</w:t>
      </w:r>
      <w:r w:rsidR="00B01435" w:rsidRPr="00F5646E">
        <w:rPr>
          <w:rFonts w:ascii="Arial" w:hAnsi="Arial" w:cs="Arial"/>
          <w:sz w:val="21"/>
          <w:szCs w:val="21"/>
        </w:rPr>
        <w:t xml:space="preserve"> v jednorázové výši </w:t>
      </w:r>
      <w:r w:rsidR="00BB1A5A">
        <w:rPr>
          <w:rFonts w:ascii="Arial" w:hAnsi="Arial" w:cs="Arial"/>
          <w:sz w:val="21"/>
          <w:szCs w:val="21"/>
        </w:rPr>
        <w:t>1</w:t>
      </w:r>
      <w:r w:rsidR="00B01435" w:rsidRPr="00F5646E">
        <w:rPr>
          <w:rFonts w:ascii="Arial" w:hAnsi="Arial" w:cs="Arial"/>
          <w:sz w:val="21"/>
          <w:szCs w:val="21"/>
        </w:rPr>
        <w:t>.000,- Kč, a to i opakovaně</w:t>
      </w:r>
      <w:r w:rsidR="00EC1AAD" w:rsidRPr="00F5646E">
        <w:rPr>
          <w:rFonts w:ascii="Arial" w:hAnsi="Arial" w:cs="Arial"/>
          <w:sz w:val="21"/>
          <w:szCs w:val="21"/>
        </w:rPr>
        <w:t>,</w:t>
      </w:r>
      <w:r w:rsidR="009B166E" w:rsidRPr="00F5646E">
        <w:rPr>
          <w:rFonts w:ascii="Arial" w:hAnsi="Arial" w:cs="Arial"/>
          <w:sz w:val="21"/>
          <w:szCs w:val="21"/>
        </w:rPr>
        <w:t xml:space="preserve"> za každé jednotlivé porušení povinnosti zhotovitele sjednané v odst. 3, </w:t>
      </w:r>
      <w:r w:rsidR="009C6BC0" w:rsidRPr="00F5646E">
        <w:rPr>
          <w:rFonts w:ascii="Arial" w:hAnsi="Arial" w:cs="Arial"/>
          <w:sz w:val="21"/>
          <w:szCs w:val="21"/>
        </w:rPr>
        <w:t xml:space="preserve">odst. </w:t>
      </w:r>
      <w:r w:rsidR="009B166E" w:rsidRPr="00F5646E">
        <w:rPr>
          <w:rFonts w:ascii="Arial" w:hAnsi="Arial" w:cs="Arial"/>
          <w:sz w:val="21"/>
          <w:szCs w:val="21"/>
        </w:rPr>
        <w:t xml:space="preserve">4, </w:t>
      </w:r>
      <w:r w:rsidR="009C6BC0" w:rsidRPr="00F5646E">
        <w:rPr>
          <w:rFonts w:ascii="Arial" w:hAnsi="Arial" w:cs="Arial"/>
          <w:sz w:val="21"/>
          <w:szCs w:val="21"/>
        </w:rPr>
        <w:t>odst. 6, odst. 7, odst. 8, odst. 9, odst. 10, odst. 11, odst. 12, odst. 13 tohoto článku Smlouvy</w:t>
      </w:r>
      <w:r w:rsidR="00EC1AAD" w:rsidRPr="00F5646E">
        <w:rPr>
          <w:rFonts w:ascii="Arial" w:hAnsi="Arial" w:cs="Arial"/>
          <w:sz w:val="21"/>
          <w:szCs w:val="21"/>
        </w:rPr>
        <w:t xml:space="preserve">. Smluvní pokuta </w:t>
      </w:r>
      <w:r w:rsidR="00B01435" w:rsidRPr="00F5646E">
        <w:rPr>
          <w:rFonts w:ascii="Arial" w:hAnsi="Arial" w:cs="Arial"/>
          <w:sz w:val="21"/>
          <w:szCs w:val="21"/>
        </w:rPr>
        <w:t>je splatná nejpozději do 7 dnů ode dne doručení výzvy objednatele k úhradě smluvní pokuty zhotoviteli. Uhrazením smluvní pokuty se zhotovitel nezbavuje povinnosti k náhradě škody</w:t>
      </w:r>
      <w:r w:rsidR="00C550A2" w:rsidRPr="00F5646E">
        <w:rPr>
          <w:rFonts w:ascii="Arial" w:hAnsi="Arial" w:cs="Arial"/>
          <w:sz w:val="21"/>
          <w:szCs w:val="21"/>
        </w:rPr>
        <w:t xml:space="preserve"> v plné výši. </w:t>
      </w:r>
    </w:p>
    <w:p w14:paraId="6464495C" w14:textId="282C5591" w:rsidR="00F5646E" w:rsidRDefault="00F5646E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7DB66AE" w14:textId="46FEF43B" w:rsidR="00BB1A5A" w:rsidRDefault="00BB1A5A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DEC5F2A" w14:textId="6F58AEA3" w:rsidR="00BB1A5A" w:rsidRDefault="00BB1A5A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V. Povinnosti Objednatele</w:t>
      </w:r>
    </w:p>
    <w:p w14:paraId="38309F39" w14:textId="77777777" w:rsidR="00A85C16" w:rsidRDefault="00A85C1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E293A4" w14:textId="0A159836" w:rsidR="00BB1A5A" w:rsidRPr="00A85C16" w:rsidRDefault="00BB1A5A" w:rsidP="00A85C16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85C16">
        <w:rPr>
          <w:rFonts w:ascii="Arial" w:hAnsi="Arial" w:cs="Arial"/>
          <w:sz w:val="21"/>
          <w:szCs w:val="21"/>
        </w:rPr>
        <w:t>1.</w:t>
      </w:r>
      <w:r w:rsidRPr="00A85C16">
        <w:rPr>
          <w:rFonts w:ascii="Arial" w:hAnsi="Arial" w:cs="Arial"/>
          <w:sz w:val="21"/>
          <w:szCs w:val="21"/>
        </w:rPr>
        <w:tab/>
        <w:t xml:space="preserve">V termínu dle Harmonogramu výstavby je Objednatel povinen předat Zhotoviteli Místo plnění a umožnit Zhotoviteli přístup k datu zahájení provádění Díla. </w:t>
      </w:r>
    </w:p>
    <w:p w14:paraId="7A46EE44" w14:textId="4728FA42" w:rsidR="00BB1A5A" w:rsidRPr="00A85C16" w:rsidRDefault="00BB1A5A" w:rsidP="00A85C16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85C16">
        <w:rPr>
          <w:rFonts w:ascii="Arial" w:hAnsi="Arial" w:cs="Arial"/>
          <w:sz w:val="21"/>
          <w:szCs w:val="21"/>
        </w:rPr>
        <w:t>2.</w:t>
      </w:r>
      <w:r w:rsidRPr="00A85C16">
        <w:rPr>
          <w:rFonts w:ascii="Arial" w:hAnsi="Arial" w:cs="Arial"/>
          <w:sz w:val="21"/>
          <w:szCs w:val="21"/>
        </w:rPr>
        <w:tab/>
        <w:t>Bez ohledu na ustanovení tohoto článku je Objednatel odpovědný za splnění veškerých svých závazků a povinností uvedených ve Smlouvě.</w:t>
      </w:r>
    </w:p>
    <w:p w14:paraId="6DAA14AE" w14:textId="77777777" w:rsidR="00BB1A5A" w:rsidRPr="00BB1A5A" w:rsidRDefault="00BB1A5A" w:rsidP="00A85C16">
      <w:pPr>
        <w:pStyle w:val="Odstavecseseznamem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792B436E" w14:textId="77777777" w:rsidR="00556D66" w:rsidRDefault="00556D6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2EF2C0A" w14:textId="7B665FBD" w:rsidR="00EE48A8" w:rsidRDefault="00863538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5646E">
        <w:rPr>
          <w:rFonts w:ascii="Arial" w:hAnsi="Arial" w:cs="Arial"/>
          <w:b/>
          <w:sz w:val="21"/>
          <w:szCs w:val="21"/>
        </w:rPr>
        <w:t>V</w:t>
      </w:r>
      <w:r w:rsidR="00BB1A5A">
        <w:rPr>
          <w:rFonts w:ascii="Arial" w:hAnsi="Arial" w:cs="Arial"/>
          <w:b/>
          <w:sz w:val="21"/>
          <w:szCs w:val="21"/>
        </w:rPr>
        <w:t>I</w:t>
      </w:r>
      <w:r w:rsidR="00EE48A8" w:rsidRPr="00F5646E">
        <w:rPr>
          <w:rFonts w:ascii="Arial" w:hAnsi="Arial" w:cs="Arial"/>
          <w:b/>
          <w:sz w:val="21"/>
          <w:szCs w:val="21"/>
        </w:rPr>
        <w:t>.</w:t>
      </w:r>
      <w:r w:rsidR="00FC25BB" w:rsidRPr="00F5646E">
        <w:rPr>
          <w:rFonts w:ascii="Arial" w:hAnsi="Arial" w:cs="Arial"/>
          <w:b/>
          <w:sz w:val="21"/>
          <w:szCs w:val="21"/>
        </w:rPr>
        <w:t xml:space="preserve"> </w:t>
      </w:r>
      <w:r w:rsidR="00EE48A8" w:rsidRPr="00F5646E">
        <w:rPr>
          <w:rFonts w:ascii="Arial" w:hAnsi="Arial" w:cs="Arial"/>
          <w:b/>
          <w:sz w:val="21"/>
          <w:szCs w:val="21"/>
        </w:rPr>
        <w:t>Závěrečná ustanovení</w:t>
      </w:r>
    </w:p>
    <w:p w14:paraId="65D381AD" w14:textId="77777777" w:rsidR="00556D66" w:rsidRPr="00F5646E" w:rsidRDefault="00556D66" w:rsidP="00FB6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1C79552D" w14:textId="7A5A093D" w:rsidR="00EE48A8" w:rsidRPr="00F5646E" w:rsidRDefault="00EE48A8" w:rsidP="007A0C19">
      <w:pPr>
        <w:pStyle w:val="Style12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Veškeré změny této smlouvy jsou možné pouze na základě písemných </w:t>
      </w:r>
      <w:r w:rsidR="00254D75" w:rsidRPr="00F5646E">
        <w:rPr>
          <w:rFonts w:ascii="Arial" w:hAnsi="Arial" w:cs="Arial"/>
          <w:sz w:val="21"/>
          <w:szCs w:val="21"/>
        </w:rPr>
        <w:t xml:space="preserve">listinných </w:t>
      </w:r>
      <w:r w:rsidRPr="00F5646E">
        <w:rPr>
          <w:rFonts w:ascii="Arial" w:hAnsi="Arial" w:cs="Arial"/>
          <w:sz w:val="21"/>
          <w:szCs w:val="21"/>
        </w:rPr>
        <w:t xml:space="preserve">dodatků podepsaných </w:t>
      </w:r>
      <w:r w:rsidR="004D65F4" w:rsidRPr="00F5646E">
        <w:rPr>
          <w:rFonts w:ascii="Arial" w:hAnsi="Arial" w:cs="Arial"/>
          <w:sz w:val="21"/>
          <w:szCs w:val="21"/>
        </w:rPr>
        <w:t>oběma smluvními stranami</w:t>
      </w:r>
      <w:r w:rsidRPr="00F5646E">
        <w:rPr>
          <w:rFonts w:ascii="Arial" w:hAnsi="Arial" w:cs="Arial"/>
          <w:sz w:val="21"/>
          <w:szCs w:val="21"/>
        </w:rPr>
        <w:t>.</w:t>
      </w:r>
    </w:p>
    <w:p w14:paraId="2E605651" w14:textId="659F7A3C" w:rsidR="002C42C1" w:rsidRPr="00F5646E" w:rsidRDefault="0011070A" w:rsidP="007A0C1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Jestliže se kterékoli ustanovení této smlouvy stane neplatným nebo neúčinným, platnost nebo účinnost ostatních ustanovení tím nebude dotčena. V takovém případě budou neplatná nebo neúčinná ustanovení nahrazena platnými a účinnými ustanoveními, která budou mít stejný účel a hospodářský dopad.</w:t>
      </w:r>
    </w:p>
    <w:p w14:paraId="40DC2E3A" w14:textId="0F3501B7" w:rsidR="0011070A" w:rsidRPr="00F5646E" w:rsidRDefault="0011070A" w:rsidP="007A0C1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Smlouva vstupuje v platnost a </w:t>
      </w:r>
      <w:r w:rsidR="004D65F4" w:rsidRPr="00F5646E">
        <w:rPr>
          <w:rFonts w:ascii="Arial" w:hAnsi="Arial" w:cs="Arial"/>
          <w:sz w:val="21"/>
          <w:szCs w:val="21"/>
        </w:rPr>
        <w:t>účinnost</w:t>
      </w:r>
      <w:r w:rsidRPr="00F5646E">
        <w:rPr>
          <w:rFonts w:ascii="Arial" w:hAnsi="Arial" w:cs="Arial"/>
          <w:sz w:val="21"/>
          <w:szCs w:val="21"/>
        </w:rPr>
        <w:t xml:space="preserve"> okamžikem jejího podpisu shora uvedenými smluvními stranami. </w:t>
      </w:r>
    </w:p>
    <w:p w14:paraId="55CB1BD2" w14:textId="407EF3D2" w:rsidR="00C550A2" w:rsidRPr="00F5646E" w:rsidRDefault="00C550A2" w:rsidP="007A0C19">
      <w:pPr>
        <w:pStyle w:val="Odstavecseseznamem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 xml:space="preserve">Smluvní strany prohlašují, že tato smlouva vyjadřuje přesně, určitě a srozumitelně jejich vůli a že jim nejsou známy žádné skutečnosti, které by bránily jejímu uzavření a splnění závazků touto smlouvou založených. </w:t>
      </w:r>
    </w:p>
    <w:p w14:paraId="73F500A5" w14:textId="5528B087" w:rsidR="00437ECB" w:rsidRDefault="00C550A2" w:rsidP="00FB642E">
      <w:pPr>
        <w:pStyle w:val="Odstavecseseznamem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646E">
        <w:rPr>
          <w:rFonts w:ascii="Arial" w:hAnsi="Arial" w:cs="Arial"/>
          <w:sz w:val="21"/>
          <w:szCs w:val="21"/>
        </w:rPr>
        <w:t>Tato smlouva je včetně svých příloh vypracována ve dvou stejnopisech</w:t>
      </w:r>
      <w:r w:rsidR="00F5646E">
        <w:rPr>
          <w:rFonts w:ascii="Arial" w:hAnsi="Arial" w:cs="Arial"/>
          <w:sz w:val="21"/>
          <w:szCs w:val="21"/>
        </w:rPr>
        <w:t xml:space="preserve"> na </w:t>
      </w:r>
      <w:r w:rsidR="00C47081">
        <w:rPr>
          <w:rFonts w:ascii="Arial" w:hAnsi="Arial" w:cs="Arial"/>
          <w:sz w:val="21"/>
          <w:szCs w:val="21"/>
        </w:rPr>
        <w:t>pěti</w:t>
      </w:r>
      <w:r w:rsidR="00F5646E">
        <w:rPr>
          <w:rFonts w:ascii="Arial" w:hAnsi="Arial" w:cs="Arial"/>
          <w:sz w:val="21"/>
          <w:szCs w:val="21"/>
        </w:rPr>
        <w:t xml:space="preserve"> stranách textu. Každá </w:t>
      </w:r>
      <w:r w:rsidRPr="00F5646E">
        <w:rPr>
          <w:rFonts w:ascii="Arial" w:hAnsi="Arial" w:cs="Arial"/>
          <w:sz w:val="21"/>
          <w:szCs w:val="21"/>
        </w:rPr>
        <w:t xml:space="preserve">smluvní strana obdrží po jednom stejnopise. </w:t>
      </w:r>
    </w:p>
    <w:p w14:paraId="2F08BE72" w14:textId="77777777" w:rsidR="00A00233" w:rsidRPr="00AE1C25" w:rsidRDefault="00A00233" w:rsidP="00A00233">
      <w:pPr>
        <w:pStyle w:val="Odstavecseseznamem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34A38F7" w14:textId="77777777" w:rsidR="00556D66" w:rsidRDefault="00A92C2B" w:rsidP="00A92C2B">
      <w:pPr>
        <w:tabs>
          <w:tab w:val="center" w:pos="1701"/>
          <w:tab w:val="center" w:pos="737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88287D0" w14:textId="1FE458F8" w:rsidR="00862717" w:rsidRPr="00F5646E" w:rsidRDefault="00C340E4" w:rsidP="00A92C2B">
      <w:pPr>
        <w:tabs>
          <w:tab w:val="center" w:pos="1701"/>
          <w:tab w:val="center" w:pos="737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C7A6C" w:rsidRPr="00F5646E">
        <w:rPr>
          <w:rFonts w:ascii="Arial" w:hAnsi="Arial" w:cs="Arial"/>
          <w:sz w:val="21"/>
          <w:szCs w:val="21"/>
        </w:rPr>
        <w:t>V</w:t>
      </w:r>
      <w:r w:rsidR="00534657">
        <w:rPr>
          <w:rFonts w:ascii="Arial" w:hAnsi="Arial" w:cs="Arial"/>
          <w:sz w:val="21"/>
          <w:szCs w:val="21"/>
        </w:rPr>
        <w:t> Jese</w:t>
      </w:r>
      <w:r w:rsidR="003344B0">
        <w:rPr>
          <w:rFonts w:ascii="Arial" w:hAnsi="Arial" w:cs="Arial"/>
          <w:sz w:val="21"/>
          <w:szCs w:val="21"/>
        </w:rPr>
        <w:t>n</w:t>
      </w:r>
      <w:r w:rsidR="00534657">
        <w:rPr>
          <w:rFonts w:ascii="Arial" w:hAnsi="Arial" w:cs="Arial"/>
          <w:sz w:val="21"/>
          <w:szCs w:val="21"/>
        </w:rPr>
        <w:t>íku dne …………</w:t>
      </w:r>
      <w:r w:rsidR="00A92C2B">
        <w:rPr>
          <w:rFonts w:ascii="Arial" w:hAnsi="Arial" w:cs="Arial"/>
          <w:sz w:val="21"/>
          <w:szCs w:val="21"/>
        </w:rPr>
        <w:tab/>
      </w:r>
      <w:r w:rsidR="008072EB" w:rsidRPr="00F5646E">
        <w:rPr>
          <w:rFonts w:ascii="Arial" w:hAnsi="Arial" w:cs="Arial"/>
          <w:sz w:val="21"/>
          <w:szCs w:val="21"/>
        </w:rPr>
        <w:t>V</w:t>
      </w:r>
      <w:r w:rsidR="00A92C2B">
        <w:rPr>
          <w:rFonts w:ascii="Arial" w:hAnsi="Arial" w:cs="Arial"/>
          <w:sz w:val="21"/>
          <w:szCs w:val="21"/>
        </w:rPr>
        <w:t> České Vsi</w:t>
      </w:r>
      <w:r w:rsidR="008072EB" w:rsidRPr="00F5646E">
        <w:rPr>
          <w:rFonts w:ascii="Arial" w:hAnsi="Arial" w:cs="Arial"/>
          <w:sz w:val="21"/>
          <w:szCs w:val="21"/>
        </w:rPr>
        <w:t xml:space="preserve"> dne</w:t>
      </w:r>
      <w:r w:rsidR="00D53534">
        <w:rPr>
          <w:rFonts w:ascii="Arial" w:hAnsi="Arial" w:cs="Arial"/>
          <w:sz w:val="21"/>
          <w:szCs w:val="21"/>
        </w:rPr>
        <w:t xml:space="preserve"> </w:t>
      </w:r>
      <w:r w:rsidR="00534657">
        <w:rPr>
          <w:rFonts w:ascii="Arial" w:hAnsi="Arial" w:cs="Arial"/>
          <w:sz w:val="21"/>
          <w:szCs w:val="21"/>
        </w:rPr>
        <w:t>……………</w:t>
      </w:r>
    </w:p>
    <w:p w14:paraId="62A0F80C" w14:textId="77777777" w:rsidR="00DE22CA" w:rsidRPr="00F5646E" w:rsidRDefault="00DE22CA" w:rsidP="00FB642E">
      <w:pPr>
        <w:tabs>
          <w:tab w:val="left" w:pos="473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6FE269" w14:textId="348A42D2" w:rsidR="00A00233" w:rsidRDefault="00A00233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37324649" w14:textId="150908B5" w:rsidR="00C47081" w:rsidRDefault="00C47081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169FBD2E" w14:textId="092954BF" w:rsidR="00C47081" w:rsidRDefault="00C47081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11A4DE5C" w14:textId="0303AE31" w:rsidR="00C47081" w:rsidRPr="005079A8" w:rsidRDefault="005079A8" w:rsidP="00A92C2B">
      <w:pPr>
        <w:tabs>
          <w:tab w:val="center" w:pos="1701"/>
          <w:tab w:val="center" w:pos="7371"/>
        </w:tabs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34657">
        <w:rPr>
          <w:rFonts w:ascii="Arial" w:hAnsi="Arial" w:cs="Arial"/>
          <w:b/>
          <w:bCs/>
          <w:sz w:val="21"/>
          <w:szCs w:val="21"/>
        </w:rPr>
        <w:t>……………………..</w:t>
      </w:r>
      <w:r w:rsidR="003344B0">
        <w:rPr>
          <w:rFonts w:ascii="Arial" w:hAnsi="Arial" w:cs="Arial"/>
          <w:b/>
          <w:bCs/>
          <w:sz w:val="21"/>
          <w:szCs w:val="21"/>
        </w:rPr>
        <w:tab/>
      </w:r>
      <w:r w:rsidRPr="005079A8">
        <w:rPr>
          <w:rFonts w:ascii="Arial" w:hAnsi="Arial" w:cs="Arial"/>
          <w:b/>
          <w:bCs/>
          <w:sz w:val="21"/>
          <w:szCs w:val="21"/>
        </w:rPr>
        <w:t xml:space="preserve"> </w:t>
      </w:r>
      <w:r w:rsidR="00534657">
        <w:rPr>
          <w:rFonts w:ascii="Arial" w:hAnsi="Arial" w:cs="Arial"/>
          <w:b/>
          <w:bCs/>
          <w:sz w:val="21"/>
          <w:szCs w:val="21"/>
        </w:rPr>
        <w:t>……………………..</w:t>
      </w:r>
    </w:p>
    <w:p w14:paraId="73B27FBA" w14:textId="7BA7C466" w:rsidR="005079A8" w:rsidRDefault="005079A8" w:rsidP="00A92C2B">
      <w:pPr>
        <w:tabs>
          <w:tab w:val="center" w:pos="1701"/>
          <w:tab w:val="center" w:pos="7371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1F0E13" w14:textId="7981FF46" w:rsidR="005079A8" w:rsidRDefault="005079A8" w:rsidP="00A92C2B">
      <w:pPr>
        <w:tabs>
          <w:tab w:val="center" w:pos="1701"/>
          <w:tab w:val="center" w:pos="7371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F5646E">
        <w:rPr>
          <w:rFonts w:ascii="Arial" w:hAnsi="Arial" w:cs="Arial"/>
          <w:sz w:val="21"/>
          <w:szCs w:val="21"/>
        </w:rPr>
        <w:t>(objednatel)</w:t>
      </w:r>
      <w:r>
        <w:rPr>
          <w:rFonts w:ascii="Arial" w:hAnsi="Arial" w:cs="Arial"/>
          <w:sz w:val="21"/>
          <w:szCs w:val="21"/>
        </w:rPr>
        <w:tab/>
      </w:r>
      <w:r w:rsidRPr="00F5646E">
        <w:rPr>
          <w:rFonts w:ascii="Arial" w:hAnsi="Arial" w:cs="Arial"/>
          <w:sz w:val="21"/>
          <w:szCs w:val="21"/>
        </w:rPr>
        <w:t>(zhotovitel)</w:t>
      </w:r>
    </w:p>
    <w:p w14:paraId="26B16C50" w14:textId="7F95106D" w:rsidR="00C47081" w:rsidRDefault="00C47081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14A41DDC" w14:textId="771A48ED" w:rsidR="00C47081" w:rsidRDefault="00C47081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p w14:paraId="466C9B4B" w14:textId="77777777" w:rsidR="00C47081" w:rsidRDefault="00C47081" w:rsidP="00FB642E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C47081" w:rsidSect="00F60E7F">
      <w:headerReference w:type="default" r:id="rId8"/>
      <w:footerReference w:type="default" r:id="rId9"/>
      <w:pgSz w:w="11906" w:h="16838"/>
      <w:pgMar w:top="1417" w:right="1417" w:bottom="1417" w:left="1417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46FD" w14:textId="77777777" w:rsidR="00FA542B" w:rsidRDefault="00FA542B">
      <w:r>
        <w:separator/>
      </w:r>
    </w:p>
  </w:endnote>
  <w:endnote w:type="continuationSeparator" w:id="0">
    <w:p w14:paraId="4E0B6EC4" w14:textId="77777777" w:rsidR="00FA542B" w:rsidRDefault="00F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00A2" w14:textId="77777777" w:rsidR="005F4E57" w:rsidRPr="00F5646E" w:rsidRDefault="00864BC7" w:rsidP="00991587">
    <w:pPr>
      <w:pStyle w:val="Zpat"/>
      <w:jc w:val="center"/>
      <w:rPr>
        <w:rFonts w:ascii="Arial" w:hAnsi="Arial" w:cs="Arial"/>
        <w:sz w:val="16"/>
        <w:szCs w:val="16"/>
      </w:rPr>
    </w:pPr>
    <w:r w:rsidRPr="00F5646E">
      <w:rPr>
        <w:rStyle w:val="slostrnky"/>
        <w:rFonts w:ascii="Arial" w:hAnsi="Arial" w:cs="Arial"/>
        <w:sz w:val="16"/>
        <w:szCs w:val="16"/>
      </w:rPr>
      <w:fldChar w:fldCharType="begin"/>
    </w:r>
    <w:r w:rsidR="005F4E57" w:rsidRPr="00F5646E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5646E">
      <w:rPr>
        <w:rStyle w:val="slostrnky"/>
        <w:rFonts w:ascii="Arial" w:hAnsi="Arial" w:cs="Arial"/>
        <w:sz w:val="16"/>
        <w:szCs w:val="16"/>
      </w:rPr>
      <w:fldChar w:fldCharType="separate"/>
    </w:r>
    <w:r w:rsidR="00F37E51">
      <w:rPr>
        <w:rStyle w:val="slostrnky"/>
        <w:rFonts w:ascii="Arial" w:hAnsi="Arial" w:cs="Arial"/>
        <w:noProof/>
        <w:sz w:val="16"/>
        <w:szCs w:val="16"/>
      </w:rPr>
      <w:t>1</w:t>
    </w:r>
    <w:r w:rsidRPr="00F5646E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1AFF" w14:textId="77777777" w:rsidR="00FA542B" w:rsidRDefault="00FA542B">
      <w:r>
        <w:separator/>
      </w:r>
    </w:p>
  </w:footnote>
  <w:footnote w:type="continuationSeparator" w:id="0">
    <w:p w14:paraId="28130A6C" w14:textId="77777777" w:rsidR="00FA542B" w:rsidRDefault="00FA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291B" w14:textId="77777777" w:rsidR="005F4E57" w:rsidRDefault="005F4E57" w:rsidP="00E931CB">
    <w:pPr>
      <w:pStyle w:val="Zhlav"/>
      <w:tabs>
        <w:tab w:val="clear" w:pos="9072"/>
        <w:tab w:val="left" w:pos="4536"/>
        <w:tab w:val="left" w:pos="6954"/>
        <w:tab w:val="left" w:pos="9063"/>
      </w:tabs>
      <w:jc w:val="right"/>
      <w:rPr>
        <w:bCs/>
        <w:sz w:val="20"/>
      </w:rPr>
    </w:pPr>
    <w:r w:rsidRPr="00AB1A10">
      <w:tab/>
    </w:r>
  </w:p>
  <w:p w14:paraId="7E99BD62" w14:textId="77777777" w:rsidR="005F4E57" w:rsidRPr="00EF6C67" w:rsidRDefault="005F4E57" w:rsidP="00A16ECC">
    <w:pPr>
      <w:pStyle w:val="Zhlav"/>
      <w:tabs>
        <w:tab w:val="clear" w:pos="9072"/>
        <w:tab w:val="left" w:pos="4536"/>
        <w:tab w:val="left" w:pos="6954"/>
        <w:tab w:val="left" w:pos="906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B806F3"/>
    <w:multiLevelType w:val="multilevel"/>
    <w:tmpl w:val="B768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4C29AD"/>
    <w:multiLevelType w:val="hybridMultilevel"/>
    <w:tmpl w:val="3CD2AFCA"/>
    <w:lvl w:ilvl="0" w:tplc="054C8A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34F3D"/>
    <w:multiLevelType w:val="multilevel"/>
    <w:tmpl w:val="8CA07F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D458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291484"/>
    <w:multiLevelType w:val="hybridMultilevel"/>
    <w:tmpl w:val="2534A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E04CF"/>
    <w:multiLevelType w:val="multilevel"/>
    <w:tmpl w:val="BB0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D613FC"/>
    <w:multiLevelType w:val="singleLevel"/>
    <w:tmpl w:val="EFA4E610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E6F223C"/>
    <w:multiLevelType w:val="hybridMultilevel"/>
    <w:tmpl w:val="BA3C3D54"/>
    <w:lvl w:ilvl="0" w:tplc="37AAC4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41BF8"/>
    <w:multiLevelType w:val="hybridMultilevel"/>
    <w:tmpl w:val="9EAA7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5E58"/>
    <w:multiLevelType w:val="hybridMultilevel"/>
    <w:tmpl w:val="A308D8F0"/>
    <w:lvl w:ilvl="0" w:tplc="E772AC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A8"/>
    <w:rsid w:val="00000537"/>
    <w:rsid w:val="00000BDC"/>
    <w:rsid w:val="00000E71"/>
    <w:rsid w:val="00004A67"/>
    <w:rsid w:val="0000697E"/>
    <w:rsid w:val="00007BB1"/>
    <w:rsid w:val="000102A1"/>
    <w:rsid w:val="00010FDF"/>
    <w:rsid w:val="000136C7"/>
    <w:rsid w:val="00015DB6"/>
    <w:rsid w:val="00021AAA"/>
    <w:rsid w:val="000236D5"/>
    <w:rsid w:val="000237EF"/>
    <w:rsid w:val="000248CC"/>
    <w:rsid w:val="000248D3"/>
    <w:rsid w:val="000272D2"/>
    <w:rsid w:val="0003027F"/>
    <w:rsid w:val="00032EC9"/>
    <w:rsid w:val="0003323A"/>
    <w:rsid w:val="000342C5"/>
    <w:rsid w:val="00036C29"/>
    <w:rsid w:val="000402DD"/>
    <w:rsid w:val="00040322"/>
    <w:rsid w:val="000411B0"/>
    <w:rsid w:val="00042107"/>
    <w:rsid w:val="0004471A"/>
    <w:rsid w:val="000457DB"/>
    <w:rsid w:val="00046C48"/>
    <w:rsid w:val="00050EB0"/>
    <w:rsid w:val="0005112B"/>
    <w:rsid w:val="00052210"/>
    <w:rsid w:val="00052AEF"/>
    <w:rsid w:val="00055862"/>
    <w:rsid w:val="00062021"/>
    <w:rsid w:val="00063B87"/>
    <w:rsid w:val="00063DA1"/>
    <w:rsid w:val="000656F0"/>
    <w:rsid w:val="00065E60"/>
    <w:rsid w:val="00065FCD"/>
    <w:rsid w:val="00066BBA"/>
    <w:rsid w:val="000723A7"/>
    <w:rsid w:val="000733F4"/>
    <w:rsid w:val="00075EDB"/>
    <w:rsid w:val="00081D18"/>
    <w:rsid w:val="0008200C"/>
    <w:rsid w:val="00084DD2"/>
    <w:rsid w:val="0008735D"/>
    <w:rsid w:val="00091C91"/>
    <w:rsid w:val="00093FDC"/>
    <w:rsid w:val="00094472"/>
    <w:rsid w:val="000961E3"/>
    <w:rsid w:val="000A73C3"/>
    <w:rsid w:val="000A78D0"/>
    <w:rsid w:val="000B01B2"/>
    <w:rsid w:val="000B2806"/>
    <w:rsid w:val="000B31DD"/>
    <w:rsid w:val="000B4BCA"/>
    <w:rsid w:val="000B4CB5"/>
    <w:rsid w:val="000C08E7"/>
    <w:rsid w:val="000C0EB7"/>
    <w:rsid w:val="000C5395"/>
    <w:rsid w:val="000C7A6C"/>
    <w:rsid w:val="000D17FA"/>
    <w:rsid w:val="000D40C2"/>
    <w:rsid w:val="000D47B2"/>
    <w:rsid w:val="000D4A02"/>
    <w:rsid w:val="000D4BEA"/>
    <w:rsid w:val="000D4C67"/>
    <w:rsid w:val="000D5C99"/>
    <w:rsid w:val="000D69E0"/>
    <w:rsid w:val="000D757C"/>
    <w:rsid w:val="000E1F67"/>
    <w:rsid w:val="000E4536"/>
    <w:rsid w:val="000F065F"/>
    <w:rsid w:val="000F2650"/>
    <w:rsid w:val="000F3171"/>
    <w:rsid w:val="000F468B"/>
    <w:rsid w:val="00102528"/>
    <w:rsid w:val="00104026"/>
    <w:rsid w:val="0010468C"/>
    <w:rsid w:val="00106EFC"/>
    <w:rsid w:val="0010758C"/>
    <w:rsid w:val="0010771E"/>
    <w:rsid w:val="0011070A"/>
    <w:rsid w:val="0011206A"/>
    <w:rsid w:val="0011212F"/>
    <w:rsid w:val="0011332C"/>
    <w:rsid w:val="001147D3"/>
    <w:rsid w:val="0011638C"/>
    <w:rsid w:val="00116943"/>
    <w:rsid w:val="00116B89"/>
    <w:rsid w:val="00122832"/>
    <w:rsid w:val="00122960"/>
    <w:rsid w:val="00122F2C"/>
    <w:rsid w:val="00123184"/>
    <w:rsid w:val="00125413"/>
    <w:rsid w:val="00125DAF"/>
    <w:rsid w:val="00130FC0"/>
    <w:rsid w:val="00131E32"/>
    <w:rsid w:val="00132D3C"/>
    <w:rsid w:val="001341A2"/>
    <w:rsid w:val="00136B19"/>
    <w:rsid w:val="00137B34"/>
    <w:rsid w:val="00140B37"/>
    <w:rsid w:val="00140C60"/>
    <w:rsid w:val="00141292"/>
    <w:rsid w:val="0014196E"/>
    <w:rsid w:val="001425A5"/>
    <w:rsid w:val="0014269A"/>
    <w:rsid w:val="00143629"/>
    <w:rsid w:val="001500B2"/>
    <w:rsid w:val="00150933"/>
    <w:rsid w:val="00152A8C"/>
    <w:rsid w:val="00153746"/>
    <w:rsid w:val="00153B12"/>
    <w:rsid w:val="001551A6"/>
    <w:rsid w:val="001569E9"/>
    <w:rsid w:val="00156AF1"/>
    <w:rsid w:val="0015706E"/>
    <w:rsid w:val="00161FC9"/>
    <w:rsid w:val="00163037"/>
    <w:rsid w:val="0016413A"/>
    <w:rsid w:val="00165D4A"/>
    <w:rsid w:val="00167136"/>
    <w:rsid w:val="0017037C"/>
    <w:rsid w:val="00170C46"/>
    <w:rsid w:val="00171C34"/>
    <w:rsid w:val="001720AA"/>
    <w:rsid w:val="00172DB7"/>
    <w:rsid w:val="00173D37"/>
    <w:rsid w:val="001749FB"/>
    <w:rsid w:val="00175BC6"/>
    <w:rsid w:val="001760A2"/>
    <w:rsid w:val="001765F2"/>
    <w:rsid w:val="0017749D"/>
    <w:rsid w:val="00177729"/>
    <w:rsid w:val="00181780"/>
    <w:rsid w:val="00181DE4"/>
    <w:rsid w:val="00184509"/>
    <w:rsid w:val="00185480"/>
    <w:rsid w:val="00185B53"/>
    <w:rsid w:val="001874F5"/>
    <w:rsid w:val="0019219F"/>
    <w:rsid w:val="001925E1"/>
    <w:rsid w:val="001A0B2F"/>
    <w:rsid w:val="001A17A1"/>
    <w:rsid w:val="001A1DAA"/>
    <w:rsid w:val="001A2E55"/>
    <w:rsid w:val="001A3B51"/>
    <w:rsid w:val="001A4587"/>
    <w:rsid w:val="001A747E"/>
    <w:rsid w:val="001A7CA0"/>
    <w:rsid w:val="001B0A38"/>
    <w:rsid w:val="001B16E7"/>
    <w:rsid w:val="001B57EB"/>
    <w:rsid w:val="001B5A28"/>
    <w:rsid w:val="001C1AED"/>
    <w:rsid w:val="001C3137"/>
    <w:rsid w:val="001C3BF7"/>
    <w:rsid w:val="001C3ED4"/>
    <w:rsid w:val="001C4396"/>
    <w:rsid w:val="001C532C"/>
    <w:rsid w:val="001C5AA9"/>
    <w:rsid w:val="001D3AB3"/>
    <w:rsid w:val="001D62DD"/>
    <w:rsid w:val="001D6F7B"/>
    <w:rsid w:val="001E12DE"/>
    <w:rsid w:val="001E1533"/>
    <w:rsid w:val="001E37DD"/>
    <w:rsid w:val="001E3C71"/>
    <w:rsid w:val="001E4A0F"/>
    <w:rsid w:val="001E4D68"/>
    <w:rsid w:val="001E6190"/>
    <w:rsid w:val="001E632F"/>
    <w:rsid w:val="002015E2"/>
    <w:rsid w:val="00201C4B"/>
    <w:rsid w:val="00204C2F"/>
    <w:rsid w:val="00205D17"/>
    <w:rsid w:val="00207FE8"/>
    <w:rsid w:val="002131DA"/>
    <w:rsid w:val="00214810"/>
    <w:rsid w:val="002169ED"/>
    <w:rsid w:val="00217B03"/>
    <w:rsid w:val="00223A20"/>
    <w:rsid w:val="002251A5"/>
    <w:rsid w:val="0022677E"/>
    <w:rsid w:val="00231383"/>
    <w:rsid w:val="00233584"/>
    <w:rsid w:val="00235F54"/>
    <w:rsid w:val="00237CFB"/>
    <w:rsid w:val="0024066A"/>
    <w:rsid w:val="00240A49"/>
    <w:rsid w:val="00241A3C"/>
    <w:rsid w:val="002425A5"/>
    <w:rsid w:val="00242A81"/>
    <w:rsid w:val="00243382"/>
    <w:rsid w:val="00243A3F"/>
    <w:rsid w:val="00244C76"/>
    <w:rsid w:val="00247182"/>
    <w:rsid w:val="0025018D"/>
    <w:rsid w:val="002533F3"/>
    <w:rsid w:val="002536DC"/>
    <w:rsid w:val="00254145"/>
    <w:rsid w:val="00254D75"/>
    <w:rsid w:val="00256208"/>
    <w:rsid w:val="00262FC4"/>
    <w:rsid w:val="00263F29"/>
    <w:rsid w:val="00264E03"/>
    <w:rsid w:val="002659FF"/>
    <w:rsid w:val="002670EA"/>
    <w:rsid w:val="00267C33"/>
    <w:rsid w:val="002732BE"/>
    <w:rsid w:val="002757C9"/>
    <w:rsid w:val="00275FF5"/>
    <w:rsid w:val="0027674D"/>
    <w:rsid w:val="00277BE9"/>
    <w:rsid w:val="00277D9D"/>
    <w:rsid w:val="00280346"/>
    <w:rsid w:val="0028102E"/>
    <w:rsid w:val="00281078"/>
    <w:rsid w:val="00282C8D"/>
    <w:rsid w:val="002849B0"/>
    <w:rsid w:val="00284B48"/>
    <w:rsid w:val="0028517C"/>
    <w:rsid w:val="002859B2"/>
    <w:rsid w:val="00285B41"/>
    <w:rsid w:val="00285BEF"/>
    <w:rsid w:val="00286852"/>
    <w:rsid w:val="00290074"/>
    <w:rsid w:val="00292CC6"/>
    <w:rsid w:val="0029493B"/>
    <w:rsid w:val="0029598F"/>
    <w:rsid w:val="00296F35"/>
    <w:rsid w:val="002971F5"/>
    <w:rsid w:val="002A38DE"/>
    <w:rsid w:val="002A4584"/>
    <w:rsid w:val="002A5EBC"/>
    <w:rsid w:val="002B19B4"/>
    <w:rsid w:val="002B221F"/>
    <w:rsid w:val="002B3F82"/>
    <w:rsid w:val="002B7124"/>
    <w:rsid w:val="002C00EF"/>
    <w:rsid w:val="002C3A3B"/>
    <w:rsid w:val="002C42C1"/>
    <w:rsid w:val="002C5A60"/>
    <w:rsid w:val="002C7CAC"/>
    <w:rsid w:val="002D438B"/>
    <w:rsid w:val="002D6AE1"/>
    <w:rsid w:val="002E0042"/>
    <w:rsid w:val="002E1B93"/>
    <w:rsid w:val="002E4143"/>
    <w:rsid w:val="002E4798"/>
    <w:rsid w:val="002E5961"/>
    <w:rsid w:val="002E7304"/>
    <w:rsid w:val="002F2896"/>
    <w:rsid w:val="002F3177"/>
    <w:rsid w:val="002F3716"/>
    <w:rsid w:val="002F4700"/>
    <w:rsid w:val="002F4AE1"/>
    <w:rsid w:val="002F55DF"/>
    <w:rsid w:val="002F5806"/>
    <w:rsid w:val="002F7D32"/>
    <w:rsid w:val="0030031E"/>
    <w:rsid w:val="00300D29"/>
    <w:rsid w:val="0030167B"/>
    <w:rsid w:val="00302637"/>
    <w:rsid w:val="00302C71"/>
    <w:rsid w:val="003035CB"/>
    <w:rsid w:val="0030649E"/>
    <w:rsid w:val="003102C3"/>
    <w:rsid w:val="003106E3"/>
    <w:rsid w:val="00312D72"/>
    <w:rsid w:val="003136CB"/>
    <w:rsid w:val="00315F76"/>
    <w:rsid w:val="00316BFB"/>
    <w:rsid w:val="00320AF4"/>
    <w:rsid w:val="00322187"/>
    <w:rsid w:val="003223BC"/>
    <w:rsid w:val="0032480C"/>
    <w:rsid w:val="00325147"/>
    <w:rsid w:val="00325596"/>
    <w:rsid w:val="00325EEA"/>
    <w:rsid w:val="00326C97"/>
    <w:rsid w:val="00330716"/>
    <w:rsid w:val="00331AF3"/>
    <w:rsid w:val="003325A3"/>
    <w:rsid w:val="003344B0"/>
    <w:rsid w:val="00335054"/>
    <w:rsid w:val="00335F06"/>
    <w:rsid w:val="003360BC"/>
    <w:rsid w:val="00336A82"/>
    <w:rsid w:val="00337F6F"/>
    <w:rsid w:val="00341F72"/>
    <w:rsid w:val="00344052"/>
    <w:rsid w:val="003445F0"/>
    <w:rsid w:val="003460CF"/>
    <w:rsid w:val="0034711E"/>
    <w:rsid w:val="00347944"/>
    <w:rsid w:val="003508EB"/>
    <w:rsid w:val="0035123D"/>
    <w:rsid w:val="00353BC6"/>
    <w:rsid w:val="00353FCE"/>
    <w:rsid w:val="00354EBB"/>
    <w:rsid w:val="003557FD"/>
    <w:rsid w:val="0035692F"/>
    <w:rsid w:val="003620A5"/>
    <w:rsid w:val="00365EBE"/>
    <w:rsid w:val="003727C1"/>
    <w:rsid w:val="00373342"/>
    <w:rsid w:val="00373C97"/>
    <w:rsid w:val="00374BDC"/>
    <w:rsid w:val="00374DC7"/>
    <w:rsid w:val="00386016"/>
    <w:rsid w:val="003876A4"/>
    <w:rsid w:val="003910E6"/>
    <w:rsid w:val="00391E1F"/>
    <w:rsid w:val="003927BC"/>
    <w:rsid w:val="0039374B"/>
    <w:rsid w:val="003949D3"/>
    <w:rsid w:val="003A23A7"/>
    <w:rsid w:val="003A3D81"/>
    <w:rsid w:val="003A3E9B"/>
    <w:rsid w:val="003A62E6"/>
    <w:rsid w:val="003B2BBB"/>
    <w:rsid w:val="003B2DF1"/>
    <w:rsid w:val="003B5D7B"/>
    <w:rsid w:val="003B6A4A"/>
    <w:rsid w:val="003B7C32"/>
    <w:rsid w:val="003C0DE8"/>
    <w:rsid w:val="003C31FE"/>
    <w:rsid w:val="003C4730"/>
    <w:rsid w:val="003C50E8"/>
    <w:rsid w:val="003C5E5F"/>
    <w:rsid w:val="003D12EF"/>
    <w:rsid w:val="003D3B1F"/>
    <w:rsid w:val="003D3F15"/>
    <w:rsid w:val="003E28B3"/>
    <w:rsid w:val="003E2B08"/>
    <w:rsid w:val="003F31EA"/>
    <w:rsid w:val="003F47F8"/>
    <w:rsid w:val="003F5655"/>
    <w:rsid w:val="003F5B93"/>
    <w:rsid w:val="003F6E1F"/>
    <w:rsid w:val="00401077"/>
    <w:rsid w:val="004042D9"/>
    <w:rsid w:val="00405CB3"/>
    <w:rsid w:val="004115F6"/>
    <w:rsid w:val="00413DEC"/>
    <w:rsid w:val="0041505A"/>
    <w:rsid w:val="00416D10"/>
    <w:rsid w:val="004172AD"/>
    <w:rsid w:val="00421AA6"/>
    <w:rsid w:val="00422798"/>
    <w:rsid w:val="0042589C"/>
    <w:rsid w:val="00425984"/>
    <w:rsid w:val="0042624D"/>
    <w:rsid w:val="00426A26"/>
    <w:rsid w:val="00427573"/>
    <w:rsid w:val="00427DA3"/>
    <w:rsid w:val="00430553"/>
    <w:rsid w:val="0043113A"/>
    <w:rsid w:val="004365EA"/>
    <w:rsid w:val="0043704E"/>
    <w:rsid w:val="00437ECB"/>
    <w:rsid w:val="00437F96"/>
    <w:rsid w:val="00440507"/>
    <w:rsid w:val="00441914"/>
    <w:rsid w:val="00450012"/>
    <w:rsid w:val="004505F9"/>
    <w:rsid w:val="00451D74"/>
    <w:rsid w:val="004522B2"/>
    <w:rsid w:val="004535DF"/>
    <w:rsid w:val="00453E66"/>
    <w:rsid w:val="00453F17"/>
    <w:rsid w:val="00464264"/>
    <w:rsid w:val="004647DF"/>
    <w:rsid w:val="00465798"/>
    <w:rsid w:val="00467298"/>
    <w:rsid w:val="004739E3"/>
    <w:rsid w:val="004744B3"/>
    <w:rsid w:val="00475641"/>
    <w:rsid w:val="004775B3"/>
    <w:rsid w:val="004807C4"/>
    <w:rsid w:val="00480D21"/>
    <w:rsid w:val="004823BC"/>
    <w:rsid w:val="004827D6"/>
    <w:rsid w:val="00483DC6"/>
    <w:rsid w:val="00493087"/>
    <w:rsid w:val="004A0B97"/>
    <w:rsid w:val="004A2681"/>
    <w:rsid w:val="004A2AFA"/>
    <w:rsid w:val="004A4E86"/>
    <w:rsid w:val="004A5AFF"/>
    <w:rsid w:val="004B007E"/>
    <w:rsid w:val="004B50C2"/>
    <w:rsid w:val="004B65AD"/>
    <w:rsid w:val="004B73E9"/>
    <w:rsid w:val="004B77BE"/>
    <w:rsid w:val="004C0940"/>
    <w:rsid w:val="004C20A1"/>
    <w:rsid w:val="004C2769"/>
    <w:rsid w:val="004C2911"/>
    <w:rsid w:val="004C5989"/>
    <w:rsid w:val="004D0786"/>
    <w:rsid w:val="004D1A54"/>
    <w:rsid w:val="004D41AE"/>
    <w:rsid w:val="004D507E"/>
    <w:rsid w:val="004D5C07"/>
    <w:rsid w:val="004D65F4"/>
    <w:rsid w:val="004D7493"/>
    <w:rsid w:val="004D7691"/>
    <w:rsid w:val="004D7B11"/>
    <w:rsid w:val="004E45A4"/>
    <w:rsid w:val="004E4C6E"/>
    <w:rsid w:val="004E50DE"/>
    <w:rsid w:val="004E720B"/>
    <w:rsid w:val="004E7232"/>
    <w:rsid w:val="004E7B7E"/>
    <w:rsid w:val="004E7D5F"/>
    <w:rsid w:val="004F0E3D"/>
    <w:rsid w:val="004F0FC5"/>
    <w:rsid w:val="004F3233"/>
    <w:rsid w:val="004F55C9"/>
    <w:rsid w:val="004F573E"/>
    <w:rsid w:val="004F5C1C"/>
    <w:rsid w:val="004F69B8"/>
    <w:rsid w:val="004F6B23"/>
    <w:rsid w:val="00503178"/>
    <w:rsid w:val="00506247"/>
    <w:rsid w:val="00507042"/>
    <w:rsid w:val="00507166"/>
    <w:rsid w:val="005079A8"/>
    <w:rsid w:val="0051110E"/>
    <w:rsid w:val="0051535D"/>
    <w:rsid w:val="00516919"/>
    <w:rsid w:val="00523997"/>
    <w:rsid w:val="00526313"/>
    <w:rsid w:val="005268F8"/>
    <w:rsid w:val="005276DF"/>
    <w:rsid w:val="00527FDC"/>
    <w:rsid w:val="005305C3"/>
    <w:rsid w:val="00530E2F"/>
    <w:rsid w:val="00534657"/>
    <w:rsid w:val="00535297"/>
    <w:rsid w:val="00535871"/>
    <w:rsid w:val="005403A4"/>
    <w:rsid w:val="0054107F"/>
    <w:rsid w:val="00542627"/>
    <w:rsid w:val="00543702"/>
    <w:rsid w:val="005437CE"/>
    <w:rsid w:val="005450F0"/>
    <w:rsid w:val="00550C01"/>
    <w:rsid w:val="00551C69"/>
    <w:rsid w:val="00551FBE"/>
    <w:rsid w:val="0055294D"/>
    <w:rsid w:val="00554AE6"/>
    <w:rsid w:val="00554C0F"/>
    <w:rsid w:val="00556D66"/>
    <w:rsid w:val="0056481F"/>
    <w:rsid w:val="00564E6B"/>
    <w:rsid w:val="005679CC"/>
    <w:rsid w:val="00570900"/>
    <w:rsid w:val="005718C1"/>
    <w:rsid w:val="00572975"/>
    <w:rsid w:val="0057363B"/>
    <w:rsid w:val="0057518A"/>
    <w:rsid w:val="00575D79"/>
    <w:rsid w:val="00577498"/>
    <w:rsid w:val="00580AD3"/>
    <w:rsid w:val="005823BB"/>
    <w:rsid w:val="00583B45"/>
    <w:rsid w:val="0058696E"/>
    <w:rsid w:val="00587239"/>
    <w:rsid w:val="0059034F"/>
    <w:rsid w:val="0059081E"/>
    <w:rsid w:val="00590CA9"/>
    <w:rsid w:val="00590FA3"/>
    <w:rsid w:val="005914F5"/>
    <w:rsid w:val="00592161"/>
    <w:rsid w:val="00594447"/>
    <w:rsid w:val="00594AE7"/>
    <w:rsid w:val="00595A9E"/>
    <w:rsid w:val="00597ECF"/>
    <w:rsid w:val="005A086A"/>
    <w:rsid w:val="005A0C23"/>
    <w:rsid w:val="005A0C57"/>
    <w:rsid w:val="005A0E90"/>
    <w:rsid w:val="005A3456"/>
    <w:rsid w:val="005A44CF"/>
    <w:rsid w:val="005A4E0A"/>
    <w:rsid w:val="005A6602"/>
    <w:rsid w:val="005A6CB5"/>
    <w:rsid w:val="005B25E2"/>
    <w:rsid w:val="005B30E4"/>
    <w:rsid w:val="005B631A"/>
    <w:rsid w:val="005B7DFD"/>
    <w:rsid w:val="005C0D6F"/>
    <w:rsid w:val="005C166E"/>
    <w:rsid w:val="005C1F8D"/>
    <w:rsid w:val="005C4D27"/>
    <w:rsid w:val="005C7048"/>
    <w:rsid w:val="005C7450"/>
    <w:rsid w:val="005C7EA5"/>
    <w:rsid w:val="005D0752"/>
    <w:rsid w:val="005D19B7"/>
    <w:rsid w:val="005D1C7F"/>
    <w:rsid w:val="005D2690"/>
    <w:rsid w:val="005D2FCF"/>
    <w:rsid w:val="005D3078"/>
    <w:rsid w:val="005D3548"/>
    <w:rsid w:val="005D3BFE"/>
    <w:rsid w:val="005D3D19"/>
    <w:rsid w:val="005D3DCF"/>
    <w:rsid w:val="005D65C8"/>
    <w:rsid w:val="005D68E0"/>
    <w:rsid w:val="005E19CD"/>
    <w:rsid w:val="005E1F65"/>
    <w:rsid w:val="005E556D"/>
    <w:rsid w:val="005F0585"/>
    <w:rsid w:val="005F0731"/>
    <w:rsid w:val="005F102F"/>
    <w:rsid w:val="005F3544"/>
    <w:rsid w:val="005F3816"/>
    <w:rsid w:val="005F4902"/>
    <w:rsid w:val="005F4E57"/>
    <w:rsid w:val="005F60BC"/>
    <w:rsid w:val="005F6581"/>
    <w:rsid w:val="00602D8C"/>
    <w:rsid w:val="0060325A"/>
    <w:rsid w:val="00603D67"/>
    <w:rsid w:val="00605724"/>
    <w:rsid w:val="00605FB8"/>
    <w:rsid w:val="00610357"/>
    <w:rsid w:val="0061200B"/>
    <w:rsid w:val="006127EC"/>
    <w:rsid w:val="006165AE"/>
    <w:rsid w:val="0061710D"/>
    <w:rsid w:val="0061725C"/>
    <w:rsid w:val="00620EFA"/>
    <w:rsid w:val="006238CF"/>
    <w:rsid w:val="00625433"/>
    <w:rsid w:val="0062659E"/>
    <w:rsid w:val="00626984"/>
    <w:rsid w:val="006305AC"/>
    <w:rsid w:val="00630D97"/>
    <w:rsid w:val="00631AF0"/>
    <w:rsid w:val="006321CD"/>
    <w:rsid w:val="00632423"/>
    <w:rsid w:val="00635DF6"/>
    <w:rsid w:val="0063655F"/>
    <w:rsid w:val="00640674"/>
    <w:rsid w:val="0064179D"/>
    <w:rsid w:val="0064357E"/>
    <w:rsid w:val="00644D7D"/>
    <w:rsid w:val="006465B0"/>
    <w:rsid w:val="0065177B"/>
    <w:rsid w:val="00654F76"/>
    <w:rsid w:val="00656F1D"/>
    <w:rsid w:val="00657861"/>
    <w:rsid w:val="00660F9F"/>
    <w:rsid w:val="006654B7"/>
    <w:rsid w:val="006667BE"/>
    <w:rsid w:val="00667948"/>
    <w:rsid w:val="00670162"/>
    <w:rsid w:val="006707B7"/>
    <w:rsid w:val="00670C31"/>
    <w:rsid w:val="00677A07"/>
    <w:rsid w:val="006841B2"/>
    <w:rsid w:val="006847D1"/>
    <w:rsid w:val="006847E0"/>
    <w:rsid w:val="00685737"/>
    <w:rsid w:val="00691AB6"/>
    <w:rsid w:val="00693D66"/>
    <w:rsid w:val="00693DB3"/>
    <w:rsid w:val="0069700C"/>
    <w:rsid w:val="00697490"/>
    <w:rsid w:val="006978F4"/>
    <w:rsid w:val="006A4D82"/>
    <w:rsid w:val="006A7D12"/>
    <w:rsid w:val="006A7FE2"/>
    <w:rsid w:val="006B1D4D"/>
    <w:rsid w:val="006B203A"/>
    <w:rsid w:val="006B237D"/>
    <w:rsid w:val="006B2D6F"/>
    <w:rsid w:val="006B4724"/>
    <w:rsid w:val="006B66FA"/>
    <w:rsid w:val="006C039C"/>
    <w:rsid w:val="006C19BD"/>
    <w:rsid w:val="006C650C"/>
    <w:rsid w:val="006D3428"/>
    <w:rsid w:val="006D48F4"/>
    <w:rsid w:val="006D5C57"/>
    <w:rsid w:val="006D7B92"/>
    <w:rsid w:val="006E2856"/>
    <w:rsid w:val="006E3CF8"/>
    <w:rsid w:val="006E4C40"/>
    <w:rsid w:val="006E529A"/>
    <w:rsid w:val="006E5BF6"/>
    <w:rsid w:val="006F2E1A"/>
    <w:rsid w:val="006F34D1"/>
    <w:rsid w:val="006F3DF8"/>
    <w:rsid w:val="006F3F3E"/>
    <w:rsid w:val="006F43D4"/>
    <w:rsid w:val="006F5790"/>
    <w:rsid w:val="006F7956"/>
    <w:rsid w:val="007002F3"/>
    <w:rsid w:val="0070203E"/>
    <w:rsid w:val="007020D9"/>
    <w:rsid w:val="007026C9"/>
    <w:rsid w:val="00702AA4"/>
    <w:rsid w:val="00702DA2"/>
    <w:rsid w:val="00703BDD"/>
    <w:rsid w:val="00704528"/>
    <w:rsid w:val="00706B82"/>
    <w:rsid w:val="007071AA"/>
    <w:rsid w:val="007073DB"/>
    <w:rsid w:val="00713E04"/>
    <w:rsid w:val="00714D3D"/>
    <w:rsid w:val="00714DDC"/>
    <w:rsid w:val="007154A7"/>
    <w:rsid w:val="0071579F"/>
    <w:rsid w:val="00715B7A"/>
    <w:rsid w:val="007167BF"/>
    <w:rsid w:val="00717CC3"/>
    <w:rsid w:val="00721312"/>
    <w:rsid w:val="00722551"/>
    <w:rsid w:val="007250D1"/>
    <w:rsid w:val="00726E4B"/>
    <w:rsid w:val="00731ED4"/>
    <w:rsid w:val="007322F1"/>
    <w:rsid w:val="00733254"/>
    <w:rsid w:val="0073561C"/>
    <w:rsid w:val="0074007A"/>
    <w:rsid w:val="00740FEF"/>
    <w:rsid w:val="00743318"/>
    <w:rsid w:val="007438A8"/>
    <w:rsid w:val="00743FBC"/>
    <w:rsid w:val="007476E3"/>
    <w:rsid w:val="00752AA0"/>
    <w:rsid w:val="00753DBC"/>
    <w:rsid w:val="007549AB"/>
    <w:rsid w:val="00754E0F"/>
    <w:rsid w:val="00756331"/>
    <w:rsid w:val="00756D48"/>
    <w:rsid w:val="00757962"/>
    <w:rsid w:val="00762398"/>
    <w:rsid w:val="00762734"/>
    <w:rsid w:val="00770B4D"/>
    <w:rsid w:val="0077218F"/>
    <w:rsid w:val="00772B64"/>
    <w:rsid w:val="00774A24"/>
    <w:rsid w:val="00774F4E"/>
    <w:rsid w:val="00776BC7"/>
    <w:rsid w:val="00783202"/>
    <w:rsid w:val="00786BDB"/>
    <w:rsid w:val="00790FB0"/>
    <w:rsid w:val="0079250D"/>
    <w:rsid w:val="007A0490"/>
    <w:rsid w:val="007A0795"/>
    <w:rsid w:val="007A0AFF"/>
    <w:rsid w:val="007A0C19"/>
    <w:rsid w:val="007A2DD8"/>
    <w:rsid w:val="007A31AC"/>
    <w:rsid w:val="007A512B"/>
    <w:rsid w:val="007A7459"/>
    <w:rsid w:val="007A79E7"/>
    <w:rsid w:val="007B3D9C"/>
    <w:rsid w:val="007B3EC8"/>
    <w:rsid w:val="007B45EB"/>
    <w:rsid w:val="007B4E24"/>
    <w:rsid w:val="007B55DC"/>
    <w:rsid w:val="007B7204"/>
    <w:rsid w:val="007B7964"/>
    <w:rsid w:val="007C1795"/>
    <w:rsid w:val="007C2219"/>
    <w:rsid w:val="007C2F71"/>
    <w:rsid w:val="007C405C"/>
    <w:rsid w:val="007C4CBD"/>
    <w:rsid w:val="007C76CD"/>
    <w:rsid w:val="007C7ED3"/>
    <w:rsid w:val="007D0BE6"/>
    <w:rsid w:val="007D1CA3"/>
    <w:rsid w:val="007D4B57"/>
    <w:rsid w:val="007D5628"/>
    <w:rsid w:val="007D617B"/>
    <w:rsid w:val="007D6E89"/>
    <w:rsid w:val="007E370F"/>
    <w:rsid w:val="007E49A6"/>
    <w:rsid w:val="007E4ACE"/>
    <w:rsid w:val="007E734A"/>
    <w:rsid w:val="007E7B93"/>
    <w:rsid w:val="007E7C8E"/>
    <w:rsid w:val="007F0BCD"/>
    <w:rsid w:val="007F28E0"/>
    <w:rsid w:val="007F2F16"/>
    <w:rsid w:val="007F3412"/>
    <w:rsid w:val="007F344C"/>
    <w:rsid w:val="007F49A0"/>
    <w:rsid w:val="007F7C57"/>
    <w:rsid w:val="007F7EEC"/>
    <w:rsid w:val="00800515"/>
    <w:rsid w:val="008005E7"/>
    <w:rsid w:val="00802A5F"/>
    <w:rsid w:val="00805553"/>
    <w:rsid w:val="008072EB"/>
    <w:rsid w:val="00807F4B"/>
    <w:rsid w:val="00810B76"/>
    <w:rsid w:val="008121E5"/>
    <w:rsid w:val="008144ED"/>
    <w:rsid w:val="00817B97"/>
    <w:rsid w:val="00820461"/>
    <w:rsid w:val="00821CF8"/>
    <w:rsid w:val="00821F29"/>
    <w:rsid w:val="008231BB"/>
    <w:rsid w:val="00824A09"/>
    <w:rsid w:val="00824C90"/>
    <w:rsid w:val="00827EE0"/>
    <w:rsid w:val="0083030D"/>
    <w:rsid w:val="00832221"/>
    <w:rsid w:val="008332B2"/>
    <w:rsid w:val="008339DF"/>
    <w:rsid w:val="00835399"/>
    <w:rsid w:val="00835864"/>
    <w:rsid w:val="00836374"/>
    <w:rsid w:val="00837D3B"/>
    <w:rsid w:val="0084018C"/>
    <w:rsid w:val="00841F5D"/>
    <w:rsid w:val="00842319"/>
    <w:rsid w:val="008453EB"/>
    <w:rsid w:val="008461B3"/>
    <w:rsid w:val="0085026D"/>
    <w:rsid w:val="0085162D"/>
    <w:rsid w:val="00852AAD"/>
    <w:rsid w:val="00852C84"/>
    <w:rsid w:val="0085372F"/>
    <w:rsid w:val="00853E98"/>
    <w:rsid w:val="00854930"/>
    <w:rsid w:val="00854DD7"/>
    <w:rsid w:val="00860288"/>
    <w:rsid w:val="008604A3"/>
    <w:rsid w:val="00862717"/>
    <w:rsid w:val="00862ACB"/>
    <w:rsid w:val="00863538"/>
    <w:rsid w:val="0086366C"/>
    <w:rsid w:val="00864BC7"/>
    <w:rsid w:val="00865C7C"/>
    <w:rsid w:val="008666AE"/>
    <w:rsid w:val="00866A48"/>
    <w:rsid w:val="00866F05"/>
    <w:rsid w:val="00867172"/>
    <w:rsid w:val="00867D1E"/>
    <w:rsid w:val="008730BC"/>
    <w:rsid w:val="00873574"/>
    <w:rsid w:val="008803FF"/>
    <w:rsid w:val="00881D8C"/>
    <w:rsid w:val="00883318"/>
    <w:rsid w:val="00883335"/>
    <w:rsid w:val="00885D67"/>
    <w:rsid w:val="00892AFC"/>
    <w:rsid w:val="00892FEF"/>
    <w:rsid w:val="008937EF"/>
    <w:rsid w:val="00893DF8"/>
    <w:rsid w:val="00894058"/>
    <w:rsid w:val="00897353"/>
    <w:rsid w:val="008A1301"/>
    <w:rsid w:val="008A1A15"/>
    <w:rsid w:val="008A68D2"/>
    <w:rsid w:val="008A768B"/>
    <w:rsid w:val="008B0232"/>
    <w:rsid w:val="008B07F0"/>
    <w:rsid w:val="008B1026"/>
    <w:rsid w:val="008B1AF0"/>
    <w:rsid w:val="008B51A2"/>
    <w:rsid w:val="008C24F6"/>
    <w:rsid w:val="008C2EF6"/>
    <w:rsid w:val="008C3A63"/>
    <w:rsid w:val="008C441A"/>
    <w:rsid w:val="008C4DE4"/>
    <w:rsid w:val="008C7F68"/>
    <w:rsid w:val="008D0CE2"/>
    <w:rsid w:val="008D2936"/>
    <w:rsid w:val="008D2F9B"/>
    <w:rsid w:val="008D34F5"/>
    <w:rsid w:val="008D3B61"/>
    <w:rsid w:val="008E2A35"/>
    <w:rsid w:val="008E6B48"/>
    <w:rsid w:val="008E7188"/>
    <w:rsid w:val="008E71A5"/>
    <w:rsid w:val="008F0ADE"/>
    <w:rsid w:val="008F486A"/>
    <w:rsid w:val="008F4FD1"/>
    <w:rsid w:val="008F532F"/>
    <w:rsid w:val="008F69A2"/>
    <w:rsid w:val="009004E6"/>
    <w:rsid w:val="0090136E"/>
    <w:rsid w:val="0090169A"/>
    <w:rsid w:val="00906DE2"/>
    <w:rsid w:val="00910A70"/>
    <w:rsid w:val="00910F4E"/>
    <w:rsid w:val="0091214D"/>
    <w:rsid w:val="00914938"/>
    <w:rsid w:val="00914F9E"/>
    <w:rsid w:val="00917D36"/>
    <w:rsid w:val="0092193B"/>
    <w:rsid w:val="009224AD"/>
    <w:rsid w:val="009242B4"/>
    <w:rsid w:val="00924901"/>
    <w:rsid w:val="009250C9"/>
    <w:rsid w:val="00927D20"/>
    <w:rsid w:val="00927FA6"/>
    <w:rsid w:val="00930AA3"/>
    <w:rsid w:val="00930D9B"/>
    <w:rsid w:val="00933B7E"/>
    <w:rsid w:val="009343A9"/>
    <w:rsid w:val="00935A98"/>
    <w:rsid w:val="009410AE"/>
    <w:rsid w:val="009428F7"/>
    <w:rsid w:val="00943452"/>
    <w:rsid w:val="009435D5"/>
    <w:rsid w:val="0094370B"/>
    <w:rsid w:val="00943A74"/>
    <w:rsid w:val="009441D0"/>
    <w:rsid w:val="00944743"/>
    <w:rsid w:val="00944A08"/>
    <w:rsid w:val="00954D29"/>
    <w:rsid w:val="00955268"/>
    <w:rsid w:val="0095636B"/>
    <w:rsid w:val="00956C03"/>
    <w:rsid w:val="0095756E"/>
    <w:rsid w:val="009635F4"/>
    <w:rsid w:val="00965D3A"/>
    <w:rsid w:val="0096780B"/>
    <w:rsid w:val="009678DD"/>
    <w:rsid w:val="009723AD"/>
    <w:rsid w:val="00974D44"/>
    <w:rsid w:val="0097522D"/>
    <w:rsid w:val="0097634D"/>
    <w:rsid w:val="00976924"/>
    <w:rsid w:val="009804E0"/>
    <w:rsid w:val="00981AB1"/>
    <w:rsid w:val="00982A50"/>
    <w:rsid w:val="00983509"/>
    <w:rsid w:val="009844CB"/>
    <w:rsid w:val="00984D67"/>
    <w:rsid w:val="00984F81"/>
    <w:rsid w:val="009852B9"/>
    <w:rsid w:val="00985F40"/>
    <w:rsid w:val="0098601E"/>
    <w:rsid w:val="00990218"/>
    <w:rsid w:val="00990B65"/>
    <w:rsid w:val="009911C3"/>
    <w:rsid w:val="00991587"/>
    <w:rsid w:val="00991675"/>
    <w:rsid w:val="009921DC"/>
    <w:rsid w:val="0099232F"/>
    <w:rsid w:val="0099403C"/>
    <w:rsid w:val="00994327"/>
    <w:rsid w:val="009944AC"/>
    <w:rsid w:val="00996174"/>
    <w:rsid w:val="009A0148"/>
    <w:rsid w:val="009A1185"/>
    <w:rsid w:val="009A1B75"/>
    <w:rsid w:val="009A37CA"/>
    <w:rsid w:val="009A3825"/>
    <w:rsid w:val="009B1476"/>
    <w:rsid w:val="009B166E"/>
    <w:rsid w:val="009B1B01"/>
    <w:rsid w:val="009B3393"/>
    <w:rsid w:val="009B3D37"/>
    <w:rsid w:val="009B535A"/>
    <w:rsid w:val="009C147E"/>
    <w:rsid w:val="009C180F"/>
    <w:rsid w:val="009C5930"/>
    <w:rsid w:val="009C6BC0"/>
    <w:rsid w:val="009C77CE"/>
    <w:rsid w:val="009C7D89"/>
    <w:rsid w:val="009D20AF"/>
    <w:rsid w:val="009D3371"/>
    <w:rsid w:val="009D4A25"/>
    <w:rsid w:val="009D6078"/>
    <w:rsid w:val="009D60C4"/>
    <w:rsid w:val="009D7617"/>
    <w:rsid w:val="009E0999"/>
    <w:rsid w:val="009E4087"/>
    <w:rsid w:val="009E484E"/>
    <w:rsid w:val="009E737B"/>
    <w:rsid w:val="009F070E"/>
    <w:rsid w:val="009F0A23"/>
    <w:rsid w:val="009F7350"/>
    <w:rsid w:val="009F7F25"/>
    <w:rsid w:val="00A00233"/>
    <w:rsid w:val="00A00BB7"/>
    <w:rsid w:val="00A01DED"/>
    <w:rsid w:val="00A02340"/>
    <w:rsid w:val="00A037DA"/>
    <w:rsid w:val="00A043CD"/>
    <w:rsid w:val="00A04DBE"/>
    <w:rsid w:val="00A12212"/>
    <w:rsid w:val="00A136C2"/>
    <w:rsid w:val="00A13EC7"/>
    <w:rsid w:val="00A15756"/>
    <w:rsid w:val="00A16C91"/>
    <w:rsid w:val="00A16ECC"/>
    <w:rsid w:val="00A16F55"/>
    <w:rsid w:val="00A17DFB"/>
    <w:rsid w:val="00A22503"/>
    <w:rsid w:val="00A23C79"/>
    <w:rsid w:val="00A2464B"/>
    <w:rsid w:val="00A27D8C"/>
    <w:rsid w:val="00A304B2"/>
    <w:rsid w:val="00A30855"/>
    <w:rsid w:val="00A349D6"/>
    <w:rsid w:val="00A34ED5"/>
    <w:rsid w:val="00A34EE9"/>
    <w:rsid w:val="00A35C91"/>
    <w:rsid w:val="00A3646B"/>
    <w:rsid w:val="00A368B4"/>
    <w:rsid w:val="00A40744"/>
    <w:rsid w:val="00A40FE2"/>
    <w:rsid w:val="00A4112F"/>
    <w:rsid w:val="00A44860"/>
    <w:rsid w:val="00A448BD"/>
    <w:rsid w:val="00A44D13"/>
    <w:rsid w:val="00A44E8E"/>
    <w:rsid w:val="00A47AAA"/>
    <w:rsid w:val="00A47FD6"/>
    <w:rsid w:val="00A50FEF"/>
    <w:rsid w:val="00A53A8C"/>
    <w:rsid w:val="00A54CBB"/>
    <w:rsid w:val="00A60F9F"/>
    <w:rsid w:val="00A62666"/>
    <w:rsid w:val="00A67EF4"/>
    <w:rsid w:val="00A7019F"/>
    <w:rsid w:val="00A70DB1"/>
    <w:rsid w:val="00A71140"/>
    <w:rsid w:val="00A711A3"/>
    <w:rsid w:val="00A7195A"/>
    <w:rsid w:val="00A722DD"/>
    <w:rsid w:val="00A7533C"/>
    <w:rsid w:val="00A769F3"/>
    <w:rsid w:val="00A81135"/>
    <w:rsid w:val="00A829E1"/>
    <w:rsid w:val="00A84D2A"/>
    <w:rsid w:val="00A8572F"/>
    <w:rsid w:val="00A85C16"/>
    <w:rsid w:val="00A90E2D"/>
    <w:rsid w:val="00A91D80"/>
    <w:rsid w:val="00A922C2"/>
    <w:rsid w:val="00A928E1"/>
    <w:rsid w:val="00A92C2B"/>
    <w:rsid w:val="00A941BE"/>
    <w:rsid w:val="00A9651B"/>
    <w:rsid w:val="00A9688D"/>
    <w:rsid w:val="00AA2891"/>
    <w:rsid w:val="00AA28CD"/>
    <w:rsid w:val="00AA4987"/>
    <w:rsid w:val="00AA5553"/>
    <w:rsid w:val="00AA58DA"/>
    <w:rsid w:val="00AA5BA1"/>
    <w:rsid w:val="00AA7084"/>
    <w:rsid w:val="00AA7389"/>
    <w:rsid w:val="00AB040B"/>
    <w:rsid w:val="00AB0669"/>
    <w:rsid w:val="00AB0937"/>
    <w:rsid w:val="00AB0CA0"/>
    <w:rsid w:val="00AB0D61"/>
    <w:rsid w:val="00AB1A10"/>
    <w:rsid w:val="00AB2AE6"/>
    <w:rsid w:val="00AB2DC3"/>
    <w:rsid w:val="00AB396D"/>
    <w:rsid w:val="00AB570D"/>
    <w:rsid w:val="00AB57C5"/>
    <w:rsid w:val="00AB6BBB"/>
    <w:rsid w:val="00AC128B"/>
    <w:rsid w:val="00AC31CC"/>
    <w:rsid w:val="00AC3963"/>
    <w:rsid w:val="00AC5550"/>
    <w:rsid w:val="00AC5B0D"/>
    <w:rsid w:val="00AC626B"/>
    <w:rsid w:val="00AD2051"/>
    <w:rsid w:val="00AD38A9"/>
    <w:rsid w:val="00AD6588"/>
    <w:rsid w:val="00AE1C25"/>
    <w:rsid w:val="00AE32C0"/>
    <w:rsid w:val="00AE5C4F"/>
    <w:rsid w:val="00AF6361"/>
    <w:rsid w:val="00AF6FC3"/>
    <w:rsid w:val="00AF705C"/>
    <w:rsid w:val="00AF7FB7"/>
    <w:rsid w:val="00B00E08"/>
    <w:rsid w:val="00B013B7"/>
    <w:rsid w:val="00B01435"/>
    <w:rsid w:val="00B0165B"/>
    <w:rsid w:val="00B01D56"/>
    <w:rsid w:val="00B02034"/>
    <w:rsid w:val="00B02FA6"/>
    <w:rsid w:val="00B04097"/>
    <w:rsid w:val="00B04BAA"/>
    <w:rsid w:val="00B061B6"/>
    <w:rsid w:val="00B062DC"/>
    <w:rsid w:val="00B06F72"/>
    <w:rsid w:val="00B07562"/>
    <w:rsid w:val="00B075D8"/>
    <w:rsid w:val="00B07F14"/>
    <w:rsid w:val="00B11FDE"/>
    <w:rsid w:val="00B12827"/>
    <w:rsid w:val="00B12BD6"/>
    <w:rsid w:val="00B210A4"/>
    <w:rsid w:val="00B21B2A"/>
    <w:rsid w:val="00B22626"/>
    <w:rsid w:val="00B238D0"/>
    <w:rsid w:val="00B26139"/>
    <w:rsid w:val="00B2728E"/>
    <w:rsid w:val="00B27BC8"/>
    <w:rsid w:val="00B32815"/>
    <w:rsid w:val="00B348D0"/>
    <w:rsid w:val="00B34C16"/>
    <w:rsid w:val="00B34E0F"/>
    <w:rsid w:val="00B3534D"/>
    <w:rsid w:val="00B3590F"/>
    <w:rsid w:val="00B35DE7"/>
    <w:rsid w:val="00B36EFD"/>
    <w:rsid w:val="00B375CE"/>
    <w:rsid w:val="00B37608"/>
    <w:rsid w:val="00B44477"/>
    <w:rsid w:val="00B47152"/>
    <w:rsid w:val="00B478AC"/>
    <w:rsid w:val="00B500A0"/>
    <w:rsid w:val="00B5246D"/>
    <w:rsid w:val="00B52697"/>
    <w:rsid w:val="00B542C7"/>
    <w:rsid w:val="00B56921"/>
    <w:rsid w:val="00B56B4E"/>
    <w:rsid w:val="00B61BBF"/>
    <w:rsid w:val="00B61E5C"/>
    <w:rsid w:val="00B67729"/>
    <w:rsid w:val="00B67751"/>
    <w:rsid w:val="00B70448"/>
    <w:rsid w:val="00B70EF4"/>
    <w:rsid w:val="00B76C01"/>
    <w:rsid w:val="00B804C1"/>
    <w:rsid w:val="00B819C8"/>
    <w:rsid w:val="00B833ED"/>
    <w:rsid w:val="00B85C2E"/>
    <w:rsid w:val="00B8648D"/>
    <w:rsid w:val="00B931C8"/>
    <w:rsid w:val="00B9407D"/>
    <w:rsid w:val="00B946E8"/>
    <w:rsid w:val="00B95047"/>
    <w:rsid w:val="00B955EE"/>
    <w:rsid w:val="00B9791C"/>
    <w:rsid w:val="00BA0B1B"/>
    <w:rsid w:val="00BA1CD8"/>
    <w:rsid w:val="00BA42C8"/>
    <w:rsid w:val="00BA4CCC"/>
    <w:rsid w:val="00BA621E"/>
    <w:rsid w:val="00BB1A5A"/>
    <w:rsid w:val="00BB3066"/>
    <w:rsid w:val="00BB36E7"/>
    <w:rsid w:val="00BB57A9"/>
    <w:rsid w:val="00BB6A7F"/>
    <w:rsid w:val="00BB6AE0"/>
    <w:rsid w:val="00BB7808"/>
    <w:rsid w:val="00BC08A4"/>
    <w:rsid w:val="00BC168E"/>
    <w:rsid w:val="00BC23E6"/>
    <w:rsid w:val="00BC3E01"/>
    <w:rsid w:val="00BC4CF2"/>
    <w:rsid w:val="00BC5403"/>
    <w:rsid w:val="00BC5BDB"/>
    <w:rsid w:val="00BC722B"/>
    <w:rsid w:val="00BC7DA6"/>
    <w:rsid w:val="00BD1C2F"/>
    <w:rsid w:val="00BD1F5D"/>
    <w:rsid w:val="00BD2247"/>
    <w:rsid w:val="00BD318C"/>
    <w:rsid w:val="00BD52A0"/>
    <w:rsid w:val="00BD5C75"/>
    <w:rsid w:val="00BD5FE2"/>
    <w:rsid w:val="00BE05B4"/>
    <w:rsid w:val="00BE1999"/>
    <w:rsid w:val="00BE1C4C"/>
    <w:rsid w:val="00BE4EC7"/>
    <w:rsid w:val="00BE60EA"/>
    <w:rsid w:val="00BF10CE"/>
    <w:rsid w:val="00BF464B"/>
    <w:rsid w:val="00BF592F"/>
    <w:rsid w:val="00BF5F87"/>
    <w:rsid w:val="00BF61B0"/>
    <w:rsid w:val="00C0004F"/>
    <w:rsid w:val="00C006DC"/>
    <w:rsid w:val="00C00A0A"/>
    <w:rsid w:val="00C02571"/>
    <w:rsid w:val="00C0296D"/>
    <w:rsid w:val="00C03C5D"/>
    <w:rsid w:val="00C04C00"/>
    <w:rsid w:val="00C05933"/>
    <w:rsid w:val="00C05BC1"/>
    <w:rsid w:val="00C064AA"/>
    <w:rsid w:val="00C114B9"/>
    <w:rsid w:val="00C1153B"/>
    <w:rsid w:val="00C13F10"/>
    <w:rsid w:val="00C15911"/>
    <w:rsid w:val="00C20DC8"/>
    <w:rsid w:val="00C21C05"/>
    <w:rsid w:val="00C21E3E"/>
    <w:rsid w:val="00C225F2"/>
    <w:rsid w:val="00C24C22"/>
    <w:rsid w:val="00C340E4"/>
    <w:rsid w:val="00C345BF"/>
    <w:rsid w:val="00C348B1"/>
    <w:rsid w:val="00C40738"/>
    <w:rsid w:val="00C40BC4"/>
    <w:rsid w:val="00C413B0"/>
    <w:rsid w:val="00C42C6A"/>
    <w:rsid w:val="00C4341A"/>
    <w:rsid w:val="00C45E72"/>
    <w:rsid w:val="00C47081"/>
    <w:rsid w:val="00C4744B"/>
    <w:rsid w:val="00C54892"/>
    <w:rsid w:val="00C550A2"/>
    <w:rsid w:val="00C573D3"/>
    <w:rsid w:val="00C5742A"/>
    <w:rsid w:val="00C607E3"/>
    <w:rsid w:val="00C6081B"/>
    <w:rsid w:val="00C60B76"/>
    <w:rsid w:val="00C60C0A"/>
    <w:rsid w:val="00C619E5"/>
    <w:rsid w:val="00C61AD5"/>
    <w:rsid w:val="00C64A2F"/>
    <w:rsid w:val="00C70F9B"/>
    <w:rsid w:val="00C723ED"/>
    <w:rsid w:val="00C72515"/>
    <w:rsid w:val="00C74295"/>
    <w:rsid w:val="00C746F5"/>
    <w:rsid w:val="00C76500"/>
    <w:rsid w:val="00C82F6B"/>
    <w:rsid w:val="00C834E4"/>
    <w:rsid w:val="00C864CB"/>
    <w:rsid w:val="00C86D5E"/>
    <w:rsid w:val="00C90EB8"/>
    <w:rsid w:val="00C934AF"/>
    <w:rsid w:val="00C96656"/>
    <w:rsid w:val="00C96F63"/>
    <w:rsid w:val="00CA0756"/>
    <w:rsid w:val="00CA2AE9"/>
    <w:rsid w:val="00CA2FD6"/>
    <w:rsid w:val="00CA35FC"/>
    <w:rsid w:val="00CA505F"/>
    <w:rsid w:val="00CA56AC"/>
    <w:rsid w:val="00CA56E1"/>
    <w:rsid w:val="00CA572D"/>
    <w:rsid w:val="00CA5A9E"/>
    <w:rsid w:val="00CA6F48"/>
    <w:rsid w:val="00CA742C"/>
    <w:rsid w:val="00CB264B"/>
    <w:rsid w:val="00CB7042"/>
    <w:rsid w:val="00CB7BBD"/>
    <w:rsid w:val="00CC233F"/>
    <w:rsid w:val="00CC349E"/>
    <w:rsid w:val="00CD1FCB"/>
    <w:rsid w:val="00CD3293"/>
    <w:rsid w:val="00CD3D50"/>
    <w:rsid w:val="00CD3FC9"/>
    <w:rsid w:val="00CD4EFC"/>
    <w:rsid w:val="00CD6336"/>
    <w:rsid w:val="00CD78CE"/>
    <w:rsid w:val="00CE01B3"/>
    <w:rsid w:val="00CE37B9"/>
    <w:rsid w:val="00CE418C"/>
    <w:rsid w:val="00CE4755"/>
    <w:rsid w:val="00CE5BE5"/>
    <w:rsid w:val="00CE5C4E"/>
    <w:rsid w:val="00CE707D"/>
    <w:rsid w:val="00CE7791"/>
    <w:rsid w:val="00CF1754"/>
    <w:rsid w:val="00CF22A1"/>
    <w:rsid w:val="00CF442C"/>
    <w:rsid w:val="00D002B7"/>
    <w:rsid w:val="00D01C8C"/>
    <w:rsid w:val="00D0272C"/>
    <w:rsid w:val="00D02F5F"/>
    <w:rsid w:val="00D05B21"/>
    <w:rsid w:val="00D10BB0"/>
    <w:rsid w:val="00D1118D"/>
    <w:rsid w:val="00D126BB"/>
    <w:rsid w:val="00D13E19"/>
    <w:rsid w:val="00D15229"/>
    <w:rsid w:val="00D15980"/>
    <w:rsid w:val="00D17690"/>
    <w:rsid w:val="00D205D0"/>
    <w:rsid w:val="00D2089D"/>
    <w:rsid w:val="00D216CC"/>
    <w:rsid w:val="00D22B9E"/>
    <w:rsid w:val="00D318AC"/>
    <w:rsid w:val="00D32C80"/>
    <w:rsid w:val="00D356E2"/>
    <w:rsid w:val="00D36A8A"/>
    <w:rsid w:val="00D36E51"/>
    <w:rsid w:val="00D36F28"/>
    <w:rsid w:val="00D4128B"/>
    <w:rsid w:val="00D412F2"/>
    <w:rsid w:val="00D416EF"/>
    <w:rsid w:val="00D41D35"/>
    <w:rsid w:val="00D43293"/>
    <w:rsid w:val="00D44446"/>
    <w:rsid w:val="00D45FDB"/>
    <w:rsid w:val="00D46A63"/>
    <w:rsid w:val="00D52B39"/>
    <w:rsid w:val="00D53534"/>
    <w:rsid w:val="00D53E2A"/>
    <w:rsid w:val="00D54F2F"/>
    <w:rsid w:val="00D57D42"/>
    <w:rsid w:val="00D635B1"/>
    <w:rsid w:val="00D63714"/>
    <w:rsid w:val="00D6648D"/>
    <w:rsid w:val="00D6690E"/>
    <w:rsid w:val="00D7486B"/>
    <w:rsid w:val="00D76BEE"/>
    <w:rsid w:val="00D82302"/>
    <w:rsid w:val="00D82BEB"/>
    <w:rsid w:val="00D8352A"/>
    <w:rsid w:val="00D835C6"/>
    <w:rsid w:val="00D844DF"/>
    <w:rsid w:val="00D86445"/>
    <w:rsid w:val="00D86A6E"/>
    <w:rsid w:val="00D87A82"/>
    <w:rsid w:val="00D87B2F"/>
    <w:rsid w:val="00D90AC9"/>
    <w:rsid w:val="00D91132"/>
    <w:rsid w:val="00D9189B"/>
    <w:rsid w:val="00D9249F"/>
    <w:rsid w:val="00D93396"/>
    <w:rsid w:val="00D94C4A"/>
    <w:rsid w:val="00D95C2A"/>
    <w:rsid w:val="00D96D24"/>
    <w:rsid w:val="00DA1B9E"/>
    <w:rsid w:val="00DA1ED6"/>
    <w:rsid w:val="00DA2724"/>
    <w:rsid w:val="00DA38A9"/>
    <w:rsid w:val="00DA5028"/>
    <w:rsid w:val="00DA505C"/>
    <w:rsid w:val="00DA5AC6"/>
    <w:rsid w:val="00DA753B"/>
    <w:rsid w:val="00DB0DAC"/>
    <w:rsid w:val="00DB20FF"/>
    <w:rsid w:val="00DB2707"/>
    <w:rsid w:val="00DB7176"/>
    <w:rsid w:val="00DC1867"/>
    <w:rsid w:val="00DC4B88"/>
    <w:rsid w:val="00DC4C93"/>
    <w:rsid w:val="00DD0632"/>
    <w:rsid w:val="00DD1FCF"/>
    <w:rsid w:val="00DD299A"/>
    <w:rsid w:val="00DD405B"/>
    <w:rsid w:val="00DD40A4"/>
    <w:rsid w:val="00DD6F89"/>
    <w:rsid w:val="00DE053A"/>
    <w:rsid w:val="00DE22CA"/>
    <w:rsid w:val="00DE2C46"/>
    <w:rsid w:val="00DE33A9"/>
    <w:rsid w:val="00DE43EE"/>
    <w:rsid w:val="00DE4AB6"/>
    <w:rsid w:val="00DE4D93"/>
    <w:rsid w:val="00DE5FD4"/>
    <w:rsid w:val="00DE77D4"/>
    <w:rsid w:val="00DF20B4"/>
    <w:rsid w:val="00DF318A"/>
    <w:rsid w:val="00DF3F93"/>
    <w:rsid w:val="00DF3FFE"/>
    <w:rsid w:val="00DF483C"/>
    <w:rsid w:val="00E059FC"/>
    <w:rsid w:val="00E0634E"/>
    <w:rsid w:val="00E066BC"/>
    <w:rsid w:val="00E076FC"/>
    <w:rsid w:val="00E112E8"/>
    <w:rsid w:val="00E12ED8"/>
    <w:rsid w:val="00E156EC"/>
    <w:rsid w:val="00E16BDD"/>
    <w:rsid w:val="00E1739A"/>
    <w:rsid w:val="00E20213"/>
    <w:rsid w:val="00E21D0B"/>
    <w:rsid w:val="00E23792"/>
    <w:rsid w:val="00E2625C"/>
    <w:rsid w:val="00E27576"/>
    <w:rsid w:val="00E27E10"/>
    <w:rsid w:val="00E30319"/>
    <w:rsid w:val="00E30A50"/>
    <w:rsid w:val="00E31833"/>
    <w:rsid w:val="00E31C3F"/>
    <w:rsid w:val="00E3268E"/>
    <w:rsid w:val="00E32DC3"/>
    <w:rsid w:val="00E34992"/>
    <w:rsid w:val="00E34D21"/>
    <w:rsid w:val="00E3555F"/>
    <w:rsid w:val="00E360B7"/>
    <w:rsid w:val="00E40F4C"/>
    <w:rsid w:val="00E428E3"/>
    <w:rsid w:val="00E4365F"/>
    <w:rsid w:val="00E46875"/>
    <w:rsid w:val="00E46E5F"/>
    <w:rsid w:val="00E515AA"/>
    <w:rsid w:val="00E51D3A"/>
    <w:rsid w:val="00E51F5B"/>
    <w:rsid w:val="00E529BB"/>
    <w:rsid w:val="00E5338E"/>
    <w:rsid w:val="00E55375"/>
    <w:rsid w:val="00E57712"/>
    <w:rsid w:val="00E6013C"/>
    <w:rsid w:val="00E62CB0"/>
    <w:rsid w:val="00E62FAF"/>
    <w:rsid w:val="00E6414B"/>
    <w:rsid w:val="00E65CB2"/>
    <w:rsid w:val="00E73456"/>
    <w:rsid w:val="00E73863"/>
    <w:rsid w:val="00E74C3B"/>
    <w:rsid w:val="00E75072"/>
    <w:rsid w:val="00E80804"/>
    <w:rsid w:val="00E82A02"/>
    <w:rsid w:val="00E8583C"/>
    <w:rsid w:val="00E87795"/>
    <w:rsid w:val="00E87997"/>
    <w:rsid w:val="00E92377"/>
    <w:rsid w:val="00E92DFB"/>
    <w:rsid w:val="00E931CB"/>
    <w:rsid w:val="00E9459F"/>
    <w:rsid w:val="00E95EA7"/>
    <w:rsid w:val="00E961F1"/>
    <w:rsid w:val="00EA056C"/>
    <w:rsid w:val="00EA1DBD"/>
    <w:rsid w:val="00EA2244"/>
    <w:rsid w:val="00EA2708"/>
    <w:rsid w:val="00EA28E7"/>
    <w:rsid w:val="00EA3827"/>
    <w:rsid w:val="00EA3ACA"/>
    <w:rsid w:val="00EA3E61"/>
    <w:rsid w:val="00EA66C9"/>
    <w:rsid w:val="00EA6B04"/>
    <w:rsid w:val="00EB07FF"/>
    <w:rsid w:val="00EB2B42"/>
    <w:rsid w:val="00EB5A90"/>
    <w:rsid w:val="00EC0BE3"/>
    <w:rsid w:val="00EC1AAD"/>
    <w:rsid w:val="00EC42DD"/>
    <w:rsid w:val="00EC4518"/>
    <w:rsid w:val="00EC66C8"/>
    <w:rsid w:val="00EC7AE8"/>
    <w:rsid w:val="00ED2133"/>
    <w:rsid w:val="00ED329F"/>
    <w:rsid w:val="00ED3B4A"/>
    <w:rsid w:val="00ED4012"/>
    <w:rsid w:val="00ED53A8"/>
    <w:rsid w:val="00ED653D"/>
    <w:rsid w:val="00EE1945"/>
    <w:rsid w:val="00EE30A7"/>
    <w:rsid w:val="00EE3679"/>
    <w:rsid w:val="00EE48A8"/>
    <w:rsid w:val="00EE5521"/>
    <w:rsid w:val="00EE56B6"/>
    <w:rsid w:val="00EF036D"/>
    <w:rsid w:val="00EF0E4E"/>
    <w:rsid w:val="00EF1701"/>
    <w:rsid w:val="00EF2FD8"/>
    <w:rsid w:val="00EF30D0"/>
    <w:rsid w:val="00EF4292"/>
    <w:rsid w:val="00EF4732"/>
    <w:rsid w:val="00EF4896"/>
    <w:rsid w:val="00EF53C6"/>
    <w:rsid w:val="00EF6C67"/>
    <w:rsid w:val="00F000B8"/>
    <w:rsid w:val="00F0060F"/>
    <w:rsid w:val="00F01B20"/>
    <w:rsid w:val="00F01D4E"/>
    <w:rsid w:val="00F0271C"/>
    <w:rsid w:val="00F02905"/>
    <w:rsid w:val="00F03A1C"/>
    <w:rsid w:val="00F0412F"/>
    <w:rsid w:val="00F04802"/>
    <w:rsid w:val="00F05F10"/>
    <w:rsid w:val="00F10787"/>
    <w:rsid w:val="00F10848"/>
    <w:rsid w:val="00F114DD"/>
    <w:rsid w:val="00F119A7"/>
    <w:rsid w:val="00F11B52"/>
    <w:rsid w:val="00F13959"/>
    <w:rsid w:val="00F171B4"/>
    <w:rsid w:val="00F20275"/>
    <w:rsid w:val="00F208BA"/>
    <w:rsid w:val="00F21AA6"/>
    <w:rsid w:val="00F21BC9"/>
    <w:rsid w:val="00F21DB9"/>
    <w:rsid w:val="00F22EC6"/>
    <w:rsid w:val="00F235B2"/>
    <w:rsid w:val="00F24187"/>
    <w:rsid w:val="00F25376"/>
    <w:rsid w:val="00F25BC1"/>
    <w:rsid w:val="00F264B1"/>
    <w:rsid w:val="00F26C09"/>
    <w:rsid w:val="00F2755B"/>
    <w:rsid w:val="00F276A3"/>
    <w:rsid w:val="00F30DB0"/>
    <w:rsid w:val="00F316EB"/>
    <w:rsid w:val="00F31B3A"/>
    <w:rsid w:val="00F32560"/>
    <w:rsid w:val="00F35B90"/>
    <w:rsid w:val="00F35C1D"/>
    <w:rsid w:val="00F36C8E"/>
    <w:rsid w:val="00F37209"/>
    <w:rsid w:val="00F3726B"/>
    <w:rsid w:val="00F37AFF"/>
    <w:rsid w:val="00F37E51"/>
    <w:rsid w:val="00F40AF8"/>
    <w:rsid w:val="00F41235"/>
    <w:rsid w:val="00F41EEC"/>
    <w:rsid w:val="00F42301"/>
    <w:rsid w:val="00F44D64"/>
    <w:rsid w:val="00F47C03"/>
    <w:rsid w:val="00F50CE3"/>
    <w:rsid w:val="00F50D3A"/>
    <w:rsid w:val="00F52134"/>
    <w:rsid w:val="00F5646E"/>
    <w:rsid w:val="00F6059D"/>
    <w:rsid w:val="00F606AA"/>
    <w:rsid w:val="00F60E7F"/>
    <w:rsid w:val="00F611FA"/>
    <w:rsid w:val="00F61F68"/>
    <w:rsid w:val="00F62CEA"/>
    <w:rsid w:val="00F63B8D"/>
    <w:rsid w:val="00F67276"/>
    <w:rsid w:val="00F706C2"/>
    <w:rsid w:val="00F715C5"/>
    <w:rsid w:val="00F7476E"/>
    <w:rsid w:val="00F768E8"/>
    <w:rsid w:val="00F77750"/>
    <w:rsid w:val="00F80015"/>
    <w:rsid w:val="00F82108"/>
    <w:rsid w:val="00F82BC9"/>
    <w:rsid w:val="00F84AA7"/>
    <w:rsid w:val="00F858AE"/>
    <w:rsid w:val="00F86CF5"/>
    <w:rsid w:val="00F928F2"/>
    <w:rsid w:val="00F94AA7"/>
    <w:rsid w:val="00F94D84"/>
    <w:rsid w:val="00F95428"/>
    <w:rsid w:val="00F96128"/>
    <w:rsid w:val="00F96E83"/>
    <w:rsid w:val="00F97AF8"/>
    <w:rsid w:val="00FA4009"/>
    <w:rsid w:val="00FA542B"/>
    <w:rsid w:val="00FA5C42"/>
    <w:rsid w:val="00FA6AB3"/>
    <w:rsid w:val="00FB0E12"/>
    <w:rsid w:val="00FB18A4"/>
    <w:rsid w:val="00FB22BF"/>
    <w:rsid w:val="00FB4986"/>
    <w:rsid w:val="00FB4A6A"/>
    <w:rsid w:val="00FB642E"/>
    <w:rsid w:val="00FC0DD8"/>
    <w:rsid w:val="00FC25BB"/>
    <w:rsid w:val="00FC2ED6"/>
    <w:rsid w:val="00FC32A7"/>
    <w:rsid w:val="00FC4197"/>
    <w:rsid w:val="00FC6555"/>
    <w:rsid w:val="00FC700B"/>
    <w:rsid w:val="00FC7749"/>
    <w:rsid w:val="00FD190D"/>
    <w:rsid w:val="00FD232D"/>
    <w:rsid w:val="00FD27EA"/>
    <w:rsid w:val="00FD32B9"/>
    <w:rsid w:val="00FD3B01"/>
    <w:rsid w:val="00FD4627"/>
    <w:rsid w:val="00FD592B"/>
    <w:rsid w:val="00FD7706"/>
    <w:rsid w:val="00FE0E96"/>
    <w:rsid w:val="00FE4582"/>
    <w:rsid w:val="00FE6663"/>
    <w:rsid w:val="00FE765D"/>
    <w:rsid w:val="00FF064B"/>
    <w:rsid w:val="00FF108F"/>
    <w:rsid w:val="00FF32A5"/>
    <w:rsid w:val="00FF465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A4886"/>
  <w15:docId w15:val="{DC4F0667-7CE0-449D-BBA9-F022A00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237D"/>
    <w:rPr>
      <w:sz w:val="24"/>
      <w:szCs w:val="24"/>
    </w:rPr>
  </w:style>
  <w:style w:type="paragraph" w:styleId="Nadpis1">
    <w:name w:val="heading 1"/>
    <w:basedOn w:val="Normln"/>
    <w:next w:val="Normln"/>
    <w:qFormat/>
    <w:rsid w:val="006B237D"/>
    <w:pPr>
      <w:keepNext/>
      <w:numPr>
        <w:numId w:val="2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6B237D"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rsid w:val="006B237D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D3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6B237D"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6B237D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237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B237D"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Zkladntext">
    <w:name w:val="Body Text"/>
    <w:basedOn w:val="Normln"/>
    <w:semiHidden/>
    <w:rsid w:val="006B237D"/>
    <w:pPr>
      <w:jc w:val="both"/>
    </w:pPr>
    <w:rPr>
      <w:szCs w:val="20"/>
    </w:rPr>
  </w:style>
  <w:style w:type="paragraph" w:styleId="Zkladntextodsazen">
    <w:name w:val="Body Text Indent"/>
    <w:basedOn w:val="Normln"/>
    <w:semiHidden/>
    <w:rsid w:val="006B237D"/>
    <w:pPr>
      <w:spacing w:line="240" w:lineRule="atLeast"/>
      <w:jc w:val="both"/>
    </w:pPr>
    <w:rPr>
      <w:color w:val="FF0000"/>
      <w:szCs w:val="20"/>
    </w:rPr>
  </w:style>
  <w:style w:type="character" w:styleId="Odkaznakoment">
    <w:name w:val="annotation reference"/>
    <w:semiHidden/>
    <w:rsid w:val="006B237D"/>
    <w:rPr>
      <w:sz w:val="16"/>
      <w:szCs w:val="16"/>
    </w:rPr>
  </w:style>
  <w:style w:type="paragraph" w:styleId="Zpat">
    <w:name w:val="footer"/>
    <w:basedOn w:val="Normln"/>
    <w:semiHidden/>
    <w:rsid w:val="006B23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6B237D"/>
    <w:rPr>
      <w:sz w:val="20"/>
      <w:szCs w:val="20"/>
    </w:rPr>
  </w:style>
  <w:style w:type="paragraph" w:styleId="Zkladntextodsazen2">
    <w:name w:val="Body Text Indent 2"/>
    <w:basedOn w:val="Normln"/>
    <w:semiHidden/>
    <w:rsid w:val="006B237D"/>
    <w:pPr>
      <w:ind w:left="360" w:hanging="360"/>
      <w:jc w:val="both"/>
    </w:pPr>
  </w:style>
  <w:style w:type="paragraph" w:styleId="Zkladntextodsazen3">
    <w:name w:val="Body Text Indent 3"/>
    <w:basedOn w:val="Normln"/>
    <w:semiHidden/>
    <w:rsid w:val="006B237D"/>
    <w:pPr>
      <w:spacing w:before="120"/>
      <w:ind w:left="342" w:hanging="342"/>
      <w:jc w:val="both"/>
    </w:pPr>
  </w:style>
  <w:style w:type="character" w:styleId="slostrnky">
    <w:name w:val="page number"/>
    <w:basedOn w:val="Standardnpsmoodstavce"/>
    <w:semiHidden/>
    <w:rsid w:val="006B237D"/>
  </w:style>
  <w:style w:type="paragraph" w:styleId="Textbubliny">
    <w:name w:val="Balloon Text"/>
    <w:basedOn w:val="Normln"/>
    <w:semiHidden/>
    <w:rsid w:val="006B237D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6B237D"/>
    <w:rPr>
      <w:rFonts w:ascii="Arial Unicode MS" w:eastAsia="Arial Unicode MS" w:cs="Arial Unicode MS"/>
      <w:sz w:val="22"/>
      <w:szCs w:val="22"/>
    </w:rPr>
  </w:style>
  <w:style w:type="character" w:styleId="Hypertextovodkaz">
    <w:name w:val="Hyperlink"/>
    <w:uiPriority w:val="99"/>
    <w:unhideWhenUsed/>
    <w:rsid w:val="00EE48A8"/>
    <w:rPr>
      <w:color w:val="0000FF"/>
      <w:u w:val="single"/>
    </w:rPr>
  </w:style>
  <w:style w:type="paragraph" w:customStyle="1" w:styleId="Odsekzoznamu">
    <w:name w:val="Odsek zoznamu"/>
    <w:basedOn w:val="Normln"/>
    <w:uiPriority w:val="34"/>
    <w:qFormat/>
    <w:rsid w:val="0061710D"/>
    <w:pPr>
      <w:ind w:left="708"/>
    </w:pPr>
  </w:style>
  <w:style w:type="paragraph" w:customStyle="1" w:styleId="Style17">
    <w:name w:val="Style17"/>
    <w:basedOn w:val="Normln"/>
    <w:uiPriority w:val="99"/>
    <w:rsid w:val="00670C31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20">
    <w:name w:val="Font Style20"/>
    <w:uiPriority w:val="99"/>
    <w:rsid w:val="00670C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670C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uiPriority w:val="99"/>
    <w:rsid w:val="00D126B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rsid w:val="00D91132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ln"/>
    <w:uiPriority w:val="99"/>
    <w:rsid w:val="00D87B2F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9">
    <w:name w:val="Style9"/>
    <w:basedOn w:val="Normln"/>
    <w:uiPriority w:val="99"/>
    <w:rsid w:val="00D87B2F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6">
    <w:name w:val="Style6"/>
    <w:basedOn w:val="Normln"/>
    <w:uiPriority w:val="99"/>
    <w:rsid w:val="00ED653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50">
    <w:name w:val="Font Style50"/>
    <w:uiPriority w:val="99"/>
    <w:rsid w:val="007E4ACE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ln"/>
    <w:uiPriority w:val="99"/>
    <w:rsid w:val="009D7617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uiPriority w:val="99"/>
    <w:rsid w:val="00714DD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uiPriority w:val="99"/>
    <w:rsid w:val="00714DDC"/>
    <w:pPr>
      <w:widowControl w:val="0"/>
      <w:autoSpaceDE w:val="0"/>
      <w:autoSpaceDN w:val="0"/>
      <w:adjustRightInd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uiPriority w:val="99"/>
    <w:rsid w:val="00E82A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Medium" w:hAnsi="Franklin Gothic Medium"/>
    </w:rPr>
  </w:style>
  <w:style w:type="character" w:customStyle="1" w:styleId="FontStyle51">
    <w:name w:val="Font Style51"/>
    <w:uiPriority w:val="99"/>
    <w:rsid w:val="00E82A02"/>
    <w:rPr>
      <w:rFonts w:ascii="Tahoma" w:hAnsi="Tahoma" w:cs="Tahoma"/>
      <w:b/>
      <w:bCs/>
      <w:sz w:val="16"/>
      <w:szCs w:val="16"/>
    </w:rPr>
  </w:style>
  <w:style w:type="paragraph" w:customStyle="1" w:styleId="Style23">
    <w:name w:val="Style23"/>
    <w:basedOn w:val="Normln"/>
    <w:uiPriority w:val="99"/>
    <w:rsid w:val="00FD4627"/>
    <w:pPr>
      <w:widowControl w:val="0"/>
      <w:autoSpaceDE w:val="0"/>
      <w:autoSpaceDN w:val="0"/>
      <w:adjustRightInd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uiPriority w:val="99"/>
    <w:rsid w:val="00C4341A"/>
    <w:pPr>
      <w:widowControl w:val="0"/>
      <w:autoSpaceDE w:val="0"/>
      <w:autoSpaceDN w:val="0"/>
      <w:adjustRightInd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uiPriority w:val="99"/>
    <w:rsid w:val="009B1B01"/>
    <w:pPr>
      <w:widowControl w:val="0"/>
      <w:autoSpaceDE w:val="0"/>
      <w:autoSpaceDN w:val="0"/>
      <w:adjustRightInd w:val="0"/>
      <w:spacing w:line="226" w:lineRule="exact"/>
      <w:ind w:hanging="341"/>
    </w:pPr>
    <w:rPr>
      <w:rFonts w:ascii="Franklin Gothic Medium" w:hAnsi="Franklin Gothic Medium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02D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402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6">
    <w:name w:val="Style26"/>
    <w:basedOn w:val="Normln"/>
    <w:uiPriority w:val="99"/>
    <w:rsid w:val="00CE5C4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uiPriority w:val="99"/>
    <w:rsid w:val="00CE5C4E"/>
    <w:pPr>
      <w:widowControl w:val="0"/>
      <w:autoSpaceDE w:val="0"/>
      <w:autoSpaceDN w:val="0"/>
      <w:adjustRightInd w:val="0"/>
      <w:spacing w:line="231" w:lineRule="exact"/>
    </w:pPr>
    <w:rPr>
      <w:rFonts w:ascii="Trebuchet MS" w:hAnsi="Trebuchet MS"/>
    </w:rPr>
  </w:style>
  <w:style w:type="character" w:customStyle="1" w:styleId="FontStyle66">
    <w:name w:val="Font Style66"/>
    <w:uiPriority w:val="99"/>
    <w:rsid w:val="00CE5C4E"/>
    <w:rPr>
      <w:rFonts w:ascii="Arial" w:hAnsi="Arial" w:cs="Arial"/>
      <w:sz w:val="22"/>
      <w:szCs w:val="22"/>
    </w:rPr>
  </w:style>
  <w:style w:type="character" w:customStyle="1" w:styleId="FontStyle67">
    <w:name w:val="Font Style67"/>
    <w:uiPriority w:val="99"/>
    <w:rsid w:val="00CE5C4E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ln"/>
    <w:uiPriority w:val="99"/>
    <w:rsid w:val="001A1DA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rebuchet MS" w:hAnsi="Trebuchet MS"/>
    </w:rPr>
  </w:style>
  <w:style w:type="character" w:customStyle="1" w:styleId="FontStyle72">
    <w:name w:val="Font Style72"/>
    <w:uiPriority w:val="99"/>
    <w:rsid w:val="001A1DAA"/>
    <w:rPr>
      <w:rFonts w:ascii="Arial" w:hAnsi="Arial" w:cs="Arial"/>
      <w:b/>
      <w:bCs/>
      <w:sz w:val="18"/>
      <w:szCs w:val="18"/>
    </w:rPr>
  </w:style>
  <w:style w:type="paragraph" w:customStyle="1" w:styleId="Style33">
    <w:name w:val="Style33"/>
    <w:basedOn w:val="Normln"/>
    <w:uiPriority w:val="99"/>
    <w:rsid w:val="006F7956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uiPriority w:val="99"/>
    <w:rsid w:val="000D5C99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uiPriority w:val="99"/>
    <w:rsid w:val="007E7B9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Normln"/>
    <w:uiPriority w:val="99"/>
    <w:rsid w:val="00C225F2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uiPriority w:val="99"/>
    <w:rsid w:val="00D87A8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84">
    <w:name w:val="Font Style84"/>
    <w:uiPriority w:val="99"/>
    <w:rsid w:val="00D87A82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Normln"/>
    <w:uiPriority w:val="99"/>
    <w:rsid w:val="00F858AE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04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D9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0D9B"/>
  </w:style>
  <w:style w:type="character" w:customStyle="1" w:styleId="PedmtkomenteChar">
    <w:name w:val="Předmět komentáře Char"/>
    <w:basedOn w:val="TextkomenteChar"/>
    <w:link w:val="Pedmtkomente"/>
    <w:rsid w:val="00930D9B"/>
  </w:style>
  <w:style w:type="character" w:customStyle="1" w:styleId="FontStyle86">
    <w:name w:val="Font Style86"/>
    <w:uiPriority w:val="99"/>
    <w:rsid w:val="00EF47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uiPriority w:val="99"/>
    <w:rsid w:val="00EF1701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ln"/>
    <w:uiPriority w:val="99"/>
    <w:rsid w:val="007D6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ln"/>
    <w:uiPriority w:val="99"/>
    <w:rsid w:val="00240A4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57">
    <w:name w:val="Font Style57"/>
    <w:uiPriority w:val="99"/>
    <w:rsid w:val="005C0D6F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Normln"/>
    <w:uiPriority w:val="99"/>
    <w:rsid w:val="00FD190D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Arial" w:hAnsi="Arial" w:cs="Arial"/>
    </w:rPr>
  </w:style>
  <w:style w:type="character" w:customStyle="1" w:styleId="FontStyle14">
    <w:name w:val="Font Style14"/>
    <w:uiPriority w:val="99"/>
    <w:rsid w:val="00282C8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uiPriority w:val="99"/>
    <w:rsid w:val="00282C8D"/>
    <w:rPr>
      <w:rFonts w:ascii="MS Reference Sans Serif" w:hAnsi="MS Reference Sans Serif" w:cs="MS Reference Sans Serif"/>
      <w:sz w:val="16"/>
      <w:szCs w:val="16"/>
    </w:rPr>
  </w:style>
  <w:style w:type="paragraph" w:customStyle="1" w:styleId="Style11">
    <w:name w:val="Style11"/>
    <w:basedOn w:val="Normln"/>
    <w:uiPriority w:val="99"/>
    <w:rsid w:val="007F49A0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ZhlavChar">
    <w:name w:val="Záhlaví Char"/>
    <w:link w:val="Zhlav"/>
    <w:rsid w:val="005C7450"/>
    <w:rPr>
      <w:sz w:val="24"/>
      <w:szCs w:val="24"/>
    </w:rPr>
  </w:style>
  <w:style w:type="paragraph" w:customStyle="1" w:styleId="Pouzetextxpodnadpis">
    <w:name w:val="Pouze text x podnadpis"/>
    <w:basedOn w:val="Normln"/>
    <w:rsid w:val="00EF036D"/>
    <w:pPr>
      <w:spacing w:after="120"/>
      <w:ind w:left="868"/>
    </w:pPr>
    <w:rPr>
      <w:rFonts w:ascii="Arial" w:hAnsi="Arial" w:cs="Arial"/>
      <w:sz w:val="22"/>
    </w:rPr>
  </w:style>
  <w:style w:type="character" w:customStyle="1" w:styleId="Nadpis2Char">
    <w:name w:val="Nadpis 2 Char"/>
    <w:link w:val="Nadpis2"/>
    <w:rsid w:val="00000BDC"/>
    <w:rPr>
      <w:b/>
      <w:color w:val="000000"/>
      <w:sz w:val="32"/>
      <w:lang w:val="cs-CZ" w:eastAsia="cs-CZ" w:bidi="ar-SA"/>
    </w:rPr>
  </w:style>
  <w:style w:type="character" w:customStyle="1" w:styleId="NzevChar">
    <w:name w:val="Název Char"/>
    <w:link w:val="Nzev"/>
    <w:rsid w:val="00E931CB"/>
    <w:rPr>
      <w:b/>
      <w:color w:val="000000"/>
      <w:sz w:val="36"/>
    </w:rPr>
  </w:style>
  <w:style w:type="character" w:customStyle="1" w:styleId="Zkladntextodsazen-sloChar">
    <w:name w:val="Základní text odsazený - číslo Char"/>
    <w:link w:val="Zkladntextodsazen-slo"/>
    <w:locked/>
    <w:rsid w:val="00A04DBE"/>
    <w:rPr>
      <w:rFonts w:ascii="Calibri" w:eastAsia="Calibri" w:hAnsi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A04DBE"/>
    <w:pPr>
      <w:tabs>
        <w:tab w:val="num" w:pos="284"/>
      </w:tabs>
      <w:ind w:left="284" w:hanging="284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nowrap">
    <w:name w:val="nowrap"/>
    <w:basedOn w:val="Standardnpsmoodstavce"/>
    <w:rsid w:val="00DE77D4"/>
  </w:style>
  <w:style w:type="paragraph" w:styleId="Odstavecseseznamem">
    <w:name w:val="List Paragraph"/>
    <w:basedOn w:val="Normln"/>
    <w:uiPriority w:val="34"/>
    <w:qFormat/>
    <w:rsid w:val="00066BBA"/>
    <w:pPr>
      <w:ind w:left="720"/>
      <w:contextualSpacing/>
    </w:pPr>
  </w:style>
  <w:style w:type="paragraph" w:customStyle="1" w:styleId="Odstavecseseznamem1">
    <w:name w:val="Odstavec se seznamem1"/>
    <w:basedOn w:val="Normln"/>
    <w:rsid w:val="006F34D1"/>
    <w:pPr>
      <w:widowControl w:val="0"/>
      <w:suppressAutoHyphens/>
      <w:autoSpaceDE w:val="0"/>
      <w:autoSpaceDN w:val="0"/>
      <w:ind w:left="720"/>
    </w:pPr>
    <w:rPr>
      <w:rFonts w:ascii="Trebuchet MS" w:eastAsia="Calibri" w:hAnsi="Trebuchet MS" w:cs="Trebuchet MS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1AA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5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5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106">
                      <w:marLeft w:val="7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054B-D194-49A1-B66D-1733569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10297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mailto:cab@muvalmez.cz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drapalovad</dc:creator>
  <cp:lastModifiedBy>Uzivatel</cp:lastModifiedBy>
  <cp:revision>2</cp:revision>
  <cp:lastPrinted>2022-06-03T11:50:00Z</cp:lastPrinted>
  <dcterms:created xsi:type="dcterms:W3CDTF">2022-10-13T10:42:00Z</dcterms:created>
  <dcterms:modified xsi:type="dcterms:W3CDTF">2022-10-13T10:42:00Z</dcterms:modified>
</cp:coreProperties>
</file>