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496"/>
        <w:gridCol w:w="496"/>
        <w:gridCol w:w="496"/>
        <w:gridCol w:w="99"/>
        <w:gridCol w:w="1389"/>
        <w:gridCol w:w="397"/>
        <w:gridCol w:w="893"/>
        <w:gridCol w:w="198"/>
        <w:gridCol w:w="397"/>
        <w:gridCol w:w="100"/>
        <w:gridCol w:w="198"/>
        <w:gridCol w:w="893"/>
        <w:gridCol w:w="893"/>
        <w:gridCol w:w="99"/>
        <w:gridCol w:w="496"/>
        <w:gridCol w:w="99"/>
        <w:gridCol w:w="397"/>
        <w:gridCol w:w="1389"/>
      </w:tblGrid>
      <w:tr w:rsidR="007A46CF">
        <w:trPr>
          <w:cantSplit/>
        </w:trPr>
        <w:tc>
          <w:tcPr>
            <w:tcW w:w="9919" w:type="dxa"/>
            <w:gridSpan w:val="19"/>
          </w:tcPr>
          <w:p w:rsidR="007A46CF" w:rsidRDefault="007A4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46CF">
        <w:trPr>
          <w:cantSplit/>
        </w:trPr>
        <w:tc>
          <w:tcPr>
            <w:tcW w:w="9919" w:type="dxa"/>
            <w:gridSpan w:val="19"/>
          </w:tcPr>
          <w:p w:rsidR="007A46CF" w:rsidRDefault="007A4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46CF">
        <w:trPr>
          <w:cantSplit/>
        </w:trPr>
        <w:tc>
          <w:tcPr>
            <w:tcW w:w="9919" w:type="dxa"/>
            <w:gridSpan w:val="19"/>
          </w:tcPr>
          <w:p w:rsidR="007A46CF" w:rsidRDefault="007A4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46CF">
        <w:trPr>
          <w:cantSplit/>
        </w:trPr>
        <w:tc>
          <w:tcPr>
            <w:tcW w:w="9919" w:type="dxa"/>
            <w:gridSpan w:val="19"/>
          </w:tcPr>
          <w:p w:rsidR="007A46CF" w:rsidRDefault="007A4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46CF">
        <w:trPr>
          <w:cantSplit/>
        </w:trPr>
        <w:tc>
          <w:tcPr>
            <w:tcW w:w="9919" w:type="dxa"/>
            <w:gridSpan w:val="19"/>
          </w:tcPr>
          <w:p w:rsidR="007A46CF" w:rsidRDefault="007A4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A46CF">
        <w:trPr>
          <w:cantSplit/>
        </w:trPr>
        <w:tc>
          <w:tcPr>
            <w:tcW w:w="3868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88" w:type="dxa"/>
            <w:gridSpan w:val="3"/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A46CF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  <w:p w:rsidR="00117905" w:rsidRDefault="001179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Odbor strategií a dotací</w:t>
            </w:r>
          </w:p>
        </w:tc>
        <w:tc>
          <w:tcPr>
            <w:tcW w:w="1488" w:type="dxa"/>
            <w:gridSpan w:val="3"/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7A46CF" w:rsidRDefault="007A4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Kancelář architektury města Karlovy Vary, příspěvková organizace</w:t>
            </w:r>
          </w:p>
        </w:tc>
      </w:tr>
      <w:tr w:rsidR="007A46CF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88" w:type="dxa"/>
            <w:gridSpan w:val="3"/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7A46CF" w:rsidRDefault="007A4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Moskevská 2035/21</w:t>
            </w:r>
          </w:p>
        </w:tc>
      </w:tr>
      <w:tr w:rsidR="007A46CF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88" w:type="dxa"/>
            <w:gridSpan w:val="3"/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7A46CF" w:rsidRDefault="007A4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01  Karlovy Vary</w:t>
            </w:r>
          </w:p>
        </w:tc>
      </w:tr>
      <w:tr w:rsidR="007A46CF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88" w:type="dxa"/>
            <w:gridSpan w:val="3"/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7A46CF" w:rsidRDefault="007A46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06968155</w:t>
            </w:r>
          </w:p>
        </w:tc>
      </w:tr>
      <w:tr w:rsidR="007A46CF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88" w:type="dxa"/>
            <w:gridSpan w:val="3"/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56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A46CF">
        <w:trPr>
          <w:cantSplit/>
        </w:trPr>
        <w:tc>
          <w:tcPr>
            <w:tcW w:w="9919" w:type="dxa"/>
            <w:gridSpan w:val="19"/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A46CF">
        <w:trPr>
          <w:cantSplit/>
        </w:trPr>
        <w:tc>
          <w:tcPr>
            <w:tcW w:w="1487" w:type="dxa"/>
            <w:gridSpan w:val="3"/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84" w:type="dxa"/>
            <w:gridSpan w:val="3"/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29.09.2022</w:t>
            </w:r>
            <w:proofErr w:type="gramEnd"/>
          </w:p>
        </w:tc>
        <w:tc>
          <w:tcPr>
            <w:tcW w:w="6448" w:type="dxa"/>
            <w:gridSpan w:val="13"/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A46CF">
        <w:trPr>
          <w:cantSplit/>
        </w:trPr>
        <w:tc>
          <w:tcPr>
            <w:tcW w:w="2082" w:type="dxa"/>
            <w:gridSpan w:val="5"/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79" w:type="dxa"/>
            <w:gridSpan w:val="3"/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OBJ34-39906/2022</w:t>
            </w:r>
          </w:p>
        </w:tc>
        <w:tc>
          <w:tcPr>
            <w:tcW w:w="892" w:type="dxa"/>
            <w:gridSpan w:val="4"/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81" w:type="dxa"/>
            <w:gridSpan w:val="4"/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Sekyrová Věra</w:t>
            </w:r>
          </w:p>
        </w:tc>
        <w:tc>
          <w:tcPr>
            <w:tcW w:w="496" w:type="dxa"/>
            <w:gridSpan w:val="2"/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89" w:type="dxa"/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A46CF">
        <w:trPr>
          <w:cantSplit/>
        </w:trPr>
        <w:tc>
          <w:tcPr>
            <w:tcW w:w="9919" w:type="dxa"/>
            <w:gridSpan w:val="19"/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A46CF">
        <w:trPr>
          <w:cantSplit/>
        </w:trPr>
        <w:tc>
          <w:tcPr>
            <w:tcW w:w="9919" w:type="dxa"/>
            <w:gridSpan w:val="19"/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7A46CF">
        <w:trPr>
          <w:cantSplit/>
        </w:trPr>
        <w:tc>
          <w:tcPr>
            <w:tcW w:w="6546" w:type="dxa"/>
            <w:gridSpan w:val="1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46CF" w:rsidRDefault="0011790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92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46CF" w:rsidRDefault="0011790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9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86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46CF" w:rsidRDefault="0011790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7A46CF">
        <w:trPr>
          <w:cantSplit/>
        </w:trPr>
        <w:tc>
          <w:tcPr>
            <w:tcW w:w="6546" w:type="dxa"/>
            <w:gridSpan w:val="1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46CF" w:rsidRDefault="001179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Objednáváme u Vás zpracování architektonických studií na dílčí či drobné zásahy ve veřejných prostranstvích zajišťovaných externími spolupracovníky KAM KV°. Jedná se o tyto drobné projekty: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- vnitroblok Úvalská, studie jeho revitalizace</w:t>
            </w:r>
            <w:r>
              <w:rPr>
                <w:rFonts w:ascii="Arial" w:hAnsi="Arial"/>
                <w:b/>
                <w:sz w:val="18"/>
              </w:rPr>
              <w:br/>
              <w:t>- Zvonička pro Vánoční trhy 2022</w:t>
            </w:r>
            <w:r>
              <w:rPr>
                <w:rFonts w:ascii="Arial" w:hAnsi="Arial"/>
                <w:b/>
                <w:sz w:val="18"/>
              </w:rPr>
              <w:br/>
              <w:t>- veřejný prostor u Rybníčku v Drahovicích a okolí bývalé mateřské školy v jeho sousedství</w:t>
            </w:r>
            <w:r>
              <w:rPr>
                <w:rFonts w:ascii="Arial" w:hAnsi="Arial"/>
                <w:b/>
                <w:sz w:val="18"/>
              </w:rPr>
              <w:br/>
              <w:t xml:space="preserve">- administrace výtvarné soutěže pro venkovní pítko před Vřídelní kolonádou </w:t>
            </w:r>
            <w:r>
              <w:rPr>
                <w:rFonts w:ascii="Arial" w:hAnsi="Arial"/>
                <w:b/>
                <w:sz w:val="18"/>
              </w:rPr>
              <w:br/>
              <w:t>- případné další projekty v uvedeném období.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Projekty budou zpracované v rozsahu architektonické studie dle standardizace výkonových fází danou ČKA. Součástí zpracování je také participace s obyvateli města.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Celková cena za objednávku je 109.719 Kč bez DPH, 132.760,- Kč včetně DPH.</w:t>
            </w:r>
            <w:r>
              <w:rPr>
                <w:rFonts w:ascii="Arial" w:hAnsi="Arial"/>
                <w:b/>
                <w:sz w:val="18"/>
              </w:rPr>
              <w:br/>
              <w:t>Objednávka byla schválena dne 27. 9. 2022 Radou města Karlovy Vary, Usnesení č. RM/993/9/22, které je přílohou této objednávky.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Termín dodání: 31. 12. 2022</w:t>
            </w:r>
          </w:p>
        </w:tc>
        <w:tc>
          <w:tcPr>
            <w:tcW w:w="992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86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A46CF" w:rsidRDefault="0011790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132 760</w:t>
            </w:r>
          </w:p>
        </w:tc>
      </w:tr>
      <w:tr w:rsidR="007A46CF">
        <w:trPr>
          <w:cantSplit/>
        </w:trPr>
        <w:tc>
          <w:tcPr>
            <w:tcW w:w="9919" w:type="dxa"/>
            <w:gridSpan w:val="19"/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A46CF">
        <w:trPr>
          <w:cantSplit/>
        </w:trPr>
        <w:tc>
          <w:tcPr>
            <w:tcW w:w="1983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976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Magistrát města Karlovy Vary – odbor strategií a dotací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31.12.2022</w:t>
            </w:r>
            <w:proofErr w:type="gramEnd"/>
          </w:p>
        </w:tc>
      </w:tr>
      <w:tr w:rsidR="007A46CF">
        <w:trPr>
          <w:cantSplit/>
        </w:trPr>
        <w:tc>
          <w:tcPr>
            <w:tcW w:w="1983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76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A46CF">
        <w:trPr>
          <w:cantSplit/>
        </w:trPr>
        <w:tc>
          <w:tcPr>
            <w:tcW w:w="9919" w:type="dxa"/>
            <w:gridSpan w:val="19"/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A46CF">
        <w:trPr>
          <w:cantSplit/>
        </w:trPr>
        <w:tc>
          <w:tcPr>
            <w:tcW w:w="9919" w:type="dxa"/>
            <w:gridSpan w:val="19"/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A46CF">
        <w:trPr>
          <w:cantSplit/>
        </w:trPr>
        <w:tc>
          <w:tcPr>
            <w:tcW w:w="495" w:type="dxa"/>
          </w:tcPr>
          <w:p w:rsidR="007A46CF" w:rsidRDefault="007A46C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6" w:type="dxa"/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</w:t>
            </w:r>
          </w:p>
        </w:tc>
        <w:tc>
          <w:tcPr>
            <w:tcW w:w="8928" w:type="dxa"/>
            <w:gridSpan w:val="17"/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7A46CF">
        <w:trPr>
          <w:cantSplit/>
        </w:trPr>
        <w:tc>
          <w:tcPr>
            <w:tcW w:w="991" w:type="dxa"/>
            <w:gridSpan w:val="2"/>
          </w:tcPr>
          <w:p w:rsidR="007A46CF" w:rsidRDefault="007A46C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928" w:type="dxa"/>
            <w:gridSpan w:val="17"/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7A46CF">
        <w:trPr>
          <w:cantSplit/>
        </w:trPr>
        <w:tc>
          <w:tcPr>
            <w:tcW w:w="9919" w:type="dxa"/>
            <w:gridSpan w:val="19"/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A46CF">
        <w:trPr>
          <w:cantSplit/>
        </w:trPr>
        <w:tc>
          <w:tcPr>
            <w:tcW w:w="1983" w:type="dxa"/>
            <w:gridSpan w:val="4"/>
          </w:tcPr>
          <w:p w:rsidR="007A46CF" w:rsidRDefault="007A46C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36" w:type="dxa"/>
            <w:gridSpan w:val="15"/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7A46CF">
        <w:trPr>
          <w:cantSplit/>
        </w:trPr>
        <w:tc>
          <w:tcPr>
            <w:tcW w:w="9919" w:type="dxa"/>
            <w:gridSpan w:val="19"/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A46CF">
        <w:trPr>
          <w:cantSplit/>
        </w:trPr>
        <w:tc>
          <w:tcPr>
            <w:tcW w:w="9919" w:type="dxa"/>
            <w:gridSpan w:val="19"/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Zhotovitel prohlašuje, že je oprávněn provádět činnost, která je předmětem této objednávky a že je pro tuto činnost náležitě kvalifikován a s podmínkami objednávky souhlasí. K faktuře přiložte potvrzenou kopii objednávky.</w:t>
            </w:r>
          </w:p>
        </w:tc>
      </w:tr>
      <w:tr w:rsidR="007A46CF">
        <w:trPr>
          <w:cantSplit/>
        </w:trPr>
        <w:tc>
          <w:tcPr>
            <w:tcW w:w="9919" w:type="dxa"/>
            <w:gridSpan w:val="19"/>
          </w:tcPr>
          <w:p w:rsidR="007A46CF" w:rsidRDefault="0011790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Úhrada daňového dokladu bude provedena pouze na </w:t>
            </w:r>
            <w:proofErr w:type="gramStart"/>
            <w:r>
              <w:rPr>
                <w:rFonts w:ascii="Arial" w:hAnsi="Arial"/>
                <w:sz w:val="14"/>
              </w:rPr>
              <w:t>účet který</w:t>
            </w:r>
            <w:proofErr w:type="gramEnd"/>
            <w:r>
              <w:rPr>
                <w:rFonts w:ascii="Arial" w:hAnsi="Arial"/>
                <w:sz w:val="14"/>
              </w:rPr>
              <w:t xml:space="preserve"> je zveřejněný na portálu finanční správy, v opačném případě, bude dodavateli uhrazena pouze částka bez DPH a DPH odvede příjemce plnění.</w:t>
            </w:r>
          </w:p>
        </w:tc>
      </w:tr>
      <w:tr w:rsidR="007A46CF">
        <w:trPr>
          <w:cantSplit/>
        </w:trPr>
        <w:tc>
          <w:tcPr>
            <w:tcW w:w="9919" w:type="dxa"/>
            <w:gridSpan w:val="19"/>
          </w:tcPr>
          <w:p w:rsidR="007A46CF" w:rsidRDefault="00117905" w:rsidP="00123FC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Pokud fakturu budete odesílat emailem, odešlete ji na emailovou adresu: </w:t>
            </w:r>
            <w:bookmarkStart w:id="0" w:name="_GoBack"/>
            <w:bookmarkEnd w:id="0"/>
          </w:p>
        </w:tc>
      </w:tr>
      <w:tr w:rsidR="007A46CF">
        <w:trPr>
          <w:cantSplit/>
        </w:trPr>
        <w:tc>
          <w:tcPr>
            <w:tcW w:w="9919" w:type="dxa"/>
            <w:gridSpan w:val="19"/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A46CF">
        <w:trPr>
          <w:cantSplit/>
        </w:trPr>
        <w:tc>
          <w:tcPr>
            <w:tcW w:w="4959" w:type="dxa"/>
            <w:gridSpan w:val="9"/>
          </w:tcPr>
          <w:p w:rsidR="007A46CF" w:rsidRDefault="007A46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60" w:type="dxa"/>
            <w:gridSpan w:val="10"/>
          </w:tcPr>
          <w:p w:rsidR="007A46CF" w:rsidRDefault="0011790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Jiřina Orlichová </w:t>
            </w:r>
          </w:p>
        </w:tc>
      </w:tr>
      <w:tr w:rsidR="007A46CF">
        <w:trPr>
          <w:cantSplit/>
        </w:trPr>
        <w:tc>
          <w:tcPr>
            <w:tcW w:w="4959" w:type="dxa"/>
            <w:gridSpan w:val="9"/>
          </w:tcPr>
          <w:p w:rsidR="007A46CF" w:rsidRDefault="007A46C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60" w:type="dxa"/>
            <w:gridSpan w:val="10"/>
          </w:tcPr>
          <w:p w:rsidR="007A46CF" w:rsidRDefault="0011790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234034" w:rsidRDefault="00234034"/>
    <w:sectPr w:rsidR="00234034">
      <w:pgSz w:w="11903" w:h="16835"/>
      <w:pgMar w:top="566" w:right="567" w:bottom="568" w:left="1417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CF"/>
    <w:rsid w:val="00117905"/>
    <w:rsid w:val="00123FCE"/>
    <w:rsid w:val="00234034"/>
    <w:rsid w:val="007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54711-2EBD-40C2-8188-ED06EA05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Sekyrová Věra</dc:creator>
  <cp:lastModifiedBy>Sekyrová Věra</cp:lastModifiedBy>
  <cp:revision>3</cp:revision>
  <dcterms:created xsi:type="dcterms:W3CDTF">2022-10-03T10:04:00Z</dcterms:created>
  <dcterms:modified xsi:type="dcterms:W3CDTF">2022-10-13T07:27:00Z</dcterms:modified>
</cp:coreProperties>
</file>