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17FA" w14:textId="086D02CE" w:rsidR="003A6CC2" w:rsidRPr="007B64C7" w:rsidRDefault="003A6CC2" w:rsidP="003A6C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4C7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7B64C7">
        <w:rPr>
          <w:rFonts w:ascii="Times New Roman" w:hAnsi="Times New Roman" w:cs="Times New Roman"/>
          <w:b/>
          <w:sz w:val="32"/>
          <w:szCs w:val="32"/>
        </w:rPr>
        <w:br/>
        <w:t>č. 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7B64C7">
        <w:rPr>
          <w:rFonts w:ascii="Times New Roman" w:hAnsi="Times New Roman" w:cs="Times New Roman"/>
          <w:b/>
          <w:sz w:val="32"/>
          <w:szCs w:val="32"/>
        </w:rPr>
        <w:t>/NB/V/</w:t>
      </w:r>
      <w:r w:rsidR="00E17BD8">
        <w:rPr>
          <w:rFonts w:ascii="Times New Roman" w:hAnsi="Times New Roman" w:cs="Times New Roman"/>
          <w:b/>
          <w:sz w:val="32"/>
          <w:szCs w:val="32"/>
        </w:rPr>
        <w:t>2022</w:t>
      </w:r>
    </w:p>
    <w:p w14:paraId="7C9F8D16" w14:textId="77777777" w:rsidR="003A6CC2" w:rsidRPr="007B64C7" w:rsidRDefault="003A6CC2" w:rsidP="003A6C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478D6" w14:textId="77777777" w:rsidR="003A6CC2" w:rsidRPr="007B64C7" w:rsidRDefault="003A6CC2" w:rsidP="003A6CC2">
      <w:pPr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DD4F2B">
        <w:rPr>
          <w:rFonts w:ascii="Times New Roman" w:hAnsi="Times New Roman" w:cs="Times New Roman"/>
          <w:sz w:val="24"/>
          <w:szCs w:val="24"/>
        </w:rPr>
        <w:t>.</w:t>
      </w:r>
      <w:r w:rsidR="00BD7B4F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7B64C7">
        <w:rPr>
          <w:rFonts w:ascii="Times New Roman" w:hAnsi="Times New Roman" w:cs="Times New Roman"/>
          <w:sz w:val="24"/>
          <w:szCs w:val="24"/>
        </w:rPr>
        <w:t>občanský zákoník“</w:t>
      </w:r>
      <w:r w:rsidR="00A6544C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F30507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14:paraId="30CC5653" w14:textId="77777777" w:rsidR="003A6CC2" w:rsidRPr="007B64C7" w:rsidRDefault="003A6CC2" w:rsidP="003A6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C7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2A188AEA" w14:textId="77777777"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0A9607E8" w14:textId="77777777"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38B9FB0A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51E08B78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E535675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E289481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05D5F614" w14:textId="77777777"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8D3C86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14:paraId="7C4E0F3D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9AB9D48" w14:textId="77777777" w:rsidR="00DE2E2A" w:rsidRPr="00DE2E2A" w:rsidRDefault="00DE2E2A" w:rsidP="00C67FE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14:paraId="27BDB264" w14:textId="77777777" w:rsidR="00DE2E2A" w:rsidRPr="00DE2E2A" w:rsidRDefault="00F70F8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Martin Klaus</w:t>
      </w:r>
    </w:p>
    <w:p w14:paraId="33717B00" w14:textId="77777777" w:rsidR="00DE2E2A" w:rsidRPr="00DE2E2A" w:rsidRDefault="00F70F8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Vlčkovická 116/2, 500 04 Hradec Králové - Plačice</w:t>
      </w:r>
    </w:p>
    <w:p w14:paraId="23886C38" w14:textId="77777777"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>12974251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F70F83">
        <w:rPr>
          <w:rFonts w:ascii="Times New Roman" w:hAnsi="Times New Roman" w:cs="Times New Roman"/>
          <w:sz w:val="24"/>
          <w:szCs w:val="24"/>
        </w:rPr>
        <w:t>6705150309</w:t>
      </w:r>
    </w:p>
    <w:p w14:paraId="43AC632E" w14:textId="77777777"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F70F83">
        <w:rPr>
          <w:rFonts w:ascii="Times New Roman" w:hAnsi="Times New Roman" w:cs="Times New Roman"/>
          <w:sz w:val="24"/>
          <w:szCs w:val="24"/>
        </w:rPr>
        <w:t>176867943/0300</w:t>
      </w:r>
      <w:r w:rsidR="00DD4F2B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F70F83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4765B673" w14:textId="77777777"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 xml:space="preserve">Mgr. Martinem Klausem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53258" w14:textId="77777777"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8D3C86">
        <w:rPr>
          <w:rFonts w:ascii="Times New Roman" w:hAnsi="Times New Roman" w:cs="Times New Roman"/>
          <w:sz w:val="24"/>
          <w:szCs w:val="24"/>
        </w:rPr>
        <w:t>jako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14:paraId="5C392844" w14:textId="77777777"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17CAB1CA" w14:textId="77777777" w:rsidR="003A6CC2" w:rsidRPr="007B64C7" w:rsidRDefault="003A6CC2" w:rsidP="003A6CC2">
      <w:pPr>
        <w:pStyle w:val="Nadpis2"/>
      </w:pPr>
      <w:r w:rsidRPr="007B64C7">
        <w:t>Článek 1.</w:t>
      </w:r>
    </w:p>
    <w:p w14:paraId="56135A3D" w14:textId="77777777" w:rsidR="003A6CC2" w:rsidRPr="007B64C7" w:rsidRDefault="003A6CC2" w:rsidP="003A6CC2">
      <w:pPr>
        <w:pStyle w:val="Nadpis2"/>
      </w:pPr>
      <w:r w:rsidRPr="007B64C7">
        <w:t>Úvodní ustanovení</w:t>
      </w:r>
    </w:p>
    <w:p w14:paraId="3F79B76B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Tato smlouva je uzavírána v souladu se zákonem č. 219/2000 Sb., o majetku České republiky a jejím vystupování v právních vztazích, ve znění pozdějších předpisů (dále </w:t>
      </w:r>
      <w:r w:rsidR="003C0229">
        <w:rPr>
          <w:rFonts w:ascii="Times New Roman" w:hAnsi="Times New Roman" w:cs="Times New Roman"/>
          <w:sz w:val="24"/>
          <w:szCs w:val="24"/>
        </w:rPr>
        <w:t>také</w:t>
      </w:r>
      <w:r w:rsidR="00BD7B4F">
        <w:rPr>
          <w:rFonts w:ascii="Times New Roman" w:hAnsi="Times New Roman" w:cs="Times New Roman"/>
          <w:sz w:val="24"/>
          <w:szCs w:val="24"/>
        </w:rPr>
        <w:t xml:space="preserve"> „</w:t>
      </w:r>
      <w:r w:rsidRPr="007B64C7">
        <w:rPr>
          <w:rFonts w:ascii="Times New Roman" w:hAnsi="Times New Roman" w:cs="Times New Roman"/>
          <w:sz w:val="24"/>
          <w:szCs w:val="24"/>
        </w:rPr>
        <w:t>zákon o majetku státu“</w:t>
      </w:r>
      <w:r w:rsidR="00A6544C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3B7E54DF" w14:textId="77777777" w:rsidR="003A6CC2" w:rsidRPr="006C52AE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3C0229">
        <w:rPr>
          <w:rFonts w:ascii="Times New Roman" w:hAnsi="Times New Roman" w:cs="Times New Roman"/>
          <w:sz w:val="24"/>
          <w:szCs w:val="24"/>
        </w:rPr>
        <w:t xml:space="preserve">Praha </w:t>
      </w:r>
      <w:r w:rsidRPr="006C52AE">
        <w:rPr>
          <w:rFonts w:ascii="Times New Roman" w:hAnsi="Times New Roman" w:cs="Times New Roman"/>
          <w:sz w:val="24"/>
          <w:szCs w:val="24"/>
        </w:rPr>
        <w:t>Rozhodnutím</w:t>
      </w:r>
      <w:r w:rsidR="006C52AE" w:rsidRPr="006C52AE">
        <w:rPr>
          <w:rFonts w:ascii="Times New Roman" w:hAnsi="Times New Roman" w:cs="Times New Roman"/>
          <w:sz w:val="24"/>
          <w:szCs w:val="24"/>
        </w:rPr>
        <w:t xml:space="preserve"> o dočasné nepotřebnosti majetku </w:t>
      </w:r>
      <w:r w:rsidRPr="006C52AE">
        <w:rPr>
          <w:rFonts w:ascii="Times New Roman" w:hAnsi="Times New Roman" w:cs="Times New Roman"/>
          <w:sz w:val="24"/>
          <w:szCs w:val="24"/>
        </w:rPr>
        <w:t>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j.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1113/2017 ze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="006C52AE" w:rsidRPr="006C52AE">
        <w:rPr>
          <w:rFonts w:ascii="Times New Roman" w:hAnsi="Times New Roman" w:cs="Times New Roman"/>
          <w:sz w:val="24"/>
          <w:szCs w:val="24"/>
        </w:rPr>
        <w:t>dne 08.11.2017</w:t>
      </w:r>
      <w:r w:rsidRPr="006C52AE">
        <w:rPr>
          <w:rFonts w:ascii="Times New Roman" w:hAnsi="Times New Roman" w:cs="Times New Roman"/>
          <w:sz w:val="24"/>
          <w:szCs w:val="24"/>
        </w:rPr>
        <w:t>.</w:t>
      </w:r>
    </w:p>
    <w:p w14:paraId="788AB00C" w14:textId="77777777" w:rsidR="00DC6FFF" w:rsidRDefault="00DC6FFF" w:rsidP="00B61E55">
      <w:pPr>
        <w:pStyle w:val="Nadpis2"/>
        <w:ind w:left="644" w:hanging="502"/>
      </w:pPr>
    </w:p>
    <w:p w14:paraId="7B90AFAC" w14:textId="77777777" w:rsidR="003A6CC2" w:rsidRPr="007B64C7" w:rsidRDefault="003A6CC2" w:rsidP="003A6CC2">
      <w:pPr>
        <w:pStyle w:val="Nadpis2"/>
        <w:ind w:left="644" w:hanging="502"/>
      </w:pPr>
      <w:r w:rsidRPr="007B64C7">
        <w:t>Článek 2.</w:t>
      </w:r>
    </w:p>
    <w:p w14:paraId="78B0484D" w14:textId="77777777" w:rsidR="003A6CC2" w:rsidRPr="007B64C7" w:rsidRDefault="003A6CC2" w:rsidP="003A6CC2">
      <w:pPr>
        <w:pStyle w:val="Nadpis2"/>
        <w:ind w:left="644" w:hanging="502"/>
      </w:pPr>
      <w:r w:rsidRPr="007B64C7">
        <w:t>Předmět nájmu</w:t>
      </w:r>
    </w:p>
    <w:p w14:paraId="1DD2A4B1" w14:textId="77777777" w:rsidR="003A6CC2" w:rsidRPr="007B64C7" w:rsidRDefault="003A6CC2" w:rsidP="003A6CC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504D160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77086F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7B64C7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A6544C">
        <w:rPr>
          <w:rFonts w:ascii="Times New Roman" w:hAnsi="Times New Roman" w:cs="Times New Roman"/>
          <w:sz w:val="24"/>
          <w:szCs w:val="24"/>
        </w:rPr>
        <w:t>má právo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F02DD2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7B64C7">
        <w:rPr>
          <w:rFonts w:ascii="Times New Roman" w:hAnsi="Times New Roman" w:cs="Times New Roman"/>
          <w:sz w:val="24"/>
          <w:szCs w:val="24"/>
        </w:rPr>
        <w:t>č.</w:t>
      </w:r>
      <w:r w:rsidR="00F02DD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DD4F2B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A6544C">
        <w:rPr>
          <w:rFonts w:ascii="Times New Roman" w:hAnsi="Times New Roman" w:cs="Times New Roman"/>
          <w:sz w:val="24"/>
          <w:szCs w:val="24"/>
        </w:rPr>
        <w:t>z</w:t>
      </w:r>
      <w:r w:rsidRPr="007B64C7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3C0229">
        <w:rPr>
          <w:rFonts w:ascii="Times New Roman" w:hAnsi="Times New Roman" w:cs="Times New Roman"/>
          <w:sz w:val="24"/>
          <w:szCs w:val="24"/>
        </w:rPr>
        <w:t>é</w:t>
      </w:r>
      <w:r w:rsidRPr="007B64C7">
        <w:rPr>
          <w:rFonts w:ascii="Times New Roman" w:hAnsi="Times New Roman" w:cs="Times New Roman"/>
          <w:sz w:val="24"/>
          <w:szCs w:val="24"/>
        </w:rPr>
        <w:t>m Katastrálním úřadem pro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14E116C3" w14:textId="06DA740D" w:rsidR="003A6CC2" w:rsidRPr="003C0229" w:rsidRDefault="003A6CC2" w:rsidP="003C022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3C0229">
        <w:rPr>
          <w:rFonts w:ascii="Times New Roman" w:hAnsi="Times New Roman" w:cs="Times New Roman"/>
          <w:sz w:val="24"/>
          <w:szCs w:val="24"/>
        </w:rPr>
        <w:t>soubor místností označen</w:t>
      </w:r>
      <w:r w:rsidR="003C0229">
        <w:rPr>
          <w:rFonts w:ascii="Times New Roman" w:hAnsi="Times New Roman" w:cs="Times New Roman"/>
          <w:sz w:val="24"/>
          <w:szCs w:val="24"/>
        </w:rPr>
        <w:t>ých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jako </w:t>
      </w:r>
      <w:r w:rsidR="00F70F83" w:rsidRPr="003C0229">
        <w:rPr>
          <w:rFonts w:ascii="Times New Roman" w:hAnsi="Times New Roman" w:cs="Times New Roman"/>
          <w:sz w:val="24"/>
          <w:szCs w:val="24"/>
        </w:rPr>
        <w:t>sklady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č. </w:t>
      </w:r>
      <w:r w:rsidR="003C0229">
        <w:rPr>
          <w:rFonts w:ascii="Times New Roman" w:hAnsi="Times New Roman" w:cs="Times New Roman"/>
          <w:sz w:val="24"/>
          <w:szCs w:val="24"/>
        </w:rPr>
        <w:t>023 a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023</w:t>
      </w:r>
      <w:r w:rsidR="003C0229">
        <w:rPr>
          <w:rFonts w:ascii="Times New Roman" w:hAnsi="Times New Roman" w:cs="Times New Roman"/>
          <w:sz w:val="24"/>
          <w:szCs w:val="24"/>
        </w:rPr>
        <w:t>A</w:t>
      </w:r>
      <w:r w:rsidR="00F70F83" w:rsidRPr="003C0229">
        <w:rPr>
          <w:rFonts w:ascii="Times New Roman" w:hAnsi="Times New Roman" w:cs="Times New Roman"/>
          <w:sz w:val="24"/>
          <w:szCs w:val="24"/>
        </w:rPr>
        <w:t>; chodba č. 033</w:t>
      </w:r>
      <w:r w:rsidR="003C0229">
        <w:rPr>
          <w:rFonts w:ascii="Times New Roman" w:hAnsi="Times New Roman" w:cs="Times New Roman"/>
          <w:sz w:val="24"/>
          <w:szCs w:val="24"/>
        </w:rPr>
        <w:t xml:space="preserve"> útulek č. 034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-036 a zpevněná plocha dvůr č. 032 o celkové výměře </w:t>
      </w:r>
      <w:r w:rsidR="00D400A3">
        <w:rPr>
          <w:rFonts w:ascii="Times New Roman" w:hAnsi="Times New Roman" w:cs="Times New Roman"/>
          <w:sz w:val="24"/>
          <w:szCs w:val="24"/>
        </w:rPr>
        <w:t>4</w:t>
      </w:r>
      <w:r w:rsidR="00E17BD8">
        <w:rPr>
          <w:rFonts w:ascii="Times New Roman" w:hAnsi="Times New Roman" w:cs="Times New Roman"/>
          <w:sz w:val="24"/>
          <w:szCs w:val="24"/>
        </w:rPr>
        <w:t>6</w:t>
      </w:r>
      <w:r w:rsidR="00D400A3">
        <w:rPr>
          <w:rFonts w:ascii="Times New Roman" w:hAnsi="Times New Roman" w:cs="Times New Roman"/>
          <w:sz w:val="24"/>
          <w:szCs w:val="24"/>
        </w:rPr>
        <w:t>5</w:t>
      </w:r>
      <w:r w:rsidR="00F70F83" w:rsidRPr="003C0229">
        <w:rPr>
          <w:rFonts w:ascii="Times New Roman" w:hAnsi="Times New Roman" w:cs="Times New Roman"/>
          <w:sz w:val="24"/>
          <w:szCs w:val="24"/>
        </w:rPr>
        <w:t>,</w:t>
      </w:r>
      <w:r w:rsidR="00D400A3">
        <w:rPr>
          <w:rFonts w:ascii="Times New Roman" w:hAnsi="Times New Roman" w:cs="Times New Roman"/>
          <w:sz w:val="24"/>
          <w:szCs w:val="24"/>
        </w:rPr>
        <w:t>68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40347" w:rsidRPr="003C0229">
        <w:rPr>
          <w:rFonts w:ascii="Times New Roman" w:hAnsi="Times New Roman" w:cs="Times New Roman"/>
          <w:sz w:val="24"/>
          <w:szCs w:val="24"/>
        </w:rPr>
        <w:t>m</w:t>
      </w:r>
      <w:r w:rsidR="00040347" w:rsidRPr="003C02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3C0229">
        <w:rPr>
          <w:rFonts w:ascii="Times New Roman" w:hAnsi="Times New Roman" w:cs="Times New Roman"/>
          <w:sz w:val="24"/>
          <w:szCs w:val="24"/>
        </w:rPr>
        <w:t>J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3C022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C52741" w:rsidRPr="003C0229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3C0229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3C0229">
        <w:rPr>
          <w:rFonts w:ascii="Times New Roman" w:hAnsi="Times New Roman" w:cs="Times New Roman"/>
          <w:sz w:val="24"/>
          <w:szCs w:val="24"/>
        </w:rPr>
        <w:t>Grafic</w:t>
      </w:r>
      <w:r w:rsidR="003C0229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3C0229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3C022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1A32E3E0" w14:textId="77777777" w:rsidR="00A00D89" w:rsidRPr="00A6544C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A6544C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D5CC239" w14:textId="77777777" w:rsidR="00A6544C" w:rsidRDefault="00A6544C" w:rsidP="00A6544C">
      <w:pPr>
        <w:pStyle w:val="Nadpis2"/>
        <w:ind w:left="567" w:hanging="709"/>
      </w:pPr>
    </w:p>
    <w:p w14:paraId="5A93C0E0" w14:textId="77777777" w:rsidR="003A6CC2" w:rsidRPr="007B64C7" w:rsidRDefault="003A6CC2" w:rsidP="00A6544C">
      <w:pPr>
        <w:pStyle w:val="Nadpis2"/>
        <w:ind w:left="567" w:hanging="709"/>
      </w:pPr>
      <w:r w:rsidRPr="007B64C7">
        <w:t>Článek 3.</w:t>
      </w:r>
    </w:p>
    <w:p w14:paraId="715B25BE" w14:textId="77777777" w:rsidR="003A6CC2" w:rsidRPr="007B64C7" w:rsidRDefault="003A6CC2" w:rsidP="00A6544C">
      <w:pPr>
        <w:pStyle w:val="Nadpis2"/>
        <w:ind w:left="567" w:hanging="709"/>
      </w:pPr>
      <w:r w:rsidRPr="007B64C7">
        <w:t>Účel nájmu</w:t>
      </w:r>
    </w:p>
    <w:p w14:paraId="50C3D818" w14:textId="77777777" w:rsidR="003A6CC2" w:rsidRPr="007B64C7" w:rsidRDefault="003A6CC2" w:rsidP="00A6544C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445E41E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oprávněn a povinen užívat shora uvedené nebytové prostory pro výkon jeho podnikatelské činnosti, kterou je: </w:t>
      </w:r>
      <w:r>
        <w:rPr>
          <w:rFonts w:ascii="Times New Roman" w:hAnsi="Times New Roman" w:cs="Times New Roman"/>
          <w:sz w:val="24"/>
          <w:szCs w:val="24"/>
        </w:rPr>
        <w:t>obchod</w:t>
      </w:r>
      <w:r w:rsidR="00B326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činnost a opravy osobních motorových vozidel</w:t>
      </w:r>
      <w:r w:rsidRPr="007B64C7">
        <w:rPr>
          <w:rFonts w:ascii="Times New Roman" w:hAnsi="Times New Roman" w:cs="Times New Roman"/>
          <w:sz w:val="24"/>
          <w:szCs w:val="24"/>
        </w:rPr>
        <w:t>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 a že tento prostor v tomto stavu do nájmu přejímá.</w:t>
      </w:r>
    </w:p>
    <w:p w14:paraId="084D0CBF" w14:textId="77777777" w:rsidR="003A6CC2" w:rsidRPr="007B64C7" w:rsidRDefault="003A6CC2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0EEEB78F" w14:textId="77777777" w:rsidR="00422D74" w:rsidRDefault="00422D74" w:rsidP="00A6544C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70496F4" w14:textId="77777777" w:rsidR="00C67FE3" w:rsidRDefault="00C67FE3" w:rsidP="003A6CC2">
      <w:pPr>
        <w:pStyle w:val="Nadpis2"/>
        <w:ind w:left="644" w:hanging="502"/>
      </w:pPr>
    </w:p>
    <w:p w14:paraId="061FFCB7" w14:textId="77777777" w:rsidR="003A6CC2" w:rsidRPr="007B64C7" w:rsidRDefault="003A6CC2" w:rsidP="003A6CC2">
      <w:pPr>
        <w:pStyle w:val="Nadpis2"/>
        <w:ind w:left="644" w:hanging="502"/>
      </w:pPr>
      <w:r w:rsidRPr="007B64C7">
        <w:t>Článek 4.</w:t>
      </w:r>
    </w:p>
    <w:p w14:paraId="142EA584" w14:textId="77777777" w:rsidR="003A6CC2" w:rsidRPr="00C67FE3" w:rsidRDefault="003A6CC2" w:rsidP="00C67FE3">
      <w:pPr>
        <w:pStyle w:val="Nadpis2"/>
        <w:ind w:left="644" w:hanging="502"/>
      </w:pPr>
      <w:r w:rsidRPr="007B64C7">
        <w:t>Práva a povinnosti</w:t>
      </w:r>
    </w:p>
    <w:p w14:paraId="5C9072CC" w14:textId="77777777" w:rsidR="003A6CC2" w:rsidRPr="007B64C7" w:rsidRDefault="003A6CC2" w:rsidP="003A6C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C90DEA4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B326B3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4CBA0DF2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8B5EAFD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není oprávněn přenechat předmět nájmu uv</w:t>
      </w:r>
      <w:r w:rsidR="00B326B3">
        <w:rPr>
          <w:rFonts w:ascii="Times New Roman" w:hAnsi="Times New Roman" w:cs="Times New Roman"/>
          <w:sz w:val="24"/>
          <w:szCs w:val="24"/>
        </w:rPr>
        <w:t>edený v článku II. n</w:t>
      </w:r>
      <w:r w:rsidRPr="007B64C7">
        <w:rPr>
          <w:rFonts w:ascii="Times New Roman" w:hAnsi="Times New Roman" w:cs="Times New Roman"/>
          <w:sz w:val="24"/>
          <w:szCs w:val="24"/>
        </w:rPr>
        <w:t>ebo jeho část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 bez splnění podmínek uvedených v ustanovení § 27 zák</w:t>
      </w:r>
      <w:r w:rsidR="00E76BF1">
        <w:rPr>
          <w:rFonts w:ascii="Times New Roman" w:hAnsi="Times New Roman" w:cs="Times New Roman"/>
          <w:sz w:val="24"/>
          <w:szCs w:val="24"/>
        </w:rPr>
        <w:t>ona č. 219/2000 Sb.</w:t>
      </w:r>
      <w:r w:rsidRPr="007B64C7">
        <w:rPr>
          <w:rFonts w:ascii="Times New Roman" w:hAnsi="Times New Roman" w:cs="Times New Roman"/>
          <w:sz w:val="24"/>
          <w:szCs w:val="24"/>
        </w:rPr>
        <w:t>, 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160498DF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496955E3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6910CC1D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44736EE5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1B72126C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02397ACD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8518FC">
        <w:rPr>
          <w:rFonts w:ascii="Times New Roman" w:hAnsi="Times New Roman" w:cs="Times New Roman"/>
          <w:sz w:val="24"/>
          <w:szCs w:val="24"/>
        </w:rPr>
        <w:t xml:space="preserve"> 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hygieny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8518F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7228BB79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1FAD0939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B326B3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kyseliny</w:t>
      </w:r>
      <w:r w:rsidR="00B326B3">
        <w:rPr>
          <w:rFonts w:ascii="Times New Roman" w:hAnsi="Times New Roman" w:cs="Times New Roman"/>
          <w:sz w:val="24"/>
          <w:szCs w:val="24"/>
        </w:rPr>
        <w:t>, louhy</w:t>
      </w:r>
      <w:r w:rsidRPr="007B64C7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B326B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4C478847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6F43EAF3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14:paraId="1B996058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 obchodní partneři, kteří s jeho souhlasem předmět nájmu navštěvují, uživatele okolních nemovitostí neobtěžovali. </w:t>
      </w:r>
    </w:p>
    <w:p w14:paraId="6611D161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549A6608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42491B0C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099F628B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14:paraId="42943767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se na základě </w:t>
      </w:r>
      <w:r w:rsidR="00B326B3">
        <w:rPr>
          <w:rFonts w:ascii="Times New Roman" w:hAnsi="Times New Roman" w:cs="Times New Roman"/>
          <w:sz w:val="24"/>
          <w:szCs w:val="24"/>
        </w:rPr>
        <w:t>této smlouvy zavazuje si sjednat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</w:t>
      </w:r>
      <w:r>
        <w:rPr>
          <w:rFonts w:ascii="Times New Roman" w:hAnsi="Times New Roman" w:cs="Times New Roman"/>
          <w:sz w:val="24"/>
          <w:szCs w:val="24"/>
        </w:rPr>
        <w:t>řípad své odpovědnosti za škodu</w:t>
      </w:r>
      <w:r w:rsidRPr="007B64C7">
        <w:rPr>
          <w:rFonts w:ascii="Times New Roman" w:hAnsi="Times New Roman" w:cs="Times New Roman"/>
          <w:sz w:val="24"/>
          <w:szCs w:val="24"/>
        </w:rPr>
        <w:t>; nájemce je povinen kdykoliv na požádání pronajímatele předložit potvrzení své pojišťovny o platnosti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4B1E3A24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61A95B1B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39190775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7B64C7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C67FE3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6.3.</w:t>
      </w:r>
      <w:r w:rsidR="00C67FE3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103FD585" w14:textId="77777777" w:rsidR="003A6CC2" w:rsidRPr="007B64C7" w:rsidRDefault="003A6CC2" w:rsidP="003A6CC2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F03C3" w14:textId="77777777" w:rsidR="003A6CC2" w:rsidRPr="007B64C7" w:rsidRDefault="003A6CC2" w:rsidP="003A6CC2">
      <w:pPr>
        <w:pStyle w:val="Nadpis2"/>
        <w:ind w:left="644" w:hanging="502"/>
      </w:pPr>
      <w:r w:rsidRPr="007B64C7">
        <w:t>Článek 5.</w:t>
      </w:r>
    </w:p>
    <w:p w14:paraId="1B7055BD" w14:textId="77777777" w:rsidR="003A6CC2" w:rsidRPr="007B64C7" w:rsidRDefault="003A6CC2" w:rsidP="003A6CC2">
      <w:pPr>
        <w:pStyle w:val="Nadpis2"/>
        <w:ind w:left="644" w:hanging="502"/>
      </w:pPr>
      <w:r w:rsidRPr="007B64C7">
        <w:t>Doba nájmu</w:t>
      </w:r>
    </w:p>
    <w:p w14:paraId="3F95FDEA" w14:textId="77777777" w:rsidR="003A6CC2" w:rsidRPr="007B64C7" w:rsidRDefault="003A6CC2" w:rsidP="003A6CC2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3AD412" w14:textId="642EEC11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E17BD8">
        <w:rPr>
          <w:rFonts w:ascii="Times New Roman" w:hAnsi="Times New Roman" w:cs="Times New Roman"/>
          <w:sz w:val="24"/>
          <w:szCs w:val="24"/>
        </w:rPr>
        <w:t>1</w:t>
      </w:r>
      <w:r w:rsidRPr="007B64C7">
        <w:rPr>
          <w:rFonts w:ascii="Times New Roman" w:hAnsi="Times New Roman" w:cs="Times New Roman"/>
          <w:sz w:val="24"/>
          <w:szCs w:val="24"/>
        </w:rPr>
        <w:t>.20</w:t>
      </w:r>
      <w:r w:rsidR="00E17BD8">
        <w:rPr>
          <w:rFonts w:ascii="Times New Roman" w:hAnsi="Times New Roman" w:cs="Times New Roman"/>
          <w:sz w:val="24"/>
          <w:szCs w:val="24"/>
        </w:rPr>
        <w:t>23</w:t>
      </w:r>
      <w:r w:rsidRPr="007B64C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E17BD8">
        <w:rPr>
          <w:rFonts w:ascii="Times New Roman" w:hAnsi="Times New Roman" w:cs="Times New Roman"/>
          <w:sz w:val="24"/>
          <w:szCs w:val="24"/>
        </w:rPr>
        <w:t>7</w:t>
      </w:r>
      <w:r w:rsidR="00B326B3">
        <w:rPr>
          <w:rFonts w:ascii="Times New Roman" w:hAnsi="Times New Roman" w:cs="Times New Roman"/>
          <w:sz w:val="24"/>
          <w:szCs w:val="24"/>
        </w:rPr>
        <w:t>.</w:t>
      </w:r>
    </w:p>
    <w:p w14:paraId="03E69D1F" w14:textId="77777777" w:rsidR="003A6CC2" w:rsidRPr="007B64C7" w:rsidRDefault="003A6CC2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41265500" w14:textId="77777777"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7697B750" w14:textId="77777777"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14:paraId="356081DB" w14:textId="77777777"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14:paraId="526289E5" w14:textId="77777777"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9510024" w14:textId="77777777"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7F38C6" w14:textId="77777777" w:rsidR="00531FB1" w:rsidRPr="00D45388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14:paraId="62B1D9A5" w14:textId="77777777"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1648"/>
        <w:gridCol w:w="1896"/>
        <w:gridCol w:w="1667"/>
      </w:tblGrid>
      <w:tr w:rsidR="00531FB1" w14:paraId="42105D90" w14:textId="77777777" w:rsidTr="00F847D3">
        <w:tc>
          <w:tcPr>
            <w:tcW w:w="8754" w:type="dxa"/>
            <w:gridSpan w:val="5"/>
          </w:tcPr>
          <w:p w14:paraId="5BF7875A" w14:textId="77777777" w:rsidR="00531FB1" w:rsidRPr="00A337EE" w:rsidRDefault="003977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14:paraId="4B8D1670" w14:textId="77777777" w:rsidTr="00B936D2">
        <w:tc>
          <w:tcPr>
            <w:tcW w:w="2126" w:type="dxa"/>
            <w:vAlign w:val="center"/>
          </w:tcPr>
          <w:p w14:paraId="08E23D4D" w14:textId="77777777"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417" w:type="dxa"/>
            <w:vAlign w:val="center"/>
          </w:tcPr>
          <w:p w14:paraId="6A565A3C" w14:textId="77777777"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648" w:type="dxa"/>
            <w:vAlign w:val="center"/>
          </w:tcPr>
          <w:p w14:paraId="0DD09088" w14:textId="77777777" w:rsidR="00531FB1" w:rsidRPr="00531FB1" w:rsidRDefault="00531FB1" w:rsidP="003977A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3977AB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154577FE" w14:textId="77777777" w:rsidR="00531FB1" w:rsidRPr="00531FB1" w:rsidRDefault="00531FB1" w:rsidP="00273F1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14:paraId="251902CC" w14:textId="77777777"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14:paraId="17816D69" w14:textId="77777777" w:rsidTr="00B936D2">
        <w:tc>
          <w:tcPr>
            <w:tcW w:w="2126" w:type="dxa"/>
          </w:tcPr>
          <w:p w14:paraId="7EA2A7B7" w14:textId="77777777" w:rsidR="00531FB1" w:rsidRPr="0092588E" w:rsidRDefault="00F70F8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14:paraId="4109204D" w14:textId="77777777" w:rsidR="00531FB1" w:rsidRPr="0092588E" w:rsidRDefault="00F70F83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648" w:type="dxa"/>
          </w:tcPr>
          <w:p w14:paraId="1628F787" w14:textId="77777777" w:rsidR="00531FB1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6" w:type="dxa"/>
          </w:tcPr>
          <w:p w14:paraId="3CACA972" w14:textId="70D53740" w:rsidR="00531FB1" w:rsidRPr="0092588E" w:rsidRDefault="00E17BD8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46ED451E" w14:textId="6E12B753" w:rsidR="00531FB1" w:rsidRPr="0092588E" w:rsidRDefault="00E17BD8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42828,00</w:t>
            </w:r>
          </w:p>
        </w:tc>
      </w:tr>
      <w:tr w:rsidR="0092588E" w:rsidRPr="0092588E" w14:paraId="3789B359" w14:textId="77777777" w:rsidTr="00B936D2">
        <w:tc>
          <w:tcPr>
            <w:tcW w:w="2126" w:type="dxa"/>
          </w:tcPr>
          <w:p w14:paraId="5B4F22FE" w14:textId="77777777" w:rsidR="00F12323" w:rsidRPr="0092588E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bez oken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5FE5FEA" w14:textId="77777777" w:rsidR="00F12323" w:rsidRPr="0092588E" w:rsidRDefault="00E1626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023A</w:t>
            </w:r>
          </w:p>
        </w:tc>
        <w:tc>
          <w:tcPr>
            <w:tcW w:w="1648" w:type="dxa"/>
          </w:tcPr>
          <w:p w14:paraId="0AB24E3B" w14:textId="77777777" w:rsidR="00F12323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756FE614" w14:textId="414D7AFA" w:rsidR="00F12323" w:rsidRPr="0092588E" w:rsidRDefault="00E17BD8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60DA7364" w14:textId="4BB23F1F" w:rsidR="00F12323" w:rsidRPr="0092588E" w:rsidRDefault="00E17BD8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14:paraId="234B7F2B" w14:textId="77777777" w:rsidTr="00B936D2">
        <w:tc>
          <w:tcPr>
            <w:tcW w:w="2126" w:type="dxa"/>
          </w:tcPr>
          <w:p w14:paraId="38B22603" w14:textId="77777777" w:rsidR="00200EDD" w:rsidRPr="0092588E" w:rsidRDefault="00B936D2"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hodba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692246" w14:textId="77777777" w:rsidR="00200EDD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4D54A175" w14:textId="77777777" w:rsidR="00200EDD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42C2F107" w14:textId="2D65AAE1" w:rsidR="00200EDD" w:rsidRPr="0092588E" w:rsidRDefault="00E17BD8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4BA5661F" w14:textId="079F89C9" w:rsidR="00200EDD" w:rsidRPr="0092588E" w:rsidRDefault="00E17BD8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18657,60</w:t>
            </w:r>
          </w:p>
        </w:tc>
      </w:tr>
      <w:tr w:rsidR="00B936D2" w:rsidRPr="0092588E" w14:paraId="76D426D5" w14:textId="77777777" w:rsidTr="00B936D2">
        <w:tc>
          <w:tcPr>
            <w:tcW w:w="2126" w:type="dxa"/>
          </w:tcPr>
          <w:p w14:paraId="225A482D" w14:textId="77777777"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14:paraId="7C8F989F" w14:textId="77777777"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648" w:type="dxa"/>
          </w:tcPr>
          <w:p w14:paraId="2BDF0765" w14:textId="77777777" w:rsidR="00B936D2" w:rsidRPr="0092588E" w:rsidRDefault="00B936D2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="00E16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14:paraId="262B7C71" w14:textId="7EE56BDC" w:rsidR="00B936D2" w:rsidRPr="0092588E" w:rsidRDefault="00E17BD8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6D51D137" w14:textId="5F697D7B" w:rsidR="00B936D2" w:rsidRPr="0092588E" w:rsidRDefault="00E17BD8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88920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F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936D2" w:rsidRPr="0092588E" w14:paraId="79600126" w14:textId="77777777" w:rsidTr="00B936D2">
        <w:tc>
          <w:tcPr>
            <w:tcW w:w="2126" w:type="dxa"/>
          </w:tcPr>
          <w:p w14:paraId="43E2C352" w14:textId="77777777"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14:paraId="6D6C0A10" w14:textId="77777777"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648" w:type="dxa"/>
          </w:tcPr>
          <w:p w14:paraId="64CAE984" w14:textId="77777777"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1896" w:type="dxa"/>
          </w:tcPr>
          <w:p w14:paraId="576D67C2" w14:textId="4B4A1A55" w:rsidR="00B936D2" w:rsidRPr="0092588E" w:rsidRDefault="00E17BD8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1B327284" w14:textId="39C90B32" w:rsidR="00B936D2" w:rsidRPr="0092588E" w:rsidRDefault="00E17BD8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20280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36D2" w:rsidRPr="0092588E" w14:paraId="3209D957" w14:textId="77777777" w:rsidTr="00B936D2">
        <w:tc>
          <w:tcPr>
            <w:tcW w:w="2126" w:type="dxa"/>
          </w:tcPr>
          <w:p w14:paraId="73190EC8" w14:textId="77777777"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14:paraId="2358F1CA" w14:textId="77777777"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648" w:type="dxa"/>
          </w:tcPr>
          <w:p w14:paraId="264091D9" w14:textId="77777777" w:rsidR="00B936D2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896" w:type="dxa"/>
          </w:tcPr>
          <w:p w14:paraId="162805E8" w14:textId="46032781" w:rsidR="00B936D2" w:rsidRPr="0092588E" w:rsidRDefault="00E17BD8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1877411E" w14:textId="5434A449" w:rsidR="00B936D2" w:rsidRPr="0092588E" w:rsidRDefault="00E17BD8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9720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14:paraId="35EE1D3D" w14:textId="77777777" w:rsidTr="00B936D2">
        <w:tc>
          <w:tcPr>
            <w:tcW w:w="2126" w:type="dxa"/>
          </w:tcPr>
          <w:p w14:paraId="3EE3B659" w14:textId="77777777" w:rsidR="00200EDD" w:rsidRPr="0092588E" w:rsidRDefault="00F70F83" w:rsidP="00B936D2"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–dvůr</w:t>
            </w:r>
          </w:p>
        </w:tc>
        <w:tc>
          <w:tcPr>
            <w:tcW w:w="1417" w:type="dxa"/>
          </w:tcPr>
          <w:p w14:paraId="40D742B5" w14:textId="77777777" w:rsidR="00200EDD" w:rsidRPr="0092588E" w:rsidRDefault="00F70F83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1D26F372" w14:textId="1EF00AAC" w:rsidR="00200EDD" w:rsidRPr="0092588E" w:rsidRDefault="00D400A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14:paraId="7A562025" w14:textId="766E499F" w:rsidR="00200EDD" w:rsidRPr="0092588E" w:rsidRDefault="00E17BD8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551C336F" w14:textId="6F44C054" w:rsidR="00200EDD" w:rsidRPr="0092588E" w:rsidRDefault="00E17BD8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14:paraId="3FAAAD19" w14:textId="77777777" w:rsidTr="00B936D2">
        <w:tc>
          <w:tcPr>
            <w:tcW w:w="2126" w:type="dxa"/>
          </w:tcPr>
          <w:p w14:paraId="0AE486EE" w14:textId="77777777" w:rsidR="00531FB1" w:rsidRPr="0092588E" w:rsidRDefault="00B936D2" w:rsidP="00B936D2">
            <w:pPr>
              <w:pStyle w:val="Odstavecseseznamem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417" w:type="dxa"/>
          </w:tcPr>
          <w:p w14:paraId="7C18FCCC" w14:textId="77777777" w:rsidR="00531FB1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38E4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místností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/ prost</w:t>
            </w:r>
            <w:r w:rsidR="00B936D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648" w:type="dxa"/>
          </w:tcPr>
          <w:p w14:paraId="65A721FB" w14:textId="287F6112" w:rsidR="00531FB1" w:rsidRPr="0092588E" w:rsidRDefault="00D400A3" w:rsidP="00D400A3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7B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0F8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896" w:type="dxa"/>
          </w:tcPr>
          <w:p w14:paraId="57CF8E65" w14:textId="77777777" w:rsidR="00531FB1" w:rsidRPr="0092588E" w:rsidRDefault="00531FB1" w:rsidP="00B936D2">
            <w:pPr>
              <w:pStyle w:val="Odstavecseseznamem"/>
              <w:spacing w:before="24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096AE54" w14:textId="6C88090F" w:rsidR="00531FB1" w:rsidRPr="0092588E" w:rsidRDefault="00E17BD8" w:rsidP="00D400A3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201735,60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2588E" w:rsidRPr="0092588E" w14:paraId="1DC978B0" w14:textId="77777777" w:rsidTr="00B936D2">
        <w:tc>
          <w:tcPr>
            <w:tcW w:w="2126" w:type="dxa"/>
          </w:tcPr>
          <w:p w14:paraId="11BF7718" w14:textId="77777777" w:rsidR="00200EDD" w:rsidRPr="0092588E" w:rsidRDefault="00B936D2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</w:tcPr>
          <w:p w14:paraId="7948937B" w14:textId="77777777" w:rsidR="00200EDD" w:rsidRPr="0092588E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704EC5A0" w14:textId="77777777" w:rsidR="00200EDD" w:rsidRPr="0092588E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1900735A" w14:textId="77777777" w:rsidR="00200EDD" w:rsidRPr="0092588E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15610A6" w14:textId="2ED74287" w:rsidR="00200EDD" w:rsidRPr="0092588E" w:rsidRDefault="00E17BD8" w:rsidP="00D400A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16811,30</w:t>
            </w:r>
          </w:p>
        </w:tc>
      </w:tr>
    </w:tbl>
    <w:p w14:paraId="5527BD3F" w14:textId="77777777" w:rsidR="00AD4B12" w:rsidRDefault="00AD4B12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93F466" w14:textId="410A6209" w:rsidR="003E437B" w:rsidRPr="00AD4B12" w:rsidRDefault="00512510" w:rsidP="00AD4B1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92588E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E17BD8">
        <w:rPr>
          <w:rFonts w:ascii="Times New Roman" w:hAnsi="Times New Roman" w:cs="Times New Roman"/>
          <w:sz w:val="24"/>
          <w:szCs w:val="24"/>
        </w:rPr>
        <w:t>16811,30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C67FE3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E17BD8">
        <w:rPr>
          <w:rFonts w:ascii="Times New Roman" w:hAnsi="Times New Roman" w:cs="Times New Roman"/>
          <w:sz w:val="24"/>
          <w:szCs w:val="24"/>
        </w:rPr>
        <w:t>201735,60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9258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92588E" w:rsidRPr="0092588E" w14:paraId="7E5EFBA1" w14:textId="77777777" w:rsidTr="00AD4B12">
        <w:tc>
          <w:tcPr>
            <w:tcW w:w="3118" w:type="dxa"/>
            <w:vAlign w:val="center"/>
          </w:tcPr>
          <w:p w14:paraId="7713D713" w14:textId="77777777" w:rsidR="00D303AC" w:rsidRPr="0092588E" w:rsidRDefault="004D3E15" w:rsidP="004D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969" w:type="dxa"/>
            <w:vAlign w:val="center"/>
          </w:tcPr>
          <w:p w14:paraId="4F2EF501" w14:textId="77777777" w:rsidR="00D303AC" w:rsidRPr="0092588E" w:rsidRDefault="00D303AC" w:rsidP="004D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77A0001" w14:textId="77777777" w:rsidR="00D303AC" w:rsidRPr="0092588E" w:rsidRDefault="00D303AC" w:rsidP="00AD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14:paraId="5F6B7D88" w14:textId="77777777" w:rsidTr="00AD4B12">
        <w:tc>
          <w:tcPr>
            <w:tcW w:w="3118" w:type="dxa"/>
          </w:tcPr>
          <w:p w14:paraId="1CE84474" w14:textId="77777777" w:rsidR="00D303AC" w:rsidRPr="0092588E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969" w:type="dxa"/>
          </w:tcPr>
          <w:p w14:paraId="1596DE73" w14:textId="77777777" w:rsidR="00D303AC" w:rsidRPr="0092588E" w:rsidRDefault="00B857A7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0F32" w:rsidRPr="009258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GJ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7E0A01E" w14:textId="3EB9B2B9" w:rsidR="00D303AC" w:rsidRPr="0092588E" w:rsidRDefault="00E17BD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92588E" w:rsidRPr="0092588E" w14:paraId="1AFBC39E" w14:textId="77777777" w:rsidTr="00AD4B12">
        <w:tc>
          <w:tcPr>
            <w:tcW w:w="3118" w:type="dxa"/>
          </w:tcPr>
          <w:p w14:paraId="39BBB40E" w14:textId="77777777" w:rsidR="00F847D3" w:rsidRPr="0092588E" w:rsidRDefault="00F847D3" w:rsidP="00B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vody</w:t>
            </w:r>
            <w:r w:rsidR="00B5414A">
              <w:rPr>
                <w:rFonts w:ascii="Times New Roman" w:hAnsi="Times New Roman" w:cs="Times New Roman"/>
                <w:sz w:val="24"/>
                <w:szCs w:val="24"/>
              </w:rPr>
              <w:t xml:space="preserve"> bez ohřevu </w:t>
            </w:r>
            <w:r w:rsidR="00892E75">
              <w:rPr>
                <w:rFonts w:ascii="Times New Roman" w:hAnsi="Times New Roman" w:cs="Times New Roman"/>
                <w:sz w:val="24"/>
                <w:szCs w:val="24"/>
              </w:rPr>
              <w:t>TUV</w:t>
            </w:r>
          </w:p>
        </w:tc>
        <w:tc>
          <w:tcPr>
            <w:tcW w:w="3969" w:type="dxa"/>
          </w:tcPr>
          <w:p w14:paraId="70F75B45" w14:textId="77777777" w:rsidR="00F847D3" w:rsidRPr="0092588E" w:rsidRDefault="00F847D3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15 VT)</w:t>
            </w:r>
          </w:p>
        </w:tc>
        <w:tc>
          <w:tcPr>
            <w:tcW w:w="1701" w:type="dxa"/>
          </w:tcPr>
          <w:p w14:paraId="5C754C44" w14:textId="31E9E473" w:rsidR="00F847D3" w:rsidRPr="0092588E" w:rsidRDefault="00E17BD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92588E" w:rsidRPr="0092588E" w14:paraId="126F9E5A" w14:textId="77777777" w:rsidTr="00AD4B12">
        <w:tc>
          <w:tcPr>
            <w:tcW w:w="3118" w:type="dxa"/>
          </w:tcPr>
          <w:p w14:paraId="478C41FD" w14:textId="77777777"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969" w:type="dxa"/>
          </w:tcPr>
          <w:p w14:paraId="6ACC6C96" w14:textId="77777777" w:rsidR="00200EDD" w:rsidRPr="0092588E" w:rsidRDefault="00200EDD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16 VS, 35VS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F6EA2FD" w14:textId="45A3E1AF" w:rsidR="00200EDD" w:rsidRPr="0092588E" w:rsidRDefault="00E17BD8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14922,00</w:t>
            </w:r>
          </w:p>
        </w:tc>
      </w:tr>
      <w:tr w:rsidR="0092588E" w:rsidRPr="0092588E" w14:paraId="62F31366" w14:textId="77777777" w:rsidTr="00AD4B12">
        <w:tc>
          <w:tcPr>
            <w:tcW w:w="3118" w:type="dxa"/>
          </w:tcPr>
          <w:p w14:paraId="5F1A9F63" w14:textId="77777777"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969" w:type="dxa"/>
          </w:tcPr>
          <w:p w14:paraId="1B6177C0" w14:textId="77777777" w:rsidR="00200EDD" w:rsidRPr="0092588E" w:rsidRDefault="004D3E15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9/E,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17/E,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27/E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3BD1FA" w14:textId="573DA7F2" w:rsidR="00200EDD" w:rsidRPr="0092588E" w:rsidRDefault="00E17BD8" w:rsidP="00AB2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20142,00</w:t>
            </w:r>
          </w:p>
        </w:tc>
      </w:tr>
      <w:tr w:rsidR="0092588E" w:rsidRPr="0092588E" w14:paraId="0DFE288F" w14:textId="77777777" w:rsidTr="00AD4B12">
        <w:tc>
          <w:tcPr>
            <w:tcW w:w="3118" w:type="dxa"/>
          </w:tcPr>
          <w:p w14:paraId="223C1702" w14:textId="77777777" w:rsidR="00200EDD" w:rsidRPr="0092588E" w:rsidRDefault="00AD4B1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969" w:type="dxa"/>
          </w:tcPr>
          <w:p w14:paraId="764B713A" w14:textId="77777777" w:rsidR="00200EDD" w:rsidRPr="0092588E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3C58A" w14:textId="267C7414" w:rsidR="00200EDD" w:rsidRPr="0092588E" w:rsidRDefault="00E17BD8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4005,00</w:t>
            </w:r>
          </w:p>
        </w:tc>
      </w:tr>
      <w:tr w:rsidR="0092588E" w:rsidRPr="0092588E" w14:paraId="1F21DDBD" w14:textId="77777777" w:rsidTr="00AD4B12">
        <w:tc>
          <w:tcPr>
            <w:tcW w:w="3118" w:type="dxa"/>
          </w:tcPr>
          <w:p w14:paraId="6A66BF3A" w14:textId="77777777" w:rsidR="00200EDD" w:rsidRPr="0092588E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969" w:type="dxa"/>
          </w:tcPr>
          <w:p w14:paraId="02C306A4" w14:textId="77777777"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26AA4" w14:textId="350EB323" w:rsidR="00200EDD" w:rsidRPr="0092588E" w:rsidRDefault="00E17BD8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1395,00</w:t>
            </w:r>
          </w:p>
        </w:tc>
      </w:tr>
      <w:tr w:rsidR="0092588E" w:rsidRPr="0092588E" w14:paraId="357A7538" w14:textId="77777777" w:rsidTr="00AD4B12">
        <w:tc>
          <w:tcPr>
            <w:tcW w:w="3118" w:type="dxa"/>
          </w:tcPr>
          <w:p w14:paraId="71446310" w14:textId="77777777"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969" w:type="dxa"/>
          </w:tcPr>
          <w:p w14:paraId="679960FC" w14:textId="77777777"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2A8D46" w14:textId="73C05BB7" w:rsidR="00200EDD" w:rsidRPr="00DE1BF1" w:rsidRDefault="00E17BD8" w:rsidP="00AB2E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134064,00</w:t>
            </w:r>
          </w:p>
        </w:tc>
      </w:tr>
      <w:tr w:rsidR="0092588E" w:rsidRPr="0092588E" w14:paraId="22312242" w14:textId="77777777" w:rsidTr="00AD4B12">
        <w:tc>
          <w:tcPr>
            <w:tcW w:w="3118" w:type="dxa"/>
          </w:tcPr>
          <w:p w14:paraId="35EFC76E" w14:textId="77777777"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969" w:type="dxa"/>
          </w:tcPr>
          <w:p w14:paraId="4AC28886" w14:textId="77777777"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C540C" w14:textId="45C55096" w:rsidR="00200EDD" w:rsidRPr="00DE1BF1" w:rsidRDefault="00E17BD8" w:rsidP="00AB2E1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11172,00</w:t>
            </w:r>
          </w:p>
        </w:tc>
      </w:tr>
    </w:tbl>
    <w:p w14:paraId="51FC05E8" w14:textId="77777777" w:rsidR="00AD4B12" w:rsidRDefault="00AD4B12" w:rsidP="00AD4B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7D82" w14:textId="0C24F299" w:rsidR="00D303AC" w:rsidRPr="0092588E" w:rsidRDefault="00A337EE" w:rsidP="00F847D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</w:t>
      </w:r>
      <w:r w:rsidR="00C67FE3">
        <w:rPr>
          <w:rFonts w:ascii="Times New Roman" w:hAnsi="Times New Roman" w:cs="Times New Roman"/>
          <w:sz w:val="24"/>
          <w:szCs w:val="24"/>
        </w:rPr>
        <w:t>a </w:t>
      </w:r>
      <w:r w:rsidRPr="0092588E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2C376C">
        <w:rPr>
          <w:rFonts w:ascii="Times New Roman" w:hAnsi="Times New Roman" w:cs="Times New Roman"/>
          <w:sz w:val="24"/>
          <w:szCs w:val="24"/>
        </w:rPr>
        <w:t>11172,-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2C376C">
        <w:rPr>
          <w:rFonts w:ascii="Times New Roman" w:hAnsi="Times New Roman" w:cs="Times New Roman"/>
          <w:sz w:val="24"/>
          <w:szCs w:val="24"/>
        </w:rPr>
        <w:t>134064</w:t>
      </w:r>
      <w:r w:rsidR="00C355B9" w:rsidRPr="0092588E">
        <w:rPr>
          <w:rFonts w:ascii="Times New Roman" w:hAnsi="Times New Roman" w:cs="Times New Roman"/>
          <w:sz w:val="24"/>
          <w:szCs w:val="24"/>
        </w:rPr>
        <w:t>,</w:t>
      </w:r>
      <w:r w:rsidR="00F12323" w:rsidRPr="0092588E">
        <w:rPr>
          <w:rFonts w:ascii="Times New Roman" w:hAnsi="Times New Roman" w:cs="Times New Roman"/>
          <w:sz w:val="24"/>
          <w:szCs w:val="24"/>
        </w:rPr>
        <w:t>-</w:t>
      </w:r>
      <w:r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388AB11B" w14:textId="51ECE47E" w:rsidR="00512510" w:rsidRPr="0092588E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Úhrada celkem za pronajaté prostory (nájemné a</w:t>
      </w:r>
      <w:r w:rsidR="00273F15">
        <w:rPr>
          <w:rFonts w:ascii="Times New Roman" w:hAnsi="Times New Roman" w:cs="Times New Roman"/>
          <w:sz w:val="24"/>
          <w:szCs w:val="24"/>
        </w:rPr>
        <w:t xml:space="preserve"> zálohy na refundace služeb) či</w:t>
      </w:r>
      <w:r w:rsidRPr="0092588E">
        <w:rPr>
          <w:rFonts w:ascii="Times New Roman" w:hAnsi="Times New Roman" w:cs="Times New Roman"/>
          <w:sz w:val="24"/>
          <w:szCs w:val="24"/>
        </w:rPr>
        <w:t xml:space="preserve">ní </w:t>
      </w:r>
      <w:r w:rsidR="002C376C">
        <w:rPr>
          <w:rFonts w:ascii="Times New Roman" w:hAnsi="Times New Roman" w:cs="Times New Roman"/>
          <w:sz w:val="24"/>
          <w:szCs w:val="24"/>
        </w:rPr>
        <w:t>27983,30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273F15">
        <w:rPr>
          <w:rFonts w:ascii="Times New Roman" w:hAnsi="Times New Roman" w:cs="Times New Roman"/>
          <w:sz w:val="24"/>
          <w:szCs w:val="24"/>
        </w:rPr>
        <w:t>,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2C376C">
        <w:rPr>
          <w:rFonts w:ascii="Times New Roman" w:hAnsi="Times New Roman" w:cs="Times New Roman"/>
          <w:sz w:val="24"/>
          <w:szCs w:val="24"/>
        </w:rPr>
        <w:t>335799,60</w:t>
      </w:r>
      <w:r w:rsidR="00B857A7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Pr="0092588E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273F15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2588E">
        <w:rPr>
          <w:rFonts w:ascii="Times New Roman" w:hAnsi="Times New Roman" w:cs="Times New Roman"/>
          <w:sz w:val="24"/>
          <w:szCs w:val="24"/>
        </w:rPr>
        <w:t>refun</w:t>
      </w:r>
      <w:r w:rsidR="00952B66" w:rsidRPr="0092588E">
        <w:rPr>
          <w:rFonts w:ascii="Times New Roman" w:hAnsi="Times New Roman" w:cs="Times New Roman"/>
          <w:sz w:val="24"/>
          <w:szCs w:val="24"/>
        </w:rPr>
        <w:t>d</w:t>
      </w:r>
      <w:r w:rsidR="00A337EE" w:rsidRPr="0092588E">
        <w:rPr>
          <w:rFonts w:ascii="Times New Roman" w:hAnsi="Times New Roman" w:cs="Times New Roman"/>
          <w:sz w:val="24"/>
          <w:szCs w:val="24"/>
        </w:rPr>
        <w:t>aci služeb u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2C376C">
        <w:rPr>
          <w:rFonts w:ascii="Times New Roman" w:hAnsi="Times New Roman" w:cs="Times New Roman"/>
          <w:sz w:val="24"/>
          <w:szCs w:val="24"/>
        </w:rPr>
        <w:t>27983,30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</w:t>
      </w:r>
      <w:r w:rsidR="00273F15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16319">
        <w:rPr>
          <w:rFonts w:ascii="Times New Roman" w:hAnsi="Times New Roman" w:cs="Times New Roman"/>
          <w:sz w:val="24"/>
          <w:szCs w:val="24"/>
        </w:rPr>
        <w:t>, a to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C93630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DE1558" w:rsidRPr="0092588E">
        <w:rPr>
          <w:rFonts w:ascii="Times New Roman" w:hAnsi="Times New Roman" w:cs="Times New Roman"/>
          <w:sz w:val="24"/>
          <w:szCs w:val="24"/>
        </w:rPr>
        <w:t>2</w:t>
      </w:r>
      <w:r w:rsidR="00D45388" w:rsidRPr="0092588E">
        <w:rPr>
          <w:rFonts w:ascii="Times New Roman" w:hAnsi="Times New Roman" w:cs="Times New Roman"/>
          <w:sz w:val="24"/>
          <w:szCs w:val="24"/>
        </w:rPr>
        <w:t>.</w:t>
      </w:r>
    </w:p>
    <w:p w14:paraId="3BB91A39" w14:textId="77777777" w:rsidR="006C5B94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D8638F">
        <w:rPr>
          <w:rFonts w:ascii="Times New Roman" w:hAnsi="Times New Roman" w:cs="Times New Roman"/>
          <w:sz w:val="24"/>
          <w:szCs w:val="24"/>
        </w:rPr>
        <w:t xml:space="preserve">č. 235/2015 Sb., o dani z přidané hodnoty (díle také zákona </w:t>
      </w:r>
      <w:r>
        <w:rPr>
          <w:rFonts w:ascii="Times New Roman" w:hAnsi="Times New Roman" w:cs="Times New Roman"/>
          <w:sz w:val="24"/>
          <w:szCs w:val="24"/>
        </w:rPr>
        <w:t>o DPH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</w:t>
      </w:r>
      <w:r w:rsidR="00D86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14:paraId="472FC623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>
        <w:rPr>
          <w:rFonts w:ascii="Times New Roman" w:hAnsi="Times New Roman" w:cs="Times New Roman"/>
          <w:sz w:val="24"/>
          <w:szCs w:val="24"/>
        </w:rPr>
        <w:t>v</w:t>
      </w:r>
      <w:r w:rsidR="00DE1558">
        <w:rPr>
          <w:rFonts w:ascii="Times New Roman" w:hAnsi="Times New Roman" w:cs="Times New Roman"/>
          <w:sz w:val="24"/>
          <w:szCs w:val="24"/>
        </w:rPr>
        <w:t> </w:t>
      </w:r>
      <w:r w:rsidR="00C16131">
        <w:rPr>
          <w:rFonts w:ascii="Times New Roman" w:hAnsi="Times New Roman" w:cs="Times New Roman"/>
          <w:sz w:val="24"/>
          <w:szCs w:val="24"/>
        </w:rPr>
        <w:t>budově</w:t>
      </w:r>
      <w:r w:rsidR="00DE1558">
        <w:rPr>
          <w:rFonts w:ascii="Times New Roman" w:hAnsi="Times New Roman" w:cs="Times New Roman"/>
          <w:sz w:val="24"/>
          <w:szCs w:val="24"/>
        </w:rPr>
        <w:t xml:space="preserve"> </w:t>
      </w:r>
      <w:r w:rsidR="00D8638F">
        <w:rPr>
          <w:rFonts w:ascii="Times New Roman" w:hAnsi="Times New Roman" w:cs="Times New Roman"/>
          <w:sz w:val="24"/>
          <w:szCs w:val="24"/>
        </w:rPr>
        <w:t xml:space="preserve">(bez podružného měření) pro </w:t>
      </w:r>
      <w:r w:rsidR="00DE1558">
        <w:rPr>
          <w:rFonts w:ascii="Times New Roman" w:hAnsi="Times New Roman" w:cs="Times New Roman"/>
          <w:sz w:val="24"/>
          <w:szCs w:val="24"/>
        </w:rPr>
        <w:t>místnost</w:t>
      </w:r>
      <w:r w:rsidR="00D8638F">
        <w:rPr>
          <w:rFonts w:ascii="Times New Roman" w:hAnsi="Times New Roman" w:cs="Times New Roman"/>
          <w:sz w:val="24"/>
          <w:szCs w:val="24"/>
        </w:rPr>
        <w:t>i</w:t>
      </w:r>
      <w:r w:rsidR="00DE1558">
        <w:rPr>
          <w:rFonts w:ascii="Times New Roman" w:hAnsi="Times New Roman" w:cs="Times New Roman"/>
          <w:sz w:val="24"/>
          <w:szCs w:val="24"/>
        </w:rPr>
        <w:t xml:space="preserve"> 023</w:t>
      </w:r>
      <w:r w:rsidR="00D8638F">
        <w:rPr>
          <w:rFonts w:ascii="Times New Roman" w:hAnsi="Times New Roman" w:cs="Times New Roman"/>
          <w:sz w:val="24"/>
          <w:szCs w:val="24"/>
        </w:rPr>
        <w:t xml:space="preserve"> a </w:t>
      </w:r>
      <w:r w:rsidR="00DE1558">
        <w:rPr>
          <w:rFonts w:ascii="Times New Roman" w:hAnsi="Times New Roman" w:cs="Times New Roman"/>
          <w:sz w:val="24"/>
          <w:szCs w:val="24"/>
        </w:rPr>
        <w:t>023</w:t>
      </w:r>
      <w:r w:rsidR="00D8638F">
        <w:rPr>
          <w:rFonts w:ascii="Times New Roman" w:hAnsi="Times New Roman" w:cs="Times New Roman"/>
          <w:sz w:val="24"/>
          <w:szCs w:val="24"/>
        </w:rPr>
        <w:t>A</w:t>
      </w:r>
      <w:r w:rsidR="00DE1558">
        <w:rPr>
          <w:rFonts w:ascii="Times New Roman" w:hAnsi="Times New Roman" w:cs="Times New Roman"/>
          <w:sz w:val="24"/>
          <w:szCs w:val="24"/>
        </w:rPr>
        <w:t xml:space="preserve"> a </w:t>
      </w:r>
      <w:r w:rsidR="00D8638F">
        <w:rPr>
          <w:rFonts w:ascii="Times New Roman" w:hAnsi="Times New Roman" w:cs="Times New Roman"/>
          <w:sz w:val="24"/>
          <w:szCs w:val="24"/>
        </w:rPr>
        <w:t xml:space="preserve">pro ostatní pronajatý prostor </w:t>
      </w:r>
      <w:r w:rsidR="00DE1558">
        <w:rPr>
          <w:rFonts w:ascii="Times New Roman" w:hAnsi="Times New Roman" w:cs="Times New Roman"/>
          <w:sz w:val="24"/>
          <w:szCs w:val="24"/>
        </w:rPr>
        <w:t>dle skutečné spotřeby na podružném měřiči</w:t>
      </w:r>
      <w:r w:rsidR="00D8638F">
        <w:rPr>
          <w:rFonts w:ascii="Times New Roman" w:hAnsi="Times New Roman" w:cs="Times New Roman"/>
          <w:sz w:val="24"/>
          <w:szCs w:val="24"/>
        </w:rPr>
        <w:t xml:space="preserve"> (</w:t>
      </w:r>
      <w:r w:rsidR="00D8638F" w:rsidRPr="0092588E">
        <w:rPr>
          <w:rFonts w:ascii="Times New Roman" w:hAnsi="Times New Roman" w:cs="Times New Roman"/>
          <w:sz w:val="24"/>
          <w:szCs w:val="24"/>
        </w:rPr>
        <w:t>č.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GJ 37)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14:paraId="0ED106DB" w14:textId="77777777" w:rsidR="00512510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DE1558">
        <w:rPr>
          <w:rFonts w:ascii="Times New Roman" w:hAnsi="Times New Roman" w:cs="Times New Roman"/>
          <w:sz w:val="24"/>
          <w:szCs w:val="24"/>
        </w:rPr>
        <w:t xml:space="preserve">skutečné spotřeby </w:t>
      </w:r>
      <w:r w:rsidR="00D8638F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DE1558">
        <w:rPr>
          <w:rFonts w:ascii="Times New Roman" w:hAnsi="Times New Roman" w:cs="Times New Roman"/>
          <w:sz w:val="24"/>
          <w:szCs w:val="24"/>
        </w:rPr>
        <w:t>na podružném měři</w:t>
      </w:r>
      <w:r w:rsidR="00D8638F">
        <w:rPr>
          <w:rFonts w:ascii="Times New Roman" w:hAnsi="Times New Roman" w:cs="Times New Roman"/>
          <w:sz w:val="24"/>
          <w:szCs w:val="24"/>
        </w:rPr>
        <w:t>dle (</w:t>
      </w:r>
      <w:r w:rsidR="00D8638F" w:rsidRPr="0092588E">
        <w:rPr>
          <w:rFonts w:ascii="Times New Roman" w:hAnsi="Times New Roman" w:cs="Times New Roman"/>
          <w:sz w:val="24"/>
          <w:szCs w:val="24"/>
        </w:rPr>
        <w:t>č.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15 VT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14:paraId="0400C6BF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>
        <w:rPr>
          <w:rFonts w:ascii="Times New Roman" w:hAnsi="Times New Roman" w:cs="Times New Roman"/>
          <w:sz w:val="24"/>
          <w:szCs w:val="24"/>
        </w:rPr>
        <w:t xml:space="preserve">dle </w:t>
      </w:r>
      <w:r w:rsidR="00DE1558">
        <w:rPr>
          <w:rFonts w:ascii="Times New Roman" w:hAnsi="Times New Roman" w:cs="Times New Roman"/>
          <w:sz w:val="24"/>
          <w:szCs w:val="24"/>
        </w:rPr>
        <w:t xml:space="preserve">skutečné spotřeby </w:t>
      </w:r>
      <w:r w:rsidR="00D8638F">
        <w:rPr>
          <w:rFonts w:ascii="Times New Roman" w:hAnsi="Times New Roman" w:cs="Times New Roman"/>
          <w:sz w:val="24"/>
          <w:szCs w:val="24"/>
        </w:rPr>
        <w:t xml:space="preserve">naměřené </w:t>
      </w:r>
      <w:r w:rsidR="00DE1558">
        <w:rPr>
          <w:rFonts w:ascii="Times New Roman" w:hAnsi="Times New Roman" w:cs="Times New Roman"/>
          <w:sz w:val="24"/>
          <w:szCs w:val="24"/>
        </w:rPr>
        <w:t xml:space="preserve">na podružném </w:t>
      </w:r>
      <w:r w:rsidR="00D8638F">
        <w:rPr>
          <w:rFonts w:ascii="Times New Roman" w:hAnsi="Times New Roman" w:cs="Times New Roman"/>
          <w:sz w:val="24"/>
          <w:szCs w:val="24"/>
        </w:rPr>
        <w:t>měřidle</w:t>
      </w:r>
      <w:r w:rsidR="00DE1558">
        <w:rPr>
          <w:rFonts w:ascii="Times New Roman" w:hAnsi="Times New Roman" w:cs="Times New Roman"/>
          <w:sz w:val="24"/>
          <w:szCs w:val="24"/>
        </w:rPr>
        <w:t xml:space="preserve"> v pronajatých prostorech</w:t>
      </w:r>
      <w:r w:rsidR="00D8638F">
        <w:rPr>
          <w:rFonts w:ascii="Times New Roman" w:hAnsi="Times New Roman" w:cs="Times New Roman"/>
          <w:sz w:val="24"/>
          <w:szCs w:val="24"/>
        </w:rPr>
        <w:t xml:space="preserve"> (</w:t>
      </w:r>
      <w:r w:rsidR="00D8638F" w:rsidRPr="0092588E">
        <w:rPr>
          <w:rFonts w:ascii="Times New Roman" w:hAnsi="Times New Roman" w:cs="Times New Roman"/>
          <w:sz w:val="24"/>
          <w:szCs w:val="24"/>
        </w:rPr>
        <w:t>P16 VS, 35VS</w:t>
      </w:r>
      <w:r w:rsidR="00D8638F">
        <w:rPr>
          <w:rFonts w:ascii="Times New Roman" w:hAnsi="Times New Roman" w:cs="Times New Roman"/>
          <w:sz w:val="24"/>
          <w:szCs w:val="24"/>
        </w:rPr>
        <w:t>)</w:t>
      </w:r>
      <w:r w:rsidR="00DE1558">
        <w:rPr>
          <w:rFonts w:ascii="Times New Roman" w:hAnsi="Times New Roman" w:cs="Times New Roman"/>
          <w:sz w:val="24"/>
          <w:szCs w:val="24"/>
        </w:rPr>
        <w:t>.</w:t>
      </w:r>
    </w:p>
    <w:p w14:paraId="2CD52FEE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D8638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99C8D30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</w:t>
      </w:r>
      <w:r w:rsidR="00D8638F">
        <w:rPr>
          <w:rFonts w:ascii="Times New Roman" w:hAnsi="Times New Roman" w:cs="Times New Roman"/>
          <w:sz w:val="24"/>
          <w:szCs w:val="24"/>
        </w:rPr>
        <w:t>(</w:t>
      </w:r>
      <w:r w:rsidR="00D8638F" w:rsidRPr="0092588E">
        <w:rPr>
          <w:rFonts w:ascii="Times New Roman" w:hAnsi="Times New Roman" w:cs="Times New Roman"/>
          <w:sz w:val="24"/>
          <w:szCs w:val="24"/>
        </w:rPr>
        <w:t>č. 9/E,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17/E,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 w:rsidR="00D8638F" w:rsidRPr="0092588E">
        <w:rPr>
          <w:rFonts w:ascii="Times New Roman" w:hAnsi="Times New Roman" w:cs="Times New Roman"/>
          <w:sz w:val="24"/>
          <w:szCs w:val="24"/>
        </w:rPr>
        <w:t>27/E)</w:t>
      </w:r>
      <w:r w:rsidR="00D8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pronajatých prostorách, osvětlení společných prostor a veřejné osvětlení </w:t>
      </w:r>
      <w:r w:rsidR="00D863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D863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D863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14:paraId="55E1281A" w14:textId="77777777" w:rsidR="006C5B94" w:rsidRDefault="006C5B94" w:rsidP="00C67FE3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7089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3A7089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14:paraId="39CC5A18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362B56">
        <w:rPr>
          <w:rFonts w:ascii="Times New Roman" w:hAnsi="Times New Roman" w:cs="Times New Roman"/>
          <w:sz w:val="24"/>
          <w:szCs w:val="24"/>
        </w:rPr>
        <w:t>ona o DPH</w:t>
      </w:r>
      <w:r w:rsidRPr="007B64C7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FA90CBA" w14:textId="77777777" w:rsidR="00E76BF1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62B56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435A3CBF" w14:textId="77777777" w:rsidR="000E686A" w:rsidRDefault="000E686A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nájemného za předmět nájmu formou refundace.</w:t>
      </w:r>
    </w:p>
    <w:p w14:paraId="77D94AEB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661C09E9" w14:textId="6824D2DD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362B56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oprávněn pro rok 20</w:t>
      </w:r>
      <w:r w:rsidR="002C376C">
        <w:rPr>
          <w:rFonts w:ascii="Times New Roman" w:hAnsi="Times New Roman" w:cs="Times New Roman"/>
          <w:sz w:val="24"/>
          <w:szCs w:val="24"/>
        </w:rPr>
        <w:t>24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dále pro každý rok vždy s účinností od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1.1.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5CB52940" w14:textId="77777777" w:rsidR="00E76BF1" w:rsidRPr="007B64C7" w:rsidRDefault="00E76BF1" w:rsidP="00C67FE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CFC74E3" w14:textId="77777777" w:rsidR="00E76BF1" w:rsidRPr="007B64C7" w:rsidRDefault="00E76BF1" w:rsidP="00E76BF1">
      <w:pPr>
        <w:pStyle w:val="Nadpis2"/>
        <w:ind w:left="644" w:hanging="502"/>
      </w:pPr>
      <w:r w:rsidRPr="007B64C7">
        <w:t>Článek 7.</w:t>
      </w:r>
    </w:p>
    <w:p w14:paraId="6C1CECDF" w14:textId="77777777" w:rsidR="00E76BF1" w:rsidRPr="007B64C7" w:rsidRDefault="00E76BF1" w:rsidP="00E76BF1">
      <w:pPr>
        <w:pStyle w:val="Nadpis2"/>
        <w:ind w:left="644" w:hanging="502"/>
      </w:pPr>
      <w:r w:rsidRPr="007B64C7">
        <w:t>Úpravy</w:t>
      </w:r>
    </w:p>
    <w:p w14:paraId="2CB820FF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ED6A563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62B56" w:rsidRPr="007B64C7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7B64C7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 xml:space="preserve">s výpovědní </w:t>
      </w:r>
      <w:r w:rsidR="00362B56">
        <w:rPr>
          <w:rFonts w:ascii="Times New Roman" w:hAnsi="Times New Roman" w:cs="Times New Roman"/>
          <w:sz w:val="24"/>
          <w:szCs w:val="24"/>
        </w:rPr>
        <w:t>lhůt</w:t>
      </w:r>
      <w:r w:rsidRPr="007B64C7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14:paraId="7B939D21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362B56" w:rsidRPr="007B64C7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7B64C7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68FFF6D8" w14:textId="77777777" w:rsidR="00C67FE3" w:rsidRDefault="00C67FE3" w:rsidP="00E76BF1">
      <w:pPr>
        <w:pStyle w:val="Nadpis2"/>
        <w:ind w:left="644" w:hanging="502"/>
      </w:pPr>
    </w:p>
    <w:p w14:paraId="3EADA00D" w14:textId="77777777" w:rsidR="00E76BF1" w:rsidRPr="007B64C7" w:rsidRDefault="00E76BF1" w:rsidP="00E76BF1">
      <w:pPr>
        <w:pStyle w:val="Nadpis2"/>
        <w:ind w:left="644" w:hanging="502"/>
      </w:pPr>
      <w:r w:rsidRPr="007B64C7">
        <w:t>Článek 8.</w:t>
      </w:r>
    </w:p>
    <w:p w14:paraId="25E1D590" w14:textId="77777777" w:rsidR="00E76BF1" w:rsidRPr="007B64C7" w:rsidRDefault="00E76BF1" w:rsidP="00E76BF1">
      <w:pPr>
        <w:pStyle w:val="Nadpis2"/>
        <w:ind w:left="644" w:hanging="502"/>
      </w:pPr>
      <w:r w:rsidRPr="007B64C7">
        <w:t>Pořádek a vyklizení</w:t>
      </w:r>
    </w:p>
    <w:p w14:paraId="63CAA9AF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DC9D80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5A932C29" w14:textId="77777777" w:rsidR="00E76BF1" w:rsidRPr="00362B56" w:rsidRDefault="00362B56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 porušení povinnosti dle odstavce 8.1.této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76BF1" w:rsidRPr="007B64C7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Pr="00362B56">
        <w:rPr>
          <w:rFonts w:ascii="Times New Roman" w:hAnsi="Times New Roman" w:cs="Times New Roman"/>
          <w:sz w:val="24"/>
          <w:szCs w:val="24"/>
        </w:rPr>
        <w:t>trvání porušení povinnosti, od výzvy pronajímatele/správce objektu až do jeho odstranění</w:t>
      </w:r>
      <w:r w:rsidR="00E76BF1" w:rsidRPr="00362B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21A0D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362B56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</w:t>
      </w:r>
      <w:r w:rsidR="00362B56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7B64C7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62B56">
        <w:rPr>
          <w:rFonts w:ascii="Times New Roman" w:hAnsi="Times New Roman" w:cs="Times New Roman"/>
          <w:sz w:val="24"/>
          <w:szCs w:val="24"/>
        </w:rPr>
        <w:t xml:space="preserve">jej </w:t>
      </w:r>
      <w:r w:rsidRPr="007B64C7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607E59E9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362B56">
        <w:rPr>
          <w:rFonts w:ascii="Times New Roman" w:hAnsi="Times New Roman" w:cs="Times New Roman"/>
          <w:sz w:val="24"/>
          <w:szCs w:val="24"/>
        </w:rPr>
        <w:t>á</w:t>
      </w:r>
      <w:r w:rsidRPr="007B64C7">
        <w:rPr>
          <w:rFonts w:ascii="Times New Roman" w:hAnsi="Times New Roman" w:cs="Times New Roman"/>
          <w:sz w:val="24"/>
          <w:szCs w:val="24"/>
        </w:rPr>
        <w:t>j</w:t>
      </w:r>
      <w:r w:rsidR="00362B56">
        <w:rPr>
          <w:rFonts w:ascii="Times New Roman" w:hAnsi="Times New Roman" w:cs="Times New Roman"/>
          <w:sz w:val="24"/>
          <w:szCs w:val="24"/>
        </w:rPr>
        <w:t>e</w:t>
      </w:r>
      <w:r w:rsidRPr="007B64C7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6A4C1CC7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62B56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04F8F608" w14:textId="77777777" w:rsidR="00E76BF1" w:rsidRPr="00E43DF4" w:rsidRDefault="00E76BF1" w:rsidP="00E43DF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porušení povinnosti dle odstavce 8.3.</w:t>
      </w:r>
      <w:r w:rsidR="00570A18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5E034E6C" w14:textId="77777777" w:rsidR="00E76BF1" w:rsidRPr="007B64C7" w:rsidRDefault="00E76BF1" w:rsidP="00E76BF1">
      <w:pPr>
        <w:pStyle w:val="Nadpis2"/>
        <w:ind w:left="644" w:hanging="502"/>
      </w:pPr>
      <w:r w:rsidRPr="007B64C7">
        <w:t>Článek 9.</w:t>
      </w:r>
    </w:p>
    <w:p w14:paraId="3FE463F2" w14:textId="77777777" w:rsidR="00E76BF1" w:rsidRPr="007B64C7" w:rsidRDefault="00E76BF1" w:rsidP="00E76BF1">
      <w:pPr>
        <w:pStyle w:val="Nadpis2"/>
        <w:ind w:left="644" w:hanging="502"/>
      </w:pPr>
      <w:r w:rsidRPr="007B64C7">
        <w:t>Smluvní pokuty</w:t>
      </w:r>
    </w:p>
    <w:p w14:paraId="37DB052B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8621CAF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Při prodlení nájemce s úhradou nájemného podle č.6</w:t>
      </w:r>
      <w:r w:rsidR="00570A18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16F34C27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je povinen za každý, i opakovaně zjištěný, případ porušení povinnosti nebo</w:t>
      </w:r>
      <w:r w:rsidR="00772E02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nesplnění povinnost</w:t>
      </w:r>
      <w:r w:rsidR="00570A18">
        <w:rPr>
          <w:rFonts w:ascii="Times New Roman" w:hAnsi="Times New Roman" w:cs="Times New Roman"/>
          <w:sz w:val="24"/>
          <w:szCs w:val="24"/>
        </w:rPr>
        <w:t>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570A18">
        <w:rPr>
          <w:rFonts w:ascii="Times New Roman" w:hAnsi="Times New Roman" w:cs="Times New Roman"/>
          <w:sz w:val="24"/>
          <w:szCs w:val="24"/>
        </w:rPr>
        <w:t>.</w:t>
      </w:r>
      <w:r w:rsidRPr="007B64C7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0EBD4133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570A18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případě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D7AEA84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</w:t>
      </w:r>
      <w:r w:rsidR="00570A18">
        <w:rPr>
          <w:rFonts w:ascii="Times New Roman" w:hAnsi="Times New Roman" w:cs="Times New Roman"/>
          <w:sz w:val="24"/>
          <w:szCs w:val="24"/>
        </w:rPr>
        <w:t xml:space="preserve"> (patnác</w:t>
      </w:r>
      <w:r w:rsidRPr="007B64C7">
        <w:rPr>
          <w:rFonts w:ascii="Times New Roman" w:hAnsi="Times New Roman" w:cs="Times New Roman"/>
          <w:sz w:val="24"/>
          <w:szCs w:val="24"/>
        </w:rPr>
        <w:t>ti</w:t>
      </w:r>
      <w:r w:rsidR="00570A18">
        <w:rPr>
          <w:rFonts w:ascii="Times New Roman" w:hAnsi="Times New Roman" w:cs="Times New Roman"/>
          <w:sz w:val="24"/>
          <w:szCs w:val="24"/>
        </w:rPr>
        <w:t>)</w:t>
      </w:r>
      <w:r w:rsidRPr="007B64C7">
        <w:rPr>
          <w:rFonts w:ascii="Times New Roman" w:hAnsi="Times New Roman" w:cs="Times New Roman"/>
          <w:sz w:val="24"/>
          <w:szCs w:val="24"/>
        </w:rPr>
        <w:t xml:space="preserve"> kalendářních dnů ode dne jejího doručení nájemci</w:t>
      </w:r>
      <w:r w:rsidR="00570A18">
        <w:rPr>
          <w:rFonts w:ascii="Times New Roman" w:hAnsi="Times New Roman" w:cs="Times New Roman"/>
          <w:sz w:val="24"/>
          <w:szCs w:val="24"/>
        </w:rPr>
        <w:t>, a to</w:t>
      </w:r>
      <w:r w:rsidRPr="007B64C7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3F838B24" w14:textId="77777777" w:rsidR="00E76BF1" w:rsidRPr="00570A18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570A18">
        <w:rPr>
          <w:rFonts w:ascii="Times New Roman" w:hAnsi="Times New Roman" w:cs="Times New Roman"/>
          <w:sz w:val="24"/>
          <w:szCs w:val="24"/>
        </w:rPr>
        <w:t>o</w:t>
      </w:r>
      <w:r w:rsidRPr="007B64C7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570A18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smluvní pokuta vztahuje</w:t>
      </w:r>
      <w:r w:rsidR="00570A18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plné </w:t>
      </w:r>
      <w:r w:rsidRPr="00570A18">
        <w:rPr>
          <w:rFonts w:ascii="Times New Roman" w:hAnsi="Times New Roman" w:cs="Times New Roman"/>
          <w:sz w:val="24"/>
          <w:szCs w:val="24"/>
        </w:rPr>
        <w:t>výši</w:t>
      </w:r>
      <w:r w:rsidR="00570A18" w:rsidRPr="00570A18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570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DBEF8" w14:textId="77777777" w:rsidR="00E76BF1" w:rsidRPr="007B64C7" w:rsidRDefault="00E76BF1" w:rsidP="00C67FE3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713F03B" w14:textId="77777777" w:rsidR="00E76BF1" w:rsidRPr="007B64C7" w:rsidRDefault="00E76BF1" w:rsidP="00E76BF1">
      <w:pPr>
        <w:pStyle w:val="Nadpis2"/>
        <w:ind w:left="644" w:hanging="502"/>
      </w:pPr>
      <w:r w:rsidRPr="007B64C7">
        <w:t>Článek 10.</w:t>
      </w:r>
    </w:p>
    <w:p w14:paraId="32F3F3DB" w14:textId="77777777" w:rsidR="00E76BF1" w:rsidRPr="007B64C7" w:rsidRDefault="00E76BF1" w:rsidP="00E76BF1">
      <w:pPr>
        <w:pStyle w:val="Nadpis2"/>
        <w:ind w:left="644" w:hanging="502"/>
      </w:pPr>
      <w:r w:rsidRPr="007B64C7">
        <w:t>Odstoupení od smlouvy a výpověď smlouvy</w:t>
      </w:r>
    </w:p>
    <w:p w14:paraId="53DEEC07" w14:textId="77777777" w:rsidR="00E76BF1" w:rsidRPr="007B64C7" w:rsidRDefault="00E76BF1" w:rsidP="00E76B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11AFB9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219/200</w:t>
      </w:r>
      <w:r w:rsidR="00772E02">
        <w:rPr>
          <w:rFonts w:ascii="Times New Roman" w:hAnsi="Times New Roman" w:cs="Times New Roman"/>
          <w:sz w:val="24"/>
          <w:szCs w:val="24"/>
        </w:rPr>
        <w:t>0</w:t>
      </w:r>
      <w:r w:rsidR="00570A18">
        <w:rPr>
          <w:rFonts w:ascii="Times New Roman" w:hAnsi="Times New Roman" w:cs="Times New Roman"/>
          <w:sz w:val="24"/>
          <w:szCs w:val="24"/>
        </w:rPr>
        <w:t xml:space="preserve"> Sb.</w:t>
      </w:r>
      <w:r w:rsidRPr="007B64C7">
        <w:rPr>
          <w:rFonts w:ascii="Times New Roman" w:hAnsi="Times New Roman" w:cs="Times New Roman"/>
          <w:sz w:val="24"/>
          <w:szCs w:val="24"/>
        </w:rPr>
        <w:t>,</w:t>
      </w:r>
      <w:r w:rsidR="00772E02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 majetku České republiky a jejím vystupování v právních vztazích, ve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="00772E02">
        <w:rPr>
          <w:rFonts w:ascii="Times New Roman" w:hAnsi="Times New Roman" w:cs="Times New Roman"/>
          <w:sz w:val="24"/>
          <w:szCs w:val="24"/>
        </w:rPr>
        <w:t>tj.</w:t>
      </w:r>
      <w:r w:rsidRPr="007B64C7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038F0442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20A3065C" w14:textId="77777777" w:rsidR="00E76BF1" w:rsidRPr="007B64C7" w:rsidRDefault="00E76BF1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64C7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2937BB9C" w14:textId="77777777"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5A250E63" w14:textId="77777777"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AA5C714" w14:textId="77777777" w:rsidR="00E76BF1" w:rsidRPr="007B64C7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24D31F50" w14:textId="77777777" w:rsidR="00E76BF1" w:rsidRPr="00C67FE3" w:rsidRDefault="00E76BF1" w:rsidP="00570A1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5264F9C2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06CE5C13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35AEFB27" w14:textId="77777777" w:rsidR="00E76BF1" w:rsidRPr="007B64C7" w:rsidRDefault="00E76BF1" w:rsidP="00A6544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0229A9">
        <w:rPr>
          <w:rFonts w:ascii="Times New Roman" w:hAnsi="Times New Roman" w:cs="Times New Roman"/>
          <w:sz w:val="24"/>
          <w:szCs w:val="24"/>
        </w:rPr>
        <w:t>ráva</w:t>
      </w:r>
      <w:r w:rsidRPr="007B64C7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lhůtě nejméně jedno</w:t>
      </w:r>
      <w:r>
        <w:rPr>
          <w:rFonts w:ascii="Times New Roman" w:hAnsi="Times New Roman" w:cs="Times New Roman"/>
          <w:sz w:val="24"/>
          <w:szCs w:val="24"/>
        </w:rPr>
        <w:t xml:space="preserve">ho měsíce před datem účinnosti </w:t>
      </w:r>
      <w:r w:rsidRPr="007B64C7">
        <w:rPr>
          <w:rFonts w:ascii="Times New Roman" w:hAnsi="Times New Roman" w:cs="Times New Roman"/>
          <w:sz w:val="24"/>
          <w:szCs w:val="24"/>
        </w:rPr>
        <w:t>odstoupení od smlouvy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nájemce </w:t>
      </w:r>
      <w:r w:rsidRPr="007B64C7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E43DF4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14E5CE21" w14:textId="77777777" w:rsidR="00E76BF1" w:rsidRPr="007B64C7" w:rsidRDefault="00E76BF1" w:rsidP="00A6544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4F217BFD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529E74FF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3FB3D8B" w14:textId="77777777"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7874CE57" w14:textId="77777777"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341CDF6F" w14:textId="77777777" w:rsidR="00E76BF1" w:rsidRPr="007B64C7" w:rsidRDefault="00E76BF1" w:rsidP="00A6544C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52B47AAB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67FE3">
        <w:rPr>
          <w:rFonts w:ascii="Times New Roman" w:hAnsi="Times New Roman" w:cs="Times New Roman"/>
          <w:sz w:val="24"/>
          <w:szCs w:val="24"/>
        </w:rPr>
        <w:t>lhů</w:t>
      </w:r>
      <w:r w:rsidR="00A6544C">
        <w:rPr>
          <w:rFonts w:ascii="Times New Roman" w:hAnsi="Times New Roman" w:cs="Times New Roman"/>
          <w:sz w:val="24"/>
          <w:szCs w:val="24"/>
        </w:rPr>
        <w:t>t</w:t>
      </w:r>
      <w:r w:rsidRPr="007B64C7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4C7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0D2C7B0" w14:textId="77777777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61439569" w14:textId="38DF64AF" w:rsidR="00E76BF1" w:rsidRPr="007B64C7" w:rsidRDefault="00E76BF1" w:rsidP="00A6544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</w:t>
      </w:r>
      <w:r w:rsidR="00CF4398">
        <w:rPr>
          <w:rFonts w:ascii="Times New Roman" w:hAnsi="Times New Roman" w:cs="Times New Roman"/>
          <w:sz w:val="24"/>
          <w:szCs w:val="24"/>
        </w:rPr>
        <w:t>I</w:t>
      </w:r>
      <w:r w:rsidRPr="007B64C7">
        <w:rPr>
          <w:rFonts w:ascii="Times New Roman" w:hAnsi="Times New Roman" w:cs="Times New Roman"/>
          <w:sz w:val="24"/>
          <w:szCs w:val="24"/>
        </w:rPr>
        <w:t xml:space="preserve">ng. </w:t>
      </w:r>
      <w:r w:rsidR="002C376C">
        <w:rPr>
          <w:rFonts w:ascii="Times New Roman" w:hAnsi="Times New Roman" w:cs="Times New Roman"/>
          <w:sz w:val="24"/>
          <w:szCs w:val="24"/>
        </w:rPr>
        <w:t>Dagmar Jirková</w:t>
      </w:r>
      <w:r w:rsidRPr="007B64C7">
        <w:rPr>
          <w:rFonts w:ascii="Times New Roman" w:hAnsi="Times New Roman" w:cs="Times New Roman"/>
          <w:sz w:val="24"/>
          <w:szCs w:val="24"/>
        </w:rPr>
        <w:t>, vedoucí Hospodářské správy, tel: +420 251 031 </w:t>
      </w:r>
      <w:r w:rsidR="002C376C">
        <w:rPr>
          <w:rFonts w:ascii="Times New Roman" w:hAnsi="Times New Roman" w:cs="Times New Roman"/>
          <w:sz w:val="24"/>
          <w:szCs w:val="24"/>
        </w:rPr>
        <w:t>343</w:t>
      </w:r>
      <w:r w:rsidRPr="007B64C7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2C376C" w:rsidRPr="003572F3">
          <w:rPr>
            <w:rStyle w:val="Hypertextovodkaz"/>
            <w:rFonts w:ascii="Times New Roman" w:hAnsi="Times New Roman" w:cs="Times New Roman"/>
            <w:sz w:val="24"/>
            <w:szCs w:val="24"/>
          </w:rPr>
          <w:t>dagmar.jirkova@svupraha.cz</w:t>
        </w:r>
      </w:hyperlink>
      <w:r w:rsidR="00A654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7BB54" w14:textId="77777777" w:rsidR="00E76BF1" w:rsidRPr="007B64C7" w:rsidRDefault="00E76BF1" w:rsidP="00E76BF1">
      <w:pPr>
        <w:pStyle w:val="Nadpis2"/>
        <w:ind w:left="644" w:hanging="502"/>
      </w:pPr>
      <w:r w:rsidRPr="007B64C7">
        <w:t>Článek 11.</w:t>
      </w:r>
    </w:p>
    <w:p w14:paraId="216A6BB8" w14:textId="77777777" w:rsidR="00E76BF1" w:rsidRPr="007B64C7" w:rsidRDefault="00E76BF1" w:rsidP="00E76BF1">
      <w:pPr>
        <w:pStyle w:val="Nadpis2"/>
        <w:ind w:left="644" w:hanging="502"/>
      </w:pPr>
      <w:r w:rsidRPr="007B64C7">
        <w:t>Doručování</w:t>
      </w:r>
    </w:p>
    <w:p w14:paraId="0AB34265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A06DA49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3F0E1D6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B1494E1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A02FCF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F57219E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B18956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1EE610A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10D8A56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80C693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A4F0498" w14:textId="77777777" w:rsidR="00E76BF1" w:rsidRPr="007B64C7" w:rsidRDefault="00E76BF1" w:rsidP="00E76BF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46FFEBB" w14:textId="77777777" w:rsidR="00E76BF1" w:rsidRPr="00E43DF4" w:rsidRDefault="00E76BF1" w:rsidP="00E43DF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70A46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7B64C7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70A46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7B64C7">
        <w:rPr>
          <w:rFonts w:ascii="Times New Roman" w:hAnsi="Times New Roman" w:cs="Times New Roman"/>
          <w:sz w:val="24"/>
          <w:szCs w:val="24"/>
        </w:rPr>
        <w:t>(zejména výpověď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a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odstoupení)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 w:rsidRPr="007B64C7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A6544C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A6544C">
        <w:rPr>
          <w:rFonts w:ascii="Times New Roman" w:hAnsi="Times New Roman" w:cs="Times New Roman"/>
          <w:sz w:val="24"/>
          <w:szCs w:val="24"/>
        </w:rPr>
        <w:t>byla obdržena</w:t>
      </w:r>
      <w:r w:rsidRPr="007B64C7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78C18A9" w14:textId="77777777" w:rsidR="00E76BF1" w:rsidRPr="007B64C7" w:rsidRDefault="00E76BF1" w:rsidP="00A6544C">
      <w:pPr>
        <w:pStyle w:val="Nadpis2"/>
        <w:ind w:left="567" w:hanging="709"/>
      </w:pPr>
      <w:r w:rsidRPr="007B64C7">
        <w:t>Článek 1</w:t>
      </w:r>
      <w:r w:rsidR="00570277">
        <w:t>2</w:t>
      </w:r>
      <w:r w:rsidRPr="007B64C7">
        <w:t>.</w:t>
      </w:r>
    </w:p>
    <w:p w14:paraId="449AE53C" w14:textId="77777777" w:rsidR="00E76BF1" w:rsidRPr="007B64C7" w:rsidRDefault="00E76BF1" w:rsidP="00A6544C">
      <w:pPr>
        <w:pStyle w:val="Nadpis2"/>
        <w:ind w:left="567" w:hanging="709"/>
      </w:pPr>
      <w:r w:rsidRPr="007B64C7">
        <w:t>Závěrečná ustanovení</w:t>
      </w:r>
    </w:p>
    <w:p w14:paraId="05590079" w14:textId="77777777" w:rsidR="00E76BF1" w:rsidRPr="007B64C7" w:rsidRDefault="00E76BF1" w:rsidP="00A6544C">
      <w:pPr>
        <w:pStyle w:val="Odstavecseseznamem"/>
        <w:numPr>
          <w:ilvl w:val="0"/>
          <w:numId w:val="1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273D4FC" w14:textId="77777777" w:rsidR="00E76BF1" w:rsidRPr="007B64C7" w:rsidRDefault="003F1019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E76BF1" w:rsidRPr="007B6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E95C5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A6544C">
        <w:rPr>
          <w:rFonts w:ascii="Times New Roman" w:hAnsi="Times New Roman" w:cs="Times New Roman"/>
          <w:sz w:val="24"/>
          <w:szCs w:val="24"/>
        </w:rPr>
        <w:t>ého</w:t>
      </w:r>
      <w:r w:rsidRPr="007B64C7">
        <w:rPr>
          <w:rFonts w:ascii="Times New Roman" w:hAnsi="Times New Roman" w:cs="Times New Roman"/>
          <w:sz w:val="24"/>
          <w:szCs w:val="24"/>
        </w:rPr>
        <w:t xml:space="preserve"> zákoník</w:t>
      </w:r>
      <w:r w:rsidR="00A6544C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>.</w:t>
      </w:r>
    </w:p>
    <w:p w14:paraId="5A8498AE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2BE23DA1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lastRenderedPageBreak/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21630AFA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CF4398">
        <w:rPr>
          <w:rFonts w:ascii="Times New Roman" w:hAnsi="Times New Roman" w:cs="Times New Roman"/>
          <w:sz w:val="24"/>
          <w:szCs w:val="24"/>
        </w:rPr>
        <w:t>0</w:t>
      </w:r>
      <w:r w:rsidRPr="007B64C7">
        <w:rPr>
          <w:rFonts w:ascii="Times New Roman" w:hAnsi="Times New Roman" w:cs="Times New Roman"/>
          <w:sz w:val="24"/>
          <w:szCs w:val="24"/>
        </w:rPr>
        <w:t xml:space="preserve"> Sb., 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6FA8E937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</w:t>
      </w:r>
      <w:r w:rsidR="00A6544C">
        <w:rPr>
          <w:rFonts w:ascii="Times New Roman" w:hAnsi="Times New Roman" w:cs="Times New Roman"/>
          <w:sz w:val="24"/>
          <w:szCs w:val="24"/>
        </w:rPr>
        <w:t>měny příloh apod.) jsou vázány k</w:t>
      </w:r>
      <w:r w:rsidRPr="007B64C7">
        <w:rPr>
          <w:rFonts w:ascii="Times New Roman" w:hAnsi="Times New Roman" w:cs="Times New Roman"/>
          <w:sz w:val="24"/>
          <w:szCs w:val="24"/>
        </w:rPr>
        <w:t xml:space="preserve"> souhlas</w:t>
      </w:r>
      <w:r w:rsidR="00A6544C">
        <w:rPr>
          <w:rFonts w:ascii="Times New Roman" w:hAnsi="Times New Roman" w:cs="Times New Roman"/>
          <w:sz w:val="24"/>
          <w:szCs w:val="24"/>
        </w:rPr>
        <w:t>u</w:t>
      </w:r>
      <w:r w:rsidRPr="007B64C7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3E07DF5D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510C3F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o</w:t>
      </w:r>
      <w:r w:rsidR="00510C3F">
        <w:rPr>
          <w:rFonts w:ascii="Times New Roman" w:hAnsi="Times New Roman" w:cs="Times New Roman"/>
          <w:sz w:val="24"/>
          <w:szCs w:val="24"/>
        </w:rPr>
        <w:t> </w:t>
      </w:r>
      <w:r w:rsidRPr="007B64C7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4F10BA57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A6544C">
        <w:rPr>
          <w:rFonts w:ascii="Times New Roman" w:hAnsi="Times New Roman" w:cs="Times New Roman"/>
          <w:sz w:val="24"/>
          <w:szCs w:val="24"/>
        </w:rPr>
        <w:t>.</w:t>
      </w:r>
    </w:p>
    <w:p w14:paraId="4FC9875A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015A692E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</w:t>
      </w:r>
      <w:r>
        <w:rPr>
          <w:rFonts w:ascii="Times New Roman" w:hAnsi="Times New Roman" w:cs="Times New Roman"/>
          <w:sz w:val="24"/>
          <w:szCs w:val="24"/>
        </w:rPr>
        <w:t>uje jako poslední</w:t>
      </w:r>
      <w:r w:rsidRPr="007B64C7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14:paraId="0481C941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A6544C">
        <w:rPr>
          <w:rFonts w:ascii="Times New Roman" w:hAnsi="Times New Roman" w:cs="Times New Roman"/>
          <w:sz w:val="24"/>
          <w:szCs w:val="24"/>
        </w:rPr>
        <w:t>ju</w:t>
      </w:r>
      <w:r w:rsidRPr="007B64C7">
        <w:rPr>
          <w:rFonts w:ascii="Times New Roman" w:hAnsi="Times New Roman" w:cs="Times New Roman"/>
          <w:sz w:val="24"/>
          <w:szCs w:val="24"/>
        </w:rPr>
        <w:t>jí své podpisy.</w:t>
      </w:r>
    </w:p>
    <w:p w14:paraId="0212774B" w14:textId="77777777" w:rsidR="00E76BF1" w:rsidRPr="007B64C7" w:rsidRDefault="00E76BF1" w:rsidP="00A6544C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19772B75" w14:textId="77777777" w:rsidR="00E76BF1" w:rsidRPr="007B64C7" w:rsidRDefault="00E76BF1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75ABE477" w14:textId="77777777" w:rsidR="002C376C" w:rsidRDefault="002C376C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D9B3E3" w14:textId="1A3F01D1" w:rsidR="002124B0" w:rsidRDefault="002124B0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="00B95365">
        <w:rPr>
          <w:rFonts w:ascii="Times New Roman" w:hAnsi="Times New Roman" w:cs="Times New Roman"/>
          <w:sz w:val="24"/>
          <w:szCs w:val="24"/>
        </w:rPr>
        <w:t xml:space="preserve">dne </w:t>
      </w:r>
      <w:r w:rsidR="00106E7F">
        <w:rPr>
          <w:rFonts w:ascii="Times New Roman" w:hAnsi="Times New Roman" w:cs="Times New Roman"/>
          <w:sz w:val="24"/>
          <w:szCs w:val="24"/>
        </w:rPr>
        <w:t>……………………</w:t>
      </w:r>
      <w:r w:rsidR="00B95365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106E7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4D6AECF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D390F" w14:textId="77777777" w:rsidR="002124B0" w:rsidRDefault="00DB5ED6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5365">
        <w:rPr>
          <w:rFonts w:ascii="Times New Roman" w:hAnsi="Times New Roman" w:cs="Times New Roman"/>
          <w:sz w:val="24"/>
          <w:szCs w:val="24"/>
        </w:rPr>
        <w:t>: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0F82F328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B6FF01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61890D" w14:textId="77777777" w:rsidR="002124B0" w:rsidRDefault="00B95365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D3A0B3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C8B8DD" w14:textId="77777777" w:rsidR="00DE2E2A" w:rsidRDefault="00C4029D" w:rsidP="00B95365">
      <w:pPr>
        <w:pStyle w:val="Odstavecseseznamem"/>
        <w:tabs>
          <w:tab w:val="left" w:pos="552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92588E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F70F83">
        <w:rPr>
          <w:rFonts w:ascii="Times New Roman" w:hAnsi="Times New Roman" w:cs="Times New Roman"/>
          <w:sz w:val="24"/>
          <w:szCs w:val="24"/>
        </w:rPr>
        <w:t>Mgr. Martin Klaus</w:t>
      </w:r>
    </w:p>
    <w:p w14:paraId="7468B4D9" w14:textId="77777777" w:rsidR="00E84A34" w:rsidRPr="00DE2E2A" w:rsidRDefault="00B95365" w:rsidP="00B95365">
      <w:pPr>
        <w:pStyle w:val="Odstavecseseznamem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A34">
        <w:rPr>
          <w:rFonts w:ascii="Times New Roman" w:hAnsi="Times New Roman" w:cs="Times New Roman"/>
          <w:sz w:val="24"/>
          <w:szCs w:val="24"/>
        </w:rPr>
        <w:t>ředitel SVÚ Praha</w:t>
      </w:r>
    </w:p>
    <w:sectPr w:rsidR="00E84A34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0AFC" w14:textId="77777777" w:rsidR="00447EBF" w:rsidRDefault="00447EBF" w:rsidP="008B0278">
      <w:pPr>
        <w:spacing w:after="0" w:line="240" w:lineRule="auto"/>
      </w:pPr>
      <w:r>
        <w:separator/>
      </w:r>
    </w:p>
  </w:endnote>
  <w:endnote w:type="continuationSeparator" w:id="0">
    <w:p w14:paraId="4BE69D34" w14:textId="77777777" w:rsidR="00447EBF" w:rsidRDefault="00447EBF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7EEC5140" w14:textId="77777777" w:rsidR="000229A9" w:rsidRDefault="00022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A3">
          <w:rPr>
            <w:noProof/>
          </w:rPr>
          <w:t>2</w:t>
        </w:r>
        <w:r>
          <w:fldChar w:fldCharType="end"/>
        </w:r>
      </w:p>
    </w:sdtContent>
  </w:sdt>
  <w:p w14:paraId="4AF5F23F" w14:textId="77777777" w:rsidR="000229A9" w:rsidRDefault="000229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DC5E" w14:textId="77777777" w:rsidR="00447EBF" w:rsidRDefault="00447EBF" w:rsidP="008B0278">
      <w:pPr>
        <w:spacing w:after="0" w:line="240" w:lineRule="auto"/>
      </w:pPr>
      <w:r>
        <w:separator/>
      </w:r>
    </w:p>
  </w:footnote>
  <w:footnote w:type="continuationSeparator" w:id="0">
    <w:p w14:paraId="58B6023C" w14:textId="77777777" w:rsidR="00447EBF" w:rsidRDefault="00447EBF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45983592">
    <w:abstractNumId w:val="5"/>
  </w:num>
  <w:num w:numId="2" w16cid:durableId="559439829">
    <w:abstractNumId w:val="7"/>
  </w:num>
  <w:num w:numId="3" w16cid:durableId="617106342">
    <w:abstractNumId w:val="0"/>
  </w:num>
  <w:num w:numId="4" w16cid:durableId="613947897">
    <w:abstractNumId w:val="6"/>
  </w:num>
  <w:num w:numId="5" w16cid:durableId="1554275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146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81801">
    <w:abstractNumId w:val="2"/>
  </w:num>
  <w:num w:numId="8" w16cid:durableId="1739209607">
    <w:abstractNumId w:val="4"/>
  </w:num>
  <w:num w:numId="9" w16cid:durableId="1899244101">
    <w:abstractNumId w:val="1"/>
  </w:num>
  <w:num w:numId="10" w16cid:durableId="442767327">
    <w:abstractNumId w:val="3"/>
  </w:num>
  <w:num w:numId="11" w16cid:durableId="1460611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229A9"/>
    <w:rsid w:val="000344C1"/>
    <w:rsid w:val="00040347"/>
    <w:rsid w:val="00042AA0"/>
    <w:rsid w:val="0005675C"/>
    <w:rsid w:val="000638E4"/>
    <w:rsid w:val="00087F3F"/>
    <w:rsid w:val="000945CA"/>
    <w:rsid w:val="000E6746"/>
    <w:rsid w:val="000E686A"/>
    <w:rsid w:val="0010042D"/>
    <w:rsid w:val="00102560"/>
    <w:rsid w:val="00103DF8"/>
    <w:rsid w:val="00105C87"/>
    <w:rsid w:val="00106E7F"/>
    <w:rsid w:val="00170A46"/>
    <w:rsid w:val="001711E3"/>
    <w:rsid w:val="00186C7B"/>
    <w:rsid w:val="001871B5"/>
    <w:rsid w:val="001B495D"/>
    <w:rsid w:val="001B63F0"/>
    <w:rsid w:val="001B7EB5"/>
    <w:rsid w:val="001E2C2E"/>
    <w:rsid w:val="001E6C52"/>
    <w:rsid w:val="00200EDD"/>
    <w:rsid w:val="002124B0"/>
    <w:rsid w:val="00256B74"/>
    <w:rsid w:val="00273F15"/>
    <w:rsid w:val="002805A0"/>
    <w:rsid w:val="002A03D7"/>
    <w:rsid w:val="002A4A91"/>
    <w:rsid w:val="002C376C"/>
    <w:rsid w:val="002D4722"/>
    <w:rsid w:val="002F3521"/>
    <w:rsid w:val="002F3D21"/>
    <w:rsid w:val="003504C1"/>
    <w:rsid w:val="00356B16"/>
    <w:rsid w:val="00362B56"/>
    <w:rsid w:val="00367B7E"/>
    <w:rsid w:val="003977AB"/>
    <w:rsid w:val="003A6CC2"/>
    <w:rsid w:val="003A7089"/>
    <w:rsid w:val="003C0229"/>
    <w:rsid w:val="003C72C6"/>
    <w:rsid w:val="003E437B"/>
    <w:rsid w:val="003F1019"/>
    <w:rsid w:val="004017F4"/>
    <w:rsid w:val="00422D74"/>
    <w:rsid w:val="00445D16"/>
    <w:rsid w:val="00447EBF"/>
    <w:rsid w:val="00454616"/>
    <w:rsid w:val="00470155"/>
    <w:rsid w:val="004A51F5"/>
    <w:rsid w:val="004C640D"/>
    <w:rsid w:val="004D01C7"/>
    <w:rsid w:val="004D3E15"/>
    <w:rsid w:val="004F26C4"/>
    <w:rsid w:val="00506968"/>
    <w:rsid w:val="005075F3"/>
    <w:rsid w:val="00510C3F"/>
    <w:rsid w:val="00512510"/>
    <w:rsid w:val="005278E8"/>
    <w:rsid w:val="00531FB1"/>
    <w:rsid w:val="00541A91"/>
    <w:rsid w:val="00542578"/>
    <w:rsid w:val="00554C13"/>
    <w:rsid w:val="0056133E"/>
    <w:rsid w:val="00565346"/>
    <w:rsid w:val="00570277"/>
    <w:rsid w:val="00570A18"/>
    <w:rsid w:val="00575831"/>
    <w:rsid w:val="0059036A"/>
    <w:rsid w:val="005E16A3"/>
    <w:rsid w:val="00680D8E"/>
    <w:rsid w:val="00695395"/>
    <w:rsid w:val="006A0533"/>
    <w:rsid w:val="006A69A8"/>
    <w:rsid w:val="006C52AE"/>
    <w:rsid w:val="006C5B94"/>
    <w:rsid w:val="006F1C5F"/>
    <w:rsid w:val="006F5532"/>
    <w:rsid w:val="00700F32"/>
    <w:rsid w:val="00703B8E"/>
    <w:rsid w:val="00712064"/>
    <w:rsid w:val="007361E6"/>
    <w:rsid w:val="00741E9B"/>
    <w:rsid w:val="00744EC0"/>
    <w:rsid w:val="0077086F"/>
    <w:rsid w:val="00772E02"/>
    <w:rsid w:val="0077750C"/>
    <w:rsid w:val="00783250"/>
    <w:rsid w:val="00790FBD"/>
    <w:rsid w:val="007A0200"/>
    <w:rsid w:val="007C5A40"/>
    <w:rsid w:val="007C7418"/>
    <w:rsid w:val="007D00C7"/>
    <w:rsid w:val="007E369D"/>
    <w:rsid w:val="007F6F8C"/>
    <w:rsid w:val="00816319"/>
    <w:rsid w:val="00825DE5"/>
    <w:rsid w:val="0083691F"/>
    <w:rsid w:val="008518FC"/>
    <w:rsid w:val="00864004"/>
    <w:rsid w:val="0089186F"/>
    <w:rsid w:val="00892E75"/>
    <w:rsid w:val="008B0278"/>
    <w:rsid w:val="008C5DC2"/>
    <w:rsid w:val="008D3C86"/>
    <w:rsid w:val="008F4757"/>
    <w:rsid w:val="009104B5"/>
    <w:rsid w:val="009206F3"/>
    <w:rsid w:val="0092588E"/>
    <w:rsid w:val="00930B06"/>
    <w:rsid w:val="0093466A"/>
    <w:rsid w:val="00952B66"/>
    <w:rsid w:val="00986AF6"/>
    <w:rsid w:val="00996BCA"/>
    <w:rsid w:val="009D2399"/>
    <w:rsid w:val="009D3865"/>
    <w:rsid w:val="009E1AEF"/>
    <w:rsid w:val="009E27DB"/>
    <w:rsid w:val="009F5D00"/>
    <w:rsid w:val="00A00D89"/>
    <w:rsid w:val="00A04A32"/>
    <w:rsid w:val="00A337EE"/>
    <w:rsid w:val="00A46087"/>
    <w:rsid w:val="00A6544C"/>
    <w:rsid w:val="00A67AD2"/>
    <w:rsid w:val="00A818BA"/>
    <w:rsid w:val="00A83D09"/>
    <w:rsid w:val="00AA64AB"/>
    <w:rsid w:val="00AB2E14"/>
    <w:rsid w:val="00AC4A56"/>
    <w:rsid w:val="00AD1096"/>
    <w:rsid w:val="00AD39E6"/>
    <w:rsid w:val="00AD4B12"/>
    <w:rsid w:val="00AF46D1"/>
    <w:rsid w:val="00B20539"/>
    <w:rsid w:val="00B326B3"/>
    <w:rsid w:val="00B36D73"/>
    <w:rsid w:val="00B52633"/>
    <w:rsid w:val="00B5414A"/>
    <w:rsid w:val="00B61E55"/>
    <w:rsid w:val="00B71A14"/>
    <w:rsid w:val="00B73342"/>
    <w:rsid w:val="00B84A6E"/>
    <w:rsid w:val="00B857A7"/>
    <w:rsid w:val="00B936D2"/>
    <w:rsid w:val="00B95365"/>
    <w:rsid w:val="00BD4760"/>
    <w:rsid w:val="00BD7B4F"/>
    <w:rsid w:val="00C16131"/>
    <w:rsid w:val="00C355B9"/>
    <w:rsid w:val="00C4029D"/>
    <w:rsid w:val="00C52741"/>
    <w:rsid w:val="00C56801"/>
    <w:rsid w:val="00C67D14"/>
    <w:rsid w:val="00C67FE3"/>
    <w:rsid w:val="00C867A3"/>
    <w:rsid w:val="00C93630"/>
    <w:rsid w:val="00CA1978"/>
    <w:rsid w:val="00CB6832"/>
    <w:rsid w:val="00CE4823"/>
    <w:rsid w:val="00CF4398"/>
    <w:rsid w:val="00D07166"/>
    <w:rsid w:val="00D27DFD"/>
    <w:rsid w:val="00D303AC"/>
    <w:rsid w:val="00D33B18"/>
    <w:rsid w:val="00D400A3"/>
    <w:rsid w:val="00D45388"/>
    <w:rsid w:val="00D66312"/>
    <w:rsid w:val="00D778BF"/>
    <w:rsid w:val="00D8638F"/>
    <w:rsid w:val="00D95540"/>
    <w:rsid w:val="00D97E3D"/>
    <w:rsid w:val="00DB5ED6"/>
    <w:rsid w:val="00DC6FFF"/>
    <w:rsid w:val="00DD3560"/>
    <w:rsid w:val="00DD4F2B"/>
    <w:rsid w:val="00DE1558"/>
    <w:rsid w:val="00DE1BF1"/>
    <w:rsid w:val="00DE1F20"/>
    <w:rsid w:val="00DE2E2A"/>
    <w:rsid w:val="00E16269"/>
    <w:rsid w:val="00E17BD8"/>
    <w:rsid w:val="00E41269"/>
    <w:rsid w:val="00E43DF4"/>
    <w:rsid w:val="00E60B8D"/>
    <w:rsid w:val="00E76BF1"/>
    <w:rsid w:val="00E8283A"/>
    <w:rsid w:val="00E84A34"/>
    <w:rsid w:val="00EC3391"/>
    <w:rsid w:val="00ED019A"/>
    <w:rsid w:val="00ED3929"/>
    <w:rsid w:val="00EE5434"/>
    <w:rsid w:val="00F02DD2"/>
    <w:rsid w:val="00F12323"/>
    <w:rsid w:val="00F30507"/>
    <w:rsid w:val="00F62D96"/>
    <w:rsid w:val="00F70F83"/>
    <w:rsid w:val="00F82E79"/>
    <w:rsid w:val="00F847D3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2EBD"/>
  <w15:docId w15:val="{DABFECD5-A055-4345-A05D-D072A60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3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ji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451E-1AE8-4ADC-88FA-3EF183C1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3581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56</cp:revision>
  <cp:lastPrinted>2016-12-09T07:07:00Z</cp:lastPrinted>
  <dcterms:created xsi:type="dcterms:W3CDTF">2016-11-30T11:16:00Z</dcterms:created>
  <dcterms:modified xsi:type="dcterms:W3CDTF">2022-09-20T09:49:00Z</dcterms:modified>
</cp:coreProperties>
</file>