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D282" w14:textId="4745322D" w:rsidR="004243BC" w:rsidRPr="00D06D0F" w:rsidRDefault="004243BC" w:rsidP="000B0AA7">
      <w:pPr>
        <w:pStyle w:val="StylDoprava"/>
      </w:pPr>
      <w:r w:rsidRPr="001E44BB">
        <w:t xml:space="preserve">Č.j. </w:t>
      </w:r>
      <w:r w:rsidR="001E44BB" w:rsidRPr="001E44BB">
        <w:t>SPU 353622/2022/Tal</w:t>
      </w:r>
      <w:r w:rsidRPr="00D06D0F">
        <w:t xml:space="preserve"> </w:t>
      </w:r>
    </w:p>
    <w:p w14:paraId="06E6B4A6"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5BACFB9A"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63D1EB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1D0D954" w14:textId="77777777" w:rsidR="00CF17C0" w:rsidRPr="00D06D0F" w:rsidRDefault="00CF17C0" w:rsidP="000B0AA7">
      <w:pPr>
        <w:pStyle w:val="VnitrniText"/>
        <w:ind w:firstLine="0"/>
      </w:pPr>
      <w:r w:rsidRPr="00D06D0F">
        <w:t>DIČ: CZ</w:t>
      </w:r>
      <w:r w:rsidR="00A21E6E" w:rsidRPr="00D06D0F">
        <w:t>01312774</w:t>
      </w:r>
    </w:p>
    <w:p w14:paraId="042E4CDA"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Jiří Veselý, ředitel Krajského pozemkového úřadu pro Středočeský kraj a hl. m. Praha</w:t>
      </w:r>
    </w:p>
    <w:p w14:paraId="7F46F8CB" w14:textId="77777777" w:rsidR="00FB6E4E" w:rsidRPr="00D06D0F" w:rsidRDefault="00BC17A6" w:rsidP="000B0AA7">
      <w:pPr>
        <w:pStyle w:val="VnitrniText"/>
        <w:ind w:firstLine="0"/>
      </w:pPr>
      <w:r w:rsidRPr="00D06D0F">
        <w:t>adresa náměstí W. Churchilla 1800/2, 13000 Praha</w:t>
      </w:r>
    </w:p>
    <w:p w14:paraId="60C38D63"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491402BB"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FB98BC3" w14:textId="77777777" w:rsidR="00BC17A6" w:rsidRPr="00D06D0F" w:rsidRDefault="00BC17A6" w:rsidP="000B0AA7">
      <w:pPr>
        <w:pStyle w:val="VnitrniText"/>
        <w:ind w:firstLine="0"/>
      </w:pPr>
    </w:p>
    <w:p w14:paraId="2C338AC9" w14:textId="77777777" w:rsidR="00CF17C0" w:rsidRPr="00D06D0F" w:rsidRDefault="00CF17C0" w:rsidP="000B0AA7">
      <w:pPr>
        <w:pStyle w:val="VnitrniText"/>
        <w:ind w:firstLine="0"/>
      </w:pPr>
      <w:r w:rsidRPr="00D06D0F">
        <w:t>a</w:t>
      </w:r>
    </w:p>
    <w:p w14:paraId="50601DC8" w14:textId="77777777" w:rsidR="00BC17A6" w:rsidRPr="00D06D0F" w:rsidRDefault="00BC17A6" w:rsidP="000B0AA7">
      <w:pPr>
        <w:pStyle w:val="VnitrniText"/>
        <w:ind w:firstLine="0"/>
      </w:pPr>
    </w:p>
    <w:p w14:paraId="73065B2E" w14:textId="77777777" w:rsidR="00C36454" w:rsidRDefault="00C36454" w:rsidP="00C36454">
      <w:pPr>
        <w:jc w:val="both"/>
        <w:rPr>
          <w:rFonts w:ascii="Arial" w:hAnsi="Arial" w:cs="Arial"/>
          <w:b/>
          <w:sz w:val="20"/>
          <w:szCs w:val="20"/>
          <w:lang w:eastAsia="cs-CZ"/>
        </w:rPr>
      </w:pPr>
      <w:r>
        <w:rPr>
          <w:rFonts w:ascii="Arial" w:hAnsi="Arial" w:cs="Arial"/>
          <w:b/>
          <w:sz w:val="20"/>
          <w:szCs w:val="20"/>
        </w:rPr>
        <w:t>Ředitelství silnic a dálnic ČR, státní příspěvková organizace</w:t>
      </w:r>
    </w:p>
    <w:p w14:paraId="55E4E5FA" w14:textId="77777777" w:rsidR="00C36454" w:rsidRDefault="00C36454" w:rsidP="00C36454">
      <w:pPr>
        <w:jc w:val="both"/>
        <w:rPr>
          <w:rFonts w:ascii="Arial" w:hAnsi="Arial" w:cs="Arial"/>
          <w:sz w:val="20"/>
          <w:szCs w:val="20"/>
        </w:rPr>
      </w:pPr>
      <w:r>
        <w:rPr>
          <w:rFonts w:ascii="Arial" w:hAnsi="Arial" w:cs="Arial"/>
          <w:sz w:val="20"/>
          <w:szCs w:val="20"/>
        </w:rPr>
        <w:t>Sídlo: Na Pankráci 546/56, 140 00 Praha</w:t>
      </w:r>
    </w:p>
    <w:p w14:paraId="495781CF" w14:textId="77777777" w:rsidR="00C36454" w:rsidRDefault="00C36454" w:rsidP="00C36454">
      <w:pPr>
        <w:rPr>
          <w:rFonts w:ascii="Arial" w:hAnsi="Arial" w:cs="Arial"/>
          <w:sz w:val="20"/>
          <w:szCs w:val="20"/>
        </w:rPr>
      </w:pPr>
      <w:proofErr w:type="gramStart"/>
      <w:r>
        <w:rPr>
          <w:rFonts w:ascii="Arial" w:hAnsi="Arial" w:cs="Arial"/>
          <w:sz w:val="20"/>
          <w:szCs w:val="20"/>
        </w:rPr>
        <w:t>IČO:  65</w:t>
      </w:r>
      <w:proofErr w:type="gramEnd"/>
      <w:r>
        <w:rPr>
          <w:rFonts w:ascii="Arial" w:hAnsi="Arial" w:cs="Arial"/>
          <w:sz w:val="20"/>
          <w:szCs w:val="20"/>
        </w:rPr>
        <w:t xml:space="preserve"> 99 33 90</w:t>
      </w:r>
    </w:p>
    <w:p w14:paraId="3D1BC1CF" w14:textId="77777777" w:rsidR="00C36454" w:rsidRDefault="00C36454" w:rsidP="00C36454">
      <w:pPr>
        <w:rPr>
          <w:rFonts w:ascii="Arial" w:hAnsi="Arial" w:cs="Arial"/>
          <w:sz w:val="20"/>
          <w:szCs w:val="20"/>
        </w:rPr>
      </w:pPr>
      <w:proofErr w:type="gramStart"/>
      <w:r>
        <w:rPr>
          <w:rFonts w:ascii="Arial" w:hAnsi="Arial" w:cs="Arial"/>
          <w:sz w:val="20"/>
          <w:szCs w:val="20"/>
        </w:rPr>
        <w:t>DIČ :</w:t>
      </w:r>
      <w:proofErr w:type="gramEnd"/>
      <w:r>
        <w:rPr>
          <w:rFonts w:ascii="Arial" w:hAnsi="Arial" w:cs="Arial"/>
          <w:sz w:val="20"/>
          <w:szCs w:val="20"/>
        </w:rPr>
        <w:t xml:space="preserve"> CZ 65993390</w:t>
      </w:r>
    </w:p>
    <w:p w14:paraId="6CE6F358" w14:textId="77777777" w:rsidR="00C36454" w:rsidRDefault="00C36454" w:rsidP="00C36454">
      <w:pPr>
        <w:jc w:val="both"/>
        <w:rPr>
          <w:rFonts w:ascii="Arial" w:hAnsi="Arial" w:cs="Arial"/>
          <w:sz w:val="20"/>
          <w:szCs w:val="20"/>
        </w:rPr>
      </w:pPr>
      <w:r>
        <w:rPr>
          <w:rFonts w:ascii="Arial" w:hAnsi="Arial" w:cs="Arial"/>
          <w:sz w:val="20"/>
          <w:szCs w:val="20"/>
        </w:rPr>
        <w:t>jednající: Bc. Lukáš Hnízdil, ředitel závodu Karlovy Vary na základě jmenování ze dne 1. 1. 2015</w:t>
      </w:r>
    </w:p>
    <w:p w14:paraId="73126C4E" w14:textId="5FDDEFF6" w:rsidR="00C36454" w:rsidRDefault="00C36454" w:rsidP="00C36454">
      <w:pPr>
        <w:pStyle w:val="VnitrniText"/>
        <w:ind w:firstLine="0"/>
      </w:pPr>
      <w:r>
        <w:t>(dále jen "přejímající")</w:t>
      </w:r>
    </w:p>
    <w:p w14:paraId="1F836D7F" w14:textId="77777777" w:rsidR="00BC17A6" w:rsidRPr="00D06D0F" w:rsidRDefault="00BC17A6" w:rsidP="000B0AA7">
      <w:pPr>
        <w:pStyle w:val="VnitrniText"/>
        <w:ind w:firstLine="0"/>
      </w:pPr>
    </w:p>
    <w:p w14:paraId="100C7163" w14:textId="77777777" w:rsidR="00CF17C0" w:rsidRPr="00D06D0F" w:rsidRDefault="00CF17C0" w:rsidP="000B0AA7">
      <w:pPr>
        <w:pStyle w:val="VnitrniText"/>
        <w:ind w:firstLine="0"/>
      </w:pPr>
    </w:p>
    <w:p w14:paraId="4866AB0C" w14:textId="21324480"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25BCBB29" w14:textId="77777777" w:rsidR="005C5AF6" w:rsidRPr="005C5AF6" w:rsidRDefault="005C5AF6" w:rsidP="001F1A58">
      <w:pPr>
        <w:pStyle w:val="VnitrniText"/>
        <w:ind w:firstLine="0"/>
      </w:pPr>
      <w:r w:rsidRPr="005C5AF6">
        <w:t xml:space="preserve"> </w:t>
      </w:r>
    </w:p>
    <w:p w14:paraId="3BD39B92" w14:textId="77777777" w:rsidR="00830569" w:rsidRPr="00D06D0F" w:rsidRDefault="00830569" w:rsidP="001274AE"/>
    <w:p w14:paraId="4003F26D"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727816E3" w14:textId="29D788A8"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1005H22/36</w:t>
      </w:r>
    </w:p>
    <w:p w14:paraId="4CA253AC" w14:textId="1548A4B6" w:rsidR="00F96523" w:rsidRPr="000B0AA7" w:rsidRDefault="00F96523" w:rsidP="00D06D0F">
      <w:pPr>
        <w:jc w:val="center"/>
        <w:rPr>
          <w:rFonts w:ascii="Arial" w:hAnsi="Arial" w:cs="Arial"/>
          <w:b/>
          <w:sz w:val="20"/>
          <w:szCs w:val="20"/>
        </w:rPr>
      </w:pPr>
      <w:r>
        <w:rPr>
          <w:rFonts w:ascii="Arial" w:hAnsi="Arial" w:cs="Arial"/>
          <w:b/>
          <w:sz w:val="20"/>
          <w:szCs w:val="20"/>
        </w:rPr>
        <w:t>č. MP/BP/22/300</w:t>
      </w:r>
    </w:p>
    <w:p w14:paraId="0412F3C3" w14:textId="77777777" w:rsidR="00CF17C0" w:rsidRPr="00D06D0F" w:rsidRDefault="00CF17C0" w:rsidP="00D06D0F"/>
    <w:p w14:paraId="661E2587" w14:textId="77777777" w:rsidR="00CF17C0" w:rsidRPr="00D06D0F" w:rsidRDefault="00CF17C0" w:rsidP="00D06D0F"/>
    <w:p w14:paraId="2D9293E5"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6B408896"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14:paraId="25C4DEE0" w14:textId="77777777" w:rsidR="008505AD" w:rsidRPr="00D06D0F" w:rsidRDefault="008505AD" w:rsidP="000B0AA7">
      <w:pPr>
        <w:pStyle w:val="VnitrniText"/>
        <w:ind w:firstLine="0"/>
      </w:pPr>
      <w:r w:rsidRPr="00D06D0F">
        <w:t>Pozemk</w:t>
      </w:r>
      <w:r w:rsidR="00070DFF">
        <w:t>y</w:t>
      </w:r>
      <w:r w:rsidRPr="00D06D0F">
        <w:t>:</w:t>
      </w:r>
    </w:p>
    <w:p w14:paraId="0CA6FEEF" w14:textId="77777777" w:rsidR="008505AD" w:rsidRPr="00112F3C" w:rsidRDefault="008505AD" w:rsidP="00112F3C">
      <w:pPr>
        <w:pStyle w:val="cary"/>
      </w:pPr>
      <w:r w:rsidRPr="00112F3C">
        <w:t>------------------------------------------------------------------------------------------------------------------------</w:t>
      </w:r>
      <w:r w:rsidR="00E60971" w:rsidRPr="00112F3C">
        <w:t>--</w:t>
      </w:r>
      <w:r w:rsidR="007431BA" w:rsidRPr="00112F3C">
        <w:t>-----------</w:t>
      </w:r>
    </w:p>
    <w:p w14:paraId="7D8EDC34"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6CA2BEBC" w14:textId="77777777" w:rsidR="007431BA" w:rsidRPr="007431BA" w:rsidRDefault="007431BA" w:rsidP="00112F3C">
      <w:pPr>
        <w:pStyle w:val="cary"/>
      </w:pPr>
      <w:r w:rsidRPr="007431BA">
        <w:t>-------------------------------------------------------------------------------------------------------------------------------------</w:t>
      </w:r>
    </w:p>
    <w:p w14:paraId="3A7C184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45BC178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Rakovník</w:t>
      </w:r>
      <w:r w:rsidRPr="00257EB0">
        <w:rPr>
          <w:rStyle w:val="tabulkyNemovitosti"/>
        </w:rPr>
        <w:tab/>
      </w:r>
      <w:proofErr w:type="spellStart"/>
      <w:r w:rsidRPr="00257EB0">
        <w:rPr>
          <w:rStyle w:val="tabulkyNemovitosti"/>
        </w:rPr>
        <w:t>Rakovník</w:t>
      </w:r>
      <w:proofErr w:type="spellEnd"/>
      <w:r w:rsidRPr="00257EB0">
        <w:rPr>
          <w:rStyle w:val="tabulkyNemovitosti"/>
        </w:rPr>
        <w:tab/>
        <w:t>3326/4</w:t>
      </w:r>
      <w:r w:rsidRPr="00257EB0">
        <w:rPr>
          <w:rStyle w:val="tabulkyNemovitosti"/>
        </w:rPr>
        <w:tab/>
        <w:t>ostatní plocha</w:t>
      </w:r>
      <w:r w:rsidRPr="00257EB0">
        <w:rPr>
          <w:rStyle w:val="tabulkyNemovitosti"/>
        </w:rPr>
        <w:tab/>
        <w:t>10002</w:t>
      </w:r>
    </w:p>
    <w:p w14:paraId="5BDECD8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5611-128/2021 ze dne 21.7.2021 z parcely č. KN 3326/3</w:t>
      </w:r>
    </w:p>
    <w:p w14:paraId="0D7EFB07" w14:textId="77777777" w:rsidR="008505AD" w:rsidRPr="00257EB0" w:rsidRDefault="008505AD" w:rsidP="00257EB0">
      <w:pPr>
        <w:tabs>
          <w:tab w:val="left" w:pos="2268"/>
          <w:tab w:val="left" w:pos="4536"/>
          <w:tab w:val="left" w:pos="6237"/>
          <w:tab w:val="right" w:pos="9639"/>
        </w:tabs>
        <w:rPr>
          <w:rStyle w:val="tabulkyNemovitosti"/>
        </w:rPr>
      </w:pPr>
    </w:p>
    <w:p w14:paraId="5B70E64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153E139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Rakovník</w:t>
      </w:r>
      <w:r w:rsidRPr="00257EB0">
        <w:rPr>
          <w:rStyle w:val="tabulkyNemovitosti"/>
        </w:rPr>
        <w:tab/>
      </w:r>
      <w:proofErr w:type="spellStart"/>
      <w:r w:rsidRPr="00257EB0">
        <w:rPr>
          <w:rStyle w:val="tabulkyNemovitosti"/>
        </w:rPr>
        <w:t>Rakovník</w:t>
      </w:r>
      <w:proofErr w:type="spellEnd"/>
      <w:r w:rsidRPr="00257EB0">
        <w:rPr>
          <w:rStyle w:val="tabulkyNemovitosti"/>
        </w:rPr>
        <w:tab/>
        <w:t>3415/49</w:t>
      </w:r>
      <w:r w:rsidRPr="00257EB0">
        <w:rPr>
          <w:rStyle w:val="tabulkyNemovitosti"/>
        </w:rPr>
        <w:tab/>
        <w:t>orná půda</w:t>
      </w:r>
      <w:r w:rsidRPr="00257EB0">
        <w:rPr>
          <w:rStyle w:val="tabulkyNemovitosti"/>
        </w:rPr>
        <w:tab/>
        <w:t>10002</w:t>
      </w:r>
    </w:p>
    <w:p w14:paraId="0983839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5611-128/2021 ze dne 21.7.2021 z parcely č. KN 3415/22</w:t>
      </w:r>
    </w:p>
    <w:p w14:paraId="155C26FA" w14:textId="77777777" w:rsidR="007431BA" w:rsidRPr="007431BA" w:rsidRDefault="007431BA" w:rsidP="00112F3C">
      <w:pPr>
        <w:pStyle w:val="cary"/>
      </w:pPr>
      <w:r w:rsidRPr="007431BA">
        <w:t>-------------------------------------------------------------------------------------------------------------------------------------</w:t>
      </w:r>
    </w:p>
    <w:p w14:paraId="0B50069C" w14:textId="2D541114" w:rsidR="00916F06" w:rsidRDefault="00916F06" w:rsidP="00916F06">
      <w:pPr>
        <w:pStyle w:val="VnitrniText"/>
        <w:ind w:firstLine="0"/>
      </w:pPr>
      <w:r>
        <w:t>zapsan</w:t>
      </w:r>
      <w:r w:rsidR="00070DFF">
        <w:t>é</w:t>
      </w:r>
      <w:r>
        <w:t xml:space="preserve"> na výše uvedených LV u Katastrálního úřadu pro Středočeský kraj, Katastrální pracoviště Rakovník.</w:t>
      </w:r>
    </w:p>
    <w:p w14:paraId="181A5495" w14:textId="77777777" w:rsidR="008D5012" w:rsidRDefault="008D5012" w:rsidP="000B0AA7">
      <w:pPr>
        <w:pStyle w:val="VnitrniText"/>
        <w:ind w:firstLine="0"/>
      </w:pPr>
    </w:p>
    <w:p w14:paraId="452B9DAA" w14:textId="77777777" w:rsidR="00D4325F" w:rsidRPr="00D06D0F" w:rsidRDefault="00D4325F" w:rsidP="000B0AA7">
      <w:pPr>
        <w:pStyle w:val="VnitrniText"/>
        <w:ind w:firstLine="0"/>
        <w:rPr>
          <w:rFonts w:cs="Times New Roman"/>
        </w:rPr>
      </w:pPr>
    </w:p>
    <w:p w14:paraId="354C4BD0"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4B054839" w14:textId="77777777" w:rsidR="00F65859" w:rsidRDefault="00F65859" w:rsidP="00971877">
      <w:pPr>
        <w:pStyle w:val="VnitrniText"/>
      </w:pPr>
      <w:r w:rsidRPr="002350B4">
        <w:t>Přejímající prohlašuje:</w:t>
      </w:r>
    </w:p>
    <w:p w14:paraId="24B08E7F"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457652C" w14:textId="77777777" w:rsidR="00797D70" w:rsidRDefault="00797D70" w:rsidP="00971877">
      <w:pPr>
        <w:pStyle w:val="VnitrniText"/>
      </w:pPr>
    </w:p>
    <w:p w14:paraId="47D103F4" w14:textId="77777777"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38917F9B" w14:textId="77777777" w:rsidR="00797D70" w:rsidRDefault="00797D70" w:rsidP="00971877">
      <w:pPr>
        <w:pStyle w:val="VnitrniText"/>
      </w:pPr>
    </w:p>
    <w:p w14:paraId="40D94097" w14:textId="77777777" w:rsidR="00F65859" w:rsidRDefault="00971877" w:rsidP="00971877">
      <w:pPr>
        <w:pStyle w:val="VnitrniText"/>
      </w:pPr>
      <w:r>
        <w:t>3.</w:t>
      </w:r>
      <w:r w:rsidR="00F65859">
        <w:t xml:space="preserve"> že pozemky uvedené v čl. I této smlouvy budou směněny za pozemek potřebný pro zajištění veřejně prospěšné stavby "D6 </w:t>
      </w:r>
      <w:proofErr w:type="gramStart"/>
      <w:r w:rsidR="00F65859">
        <w:t>Lubenec - obchvat</w:t>
      </w:r>
      <w:proofErr w:type="gramEnd"/>
      <w:r w:rsidR="00F65859">
        <w:t>, II. etapa", na kterou bylo vydáno Městským úřadem Podbořany, stavebním úřadem, Rozhodnutí o umístění stavby R6 Lubenec - obchvat pod č.j. SÚ/2006/328/6414/2007/He ze dne 18.7.2007, které nabylo právní moci dne 21.8.2007</w:t>
      </w:r>
    </w:p>
    <w:p w14:paraId="296278E5" w14:textId="77777777" w:rsidR="005C5AF6" w:rsidRPr="005C5AF6" w:rsidRDefault="005C5AF6" w:rsidP="00F65859">
      <w:pPr>
        <w:pStyle w:val="VnitrniText"/>
      </w:pPr>
    </w:p>
    <w:p w14:paraId="41C49F37" w14:textId="77777777" w:rsidR="006E33CA" w:rsidRPr="00E654EC" w:rsidRDefault="006E33CA" w:rsidP="006069E5">
      <w:pPr>
        <w:pStyle w:val="para"/>
        <w:rPr>
          <w:rFonts w:ascii="Arial" w:hAnsi="Arial" w:cs="Arial"/>
          <w:sz w:val="20"/>
        </w:rPr>
      </w:pPr>
      <w:r w:rsidRPr="00E654EC">
        <w:rPr>
          <w:rFonts w:ascii="Arial" w:hAnsi="Arial" w:cs="Arial"/>
          <w:sz w:val="20"/>
        </w:rPr>
        <w:lastRenderedPageBreak/>
        <w:t>III.</w:t>
      </w:r>
    </w:p>
    <w:p w14:paraId="2F1CD966"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00CCDE6C" w14:textId="77777777" w:rsidR="00CF17C0" w:rsidRPr="00D06D0F" w:rsidRDefault="00CF17C0" w:rsidP="000B0AA7">
      <w:pPr>
        <w:pStyle w:val="VnitrniText"/>
      </w:pPr>
    </w:p>
    <w:p w14:paraId="4E7D89D5"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411D9DDA" w14:textId="77777777"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283D8199" w14:textId="77777777" w:rsidR="00864B6B" w:rsidRDefault="00864B6B" w:rsidP="00864B6B">
      <w:pPr>
        <w:pStyle w:val="VnitrniText"/>
      </w:pPr>
    </w:p>
    <w:p w14:paraId="5AA19668"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04140D18" w14:textId="7777777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1047081F" w14:textId="77777777" w:rsidR="00797D70" w:rsidRDefault="00797D70" w:rsidP="00864B6B">
      <w:pPr>
        <w:pStyle w:val="VnitrniText"/>
        <w:rPr>
          <w:color w:val="000000"/>
        </w:rPr>
      </w:pPr>
    </w:p>
    <w:p w14:paraId="100F3BCC" w14:textId="77777777" w:rsidR="00080A5E" w:rsidRPr="00080A5E" w:rsidRDefault="00080A5E" w:rsidP="00080A5E">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97D70">
        <w:rPr>
          <w:color w:val="000000"/>
        </w:rPr>
        <w:t> </w:t>
      </w:r>
      <w:r w:rsidRPr="00080A5E">
        <w:rPr>
          <w:color w:val="000000"/>
        </w:rPr>
        <w:t>563/1991 Sb., o účetnictví, ve znění pozdějších předpisů, činí:</w:t>
      </w:r>
    </w:p>
    <w:p w14:paraId="3375ACDE" w14:textId="77777777" w:rsidR="00864B6B" w:rsidRDefault="00864B6B" w:rsidP="00864B6B">
      <w:pPr>
        <w:pStyle w:val="VnitrniText"/>
        <w:rPr>
          <w:color w:val="000000"/>
        </w:rPr>
      </w:pPr>
    </w:p>
    <w:p w14:paraId="44759D7C" w14:textId="77777777" w:rsidR="00080A5E" w:rsidRPr="00D06D0F" w:rsidRDefault="00080A5E" w:rsidP="00080A5E">
      <w:pPr>
        <w:pStyle w:val="VnitrniText"/>
        <w:ind w:firstLine="0"/>
      </w:pPr>
      <w:r w:rsidRPr="00D06D0F">
        <w:t>Pozemk</w:t>
      </w:r>
      <w:r>
        <w:t>y</w:t>
      </w:r>
      <w:r w:rsidRPr="00D06D0F">
        <w:t>:</w:t>
      </w:r>
    </w:p>
    <w:p w14:paraId="6F2779E8" w14:textId="77777777" w:rsidR="00080A5E" w:rsidRPr="00112F3C" w:rsidRDefault="00080A5E" w:rsidP="00080A5E">
      <w:pPr>
        <w:pStyle w:val="cary"/>
      </w:pPr>
      <w:r w:rsidRPr="00112F3C">
        <w:t>-------------------------------------------------------------------------------------------------------------------------------------</w:t>
      </w:r>
    </w:p>
    <w:p w14:paraId="587CADA5"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421E703A" w14:textId="77777777" w:rsidR="00080A5E" w:rsidRPr="007431BA" w:rsidRDefault="00080A5E" w:rsidP="00080A5E">
      <w:pPr>
        <w:pStyle w:val="cary"/>
      </w:pPr>
      <w:r w:rsidRPr="007431BA">
        <w:t>-------------------------------------------------------------------------------------------------------------------------------------</w:t>
      </w:r>
    </w:p>
    <w:p w14:paraId="24C44062"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Rakovník</w:t>
      </w:r>
      <w:r w:rsidRPr="003E6EDE">
        <w:rPr>
          <w:rStyle w:val="Styl11b"/>
          <w:sz w:val="16"/>
          <w:szCs w:val="16"/>
        </w:rPr>
        <w:tab/>
        <w:t>3326/4</w:t>
      </w:r>
      <w:r w:rsidRPr="003E6EDE">
        <w:rPr>
          <w:rStyle w:val="Styl11b"/>
          <w:sz w:val="16"/>
          <w:szCs w:val="16"/>
        </w:rPr>
        <w:tab/>
        <w:t>43,20 Kč</w:t>
      </w:r>
    </w:p>
    <w:p w14:paraId="17E6A4E1" w14:textId="77777777" w:rsidR="00080A5E" w:rsidRPr="003E6EDE" w:rsidRDefault="00080A5E" w:rsidP="003E6EDE">
      <w:pPr>
        <w:tabs>
          <w:tab w:val="left" w:pos="2268"/>
          <w:tab w:val="right" w:pos="6804"/>
          <w:tab w:val="right" w:pos="9639"/>
        </w:tabs>
        <w:rPr>
          <w:rStyle w:val="Styl11b"/>
          <w:sz w:val="16"/>
          <w:szCs w:val="16"/>
        </w:rPr>
      </w:pPr>
    </w:p>
    <w:p w14:paraId="065004D6"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Rakovník</w:t>
      </w:r>
      <w:r w:rsidRPr="003E6EDE">
        <w:rPr>
          <w:rStyle w:val="Styl11b"/>
          <w:sz w:val="16"/>
          <w:szCs w:val="16"/>
        </w:rPr>
        <w:tab/>
        <w:t>3415/49</w:t>
      </w:r>
      <w:r w:rsidRPr="003E6EDE">
        <w:rPr>
          <w:rStyle w:val="Styl11b"/>
          <w:sz w:val="16"/>
          <w:szCs w:val="16"/>
        </w:rPr>
        <w:tab/>
        <w:t>999,20 Kč</w:t>
      </w:r>
    </w:p>
    <w:p w14:paraId="46D648F4" w14:textId="77777777" w:rsidR="00080A5E" w:rsidRDefault="00080A5E" w:rsidP="00080A5E">
      <w:pPr>
        <w:pStyle w:val="cary"/>
      </w:pPr>
      <w:r w:rsidRPr="007431BA">
        <w:t>-------------------------------------------------------------------------------------------------------------------------------------</w:t>
      </w:r>
    </w:p>
    <w:p w14:paraId="25B98FDC"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1 042,40 Kč</w:t>
      </w:r>
    </w:p>
    <w:p w14:paraId="5AD0AEE1" w14:textId="77777777" w:rsidR="00080A5E" w:rsidRDefault="00080A5E" w:rsidP="00080A5E">
      <w:pPr>
        <w:pStyle w:val="VnitrniText"/>
        <w:ind w:firstLine="0"/>
      </w:pPr>
    </w:p>
    <w:p w14:paraId="12D1E447" w14:textId="77777777" w:rsidR="00080A5E" w:rsidRPr="00D06D0F" w:rsidRDefault="00080A5E" w:rsidP="00080A5E">
      <w:pPr>
        <w:pStyle w:val="VnitrniText"/>
        <w:ind w:firstLine="0"/>
        <w:rPr>
          <w:rFonts w:cs="Times New Roman"/>
        </w:rPr>
      </w:pPr>
    </w:p>
    <w:p w14:paraId="192F38E9" w14:textId="77777777" w:rsidR="00971877" w:rsidRDefault="00971877" w:rsidP="00864B6B">
      <w:pPr>
        <w:pStyle w:val="VnitrniText"/>
      </w:pPr>
    </w:p>
    <w:p w14:paraId="43A6F033"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7659BF26"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6C0700D9"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63B88256" w14:textId="77777777" w:rsidR="001D73FD" w:rsidRPr="00D06D0F" w:rsidRDefault="001D73FD" w:rsidP="000B0AA7">
      <w:pPr>
        <w:pStyle w:val="VnitrniText"/>
      </w:pPr>
    </w:p>
    <w:p w14:paraId="386D00AC" w14:textId="0D200A27" w:rsidR="00C8663B" w:rsidRDefault="00C8663B" w:rsidP="00EB6C54">
      <w:pPr>
        <w:pStyle w:val="VnitrniText"/>
      </w:pPr>
      <w:r>
        <w:t>2</w:t>
      </w:r>
      <w:r w:rsidR="003316EA">
        <w:t>.</w:t>
      </w:r>
      <w:r>
        <w:t xml:space="preserve">  Užívací vztah k původnímu pozemku parc. č. 3415/22 je řešen nájemní smlouvou č. 25N11/36, uzavřenou se Školním statkem Středočeského kraje, jakožto nájemcem. S obsahem nájemní smlouvy byl přejímající seznámen před podpisem této smlouvy, což stvrzuje svým podpisem.</w:t>
      </w:r>
    </w:p>
    <w:p w14:paraId="3E3F2913" w14:textId="77777777" w:rsidR="00782107" w:rsidRPr="00D06D0F" w:rsidRDefault="00782107" w:rsidP="00EB6C54">
      <w:pPr>
        <w:pStyle w:val="VnitrniText"/>
      </w:pPr>
    </w:p>
    <w:p w14:paraId="18179379"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5B814D11"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0A76634A" w14:textId="77777777" w:rsidR="00E43A39" w:rsidRDefault="00E43A39" w:rsidP="00E43A39">
      <w:pPr>
        <w:pStyle w:val="VnitrniText"/>
      </w:pPr>
    </w:p>
    <w:p w14:paraId="7694AEC7" w14:textId="77777777" w:rsidR="00011A73" w:rsidRPr="00E654EC"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41021263"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078830D1" w14:textId="77777777" w:rsidR="00797D70" w:rsidRPr="0022782E" w:rsidRDefault="00797D70" w:rsidP="00E43A39">
      <w:pPr>
        <w:pStyle w:val="VnitrniText"/>
      </w:pPr>
    </w:p>
    <w:p w14:paraId="0EC57508"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482762BC" w14:textId="77777777" w:rsidR="00797D70" w:rsidRDefault="00797D70" w:rsidP="00E43A39">
      <w:pPr>
        <w:pStyle w:val="VnitrniText"/>
      </w:pPr>
    </w:p>
    <w:p w14:paraId="2A03B44B"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6B286D99"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090163F2" w14:textId="77777777" w:rsidR="001D7A48" w:rsidRDefault="001D7A48" w:rsidP="002D00F2">
      <w:pPr>
        <w:pStyle w:val="VnitrniText"/>
        <w:rPr>
          <w:lang w:val="en-US"/>
        </w:rPr>
      </w:pPr>
    </w:p>
    <w:p w14:paraId="1563FAFB" w14:textId="77777777" w:rsidR="00502D7D" w:rsidRDefault="00502D7D" w:rsidP="002D00F2">
      <w:pPr>
        <w:pStyle w:val="VnitrniText"/>
      </w:pPr>
      <w:r>
        <w:lastRenderedPageBreak/>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37A02E46" w14:textId="207A9D2C"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29DFA59F" w14:textId="77777777" w:rsidR="00651DC0" w:rsidRDefault="00651DC0" w:rsidP="00651DC0">
      <w:pPr>
        <w:pStyle w:val="VnitrniText"/>
      </w:pPr>
    </w:p>
    <w:p w14:paraId="03E18055" w14:textId="77777777" w:rsidR="00651DC0" w:rsidRPr="00E654EC" w:rsidRDefault="00651DC0" w:rsidP="00651DC0">
      <w:pPr>
        <w:pStyle w:val="para"/>
        <w:rPr>
          <w:rFonts w:ascii="Arial" w:hAnsi="Arial" w:cs="Arial"/>
          <w:sz w:val="20"/>
        </w:rPr>
      </w:pPr>
      <w:r w:rsidRPr="00E654EC">
        <w:rPr>
          <w:rFonts w:ascii="Arial" w:hAnsi="Arial" w:cs="Arial"/>
          <w:sz w:val="20"/>
        </w:rPr>
        <w:t>IX.</w:t>
      </w:r>
    </w:p>
    <w:p w14:paraId="7D04FFDD"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43D8A9F6" w14:textId="77777777" w:rsidR="00230457" w:rsidRDefault="00230457" w:rsidP="003D6A83"/>
    <w:p w14:paraId="69FD12C3" w14:textId="77777777" w:rsidR="003D6A83" w:rsidRPr="00D06D0F" w:rsidRDefault="003D6A83" w:rsidP="003D6A83">
      <w:r w:rsidRPr="00D06D0F">
        <w:t xml:space="preserve"> </w:t>
      </w:r>
    </w:p>
    <w:p w14:paraId="0100BEAB" w14:textId="77777777" w:rsidR="00C36454" w:rsidRDefault="00C36454" w:rsidP="00C36454"/>
    <w:p w14:paraId="149F5A33" w14:textId="77777777" w:rsidR="00C36454" w:rsidRDefault="00C36454" w:rsidP="00C36454">
      <w:pPr>
        <w:pStyle w:val="VnitrniText"/>
        <w:ind w:firstLine="0"/>
      </w:pPr>
      <w:r>
        <w:tab/>
      </w:r>
      <w:r>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C36454" w14:paraId="5C804165" w14:textId="77777777" w:rsidTr="00C36454">
        <w:tc>
          <w:tcPr>
            <w:tcW w:w="4888" w:type="dxa"/>
            <w:hideMark/>
          </w:tcPr>
          <w:p w14:paraId="40541339" w14:textId="093C92C1" w:rsidR="00C36454" w:rsidRDefault="00C36454">
            <w:pPr>
              <w:pStyle w:val="VnitrniText"/>
              <w:ind w:firstLine="0"/>
            </w:pPr>
            <w:r>
              <w:t xml:space="preserve">V Praze dne </w:t>
            </w:r>
            <w:r w:rsidR="00BF768A">
              <w:t>13.10.2022</w:t>
            </w:r>
          </w:p>
        </w:tc>
        <w:tc>
          <w:tcPr>
            <w:tcW w:w="4889" w:type="dxa"/>
            <w:hideMark/>
          </w:tcPr>
          <w:p w14:paraId="747235A0" w14:textId="58CB1A45" w:rsidR="00C36454" w:rsidRDefault="00C36454">
            <w:pPr>
              <w:pStyle w:val="VnitrniText"/>
              <w:tabs>
                <w:tab w:val="left" w:pos="4820"/>
              </w:tabs>
              <w:ind w:firstLine="0"/>
            </w:pPr>
            <w:r>
              <w:t>V</w:t>
            </w:r>
            <w:r w:rsidR="00BF768A">
              <w:t xml:space="preserve"> </w:t>
            </w:r>
            <w:proofErr w:type="spellStart"/>
            <w:r w:rsidR="00BF768A">
              <w:t>Karl.Varech</w:t>
            </w:r>
            <w:proofErr w:type="spellEnd"/>
            <w:r w:rsidR="00BF768A">
              <w:t xml:space="preserve">  </w:t>
            </w:r>
            <w:r>
              <w:t xml:space="preserve">dne </w:t>
            </w:r>
            <w:r w:rsidR="00BF768A">
              <w:t>6.10.2022</w:t>
            </w:r>
          </w:p>
        </w:tc>
      </w:tr>
    </w:tbl>
    <w:p w14:paraId="3F59ACB6" w14:textId="77777777" w:rsidR="00C36454" w:rsidRDefault="00C36454" w:rsidP="00C36454">
      <w:pPr>
        <w:pStyle w:val="VnitrniText"/>
        <w:tabs>
          <w:tab w:val="left" w:pos="4820"/>
        </w:tabs>
        <w:ind w:firstLine="142"/>
      </w:pPr>
      <w:r>
        <w:tab/>
      </w:r>
    </w:p>
    <w:p w14:paraId="6E43A6F8" w14:textId="77777777" w:rsidR="00C36454" w:rsidRDefault="00C36454" w:rsidP="00C36454">
      <w:pPr>
        <w:pStyle w:val="VnitrniText"/>
        <w:tabs>
          <w:tab w:val="left" w:pos="5103"/>
        </w:tabs>
        <w:ind w:firstLine="142"/>
      </w:pPr>
    </w:p>
    <w:p w14:paraId="346964AA" w14:textId="77777777" w:rsidR="00C36454" w:rsidRDefault="00C36454" w:rsidP="00C36454">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C36454" w14:paraId="070849DB" w14:textId="77777777" w:rsidTr="00C36454">
        <w:tc>
          <w:tcPr>
            <w:tcW w:w="4888" w:type="dxa"/>
          </w:tcPr>
          <w:p w14:paraId="4A47AF3D" w14:textId="77777777" w:rsidR="00C36454" w:rsidRDefault="00C36454">
            <w:pPr>
              <w:pStyle w:val="VnitrniText"/>
              <w:ind w:firstLine="0"/>
            </w:pPr>
          </w:p>
        </w:tc>
        <w:tc>
          <w:tcPr>
            <w:tcW w:w="4889" w:type="dxa"/>
          </w:tcPr>
          <w:p w14:paraId="3B1A9D10" w14:textId="77777777" w:rsidR="00C36454" w:rsidRDefault="00C36454">
            <w:pPr>
              <w:pStyle w:val="VnitrniText"/>
              <w:tabs>
                <w:tab w:val="left" w:pos="5103"/>
              </w:tabs>
              <w:ind w:firstLine="0"/>
            </w:pPr>
          </w:p>
        </w:tc>
      </w:tr>
      <w:tr w:rsidR="00C36454" w14:paraId="5C83221B" w14:textId="77777777" w:rsidTr="00C36454">
        <w:tc>
          <w:tcPr>
            <w:tcW w:w="4888" w:type="dxa"/>
            <w:hideMark/>
          </w:tcPr>
          <w:p w14:paraId="6405FE45" w14:textId="77777777" w:rsidR="00C36454" w:rsidRDefault="00C36454">
            <w:pPr>
              <w:pStyle w:val="VnitrniText"/>
              <w:tabs>
                <w:tab w:val="left" w:pos="5103"/>
              </w:tabs>
              <w:ind w:firstLine="0"/>
              <w:jc w:val="left"/>
            </w:pPr>
            <w:r>
              <w:t>............................................</w:t>
            </w:r>
          </w:p>
        </w:tc>
        <w:tc>
          <w:tcPr>
            <w:tcW w:w="4889" w:type="dxa"/>
            <w:hideMark/>
          </w:tcPr>
          <w:p w14:paraId="54F8813F" w14:textId="77777777" w:rsidR="00C36454" w:rsidRDefault="00C36454">
            <w:pPr>
              <w:pStyle w:val="VnitrniText"/>
              <w:tabs>
                <w:tab w:val="left" w:pos="5103"/>
              </w:tabs>
              <w:ind w:firstLine="0"/>
              <w:jc w:val="left"/>
            </w:pPr>
            <w:r>
              <w:t>............................................</w:t>
            </w:r>
          </w:p>
        </w:tc>
      </w:tr>
      <w:tr w:rsidR="00C36454" w14:paraId="1AB8D307" w14:textId="77777777" w:rsidTr="00C36454">
        <w:tc>
          <w:tcPr>
            <w:tcW w:w="4888" w:type="dxa"/>
            <w:hideMark/>
          </w:tcPr>
          <w:p w14:paraId="2DC045F1" w14:textId="77777777" w:rsidR="00C36454" w:rsidRDefault="00C36454">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44480A1D" w14:textId="77777777" w:rsidR="00C36454" w:rsidRDefault="00C36454">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C36454" w14:paraId="1176BDD4" w14:textId="77777777" w:rsidTr="00C36454">
        <w:tc>
          <w:tcPr>
            <w:tcW w:w="4888" w:type="dxa"/>
            <w:hideMark/>
          </w:tcPr>
          <w:p w14:paraId="3F847AE0" w14:textId="77777777" w:rsidR="00C36454" w:rsidRDefault="00C36454">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hideMark/>
          </w:tcPr>
          <w:p w14:paraId="586ABA37" w14:textId="77777777" w:rsidR="00C36454" w:rsidRDefault="00C36454">
            <w:pPr>
              <w:suppressAutoHyphens w:val="0"/>
              <w:autoSpaceDE w:val="0"/>
              <w:autoSpaceDN w:val="0"/>
              <w:adjustRightInd w:val="0"/>
              <w:rPr>
                <w:rFonts w:ascii="Arial" w:hAnsi="Arial" w:cs="Arial"/>
                <w:sz w:val="20"/>
                <w:szCs w:val="20"/>
              </w:rPr>
            </w:pPr>
            <w:r>
              <w:rPr>
                <w:rFonts w:ascii="Arial" w:hAnsi="Arial" w:cs="Arial"/>
                <w:sz w:val="20"/>
                <w:szCs w:val="20"/>
              </w:rPr>
              <w:t>ředitel Správy Karlovy Vary</w:t>
            </w:r>
          </w:p>
        </w:tc>
      </w:tr>
      <w:tr w:rsidR="00C36454" w14:paraId="22D842D8" w14:textId="77777777" w:rsidTr="00C36454">
        <w:tc>
          <w:tcPr>
            <w:tcW w:w="4888" w:type="dxa"/>
            <w:hideMark/>
          </w:tcPr>
          <w:p w14:paraId="135D2C6F" w14:textId="77777777" w:rsidR="00C36454" w:rsidRDefault="00C36454">
            <w:pPr>
              <w:suppressAutoHyphens w:val="0"/>
              <w:autoSpaceDE w:val="0"/>
              <w:autoSpaceDN w:val="0"/>
              <w:adjustRightInd w:val="0"/>
              <w:rPr>
                <w:rFonts w:ascii="Arial" w:hAnsi="Arial" w:cs="Arial"/>
                <w:sz w:val="20"/>
                <w:szCs w:val="20"/>
              </w:rPr>
            </w:pPr>
            <w:r>
              <w:rPr>
                <w:rFonts w:ascii="Arial" w:hAnsi="Arial" w:cs="Arial"/>
                <w:sz w:val="20"/>
                <w:szCs w:val="20"/>
              </w:rPr>
              <w:t>Ing. Jiří Veselý</w:t>
            </w:r>
          </w:p>
        </w:tc>
        <w:tc>
          <w:tcPr>
            <w:tcW w:w="4889" w:type="dxa"/>
            <w:hideMark/>
          </w:tcPr>
          <w:p w14:paraId="787E5D90" w14:textId="1D2E75B3" w:rsidR="00C36454" w:rsidRDefault="00C36454">
            <w:pPr>
              <w:suppressAutoHyphens w:val="0"/>
              <w:autoSpaceDE w:val="0"/>
              <w:autoSpaceDN w:val="0"/>
              <w:adjustRightInd w:val="0"/>
              <w:rPr>
                <w:rFonts w:ascii="Arial" w:hAnsi="Arial" w:cs="Arial"/>
                <w:sz w:val="20"/>
                <w:szCs w:val="20"/>
              </w:rPr>
            </w:pPr>
            <w:r>
              <w:rPr>
                <w:rFonts w:ascii="Arial" w:hAnsi="Arial" w:cs="Arial"/>
                <w:sz w:val="20"/>
                <w:szCs w:val="20"/>
              </w:rPr>
              <w:t>Bc</w:t>
            </w:r>
            <w:r w:rsidR="00F96523">
              <w:rPr>
                <w:rFonts w:ascii="Arial" w:hAnsi="Arial" w:cs="Arial"/>
                <w:sz w:val="20"/>
                <w:szCs w:val="20"/>
              </w:rPr>
              <w:t>.</w:t>
            </w:r>
            <w:r>
              <w:rPr>
                <w:rFonts w:ascii="Arial" w:hAnsi="Arial" w:cs="Arial"/>
                <w:sz w:val="20"/>
                <w:szCs w:val="20"/>
              </w:rPr>
              <w:t xml:space="preserve"> Lukáš Hnízdil</w:t>
            </w:r>
          </w:p>
        </w:tc>
      </w:tr>
      <w:tr w:rsidR="00C36454" w14:paraId="296910E3" w14:textId="77777777" w:rsidTr="00C36454">
        <w:tc>
          <w:tcPr>
            <w:tcW w:w="4888" w:type="dxa"/>
            <w:hideMark/>
          </w:tcPr>
          <w:p w14:paraId="5D8910BD" w14:textId="77777777" w:rsidR="00C36454" w:rsidRDefault="00C36454">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hideMark/>
          </w:tcPr>
          <w:p w14:paraId="6E540C4E" w14:textId="77777777" w:rsidR="00C36454" w:rsidRDefault="00C36454">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EC4F974" w14:textId="77777777" w:rsidR="00864DBA" w:rsidRDefault="00864DBA">
      <w:pPr>
        <w:suppressAutoHyphens w:val="0"/>
        <w:autoSpaceDE w:val="0"/>
        <w:autoSpaceDN w:val="0"/>
        <w:adjustRightInd w:val="0"/>
        <w:rPr>
          <w:rFonts w:ascii="Arial" w:hAnsi="Arial" w:cs="Arial"/>
          <w:sz w:val="20"/>
          <w:szCs w:val="20"/>
        </w:rPr>
      </w:pPr>
    </w:p>
    <w:p w14:paraId="58D4B3C0" w14:textId="77777777" w:rsidR="00722C9B" w:rsidRPr="00D06D0F" w:rsidRDefault="00722C9B" w:rsidP="000B0AA7">
      <w:pPr>
        <w:pStyle w:val="VnitrniText"/>
      </w:pPr>
    </w:p>
    <w:p w14:paraId="7300A3AA" w14:textId="77777777" w:rsidR="008E0F46" w:rsidRDefault="008E0F46" w:rsidP="008E0F46">
      <w:pPr>
        <w:pStyle w:val="VnitrniText"/>
        <w:ind w:firstLine="0"/>
      </w:pPr>
    </w:p>
    <w:p w14:paraId="7A93A591"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0D43B2C6" w14:textId="77777777"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Datum registrace …………………………. </w:t>
      </w:r>
    </w:p>
    <w:p w14:paraId="792E1C95" w14:textId="77777777" w:rsidR="008E0F46" w:rsidRDefault="008E0F46" w:rsidP="008E0F46">
      <w:pPr>
        <w:spacing w:before="120"/>
        <w:jc w:val="both"/>
        <w:rPr>
          <w:rFonts w:ascii="Arial" w:hAnsi="Arial" w:cs="Arial"/>
          <w:sz w:val="20"/>
          <w:szCs w:val="20"/>
        </w:rPr>
      </w:pPr>
      <w:r w:rsidRPr="00A87810">
        <w:rPr>
          <w:rFonts w:ascii="Arial" w:hAnsi="Arial" w:cs="Arial"/>
          <w:sz w:val="20"/>
          <w:szCs w:val="20"/>
        </w:rPr>
        <w:t xml:space="preserve">ID smlouvy ……………………………... </w:t>
      </w:r>
    </w:p>
    <w:p w14:paraId="790B8B58" w14:textId="77777777" w:rsidR="008E0F46" w:rsidRPr="00A87810" w:rsidRDefault="008E0F46" w:rsidP="008E0F46">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AED9BB0" w14:textId="77777777" w:rsidR="008E0F46" w:rsidRPr="00A87810" w:rsidRDefault="008E0F46" w:rsidP="008E0F46">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87A9E5C" w14:textId="77777777" w:rsidR="008E0F46" w:rsidRPr="00A87810" w:rsidRDefault="008E0F46" w:rsidP="008E0F46">
      <w:pPr>
        <w:spacing w:before="120"/>
        <w:jc w:val="both"/>
        <w:rPr>
          <w:rFonts w:ascii="Arial" w:hAnsi="Arial" w:cs="Arial"/>
          <w:sz w:val="20"/>
          <w:szCs w:val="20"/>
        </w:rPr>
      </w:pPr>
    </w:p>
    <w:p w14:paraId="3319E6B8" w14:textId="3C50DC7D" w:rsidR="008E0F46" w:rsidRPr="00A87810" w:rsidRDefault="008E0F46" w:rsidP="008E0F46">
      <w:pPr>
        <w:spacing w:before="120"/>
        <w:jc w:val="both"/>
        <w:rPr>
          <w:rFonts w:ascii="Arial" w:hAnsi="Arial" w:cs="Arial"/>
          <w:sz w:val="20"/>
          <w:szCs w:val="20"/>
        </w:rPr>
      </w:pPr>
      <w:r w:rsidRPr="00A87810">
        <w:rPr>
          <w:rFonts w:ascii="Arial" w:hAnsi="Arial" w:cs="Arial"/>
          <w:sz w:val="20"/>
          <w:szCs w:val="20"/>
        </w:rPr>
        <w:t xml:space="preserve">V </w:t>
      </w:r>
      <w:r w:rsidR="00C36454">
        <w:rPr>
          <w:rFonts w:ascii="Arial" w:hAnsi="Arial" w:cs="Arial"/>
          <w:sz w:val="20"/>
          <w:szCs w:val="20"/>
        </w:rPr>
        <w:t>Praze</w:t>
      </w:r>
      <w:r w:rsidRPr="00A87810">
        <w:rPr>
          <w:rFonts w:ascii="Arial" w:hAnsi="Arial" w:cs="Arial"/>
          <w:sz w:val="20"/>
          <w:szCs w:val="20"/>
        </w:rPr>
        <w:t xml:space="preserve">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3B4FCA3" w14:textId="77777777" w:rsidR="008E0F46" w:rsidRPr="000528C7" w:rsidRDefault="008E0F46" w:rsidP="008E0F46">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14C99E2" w14:textId="77777777" w:rsidR="008E0F46" w:rsidRPr="00D06D0F" w:rsidRDefault="008E0F46" w:rsidP="008E0F46">
      <w:pPr>
        <w:pStyle w:val="VnitrniText"/>
        <w:ind w:firstLine="0"/>
      </w:pPr>
    </w:p>
    <w:p w14:paraId="02B85470" w14:textId="77777777" w:rsidR="00F66E72" w:rsidRPr="00D06D0F" w:rsidRDefault="00F66E72" w:rsidP="000B0AA7">
      <w:pPr>
        <w:pStyle w:val="VnitrniText"/>
        <w:ind w:firstLine="0"/>
      </w:pPr>
    </w:p>
    <w:p w14:paraId="39A7402A" w14:textId="5C72DA42"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pro Středočeský kraj a hl</w:t>
      </w:r>
      <w:r w:rsidR="00C36454">
        <w:t>avní</w:t>
      </w:r>
      <w:r w:rsidRPr="0026235E">
        <w:t xml:space="preserve"> m</w:t>
      </w:r>
      <w:r w:rsidR="00C36454">
        <w:t>ěsto</w:t>
      </w:r>
      <w:r w:rsidRPr="0026235E">
        <w:t xml:space="preserve"> Praha</w:t>
      </w:r>
      <w:r w:rsidR="00C36454">
        <w:t xml:space="preserve"> </w:t>
      </w:r>
      <w:r w:rsidRPr="0026235E">
        <w:t xml:space="preserve">Ing. </w:t>
      </w:r>
      <w:r w:rsidR="00C36454">
        <w:t>Michaela Svobodová</w:t>
      </w:r>
    </w:p>
    <w:p w14:paraId="60556F96" w14:textId="77777777" w:rsidR="0026235E" w:rsidRDefault="0026235E" w:rsidP="000B0AA7">
      <w:pPr>
        <w:pStyle w:val="VnitrniText"/>
        <w:ind w:firstLine="0"/>
      </w:pPr>
    </w:p>
    <w:p w14:paraId="3DAD4B32" w14:textId="77777777" w:rsidR="00C845A8" w:rsidRDefault="00C845A8" w:rsidP="00C845A8">
      <w:pPr>
        <w:pStyle w:val="VnitrniText"/>
        <w:ind w:firstLine="0"/>
      </w:pPr>
    </w:p>
    <w:p w14:paraId="3C2A997A" w14:textId="77777777" w:rsidR="00C845A8" w:rsidRDefault="00C845A8" w:rsidP="00C845A8">
      <w:pPr>
        <w:pStyle w:val="VnitrniText"/>
        <w:ind w:firstLine="0"/>
      </w:pPr>
    </w:p>
    <w:p w14:paraId="494EAEC4" w14:textId="77777777" w:rsidR="00C845A8" w:rsidRDefault="00C845A8" w:rsidP="00C845A8">
      <w:pPr>
        <w:pStyle w:val="VnitrniText"/>
        <w:ind w:firstLine="0"/>
      </w:pPr>
      <w:r>
        <w:t>.................................................</w:t>
      </w:r>
    </w:p>
    <w:p w14:paraId="6A93800C" w14:textId="77777777" w:rsidR="00C845A8" w:rsidRDefault="00C845A8" w:rsidP="00C845A8">
      <w:pPr>
        <w:pStyle w:val="VnitrniText"/>
        <w:ind w:firstLine="0"/>
      </w:pPr>
      <w:r>
        <w:tab/>
        <w:t>podpis</w:t>
      </w:r>
    </w:p>
    <w:p w14:paraId="37A44D50" w14:textId="77777777" w:rsidR="00C845A8" w:rsidRDefault="00C845A8" w:rsidP="00C845A8">
      <w:pPr>
        <w:pStyle w:val="VnitrniText"/>
        <w:ind w:firstLine="0"/>
      </w:pPr>
    </w:p>
    <w:p w14:paraId="108B1CD9" w14:textId="77777777" w:rsidR="00C845A8" w:rsidRDefault="00C845A8" w:rsidP="00C845A8">
      <w:pPr>
        <w:pStyle w:val="VnitrniText"/>
        <w:ind w:firstLine="0"/>
      </w:pPr>
      <w:r>
        <w:t>Za správnost KPÚ: Bc. Iveta Talichová</w:t>
      </w:r>
    </w:p>
    <w:p w14:paraId="43DE5C71" w14:textId="77777777" w:rsidR="00C845A8" w:rsidRDefault="00C845A8" w:rsidP="00C845A8">
      <w:pPr>
        <w:pStyle w:val="VnitrniText"/>
        <w:ind w:firstLine="0"/>
      </w:pPr>
    </w:p>
    <w:p w14:paraId="448D29F3" w14:textId="77777777" w:rsidR="00C845A8" w:rsidRDefault="00C845A8" w:rsidP="00C845A8">
      <w:pPr>
        <w:pStyle w:val="VnitrniText"/>
        <w:ind w:firstLine="0"/>
      </w:pPr>
    </w:p>
    <w:p w14:paraId="768F3361" w14:textId="77777777" w:rsidR="00C845A8" w:rsidRDefault="00C845A8" w:rsidP="00C845A8">
      <w:pPr>
        <w:pStyle w:val="VnitrniText"/>
        <w:ind w:firstLine="0"/>
      </w:pPr>
    </w:p>
    <w:p w14:paraId="6EB303DA" w14:textId="77777777" w:rsidR="00C845A8" w:rsidRDefault="00C845A8" w:rsidP="00C845A8">
      <w:pPr>
        <w:pStyle w:val="VnitrniText"/>
        <w:ind w:firstLine="0"/>
      </w:pPr>
      <w:r>
        <w:t>.................................................</w:t>
      </w:r>
    </w:p>
    <w:p w14:paraId="64A7A686" w14:textId="77777777" w:rsidR="00C845A8" w:rsidRDefault="00C845A8" w:rsidP="00C845A8">
      <w:pPr>
        <w:pStyle w:val="VnitrniText"/>
        <w:ind w:firstLine="0"/>
      </w:pPr>
      <w:r>
        <w:tab/>
        <w:t>podpis</w:t>
      </w:r>
    </w:p>
    <w:sectPr w:rsidR="00C845A8"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578A" w14:textId="77777777" w:rsidR="00BA2AA5" w:rsidRDefault="00BA2AA5">
      <w:r>
        <w:separator/>
      </w:r>
    </w:p>
  </w:endnote>
  <w:endnote w:type="continuationSeparator" w:id="0">
    <w:p w14:paraId="2A094B73" w14:textId="77777777" w:rsidR="00BA2AA5" w:rsidRDefault="00BA2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2C0F2" w14:textId="77777777" w:rsidR="00BA2AA5" w:rsidRDefault="00BA2AA5">
      <w:r>
        <w:separator/>
      </w:r>
    </w:p>
  </w:footnote>
  <w:footnote w:type="continuationSeparator" w:id="0">
    <w:p w14:paraId="23597185" w14:textId="77777777" w:rsidR="00BA2AA5" w:rsidRDefault="00BA2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19D3"/>
    <w:rsid w:val="001957CE"/>
    <w:rsid w:val="0019777F"/>
    <w:rsid w:val="001A00D9"/>
    <w:rsid w:val="001B4110"/>
    <w:rsid w:val="001C0D55"/>
    <w:rsid w:val="001C387A"/>
    <w:rsid w:val="001C6B2B"/>
    <w:rsid w:val="001D73FD"/>
    <w:rsid w:val="001D7A48"/>
    <w:rsid w:val="001E1CF7"/>
    <w:rsid w:val="001E3450"/>
    <w:rsid w:val="001E44BB"/>
    <w:rsid w:val="001F1A58"/>
    <w:rsid w:val="001F347C"/>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0355"/>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2AA5"/>
    <w:rsid w:val="00BA3C66"/>
    <w:rsid w:val="00BB37D9"/>
    <w:rsid w:val="00BB6A7B"/>
    <w:rsid w:val="00BC17A6"/>
    <w:rsid w:val="00BC66CD"/>
    <w:rsid w:val="00BD1BBC"/>
    <w:rsid w:val="00BD2928"/>
    <w:rsid w:val="00BE6CE6"/>
    <w:rsid w:val="00BF768A"/>
    <w:rsid w:val="00C05330"/>
    <w:rsid w:val="00C10AEE"/>
    <w:rsid w:val="00C15812"/>
    <w:rsid w:val="00C212DA"/>
    <w:rsid w:val="00C30794"/>
    <w:rsid w:val="00C31774"/>
    <w:rsid w:val="00C3645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43A39"/>
    <w:rsid w:val="00E46414"/>
    <w:rsid w:val="00E503CF"/>
    <w:rsid w:val="00E60971"/>
    <w:rsid w:val="00E61F91"/>
    <w:rsid w:val="00E63A04"/>
    <w:rsid w:val="00E654EC"/>
    <w:rsid w:val="00E71AA8"/>
    <w:rsid w:val="00E75539"/>
    <w:rsid w:val="00E85F55"/>
    <w:rsid w:val="00E92626"/>
    <w:rsid w:val="00EA19FB"/>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96523"/>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635AA"/>
  <w14:defaultImageDpi w14:val="0"/>
  <w15:docId w15:val="{4D60505B-408E-4630-84A1-B39603F5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14921">
      <w:bodyDiv w:val="1"/>
      <w:marLeft w:val="0"/>
      <w:marRight w:val="0"/>
      <w:marTop w:val="0"/>
      <w:marBottom w:val="0"/>
      <w:divBdr>
        <w:top w:val="none" w:sz="0" w:space="0" w:color="auto"/>
        <w:left w:val="none" w:sz="0" w:space="0" w:color="auto"/>
        <w:bottom w:val="none" w:sz="0" w:space="0" w:color="auto"/>
        <w:right w:val="none" w:sz="0" w:space="0" w:color="auto"/>
      </w:divBdr>
    </w:div>
    <w:div w:id="1451515463">
      <w:marLeft w:val="0"/>
      <w:marRight w:val="0"/>
      <w:marTop w:val="0"/>
      <w:marBottom w:val="0"/>
      <w:divBdr>
        <w:top w:val="none" w:sz="0" w:space="0" w:color="auto"/>
        <w:left w:val="none" w:sz="0" w:space="0" w:color="auto"/>
        <w:bottom w:val="none" w:sz="0" w:space="0" w:color="auto"/>
        <w:right w:val="none" w:sz="0" w:space="0" w:color="auto"/>
      </w:divBdr>
    </w:div>
    <w:div w:id="1451515464">
      <w:marLeft w:val="0"/>
      <w:marRight w:val="0"/>
      <w:marTop w:val="0"/>
      <w:marBottom w:val="0"/>
      <w:divBdr>
        <w:top w:val="none" w:sz="0" w:space="0" w:color="auto"/>
        <w:left w:val="none" w:sz="0" w:space="0" w:color="auto"/>
        <w:bottom w:val="none" w:sz="0" w:space="0" w:color="auto"/>
        <w:right w:val="none" w:sz="0" w:space="0" w:color="auto"/>
      </w:divBdr>
    </w:div>
    <w:div w:id="1451515465">
      <w:marLeft w:val="0"/>
      <w:marRight w:val="0"/>
      <w:marTop w:val="0"/>
      <w:marBottom w:val="0"/>
      <w:divBdr>
        <w:top w:val="none" w:sz="0" w:space="0" w:color="auto"/>
        <w:left w:val="none" w:sz="0" w:space="0" w:color="auto"/>
        <w:bottom w:val="none" w:sz="0" w:space="0" w:color="auto"/>
        <w:right w:val="none" w:sz="0" w:space="0" w:color="auto"/>
      </w:divBdr>
    </w:div>
    <w:div w:id="1451515466">
      <w:marLeft w:val="0"/>
      <w:marRight w:val="0"/>
      <w:marTop w:val="0"/>
      <w:marBottom w:val="0"/>
      <w:divBdr>
        <w:top w:val="none" w:sz="0" w:space="0" w:color="auto"/>
        <w:left w:val="none" w:sz="0" w:space="0" w:color="auto"/>
        <w:bottom w:val="none" w:sz="0" w:space="0" w:color="auto"/>
        <w:right w:val="none" w:sz="0" w:space="0" w:color="auto"/>
      </w:divBdr>
    </w:div>
    <w:div w:id="1451515467">
      <w:marLeft w:val="0"/>
      <w:marRight w:val="0"/>
      <w:marTop w:val="0"/>
      <w:marBottom w:val="0"/>
      <w:divBdr>
        <w:top w:val="none" w:sz="0" w:space="0" w:color="auto"/>
        <w:left w:val="none" w:sz="0" w:space="0" w:color="auto"/>
        <w:bottom w:val="none" w:sz="0" w:space="0" w:color="auto"/>
        <w:right w:val="none" w:sz="0" w:space="0" w:color="auto"/>
      </w:divBdr>
    </w:div>
    <w:div w:id="1451515468">
      <w:marLeft w:val="0"/>
      <w:marRight w:val="0"/>
      <w:marTop w:val="0"/>
      <w:marBottom w:val="0"/>
      <w:divBdr>
        <w:top w:val="none" w:sz="0" w:space="0" w:color="auto"/>
        <w:left w:val="none" w:sz="0" w:space="0" w:color="auto"/>
        <w:bottom w:val="none" w:sz="0" w:space="0" w:color="auto"/>
        <w:right w:val="none" w:sz="0" w:space="0" w:color="auto"/>
      </w:divBdr>
    </w:div>
    <w:div w:id="1451515469">
      <w:marLeft w:val="0"/>
      <w:marRight w:val="0"/>
      <w:marTop w:val="0"/>
      <w:marBottom w:val="0"/>
      <w:divBdr>
        <w:top w:val="none" w:sz="0" w:space="0" w:color="auto"/>
        <w:left w:val="none" w:sz="0" w:space="0" w:color="auto"/>
        <w:bottom w:val="none" w:sz="0" w:space="0" w:color="auto"/>
        <w:right w:val="none" w:sz="0" w:space="0" w:color="auto"/>
      </w:divBdr>
    </w:div>
    <w:div w:id="1451515470">
      <w:marLeft w:val="0"/>
      <w:marRight w:val="0"/>
      <w:marTop w:val="0"/>
      <w:marBottom w:val="0"/>
      <w:divBdr>
        <w:top w:val="none" w:sz="0" w:space="0" w:color="auto"/>
        <w:left w:val="none" w:sz="0" w:space="0" w:color="auto"/>
        <w:bottom w:val="none" w:sz="0" w:space="0" w:color="auto"/>
        <w:right w:val="none" w:sz="0" w:space="0" w:color="auto"/>
      </w:divBdr>
    </w:div>
    <w:div w:id="1451515471">
      <w:marLeft w:val="0"/>
      <w:marRight w:val="0"/>
      <w:marTop w:val="0"/>
      <w:marBottom w:val="0"/>
      <w:divBdr>
        <w:top w:val="none" w:sz="0" w:space="0" w:color="auto"/>
        <w:left w:val="none" w:sz="0" w:space="0" w:color="auto"/>
        <w:bottom w:val="none" w:sz="0" w:space="0" w:color="auto"/>
        <w:right w:val="none" w:sz="0" w:space="0" w:color="auto"/>
      </w:divBdr>
    </w:div>
    <w:div w:id="1451515472">
      <w:marLeft w:val="0"/>
      <w:marRight w:val="0"/>
      <w:marTop w:val="0"/>
      <w:marBottom w:val="0"/>
      <w:divBdr>
        <w:top w:val="none" w:sz="0" w:space="0" w:color="auto"/>
        <w:left w:val="none" w:sz="0" w:space="0" w:color="auto"/>
        <w:bottom w:val="none" w:sz="0" w:space="0" w:color="auto"/>
        <w:right w:val="none" w:sz="0" w:space="0" w:color="auto"/>
      </w:divBdr>
    </w:div>
    <w:div w:id="1451515473">
      <w:marLeft w:val="0"/>
      <w:marRight w:val="0"/>
      <w:marTop w:val="0"/>
      <w:marBottom w:val="0"/>
      <w:divBdr>
        <w:top w:val="none" w:sz="0" w:space="0" w:color="auto"/>
        <w:left w:val="none" w:sz="0" w:space="0" w:color="auto"/>
        <w:bottom w:val="none" w:sz="0" w:space="0" w:color="auto"/>
        <w:right w:val="none" w:sz="0" w:space="0" w:color="auto"/>
      </w:divBdr>
    </w:div>
    <w:div w:id="1451515474">
      <w:marLeft w:val="0"/>
      <w:marRight w:val="0"/>
      <w:marTop w:val="0"/>
      <w:marBottom w:val="0"/>
      <w:divBdr>
        <w:top w:val="none" w:sz="0" w:space="0" w:color="auto"/>
        <w:left w:val="none" w:sz="0" w:space="0" w:color="auto"/>
        <w:bottom w:val="none" w:sz="0" w:space="0" w:color="auto"/>
        <w:right w:val="none" w:sz="0" w:space="0" w:color="auto"/>
      </w:divBdr>
    </w:div>
    <w:div w:id="1451515475">
      <w:marLeft w:val="0"/>
      <w:marRight w:val="0"/>
      <w:marTop w:val="0"/>
      <w:marBottom w:val="0"/>
      <w:divBdr>
        <w:top w:val="none" w:sz="0" w:space="0" w:color="auto"/>
        <w:left w:val="none" w:sz="0" w:space="0" w:color="auto"/>
        <w:bottom w:val="none" w:sz="0" w:space="0" w:color="auto"/>
        <w:right w:val="none" w:sz="0" w:space="0" w:color="auto"/>
      </w:divBdr>
    </w:div>
    <w:div w:id="1451515476">
      <w:marLeft w:val="0"/>
      <w:marRight w:val="0"/>
      <w:marTop w:val="0"/>
      <w:marBottom w:val="0"/>
      <w:divBdr>
        <w:top w:val="none" w:sz="0" w:space="0" w:color="auto"/>
        <w:left w:val="none" w:sz="0" w:space="0" w:color="auto"/>
        <w:bottom w:val="none" w:sz="0" w:space="0" w:color="auto"/>
        <w:right w:val="none" w:sz="0" w:space="0" w:color="auto"/>
      </w:divBdr>
    </w:div>
    <w:div w:id="1451515477">
      <w:marLeft w:val="0"/>
      <w:marRight w:val="0"/>
      <w:marTop w:val="0"/>
      <w:marBottom w:val="0"/>
      <w:divBdr>
        <w:top w:val="none" w:sz="0" w:space="0" w:color="auto"/>
        <w:left w:val="none" w:sz="0" w:space="0" w:color="auto"/>
        <w:bottom w:val="none" w:sz="0" w:space="0" w:color="auto"/>
        <w:right w:val="none" w:sz="0" w:space="0" w:color="auto"/>
      </w:divBdr>
    </w:div>
    <w:div w:id="1451515478">
      <w:marLeft w:val="0"/>
      <w:marRight w:val="0"/>
      <w:marTop w:val="0"/>
      <w:marBottom w:val="0"/>
      <w:divBdr>
        <w:top w:val="none" w:sz="0" w:space="0" w:color="auto"/>
        <w:left w:val="none" w:sz="0" w:space="0" w:color="auto"/>
        <w:bottom w:val="none" w:sz="0" w:space="0" w:color="auto"/>
        <w:right w:val="none" w:sz="0" w:space="0" w:color="auto"/>
      </w:divBdr>
    </w:div>
    <w:div w:id="1451515479">
      <w:marLeft w:val="0"/>
      <w:marRight w:val="0"/>
      <w:marTop w:val="0"/>
      <w:marBottom w:val="0"/>
      <w:divBdr>
        <w:top w:val="none" w:sz="0" w:space="0" w:color="auto"/>
        <w:left w:val="none" w:sz="0" w:space="0" w:color="auto"/>
        <w:bottom w:val="none" w:sz="0" w:space="0" w:color="auto"/>
        <w:right w:val="none" w:sz="0" w:space="0" w:color="auto"/>
      </w:divBdr>
    </w:div>
    <w:div w:id="1451515480">
      <w:marLeft w:val="0"/>
      <w:marRight w:val="0"/>
      <w:marTop w:val="0"/>
      <w:marBottom w:val="0"/>
      <w:divBdr>
        <w:top w:val="none" w:sz="0" w:space="0" w:color="auto"/>
        <w:left w:val="none" w:sz="0" w:space="0" w:color="auto"/>
        <w:bottom w:val="none" w:sz="0" w:space="0" w:color="auto"/>
        <w:right w:val="none" w:sz="0" w:space="0" w:color="auto"/>
      </w:divBdr>
    </w:div>
    <w:div w:id="1451515481">
      <w:marLeft w:val="0"/>
      <w:marRight w:val="0"/>
      <w:marTop w:val="0"/>
      <w:marBottom w:val="0"/>
      <w:divBdr>
        <w:top w:val="none" w:sz="0" w:space="0" w:color="auto"/>
        <w:left w:val="none" w:sz="0" w:space="0" w:color="auto"/>
        <w:bottom w:val="none" w:sz="0" w:space="0" w:color="auto"/>
        <w:right w:val="none" w:sz="0" w:space="0" w:color="auto"/>
      </w:divBdr>
    </w:div>
    <w:div w:id="1451515482">
      <w:marLeft w:val="0"/>
      <w:marRight w:val="0"/>
      <w:marTop w:val="0"/>
      <w:marBottom w:val="0"/>
      <w:divBdr>
        <w:top w:val="none" w:sz="0" w:space="0" w:color="auto"/>
        <w:left w:val="none" w:sz="0" w:space="0" w:color="auto"/>
        <w:bottom w:val="none" w:sz="0" w:space="0" w:color="auto"/>
        <w:right w:val="none" w:sz="0" w:space="0" w:color="auto"/>
      </w:divBdr>
    </w:div>
    <w:div w:id="1451515483">
      <w:marLeft w:val="0"/>
      <w:marRight w:val="0"/>
      <w:marTop w:val="0"/>
      <w:marBottom w:val="0"/>
      <w:divBdr>
        <w:top w:val="none" w:sz="0" w:space="0" w:color="auto"/>
        <w:left w:val="none" w:sz="0" w:space="0" w:color="auto"/>
        <w:bottom w:val="none" w:sz="0" w:space="0" w:color="auto"/>
        <w:right w:val="none" w:sz="0" w:space="0" w:color="auto"/>
      </w:divBdr>
    </w:div>
    <w:div w:id="17850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1143</Words>
  <Characters>7699</Characters>
  <Application>Microsoft Office Word</Application>
  <DocSecurity>0</DocSecurity>
  <Lines>64</Lines>
  <Paragraphs>17</Paragraphs>
  <ScaleCrop>false</ScaleCrop>
  <Company>Pozemkový Fond ČR</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2022-09-22T06:15:00Z</cp:lastPrinted>
  <dcterms:created xsi:type="dcterms:W3CDTF">2022-10-13T05:49:00Z</dcterms:created>
  <dcterms:modified xsi:type="dcterms:W3CDTF">2022-10-13T05:49:00Z</dcterms:modified>
</cp:coreProperties>
</file>