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C038D" w14:textId="77777777" w:rsidR="0094634B" w:rsidRPr="003B0EAB" w:rsidRDefault="0094634B" w:rsidP="007D1914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3B0EAB">
        <w:rPr>
          <w:rFonts w:cs="Calibri"/>
          <w:b/>
          <w:sz w:val="28"/>
          <w:szCs w:val="28"/>
        </w:rPr>
        <w:t>SMLOUVA   O   SPOLUPRÁCI</w:t>
      </w:r>
    </w:p>
    <w:p w14:paraId="75F11DD3" w14:textId="49504A8A" w:rsidR="0094634B" w:rsidRPr="003B0EAB" w:rsidRDefault="003B2422" w:rsidP="007D1914">
      <w:pPr>
        <w:spacing w:after="0" w:line="240" w:lineRule="auto"/>
        <w:jc w:val="center"/>
        <w:rPr>
          <w:rFonts w:cs="Calibri"/>
          <w:sz w:val="24"/>
          <w:szCs w:val="24"/>
        </w:rPr>
      </w:pPr>
      <w:r w:rsidRPr="00942D1E">
        <w:rPr>
          <w:rFonts w:cs="Calibri"/>
          <w:b/>
          <w:bCs/>
          <w:sz w:val="24"/>
          <w:szCs w:val="24"/>
        </w:rPr>
        <w:t xml:space="preserve">č. </w:t>
      </w:r>
      <w:r w:rsidR="00942D1E" w:rsidRPr="00942D1E">
        <w:rPr>
          <w:rFonts w:cs="Calibri"/>
          <w:b/>
          <w:bCs/>
          <w:sz w:val="24"/>
          <w:szCs w:val="24"/>
        </w:rPr>
        <w:t>221171</w:t>
      </w:r>
      <w:r w:rsidR="0022777D" w:rsidRPr="003B0EAB">
        <w:rPr>
          <w:rFonts w:cs="Calibri"/>
          <w:sz w:val="24"/>
          <w:szCs w:val="24"/>
        </w:rPr>
        <w:t xml:space="preserve"> (dále jen „</w:t>
      </w:r>
      <w:r w:rsidR="004D03AB" w:rsidRPr="003B0EAB">
        <w:rPr>
          <w:rFonts w:cs="Calibri"/>
          <w:b/>
          <w:bCs/>
          <w:sz w:val="24"/>
          <w:szCs w:val="24"/>
        </w:rPr>
        <w:t>s</w:t>
      </w:r>
      <w:r w:rsidR="0022777D" w:rsidRPr="003B0EAB">
        <w:rPr>
          <w:rFonts w:cs="Calibri"/>
          <w:b/>
          <w:bCs/>
          <w:sz w:val="24"/>
          <w:szCs w:val="24"/>
        </w:rPr>
        <w:t>mlouva</w:t>
      </w:r>
      <w:r w:rsidR="0022777D" w:rsidRPr="003B0EAB">
        <w:rPr>
          <w:rFonts w:cs="Calibri"/>
          <w:sz w:val="24"/>
          <w:szCs w:val="24"/>
        </w:rPr>
        <w:t>“)</w:t>
      </w:r>
    </w:p>
    <w:p w14:paraId="3E120D2E" w14:textId="77777777" w:rsidR="0094634B" w:rsidRPr="003B0EAB" w:rsidRDefault="0094634B" w:rsidP="007D1914">
      <w:pPr>
        <w:spacing w:after="0" w:line="240" w:lineRule="auto"/>
        <w:jc w:val="center"/>
        <w:rPr>
          <w:rFonts w:cs="Calibri"/>
          <w:sz w:val="24"/>
          <w:szCs w:val="24"/>
        </w:rPr>
      </w:pPr>
      <w:r w:rsidRPr="003B0EAB">
        <w:rPr>
          <w:rFonts w:cs="Calibri"/>
          <w:sz w:val="24"/>
          <w:szCs w:val="24"/>
        </w:rPr>
        <w:t>uzavřená níže uvedeného dne, měsíce a roku na základě ustanovení § 1746</w:t>
      </w:r>
      <w:r w:rsidR="003E2F10" w:rsidRPr="003B0EAB">
        <w:rPr>
          <w:rFonts w:cs="Calibri"/>
          <w:sz w:val="24"/>
          <w:szCs w:val="24"/>
        </w:rPr>
        <w:t>,</w:t>
      </w:r>
      <w:r w:rsidRPr="003B0EAB">
        <w:rPr>
          <w:rFonts w:cs="Calibri"/>
          <w:sz w:val="24"/>
          <w:szCs w:val="24"/>
        </w:rPr>
        <w:t xml:space="preserve"> odst. 2 zákona č. 89/2012 Sb., občanský zákoník, ve znění pozdějších předpisů, mezi těmito smluvními </w:t>
      </w:r>
    </w:p>
    <w:p w14:paraId="55907C58" w14:textId="77777777" w:rsidR="0094634B" w:rsidRPr="003B0EAB" w:rsidRDefault="0094634B" w:rsidP="007D1914">
      <w:pPr>
        <w:spacing w:after="0" w:line="240" w:lineRule="auto"/>
        <w:jc w:val="center"/>
        <w:rPr>
          <w:rFonts w:cs="Calibri"/>
          <w:sz w:val="24"/>
          <w:szCs w:val="24"/>
        </w:rPr>
      </w:pPr>
      <w:r w:rsidRPr="003B0EAB">
        <w:rPr>
          <w:rFonts w:cs="Calibri"/>
          <w:sz w:val="24"/>
          <w:szCs w:val="24"/>
        </w:rPr>
        <w:t>stranami:</w:t>
      </w:r>
    </w:p>
    <w:p w14:paraId="22FF259F" w14:textId="77777777" w:rsidR="0094634B" w:rsidRPr="003B0EAB" w:rsidRDefault="0094634B" w:rsidP="007D1914">
      <w:pPr>
        <w:spacing w:after="0" w:line="240" w:lineRule="auto"/>
        <w:rPr>
          <w:rFonts w:cs="Calibri"/>
          <w:b/>
          <w:bCs/>
          <w:sz w:val="24"/>
          <w:szCs w:val="24"/>
        </w:rPr>
      </w:pPr>
    </w:p>
    <w:p w14:paraId="3152FC96" w14:textId="77777777" w:rsidR="00296B17" w:rsidRPr="003B0EAB" w:rsidRDefault="00296B17" w:rsidP="007D1914">
      <w:pPr>
        <w:spacing w:after="0" w:line="240" w:lineRule="auto"/>
        <w:rPr>
          <w:rFonts w:cs="Calibri"/>
          <w:b/>
          <w:bCs/>
          <w:sz w:val="24"/>
          <w:szCs w:val="24"/>
        </w:rPr>
      </w:pPr>
    </w:p>
    <w:p w14:paraId="57B0C654" w14:textId="77777777" w:rsidR="00296B17" w:rsidRPr="003B0EAB" w:rsidRDefault="00296B17" w:rsidP="007D1914">
      <w:pPr>
        <w:spacing w:after="0" w:line="240" w:lineRule="auto"/>
        <w:rPr>
          <w:rFonts w:cs="Calibri"/>
          <w:b/>
          <w:bCs/>
          <w:sz w:val="24"/>
          <w:szCs w:val="24"/>
        </w:rPr>
      </w:pPr>
    </w:p>
    <w:p w14:paraId="33B57B6E" w14:textId="77777777" w:rsidR="005D4144" w:rsidRPr="003B0EAB" w:rsidRDefault="0094634B" w:rsidP="00B11236">
      <w:pPr>
        <w:spacing w:after="0" w:line="240" w:lineRule="auto"/>
        <w:rPr>
          <w:rFonts w:cs="Calibri"/>
          <w:b/>
          <w:bCs/>
          <w:sz w:val="24"/>
          <w:szCs w:val="24"/>
        </w:rPr>
      </w:pPr>
      <w:r w:rsidRPr="003B0EAB">
        <w:rPr>
          <w:rFonts w:cs="Calibri"/>
          <w:b/>
          <w:bCs/>
          <w:sz w:val="24"/>
          <w:szCs w:val="24"/>
        </w:rPr>
        <w:t>Národní muzeum</w:t>
      </w:r>
    </w:p>
    <w:p w14:paraId="544CE88D" w14:textId="77777777" w:rsidR="0094634B" w:rsidRPr="003B0EAB" w:rsidRDefault="0094634B" w:rsidP="005D4144">
      <w:pPr>
        <w:spacing w:after="0" w:line="240" w:lineRule="auto"/>
        <w:rPr>
          <w:rFonts w:cs="Calibri"/>
          <w:sz w:val="24"/>
          <w:szCs w:val="24"/>
        </w:rPr>
      </w:pPr>
      <w:r w:rsidRPr="003B0EAB">
        <w:rPr>
          <w:rFonts w:cs="Calibri"/>
          <w:sz w:val="24"/>
          <w:szCs w:val="24"/>
        </w:rPr>
        <w:t>příspěvková organizace nepodléhající zápisu do obchodního rejstříku, zřízená zřizovací listinou Ministra kultury č. j. 17461/2000 ze dne 27. 12. 2000</w:t>
      </w:r>
    </w:p>
    <w:p w14:paraId="25824EE7" w14:textId="77777777" w:rsidR="0094634B" w:rsidRPr="003B0EAB" w:rsidRDefault="0094634B" w:rsidP="005D4144">
      <w:pPr>
        <w:pStyle w:val="Zkladntext"/>
        <w:shd w:val="clear" w:color="auto" w:fill="auto"/>
        <w:tabs>
          <w:tab w:val="left" w:pos="9072"/>
        </w:tabs>
        <w:spacing w:before="0" w:after="0" w:line="240" w:lineRule="auto"/>
        <w:ind w:right="54"/>
        <w:jc w:val="left"/>
        <w:rPr>
          <w:rFonts w:ascii="Calibri" w:hAnsi="Calibri" w:cs="Calibri"/>
          <w:sz w:val="24"/>
          <w:szCs w:val="24"/>
          <w:shd w:val="clear" w:color="auto" w:fill="FFFFFF"/>
        </w:rPr>
      </w:pPr>
      <w:r w:rsidRPr="003B0EAB">
        <w:rPr>
          <w:rStyle w:val="ZkladntextChar"/>
          <w:rFonts w:ascii="Calibri" w:hAnsi="Calibri" w:cs="Calibri"/>
          <w:sz w:val="24"/>
          <w:szCs w:val="24"/>
        </w:rPr>
        <w:t>jehož jménem jedná generální ředitel Národního muzea, PhDr. Michal Lukeš, Ph.D.</w:t>
      </w:r>
    </w:p>
    <w:p w14:paraId="1319BA0E" w14:textId="77777777" w:rsidR="0094634B" w:rsidRPr="003B0EAB" w:rsidRDefault="0094634B" w:rsidP="005D4144">
      <w:pPr>
        <w:spacing w:after="0" w:line="240" w:lineRule="auto"/>
        <w:rPr>
          <w:rFonts w:cs="Calibri"/>
          <w:sz w:val="24"/>
          <w:szCs w:val="24"/>
        </w:rPr>
      </w:pPr>
      <w:r w:rsidRPr="003B0EAB">
        <w:rPr>
          <w:rFonts w:cs="Calibri"/>
          <w:sz w:val="24"/>
          <w:szCs w:val="24"/>
        </w:rPr>
        <w:t>se sídlem Václavské náměstí 68, 115 79 Praha 1</w:t>
      </w:r>
    </w:p>
    <w:p w14:paraId="5D035F29" w14:textId="77777777" w:rsidR="0094634B" w:rsidRPr="003B0EAB" w:rsidRDefault="0094634B" w:rsidP="005D4144">
      <w:pPr>
        <w:spacing w:after="0" w:line="240" w:lineRule="auto"/>
        <w:rPr>
          <w:rFonts w:cs="Calibri"/>
          <w:sz w:val="24"/>
          <w:szCs w:val="24"/>
        </w:rPr>
      </w:pPr>
      <w:r w:rsidRPr="003B0EAB">
        <w:rPr>
          <w:rFonts w:cs="Calibri"/>
          <w:sz w:val="24"/>
          <w:szCs w:val="24"/>
        </w:rPr>
        <w:t xml:space="preserve">IČO: 00023272, </w:t>
      </w:r>
    </w:p>
    <w:p w14:paraId="65668AF3" w14:textId="77777777" w:rsidR="009C4EAB" w:rsidRPr="003B0EAB" w:rsidRDefault="009C4EAB" w:rsidP="005D4144">
      <w:pPr>
        <w:spacing w:after="0" w:line="240" w:lineRule="auto"/>
        <w:rPr>
          <w:rFonts w:cs="Calibri"/>
          <w:sz w:val="24"/>
          <w:szCs w:val="24"/>
          <w:shd w:val="clear" w:color="auto" w:fill="FFFFFF"/>
        </w:rPr>
      </w:pPr>
      <w:r w:rsidRPr="003B0EAB">
        <w:rPr>
          <w:rFonts w:cs="Calibri"/>
          <w:sz w:val="24"/>
          <w:szCs w:val="24"/>
        </w:rPr>
        <w:t xml:space="preserve">(dále jen </w:t>
      </w:r>
      <w:r w:rsidR="0022777D" w:rsidRPr="003B0EAB">
        <w:rPr>
          <w:rFonts w:cs="Calibri"/>
          <w:sz w:val="24"/>
          <w:szCs w:val="24"/>
        </w:rPr>
        <w:t>„</w:t>
      </w:r>
      <w:r w:rsidRPr="003B0EAB">
        <w:rPr>
          <w:rFonts w:cs="Calibri"/>
          <w:b/>
          <w:bCs/>
          <w:sz w:val="24"/>
          <w:szCs w:val="24"/>
        </w:rPr>
        <w:t>Muzeum</w:t>
      </w:r>
      <w:r w:rsidR="0022777D" w:rsidRPr="003B0EAB">
        <w:rPr>
          <w:rFonts w:cs="Calibri"/>
          <w:sz w:val="24"/>
          <w:szCs w:val="24"/>
        </w:rPr>
        <w:t>“</w:t>
      </w:r>
      <w:r w:rsidRPr="003B0EAB">
        <w:rPr>
          <w:rFonts w:cs="Calibri"/>
          <w:sz w:val="24"/>
          <w:szCs w:val="24"/>
        </w:rPr>
        <w:t>)</w:t>
      </w:r>
    </w:p>
    <w:p w14:paraId="29ED6B10" w14:textId="77777777" w:rsidR="0094634B" w:rsidRPr="003B0EAB" w:rsidRDefault="0094634B" w:rsidP="005D4144">
      <w:pPr>
        <w:spacing w:after="0" w:line="240" w:lineRule="auto"/>
        <w:rPr>
          <w:rFonts w:cs="Calibri"/>
          <w:sz w:val="24"/>
          <w:szCs w:val="24"/>
        </w:rPr>
      </w:pPr>
    </w:p>
    <w:p w14:paraId="1431160A" w14:textId="77777777" w:rsidR="0094634B" w:rsidRPr="003B0EAB" w:rsidRDefault="0094634B" w:rsidP="007D1914">
      <w:pPr>
        <w:spacing w:after="0" w:line="240" w:lineRule="auto"/>
        <w:rPr>
          <w:rFonts w:cs="Calibri"/>
          <w:sz w:val="24"/>
          <w:szCs w:val="24"/>
        </w:rPr>
      </w:pPr>
      <w:r w:rsidRPr="003B0EAB">
        <w:rPr>
          <w:rFonts w:cs="Calibri"/>
          <w:sz w:val="24"/>
          <w:szCs w:val="24"/>
        </w:rPr>
        <w:t xml:space="preserve">a </w:t>
      </w:r>
    </w:p>
    <w:p w14:paraId="3A272D37" w14:textId="77777777" w:rsidR="006805E3" w:rsidRPr="003B0EAB" w:rsidRDefault="006805E3" w:rsidP="007D1914">
      <w:pPr>
        <w:spacing w:after="0" w:line="240" w:lineRule="auto"/>
        <w:rPr>
          <w:rFonts w:cs="Calibri"/>
          <w:sz w:val="24"/>
          <w:szCs w:val="24"/>
        </w:rPr>
      </w:pPr>
    </w:p>
    <w:p w14:paraId="3772458B" w14:textId="18EFDED4" w:rsidR="008B0040" w:rsidRPr="003B0EAB" w:rsidRDefault="00D50400" w:rsidP="007D1914">
      <w:pPr>
        <w:spacing w:after="0" w:line="240" w:lineRule="auto"/>
        <w:rPr>
          <w:rFonts w:cs="Calibri"/>
          <w:b/>
          <w:sz w:val="24"/>
          <w:szCs w:val="24"/>
        </w:rPr>
      </w:pPr>
      <w:r w:rsidRPr="003B0EAB">
        <w:rPr>
          <w:rFonts w:cs="Calibri"/>
          <w:b/>
          <w:sz w:val="24"/>
          <w:szCs w:val="24"/>
        </w:rPr>
        <w:t>Česká centra</w:t>
      </w:r>
    </w:p>
    <w:p w14:paraId="70D3B5EC" w14:textId="77777777" w:rsidR="00937007" w:rsidRPr="00937007" w:rsidRDefault="002F2118" w:rsidP="00937007">
      <w:pPr>
        <w:spacing w:after="0" w:line="240" w:lineRule="auto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 xml:space="preserve">Příspěvková organizace Ministerstva zahraničí se sídlem </w:t>
      </w:r>
      <w:r w:rsidR="00937007" w:rsidRPr="00937007">
        <w:rPr>
          <w:rFonts w:cs="Calibri"/>
          <w:bCs/>
          <w:sz w:val="24"/>
          <w:szCs w:val="24"/>
        </w:rPr>
        <w:t>Václavské náměstí 816/49, Nové Město (Praha 1), 110 00 Praha</w:t>
      </w:r>
    </w:p>
    <w:p w14:paraId="35E2C69B" w14:textId="04F72562" w:rsidR="006F75C0" w:rsidRPr="003B0EAB" w:rsidRDefault="00D50400" w:rsidP="007D1914">
      <w:pPr>
        <w:spacing w:after="0" w:line="240" w:lineRule="auto"/>
        <w:rPr>
          <w:rFonts w:cs="Calibri"/>
          <w:bCs/>
          <w:sz w:val="24"/>
          <w:szCs w:val="24"/>
        </w:rPr>
      </w:pPr>
      <w:r w:rsidRPr="003B0EAB">
        <w:rPr>
          <w:rFonts w:cs="Calibri"/>
          <w:bCs/>
          <w:sz w:val="24"/>
          <w:szCs w:val="24"/>
        </w:rPr>
        <w:t>zastoupená:</w:t>
      </w:r>
      <w:r w:rsidR="00547D19">
        <w:rPr>
          <w:rFonts w:cs="Calibri"/>
          <w:bCs/>
          <w:sz w:val="24"/>
          <w:szCs w:val="24"/>
        </w:rPr>
        <w:t xml:space="preserve"> PhDr. Ondřej Černý, generální ředitel</w:t>
      </w:r>
    </w:p>
    <w:p w14:paraId="57E9EB5E" w14:textId="02E0A48C" w:rsidR="008B0040" w:rsidRPr="00937007" w:rsidRDefault="008B0040" w:rsidP="007D1914">
      <w:pPr>
        <w:spacing w:after="0" w:line="240" w:lineRule="auto"/>
        <w:rPr>
          <w:rFonts w:cs="Calibri"/>
          <w:bCs/>
          <w:sz w:val="24"/>
          <w:szCs w:val="24"/>
        </w:rPr>
      </w:pPr>
      <w:r w:rsidRPr="003B0EAB">
        <w:rPr>
          <w:rFonts w:cs="Calibri"/>
          <w:bCs/>
          <w:sz w:val="24"/>
          <w:szCs w:val="24"/>
        </w:rPr>
        <w:t xml:space="preserve">IČO: </w:t>
      </w:r>
      <w:r w:rsidR="00547D19" w:rsidRPr="00937007">
        <w:rPr>
          <w:rFonts w:cs="Calibri"/>
          <w:bCs/>
          <w:sz w:val="24"/>
          <w:szCs w:val="24"/>
        </w:rPr>
        <w:t>48546038</w:t>
      </w:r>
    </w:p>
    <w:p w14:paraId="43F764CB" w14:textId="06F49A95" w:rsidR="008B0040" w:rsidRPr="00C86A32" w:rsidRDefault="008B0040" w:rsidP="007D1914">
      <w:pPr>
        <w:spacing w:after="0" w:line="240" w:lineRule="auto"/>
        <w:rPr>
          <w:rFonts w:cs="Calibri"/>
          <w:bCs/>
          <w:sz w:val="24"/>
          <w:szCs w:val="24"/>
        </w:rPr>
      </w:pPr>
      <w:r w:rsidRPr="00C86A32">
        <w:rPr>
          <w:rFonts w:cs="Calibri"/>
          <w:bCs/>
          <w:sz w:val="24"/>
          <w:szCs w:val="24"/>
        </w:rPr>
        <w:t xml:space="preserve">(dále jen </w:t>
      </w:r>
      <w:r w:rsidR="0022777D" w:rsidRPr="00C86A32">
        <w:rPr>
          <w:rFonts w:cs="Calibri"/>
          <w:bCs/>
          <w:sz w:val="24"/>
          <w:szCs w:val="24"/>
        </w:rPr>
        <w:t>„</w:t>
      </w:r>
      <w:r w:rsidR="00D50400" w:rsidRPr="00C86A32">
        <w:rPr>
          <w:rFonts w:cs="Calibri"/>
          <w:b/>
          <w:sz w:val="24"/>
          <w:szCs w:val="24"/>
        </w:rPr>
        <w:t>ČC</w:t>
      </w:r>
      <w:r w:rsidR="0022777D" w:rsidRPr="00C86A32">
        <w:rPr>
          <w:rFonts w:cs="Calibri"/>
          <w:bCs/>
          <w:sz w:val="24"/>
          <w:szCs w:val="24"/>
        </w:rPr>
        <w:t>“</w:t>
      </w:r>
      <w:r w:rsidRPr="00C86A32">
        <w:rPr>
          <w:rFonts w:cs="Calibri"/>
          <w:bCs/>
          <w:sz w:val="24"/>
          <w:szCs w:val="24"/>
        </w:rPr>
        <w:t>)</w:t>
      </w:r>
    </w:p>
    <w:p w14:paraId="04E28BF4" w14:textId="77777777" w:rsidR="0094634B" w:rsidRPr="003B0EAB" w:rsidRDefault="0094634B" w:rsidP="007D1914">
      <w:pPr>
        <w:spacing w:after="0" w:line="240" w:lineRule="auto"/>
        <w:rPr>
          <w:rFonts w:cs="Calibri"/>
          <w:sz w:val="24"/>
          <w:szCs w:val="24"/>
        </w:rPr>
      </w:pPr>
    </w:p>
    <w:p w14:paraId="021FB8B5" w14:textId="723E2243" w:rsidR="0022777D" w:rsidRPr="00C86A32" w:rsidRDefault="0022777D" w:rsidP="007D1914">
      <w:pPr>
        <w:spacing w:after="0" w:line="240" w:lineRule="auto"/>
        <w:rPr>
          <w:rFonts w:cs="Calibri"/>
          <w:sz w:val="24"/>
          <w:szCs w:val="24"/>
        </w:rPr>
      </w:pPr>
      <w:r w:rsidRPr="003B0EAB">
        <w:rPr>
          <w:rFonts w:cs="Calibri"/>
          <w:sz w:val="24"/>
          <w:szCs w:val="24"/>
        </w:rPr>
        <w:t xml:space="preserve">(Muzeum a </w:t>
      </w:r>
      <w:r w:rsidR="00D50400" w:rsidRPr="003B0EAB">
        <w:rPr>
          <w:rFonts w:cs="Calibri"/>
          <w:sz w:val="24"/>
          <w:szCs w:val="24"/>
        </w:rPr>
        <w:t>ČC</w:t>
      </w:r>
      <w:r w:rsidRPr="003B0EAB">
        <w:rPr>
          <w:rFonts w:cs="Calibri"/>
          <w:sz w:val="24"/>
          <w:szCs w:val="24"/>
        </w:rPr>
        <w:t xml:space="preserve"> dále </w:t>
      </w:r>
      <w:r w:rsidRPr="00C86A32">
        <w:rPr>
          <w:rFonts w:cs="Calibri"/>
          <w:sz w:val="24"/>
          <w:szCs w:val="24"/>
        </w:rPr>
        <w:t>jen „</w:t>
      </w:r>
      <w:r w:rsidR="004D03AB" w:rsidRPr="00C86A32">
        <w:rPr>
          <w:rFonts w:cs="Calibri"/>
          <w:sz w:val="24"/>
          <w:szCs w:val="24"/>
        </w:rPr>
        <w:t>s</w:t>
      </w:r>
      <w:r w:rsidRPr="00C86A32">
        <w:rPr>
          <w:rFonts w:cs="Calibri"/>
          <w:sz w:val="24"/>
          <w:szCs w:val="24"/>
        </w:rPr>
        <w:t>mluvní strany“)</w:t>
      </w:r>
    </w:p>
    <w:p w14:paraId="54B55FAC" w14:textId="77777777" w:rsidR="00C86A32" w:rsidRPr="003B0EAB" w:rsidRDefault="00C86A32" w:rsidP="007D1914">
      <w:pPr>
        <w:spacing w:after="0" w:line="240" w:lineRule="auto"/>
        <w:rPr>
          <w:rFonts w:cs="Calibri"/>
          <w:sz w:val="24"/>
          <w:szCs w:val="24"/>
        </w:rPr>
      </w:pPr>
    </w:p>
    <w:p w14:paraId="15FD998D" w14:textId="77777777" w:rsidR="0094634B" w:rsidRPr="003B0EAB" w:rsidRDefault="00E93339" w:rsidP="00A87C14">
      <w:pPr>
        <w:spacing w:after="0" w:line="240" w:lineRule="auto"/>
        <w:jc w:val="center"/>
        <w:rPr>
          <w:rFonts w:cs="Calibri"/>
          <w:b/>
          <w:snapToGrid w:val="0"/>
          <w:sz w:val="24"/>
          <w:szCs w:val="24"/>
        </w:rPr>
      </w:pPr>
      <w:r w:rsidRPr="003B0EAB">
        <w:rPr>
          <w:rFonts w:cs="Calibri"/>
          <w:b/>
          <w:snapToGrid w:val="0"/>
          <w:sz w:val="24"/>
          <w:szCs w:val="24"/>
        </w:rPr>
        <w:t>Preambule</w:t>
      </w:r>
    </w:p>
    <w:p w14:paraId="3CF866A1" w14:textId="5064D253" w:rsidR="008B0040" w:rsidRPr="00C86A32" w:rsidRDefault="0094634B" w:rsidP="00FC5C50">
      <w:pPr>
        <w:pStyle w:val="ListParagraph1"/>
        <w:numPr>
          <w:ilvl w:val="0"/>
          <w:numId w:val="11"/>
        </w:numPr>
        <w:spacing w:after="0" w:line="240" w:lineRule="auto"/>
        <w:jc w:val="both"/>
        <w:rPr>
          <w:rFonts w:cs="Calibri"/>
          <w:snapToGrid w:val="0"/>
          <w:sz w:val="24"/>
          <w:szCs w:val="24"/>
        </w:rPr>
      </w:pPr>
      <w:r w:rsidRPr="003B0EAB">
        <w:rPr>
          <w:rFonts w:cs="Calibri"/>
          <w:snapToGrid w:val="0"/>
          <w:sz w:val="24"/>
          <w:szCs w:val="24"/>
        </w:rPr>
        <w:t>Smluvní strany tout</w:t>
      </w:r>
      <w:r w:rsidRPr="00C86A32">
        <w:rPr>
          <w:rFonts w:cs="Calibri"/>
          <w:snapToGrid w:val="0"/>
          <w:sz w:val="24"/>
          <w:szCs w:val="24"/>
        </w:rPr>
        <w:t xml:space="preserve">o smlouvou sjednávají vzájemnou spolupráci při </w:t>
      </w:r>
      <w:r w:rsidR="00F017A0" w:rsidRPr="00C86A32">
        <w:rPr>
          <w:rFonts w:cs="Calibri"/>
          <w:snapToGrid w:val="0"/>
          <w:sz w:val="24"/>
          <w:szCs w:val="24"/>
        </w:rPr>
        <w:t xml:space="preserve">realizaci </w:t>
      </w:r>
      <w:r w:rsidR="00123376" w:rsidRPr="00C86A32">
        <w:rPr>
          <w:rFonts w:cs="Calibri"/>
          <w:snapToGrid w:val="0"/>
          <w:sz w:val="24"/>
          <w:szCs w:val="24"/>
        </w:rPr>
        <w:t xml:space="preserve">výstavy </w:t>
      </w:r>
      <w:r w:rsidR="001A119A" w:rsidRPr="00C86A32">
        <w:rPr>
          <w:rFonts w:cs="Calibri"/>
          <w:snapToGrid w:val="0"/>
          <w:sz w:val="24"/>
          <w:szCs w:val="24"/>
        </w:rPr>
        <w:t xml:space="preserve">s názvem </w:t>
      </w:r>
      <w:r w:rsidR="00DA09AF" w:rsidRPr="00C86A32">
        <w:rPr>
          <w:rFonts w:cs="Calibri"/>
          <w:snapToGrid w:val="0"/>
          <w:sz w:val="24"/>
          <w:szCs w:val="24"/>
        </w:rPr>
        <w:t>„</w:t>
      </w:r>
      <w:r w:rsidR="000D0312" w:rsidRPr="00C86A32">
        <w:rPr>
          <w:rFonts w:cs="Calibri"/>
          <w:snapToGrid w:val="0"/>
          <w:sz w:val="24"/>
          <w:szCs w:val="24"/>
        </w:rPr>
        <w:t xml:space="preserve">SDGs: </w:t>
      </w:r>
      <w:r w:rsidR="001534BA" w:rsidRPr="00C86A32">
        <w:rPr>
          <w:rFonts w:cs="Calibri"/>
          <w:snapToGrid w:val="0"/>
          <w:sz w:val="24"/>
          <w:szCs w:val="24"/>
        </w:rPr>
        <w:t>Innovations For a Suitable Future</w:t>
      </w:r>
      <w:r w:rsidR="00DA09AF" w:rsidRPr="00C86A32">
        <w:rPr>
          <w:rFonts w:cs="Calibri"/>
          <w:snapToGrid w:val="0"/>
          <w:sz w:val="24"/>
          <w:szCs w:val="24"/>
        </w:rPr>
        <w:t>“</w:t>
      </w:r>
      <w:r w:rsidR="001A119A" w:rsidRPr="00C86A32">
        <w:rPr>
          <w:rFonts w:cs="Calibri"/>
          <w:snapToGrid w:val="0"/>
          <w:sz w:val="24"/>
          <w:szCs w:val="24"/>
        </w:rPr>
        <w:t xml:space="preserve"> </w:t>
      </w:r>
      <w:r w:rsidR="001A119A" w:rsidRPr="00C86A32">
        <w:rPr>
          <w:rFonts w:cs="Calibri"/>
          <w:sz w:val="24"/>
          <w:szCs w:val="24"/>
        </w:rPr>
        <w:t>v </w:t>
      </w:r>
      <w:r w:rsidR="00A53565" w:rsidRPr="00C86A32">
        <w:rPr>
          <w:rFonts w:cs="Calibri"/>
          <w:sz w:val="24"/>
          <w:szCs w:val="24"/>
        </w:rPr>
        <w:t>H</w:t>
      </w:r>
      <w:r w:rsidR="001A119A" w:rsidRPr="00C86A32">
        <w:rPr>
          <w:rFonts w:cs="Calibri"/>
          <w:sz w:val="24"/>
          <w:szCs w:val="24"/>
        </w:rPr>
        <w:t>istorické budově Národního muzea</w:t>
      </w:r>
      <w:r w:rsidR="001E3981" w:rsidRPr="00C86A32">
        <w:rPr>
          <w:rFonts w:cs="Calibri"/>
          <w:sz w:val="24"/>
          <w:szCs w:val="24"/>
        </w:rPr>
        <w:t xml:space="preserve">, která </w:t>
      </w:r>
      <w:r w:rsidR="002C0F14" w:rsidRPr="00C86A32">
        <w:rPr>
          <w:rFonts w:cs="Calibri"/>
          <w:sz w:val="24"/>
          <w:szCs w:val="24"/>
        </w:rPr>
        <w:t>je plánována</w:t>
      </w:r>
      <w:r w:rsidR="001E3981" w:rsidRPr="00C86A32">
        <w:rPr>
          <w:rFonts w:cs="Calibri"/>
          <w:sz w:val="24"/>
          <w:szCs w:val="24"/>
        </w:rPr>
        <w:t xml:space="preserve"> </w:t>
      </w:r>
      <w:r w:rsidR="00A53565" w:rsidRPr="00C86A32">
        <w:rPr>
          <w:rFonts w:cs="Calibri"/>
          <w:sz w:val="24"/>
          <w:szCs w:val="24"/>
        </w:rPr>
        <w:t>v termínech od</w:t>
      </w:r>
      <w:r w:rsidR="008B0040" w:rsidRPr="00C86A32">
        <w:rPr>
          <w:rFonts w:cs="Calibri"/>
          <w:sz w:val="24"/>
          <w:szCs w:val="24"/>
        </w:rPr>
        <w:t xml:space="preserve"> </w:t>
      </w:r>
      <w:r w:rsidR="004010EF" w:rsidRPr="00C86A32">
        <w:rPr>
          <w:rFonts w:cs="Calibri"/>
          <w:sz w:val="24"/>
          <w:szCs w:val="24"/>
        </w:rPr>
        <w:t>1</w:t>
      </w:r>
      <w:r w:rsidR="00D50400" w:rsidRPr="00C86A32">
        <w:rPr>
          <w:rFonts w:cs="Calibri"/>
          <w:sz w:val="24"/>
          <w:szCs w:val="24"/>
        </w:rPr>
        <w:t>1</w:t>
      </w:r>
      <w:r w:rsidR="004010EF" w:rsidRPr="00C86A32">
        <w:rPr>
          <w:rFonts w:cs="Calibri"/>
          <w:sz w:val="24"/>
          <w:szCs w:val="24"/>
        </w:rPr>
        <w:t xml:space="preserve">. </w:t>
      </w:r>
      <w:r w:rsidR="00D50400" w:rsidRPr="00C86A32">
        <w:rPr>
          <w:rFonts w:cs="Calibri"/>
          <w:sz w:val="24"/>
          <w:szCs w:val="24"/>
        </w:rPr>
        <w:t>10</w:t>
      </w:r>
      <w:r w:rsidR="008B0040" w:rsidRPr="00C86A32">
        <w:rPr>
          <w:rFonts w:cs="Calibri"/>
          <w:sz w:val="24"/>
          <w:szCs w:val="24"/>
        </w:rPr>
        <w:t>.</w:t>
      </w:r>
      <w:r w:rsidR="002C0F14" w:rsidRPr="00C86A32">
        <w:rPr>
          <w:rFonts w:cs="Calibri"/>
          <w:sz w:val="24"/>
          <w:szCs w:val="24"/>
        </w:rPr>
        <w:t xml:space="preserve"> </w:t>
      </w:r>
      <w:r w:rsidR="008B0040" w:rsidRPr="00C86A32">
        <w:rPr>
          <w:rFonts w:cs="Calibri"/>
          <w:sz w:val="24"/>
          <w:szCs w:val="24"/>
        </w:rPr>
        <w:t>202</w:t>
      </w:r>
      <w:r w:rsidR="00D50400" w:rsidRPr="00C86A32">
        <w:rPr>
          <w:rFonts w:cs="Calibri"/>
          <w:sz w:val="24"/>
          <w:szCs w:val="24"/>
        </w:rPr>
        <w:t>2</w:t>
      </w:r>
      <w:r w:rsidR="008B0040" w:rsidRPr="00C86A32">
        <w:rPr>
          <w:rFonts w:cs="Calibri"/>
          <w:sz w:val="24"/>
          <w:szCs w:val="24"/>
        </w:rPr>
        <w:t xml:space="preserve"> </w:t>
      </w:r>
      <w:r w:rsidR="00A53565" w:rsidRPr="00C86A32">
        <w:rPr>
          <w:rFonts w:cs="Calibri"/>
          <w:sz w:val="24"/>
          <w:szCs w:val="24"/>
        </w:rPr>
        <w:t xml:space="preserve">do </w:t>
      </w:r>
      <w:r w:rsidR="003B0EAB" w:rsidRPr="00C86A32">
        <w:rPr>
          <w:rFonts w:cs="Calibri"/>
          <w:sz w:val="24"/>
          <w:szCs w:val="24"/>
        </w:rPr>
        <w:t>1. 1. 2023</w:t>
      </w:r>
      <w:r w:rsidR="001534BA" w:rsidRPr="00C86A32">
        <w:rPr>
          <w:rFonts w:cs="Calibri"/>
          <w:sz w:val="24"/>
          <w:szCs w:val="24"/>
        </w:rPr>
        <w:t xml:space="preserve"> (dále též jako „výstava“).</w:t>
      </w:r>
      <w:r w:rsidR="008B0040" w:rsidRPr="00C86A32">
        <w:rPr>
          <w:rFonts w:cs="Calibri"/>
          <w:sz w:val="24"/>
          <w:szCs w:val="24"/>
        </w:rPr>
        <w:t xml:space="preserve"> </w:t>
      </w:r>
    </w:p>
    <w:p w14:paraId="20860602" w14:textId="77777777" w:rsidR="0094634B" w:rsidRPr="00383932" w:rsidRDefault="0094634B" w:rsidP="007D1914">
      <w:pPr>
        <w:pStyle w:val="ListParagraph1"/>
        <w:numPr>
          <w:ilvl w:val="0"/>
          <w:numId w:val="11"/>
        </w:numPr>
        <w:spacing w:after="0" w:line="240" w:lineRule="auto"/>
        <w:jc w:val="both"/>
        <w:rPr>
          <w:rFonts w:cs="Calibri"/>
          <w:snapToGrid w:val="0"/>
          <w:sz w:val="24"/>
          <w:szCs w:val="24"/>
        </w:rPr>
      </w:pPr>
      <w:r w:rsidRPr="00C86A32">
        <w:rPr>
          <w:rFonts w:cs="Calibri"/>
          <w:sz w:val="24"/>
          <w:szCs w:val="24"/>
        </w:rPr>
        <w:t>Smluvní strany prohlašují</w:t>
      </w:r>
      <w:r w:rsidRPr="003B0EAB">
        <w:rPr>
          <w:rFonts w:cs="Calibri"/>
          <w:sz w:val="24"/>
          <w:szCs w:val="24"/>
        </w:rPr>
        <w:t>, že jsou podle příslušných právních předpisů subjekty oprávněnými provozovat činnosti, jež jsou předmětem této smlouvy a prohlašují dále, že jsou plně způsobilé a oprávněné tuto smlouvu uzavřít, a že jim není známa žádná překážka bránící v jejím podepsání a plnění.</w:t>
      </w:r>
    </w:p>
    <w:p w14:paraId="54416DDF" w14:textId="69A12BD9" w:rsidR="00AF0393" w:rsidRPr="0015506A" w:rsidRDefault="00AF0393" w:rsidP="00383932">
      <w:pPr>
        <w:pStyle w:val="Odstavecseseznamem"/>
        <w:numPr>
          <w:ilvl w:val="0"/>
          <w:numId w:val="11"/>
        </w:numPr>
        <w:spacing w:before="0"/>
        <w:contextualSpacing w:val="0"/>
        <w:rPr>
          <w:sz w:val="24"/>
          <w:szCs w:val="24"/>
        </w:rPr>
      </w:pPr>
      <w:r w:rsidRPr="0015506A">
        <w:rPr>
          <w:sz w:val="24"/>
          <w:szCs w:val="24"/>
        </w:rPr>
        <w:t>Smluvní strany se zavazují, že kdykoli budou v souladu s touto smlouvou nakládat označeními, značkami, ochrannými známkami, názvy či obchodními jmény reprezentujícími dobré jméno jedné ze smluvních stran či s ní jinak spojených, budou tak činit způsobem, který odpovídá významu a hodnotě označení, a vyvarují se tedy jakýchkoli jednání, která by označení a hodnoty, jež představují, mohly poškodit či znevážit a vyvinou naopak veškeré úsilí, aby označení dobrého jména bylo udrženo a posíleno.</w:t>
      </w:r>
    </w:p>
    <w:p w14:paraId="50A13432" w14:textId="424FAF46" w:rsidR="0094634B" w:rsidRPr="00C86A32" w:rsidRDefault="0094634B" w:rsidP="007D1914">
      <w:pPr>
        <w:pStyle w:val="ListParagraph1"/>
        <w:numPr>
          <w:ilvl w:val="0"/>
          <w:numId w:val="11"/>
        </w:numPr>
        <w:spacing w:after="0" w:line="240" w:lineRule="auto"/>
        <w:jc w:val="both"/>
        <w:rPr>
          <w:rFonts w:cs="Calibri"/>
          <w:snapToGrid w:val="0"/>
          <w:sz w:val="24"/>
          <w:szCs w:val="24"/>
        </w:rPr>
      </w:pPr>
      <w:r w:rsidRPr="003B0EAB">
        <w:rPr>
          <w:rFonts w:cs="Calibri"/>
          <w:sz w:val="24"/>
          <w:szCs w:val="24"/>
        </w:rPr>
        <w:t>Národní muzeum je renomovanou a mezinárodně oceňovanou sbírkovou, vědecko-výzkumnou, metodickou a kulturně-vzdělávací institucí s dvěstěletou historií a ústředním státním muzeem shromažďujícím, ochraňujícím a zkoumající hmotné doklady vývoje přírody a lidské činnosti jak české</w:t>
      </w:r>
      <w:r w:rsidR="006E2AB7" w:rsidRPr="003B0EAB">
        <w:rPr>
          <w:rFonts w:cs="Calibri"/>
          <w:sz w:val="24"/>
          <w:szCs w:val="24"/>
        </w:rPr>
        <w:t>,</w:t>
      </w:r>
      <w:r w:rsidRPr="003B0EAB">
        <w:rPr>
          <w:rFonts w:cs="Calibri"/>
          <w:sz w:val="24"/>
          <w:szCs w:val="24"/>
        </w:rPr>
        <w:t xml:space="preserve"> tak i zahraniční provenience, vykonává základní a</w:t>
      </w:r>
      <w:r w:rsidR="0015506A">
        <w:rPr>
          <w:rFonts w:cs="Calibri"/>
          <w:sz w:val="24"/>
          <w:szCs w:val="24"/>
        </w:rPr>
        <w:t> </w:t>
      </w:r>
      <w:r w:rsidRPr="003B0EAB">
        <w:rPr>
          <w:rFonts w:cs="Calibri"/>
          <w:sz w:val="24"/>
          <w:szCs w:val="24"/>
        </w:rPr>
        <w:t xml:space="preserve">aplikovaný </w:t>
      </w:r>
      <w:r w:rsidRPr="00C86A32">
        <w:rPr>
          <w:rFonts w:cs="Calibri"/>
          <w:sz w:val="24"/>
          <w:szCs w:val="24"/>
        </w:rPr>
        <w:t xml:space="preserve">výzkum a spravuje a ochraňuje sbírkové fondy. </w:t>
      </w:r>
    </w:p>
    <w:p w14:paraId="535C4837" w14:textId="119ADF6B" w:rsidR="0094634B" w:rsidRPr="00C86A32" w:rsidRDefault="001A0027" w:rsidP="008459A3">
      <w:pPr>
        <w:pStyle w:val="ListParagraph1"/>
        <w:numPr>
          <w:ilvl w:val="0"/>
          <w:numId w:val="11"/>
        </w:numPr>
        <w:shd w:val="clear" w:color="auto" w:fill="FFFFFF"/>
        <w:spacing w:after="0" w:line="240" w:lineRule="auto"/>
        <w:ind w:left="426" w:hanging="426"/>
        <w:jc w:val="both"/>
        <w:rPr>
          <w:rFonts w:cs="Calibri"/>
          <w:sz w:val="24"/>
          <w:szCs w:val="24"/>
          <w:shd w:val="clear" w:color="auto" w:fill="FFFFFF"/>
        </w:rPr>
      </w:pPr>
      <w:r w:rsidRPr="00C86A32">
        <w:rPr>
          <w:rFonts w:cs="Calibri"/>
          <w:sz w:val="24"/>
          <w:szCs w:val="24"/>
          <w:shd w:val="clear" w:color="auto" w:fill="FFFFFF"/>
        </w:rPr>
        <w:lastRenderedPageBreak/>
        <w:t>ČC jsou</w:t>
      </w:r>
      <w:r w:rsidR="001534BA" w:rsidRPr="00C86A32">
        <w:rPr>
          <w:rFonts w:cs="Calibri"/>
          <w:sz w:val="24"/>
          <w:szCs w:val="24"/>
          <w:shd w:val="clear" w:color="auto" w:fill="FFFFFF"/>
        </w:rPr>
        <w:t xml:space="preserve"> státní institucí vyvíjející aktivity sloužící k propagaci a prezentaci České republiky v zahraničí, a to především v oblasti kultury, jazykového vzdělávání, vědy, výzkumu a</w:t>
      </w:r>
      <w:r w:rsidR="0015506A">
        <w:rPr>
          <w:rFonts w:cs="Calibri"/>
          <w:sz w:val="24"/>
          <w:szCs w:val="24"/>
          <w:shd w:val="clear" w:color="auto" w:fill="FFFFFF"/>
        </w:rPr>
        <w:t> </w:t>
      </w:r>
      <w:r w:rsidR="001534BA" w:rsidRPr="00C86A32">
        <w:rPr>
          <w:rFonts w:cs="Calibri"/>
          <w:sz w:val="24"/>
          <w:szCs w:val="24"/>
          <w:shd w:val="clear" w:color="auto" w:fill="FFFFFF"/>
        </w:rPr>
        <w:t>inovací, na podporu obchodních příležitostí, krajanských vztahů, cestovního ruchu a</w:t>
      </w:r>
      <w:r w:rsidR="0015506A">
        <w:rPr>
          <w:rFonts w:cs="Calibri"/>
          <w:sz w:val="24"/>
          <w:szCs w:val="24"/>
          <w:shd w:val="clear" w:color="auto" w:fill="FFFFFF"/>
        </w:rPr>
        <w:t> </w:t>
      </w:r>
      <w:r w:rsidR="001534BA" w:rsidRPr="00C86A32">
        <w:rPr>
          <w:rFonts w:cs="Calibri"/>
          <w:sz w:val="24"/>
          <w:szCs w:val="24"/>
          <w:shd w:val="clear" w:color="auto" w:fill="FFFFFF"/>
        </w:rPr>
        <w:t xml:space="preserve">sportu. </w:t>
      </w:r>
    </w:p>
    <w:p w14:paraId="164B4EF5" w14:textId="77777777" w:rsidR="0094634B" w:rsidRPr="008459A3" w:rsidRDefault="0094634B" w:rsidP="007D1914">
      <w:pPr>
        <w:pStyle w:val="Odstavecseseznamem1"/>
        <w:spacing w:after="0" w:line="240" w:lineRule="auto"/>
        <w:ind w:left="0"/>
        <w:jc w:val="both"/>
        <w:rPr>
          <w:rFonts w:cs="Calibri"/>
          <w:sz w:val="24"/>
          <w:szCs w:val="24"/>
          <w:shd w:val="clear" w:color="auto" w:fill="FFFFFF"/>
        </w:rPr>
      </w:pPr>
    </w:p>
    <w:p w14:paraId="6220D2D6" w14:textId="284879C9" w:rsidR="00C335DD" w:rsidRDefault="00C335DD" w:rsidP="007D1914">
      <w:pPr>
        <w:pStyle w:val="Odstavecseseznamem1"/>
        <w:spacing w:after="0" w:line="240" w:lineRule="auto"/>
        <w:ind w:left="0"/>
        <w:jc w:val="both"/>
        <w:rPr>
          <w:rFonts w:cs="Calibri"/>
          <w:sz w:val="24"/>
          <w:szCs w:val="24"/>
          <w:shd w:val="clear" w:color="auto" w:fill="FFFFFF"/>
        </w:rPr>
      </w:pPr>
    </w:p>
    <w:p w14:paraId="7F74CBD6" w14:textId="77777777" w:rsidR="00942D1E" w:rsidRPr="008459A3" w:rsidRDefault="00942D1E" w:rsidP="007D1914">
      <w:pPr>
        <w:pStyle w:val="Odstavecseseznamem1"/>
        <w:spacing w:after="0" w:line="240" w:lineRule="auto"/>
        <w:ind w:left="0"/>
        <w:jc w:val="both"/>
        <w:rPr>
          <w:rFonts w:cs="Calibri"/>
          <w:sz w:val="24"/>
          <w:szCs w:val="24"/>
          <w:shd w:val="clear" w:color="auto" w:fill="FFFFFF"/>
        </w:rPr>
      </w:pPr>
    </w:p>
    <w:p w14:paraId="204540AC" w14:textId="77777777" w:rsidR="0094634B" w:rsidRPr="003B0EAB" w:rsidRDefault="0094634B" w:rsidP="007D1914">
      <w:pPr>
        <w:pStyle w:val="Odstavecseseznamem1"/>
        <w:spacing w:after="0" w:line="240" w:lineRule="auto"/>
        <w:ind w:left="0"/>
        <w:jc w:val="center"/>
        <w:rPr>
          <w:rFonts w:cs="Calibri"/>
          <w:b/>
          <w:sz w:val="24"/>
          <w:szCs w:val="24"/>
        </w:rPr>
      </w:pPr>
      <w:r w:rsidRPr="003B0EAB">
        <w:rPr>
          <w:rFonts w:cs="Calibri"/>
          <w:b/>
          <w:sz w:val="24"/>
          <w:szCs w:val="24"/>
        </w:rPr>
        <w:t>Čl. I.</w:t>
      </w:r>
    </w:p>
    <w:p w14:paraId="1BCED3AA" w14:textId="77777777" w:rsidR="0094634B" w:rsidRPr="003B0EAB" w:rsidRDefault="0094634B" w:rsidP="007D1914">
      <w:pPr>
        <w:pStyle w:val="Odstavecseseznamem1"/>
        <w:spacing w:after="0" w:line="240" w:lineRule="auto"/>
        <w:ind w:left="0"/>
        <w:jc w:val="center"/>
        <w:rPr>
          <w:rFonts w:cs="Calibri"/>
          <w:b/>
          <w:sz w:val="24"/>
          <w:szCs w:val="24"/>
        </w:rPr>
      </w:pPr>
      <w:r w:rsidRPr="003B0EAB">
        <w:rPr>
          <w:rFonts w:cs="Calibri"/>
          <w:b/>
          <w:sz w:val="24"/>
          <w:szCs w:val="24"/>
        </w:rPr>
        <w:t xml:space="preserve">Předmět smlouvy </w:t>
      </w:r>
    </w:p>
    <w:p w14:paraId="689AD7AE" w14:textId="77777777" w:rsidR="0094634B" w:rsidRPr="00C86A32" w:rsidRDefault="0094634B" w:rsidP="007D1914">
      <w:pPr>
        <w:pStyle w:val="Odstavecseseznamem1"/>
        <w:numPr>
          <w:ilvl w:val="0"/>
          <w:numId w:val="5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3B0EAB">
        <w:rPr>
          <w:rFonts w:cs="Calibri"/>
          <w:sz w:val="24"/>
          <w:szCs w:val="24"/>
        </w:rPr>
        <w:t xml:space="preserve">Smluvní strany na </w:t>
      </w:r>
      <w:r w:rsidRPr="00C86A32">
        <w:rPr>
          <w:rFonts w:cs="Calibri"/>
          <w:sz w:val="24"/>
          <w:szCs w:val="24"/>
        </w:rPr>
        <w:t>základě skutečností a záměrů uvedených v Preambuli sjednávají, že:</w:t>
      </w:r>
    </w:p>
    <w:p w14:paraId="17510D86" w14:textId="23685CE1" w:rsidR="00B11236" w:rsidRPr="00C86A32" w:rsidRDefault="001534BA" w:rsidP="006B4A7B">
      <w:pPr>
        <w:pStyle w:val="Odstavecseseznamem1"/>
        <w:spacing w:after="0" w:line="240" w:lineRule="auto"/>
        <w:ind w:left="0"/>
        <w:jc w:val="both"/>
        <w:rPr>
          <w:rFonts w:cs="Calibri"/>
          <w:sz w:val="24"/>
          <w:szCs w:val="24"/>
        </w:rPr>
      </w:pPr>
      <w:r w:rsidRPr="00C86A32">
        <w:rPr>
          <w:rFonts w:cs="Calibri"/>
          <w:b/>
          <w:bCs/>
          <w:sz w:val="24"/>
          <w:szCs w:val="24"/>
        </w:rPr>
        <w:t>M</w:t>
      </w:r>
      <w:r w:rsidR="0094634B" w:rsidRPr="00C86A32">
        <w:rPr>
          <w:rFonts w:cs="Calibri"/>
          <w:b/>
          <w:bCs/>
          <w:sz w:val="24"/>
          <w:szCs w:val="24"/>
        </w:rPr>
        <w:t>uzeum</w:t>
      </w:r>
      <w:r w:rsidR="00B11236" w:rsidRPr="00C86A32">
        <w:rPr>
          <w:rFonts w:cs="Calibri"/>
          <w:sz w:val="24"/>
          <w:szCs w:val="24"/>
        </w:rPr>
        <w:t>:</w:t>
      </w:r>
    </w:p>
    <w:p w14:paraId="1B8082F5" w14:textId="37F4E58D" w:rsidR="001C0406" w:rsidRPr="00C86A32" w:rsidRDefault="00A53565" w:rsidP="00383932">
      <w:pPr>
        <w:pStyle w:val="Odstavecseseznamem2"/>
        <w:numPr>
          <w:ilvl w:val="0"/>
          <w:numId w:val="9"/>
        </w:numPr>
        <w:ind w:left="709" w:hanging="352"/>
        <w:jc w:val="both"/>
        <w:rPr>
          <w:rFonts w:cs="Calibri"/>
          <w:sz w:val="24"/>
        </w:rPr>
      </w:pPr>
      <w:r w:rsidRPr="00C86A32">
        <w:rPr>
          <w:rFonts w:cs="Calibri"/>
          <w:sz w:val="24"/>
        </w:rPr>
        <w:t xml:space="preserve">Poskytne </w:t>
      </w:r>
      <w:r w:rsidR="00942D1E">
        <w:rPr>
          <w:rFonts w:cs="Calibri"/>
          <w:sz w:val="24"/>
        </w:rPr>
        <w:t>na vlastní náklady</w:t>
      </w:r>
      <w:r w:rsidR="001534BA" w:rsidRPr="00C86A32">
        <w:rPr>
          <w:rFonts w:cs="Calibri"/>
          <w:sz w:val="24"/>
        </w:rPr>
        <w:t xml:space="preserve"> </w:t>
      </w:r>
      <w:r w:rsidRPr="00C86A32">
        <w:rPr>
          <w:rFonts w:cs="Calibri"/>
          <w:sz w:val="24"/>
        </w:rPr>
        <w:t xml:space="preserve">prostor pro uskutečnění </w:t>
      </w:r>
      <w:r w:rsidR="001534BA" w:rsidRPr="00C86A32">
        <w:rPr>
          <w:rFonts w:cs="Calibri"/>
          <w:sz w:val="24"/>
        </w:rPr>
        <w:t>V</w:t>
      </w:r>
      <w:r w:rsidRPr="00C86A32">
        <w:rPr>
          <w:rFonts w:cs="Calibri"/>
          <w:sz w:val="24"/>
        </w:rPr>
        <w:t>ýstavy dle Přílohy č. 1 (plán</w:t>
      </w:r>
      <w:r w:rsidR="001534BA" w:rsidRPr="00C86A32">
        <w:rPr>
          <w:rFonts w:cs="Calibri"/>
          <w:sz w:val="24"/>
        </w:rPr>
        <w:t>ek prostoru</w:t>
      </w:r>
      <w:r w:rsidRPr="00C86A32">
        <w:rPr>
          <w:rFonts w:cs="Calibri"/>
          <w:sz w:val="24"/>
        </w:rPr>
        <w:t>)</w:t>
      </w:r>
      <w:r w:rsidR="001534BA" w:rsidRPr="00C86A32">
        <w:rPr>
          <w:rFonts w:cs="Calibri"/>
          <w:sz w:val="24"/>
        </w:rPr>
        <w:t>, dále též jako „výstavní sál“</w:t>
      </w:r>
      <w:r w:rsidR="00391F42" w:rsidRPr="00C86A32">
        <w:rPr>
          <w:rFonts w:cs="Calibri"/>
          <w:sz w:val="24"/>
        </w:rPr>
        <w:t>;</w:t>
      </w:r>
    </w:p>
    <w:p w14:paraId="6C7355FA" w14:textId="7343A662" w:rsidR="004210E7" w:rsidRPr="00C86A32" w:rsidRDefault="00A53565" w:rsidP="00383932">
      <w:pPr>
        <w:pStyle w:val="Odstavecseseznamem2"/>
        <w:numPr>
          <w:ilvl w:val="0"/>
          <w:numId w:val="9"/>
        </w:numPr>
        <w:ind w:left="709" w:hanging="352"/>
        <w:jc w:val="both"/>
        <w:rPr>
          <w:rFonts w:cs="Calibri"/>
          <w:sz w:val="24"/>
        </w:rPr>
      </w:pPr>
      <w:r w:rsidRPr="00C86A32">
        <w:rPr>
          <w:rFonts w:cs="Calibri"/>
          <w:sz w:val="24"/>
        </w:rPr>
        <w:t xml:space="preserve">Zajistí </w:t>
      </w:r>
      <w:r w:rsidR="004210E7" w:rsidRPr="00C86A32">
        <w:rPr>
          <w:rFonts w:cs="Calibri"/>
          <w:sz w:val="24"/>
        </w:rPr>
        <w:t>na svoje náklady stavbu paneláže a povrchovou úpravu (broušení, nátěry)</w:t>
      </w:r>
      <w:r w:rsidR="00B1552E" w:rsidRPr="00C86A32">
        <w:rPr>
          <w:rFonts w:cs="Calibri"/>
          <w:sz w:val="24"/>
        </w:rPr>
        <w:t xml:space="preserve"> externím dodavatelem</w:t>
      </w:r>
      <w:r w:rsidR="004210E7" w:rsidRPr="00C86A32">
        <w:rPr>
          <w:rFonts w:cs="Calibri"/>
          <w:sz w:val="24"/>
        </w:rPr>
        <w:t>, stejně jako elektrorevize nové instalace Výstavy</w:t>
      </w:r>
      <w:r w:rsidR="00365012" w:rsidRPr="00C86A32">
        <w:rPr>
          <w:rFonts w:cs="Calibri"/>
          <w:sz w:val="24"/>
        </w:rPr>
        <w:t xml:space="preserve"> a kontrolu standardů požární ochrany</w:t>
      </w:r>
      <w:r w:rsidR="003E4E5B" w:rsidRPr="00C86A32">
        <w:rPr>
          <w:rFonts w:cs="Calibri"/>
          <w:sz w:val="24"/>
        </w:rPr>
        <w:t xml:space="preserve">, přičemž náklady na stavbu paneláže a povrchovou úpravu </w:t>
      </w:r>
      <w:r w:rsidR="00D149AB" w:rsidRPr="00C86A32">
        <w:rPr>
          <w:rFonts w:cs="Calibri"/>
          <w:sz w:val="24"/>
        </w:rPr>
        <w:t xml:space="preserve">následně Muzeu uhradí ČC, a to </w:t>
      </w:r>
      <w:r w:rsidR="00947573" w:rsidRPr="00C86A32">
        <w:rPr>
          <w:rFonts w:cs="Calibri"/>
          <w:sz w:val="24"/>
        </w:rPr>
        <w:t xml:space="preserve">v předpokládané výši </w:t>
      </w:r>
      <w:r w:rsidR="00DD4902" w:rsidRPr="00C86A32">
        <w:rPr>
          <w:rFonts w:cs="Calibri"/>
          <w:sz w:val="24"/>
        </w:rPr>
        <w:t>zhruba</w:t>
      </w:r>
      <w:r w:rsidR="00947573" w:rsidRPr="00C86A32">
        <w:rPr>
          <w:rFonts w:cs="Calibri"/>
          <w:sz w:val="24"/>
        </w:rPr>
        <w:t xml:space="preserve"> 100 tis. </w:t>
      </w:r>
      <w:r w:rsidR="00DD4902" w:rsidRPr="00C86A32">
        <w:rPr>
          <w:rFonts w:cs="Calibri"/>
          <w:sz w:val="24"/>
        </w:rPr>
        <w:t>Kč</w:t>
      </w:r>
      <w:r w:rsidR="004210E7" w:rsidRPr="00C86A32">
        <w:rPr>
          <w:rFonts w:cs="Calibri"/>
          <w:sz w:val="24"/>
        </w:rPr>
        <w:t>.</w:t>
      </w:r>
      <w:r w:rsidR="000D0312" w:rsidRPr="00C86A32">
        <w:rPr>
          <w:rFonts w:cs="Calibri"/>
          <w:sz w:val="24"/>
        </w:rPr>
        <w:t xml:space="preserve"> </w:t>
      </w:r>
    </w:p>
    <w:p w14:paraId="2C2CAA1A" w14:textId="4F1B3A12" w:rsidR="00A53565" w:rsidRPr="00C86A32" w:rsidRDefault="00B1552E" w:rsidP="00383932">
      <w:pPr>
        <w:pStyle w:val="Odstavecseseznamem1"/>
        <w:numPr>
          <w:ilvl w:val="0"/>
          <w:numId w:val="9"/>
        </w:numPr>
        <w:spacing w:after="0" w:line="240" w:lineRule="auto"/>
        <w:ind w:left="709" w:hanging="352"/>
        <w:jc w:val="both"/>
        <w:rPr>
          <w:rFonts w:cs="Calibri"/>
          <w:sz w:val="24"/>
          <w:szCs w:val="24"/>
        </w:rPr>
      </w:pPr>
      <w:r w:rsidRPr="00C86A32">
        <w:rPr>
          <w:rFonts w:cs="Calibri"/>
          <w:sz w:val="24"/>
          <w:szCs w:val="24"/>
        </w:rPr>
        <w:t xml:space="preserve">zajistí </w:t>
      </w:r>
      <w:r w:rsidR="00A53565" w:rsidRPr="00C86A32">
        <w:rPr>
          <w:rFonts w:cs="Calibri"/>
          <w:sz w:val="24"/>
          <w:szCs w:val="24"/>
        </w:rPr>
        <w:t>provoz výstavy (</w:t>
      </w:r>
      <w:r w:rsidR="001534BA" w:rsidRPr="00C86A32">
        <w:rPr>
          <w:rFonts w:cs="Calibri"/>
          <w:sz w:val="24"/>
          <w:szCs w:val="24"/>
        </w:rPr>
        <w:t xml:space="preserve">ponese </w:t>
      </w:r>
      <w:r w:rsidR="00A53565" w:rsidRPr="00C86A32">
        <w:rPr>
          <w:rFonts w:cs="Calibri"/>
          <w:sz w:val="24"/>
          <w:szCs w:val="24"/>
        </w:rPr>
        <w:t xml:space="preserve">provozní náklady </w:t>
      </w:r>
      <w:r w:rsidR="001534BA" w:rsidRPr="00C86A32">
        <w:rPr>
          <w:rFonts w:cs="Calibri"/>
          <w:sz w:val="24"/>
          <w:szCs w:val="24"/>
        </w:rPr>
        <w:t>výstavního sálu</w:t>
      </w:r>
      <w:r w:rsidR="00A53565" w:rsidRPr="00C86A32">
        <w:rPr>
          <w:rFonts w:cs="Calibri"/>
          <w:sz w:val="24"/>
          <w:szCs w:val="24"/>
        </w:rPr>
        <w:t>, dále prodej vstupného, dozor, bezpečnost)</w:t>
      </w:r>
      <w:r w:rsidR="004C55E5" w:rsidRPr="00C86A32">
        <w:rPr>
          <w:rFonts w:cs="Calibri"/>
          <w:sz w:val="24"/>
          <w:szCs w:val="24"/>
        </w:rPr>
        <w:t xml:space="preserve">. </w:t>
      </w:r>
      <w:r w:rsidR="009D1F5A" w:rsidRPr="00C86A32">
        <w:rPr>
          <w:rFonts w:cs="Calibri"/>
          <w:sz w:val="24"/>
          <w:szCs w:val="24"/>
        </w:rPr>
        <w:t>Vstupné bude</w:t>
      </w:r>
      <w:r w:rsidR="005A0029" w:rsidRPr="00C86A32">
        <w:rPr>
          <w:rFonts w:cs="Calibri"/>
          <w:sz w:val="24"/>
          <w:szCs w:val="24"/>
        </w:rPr>
        <w:t xml:space="preserve"> ponecháno</w:t>
      </w:r>
      <w:r w:rsidR="009D1F5A" w:rsidRPr="00C86A32">
        <w:rPr>
          <w:rFonts w:cs="Calibri"/>
          <w:sz w:val="24"/>
          <w:szCs w:val="24"/>
        </w:rPr>
        <w:t xml:space="preserve"> Muze</w:t>
      </w:r>
      <w:r w:rsidR="005A0029" w:rsidRPr="00C86A32">
        <w:rPr>
          <w:rFonts w:cs="Calibri"/>
          <w:sz w:val="24"/>
          <w:szCs w:val="24"/>
        </w:rPr>
        <w:t>u</w:t>
      </w:r>
      <w:r w:rsidR="0037409E" w:rsidRPr="00C86A32">
        <w:rPr>
          <w:rFonts w:cs="Calibri"/>
          <w:sz w:val="24"/>
          <w:szCs w:val="24"/>
        </w:rPr>
        <w:t>.</w:t>
      </w:r>
    </w:p>
    <w:p w14:paraId="19B30630" w14:textId="329FC613" w:rsidR="003B595F" w:rsidRPr="00C86A32" w:rsidRDefault="003B595F" w:rsidP="00383932">
      <w:pPr>
        <w:pStyle w:val="Odstavecseseznamem1"/>
        <w:numPr>
          <w:ilvl w:val="0"/>
          <w:numId w:val="9"/>
        </w:numPr>
        <w:spacing w:after="0" w:line="240" w:lineRule="auto"/>
        <w:ind w:left="709" w:hanging="352"/>
        <w:jc w:val="both"/>
        <w:rPr>
          <w:rFonts w:cs="Calibri"/>
          <w:sz w:val="24"/>
          <w:szCs w:val="24"/>
        </w:rPr>
      </w:pPr>
      <w:r w:rsidRPr="00C86A32">
        <w:rPr>
          <w:rFonts w:cs="Calibri"/>
          <w:sz w:val="24"/>
          <w:szCs w:val="24"/>
        </w:rPr>
        <w:t>Zajistí</w:t>
      </w:r>
      <w:r w:rsidR="001534BA" w:rsidRPr="00C86A32">
        <w:rPr>
          <w:rFonts w:cs="Calibri"/>
          <w:sz w:val="24"/>
          <w:szCs w:val="24"/>
        </w:rPr>
        <w:t xml:space="preserve"> </w:t>
      </w:r>
      <w:r w:rsidRPr="00C86A32">
        <w:rPr>
          <w:rFonts w:cs="Calibri"/>
          <w:sz w:val="24"/>
          <w:szCs w:val="24"/>
        </w:rPr>
        <w:t>prostorové řešení výstavy.</w:t>
      </w:r>
    </w:p>
    <w:p w14:paraId="48866AA8" w14:textId="57BD9621" w:rsidR="00C2361C" w:rsidRPr="00C86A32" w:rsidRDefault="00C2361C" w:rsidP="00383932">
      <w:pPr>
        <w:pStyle w:val="Odstavecseseznamem1"/>
        <w:numPr>
          <w:ilvl w:val="0"/>
          <w:numId w:val="9"/>
        </w:numPr>
        <w:spacing w:after="0" w:line="240" w:lineRule="auto"/>
        <w:ind w:left="709" w:hanging="352"/>
        <w:jc w:val="both"/>
        <w:rPr>
          <w:rFonts w:cs="Calibri"/>
          <w:sz w:val="24"/>
          <w:szCs w:val="24"/>
        </w:rPr>
      </w:pPr>
      <w:r w:rsidRPr="00C86A32">
        <w:rPr>
          <w:rFonts w:cs="Calibri"/>
          <w:sz w:val="24"/>
          <w:szCs w:val="24"/>
        </w:rPr>
        <w:t xml:space="preserve">Bude se </w:t>
      </w:r>
      <w:r w:rsidR="000F6DFE" w:rsidRPr="00C86A32">
        <w:rPr>
          <w:rFonts w:cs="Calibri"/>
          <w:sz w:val="24"/>
          <w:szCs w:val="24"/>
        </w:rPr>
        <w:t xml:space="preserve">podílet na instalaci výstavy, a to konkrétně: </w:t>
      </w:r>
      <w:r w:rsidR="00E60F60" w:rsidRPr="00C86A32">
        <w:rPr>
          <w:rFonts w:cs="Calibri"/>
          <w:sz w:val="24"/>
          <w:szCs w:val="24"/>
        </w:rPr>
        <w:t xml:space="preserve">dodáním cca </w:t>
      </w:r>
      <w:r w:rsidR="003B595F" w:rsidRPr="00C86A32">
        <w:rPr>
          <w:rFonts w:cs="Calibri"/>
          <w:sz w:val="24"/>
          <w:szCs w:val="24"/>
        </w:rPr>
        <w:t>7</w:t>
      </w:r>
      <w:r w:rsidR="00E60F60" w:rsidRPr="00C86A32">
        <w:rPr>
          <w:rFonts w:cs="Calibri"/>
          <w:sz w:val="24"/>
          <w:szCs w:val="24"/>
        </w:rPr>
        <w:t>0 procent materiálu pro stavbu konstrukce recyklováním svých zdro</w:t>
      </w:r>
      <w:r w:rsidR="003B0EAB" w:rsidRPr="00C86A32">
        <w:rPr>
          <w:rFonts w:cs="Calibri"/>
          <w:sz w:val="24"/>
          <w:szCs w:val="24"/>
        </w:rPr>
        <w:t>jů</w:t>
      </w:r>
      <w:r w:rsidR="002E1F42" w:rsidRPr="00C86A32">
        <w:rPr>
          <w:rFonts w:cs="Calibri"/>
          <w:sz w:val="24"/>
          <w:szCs w:val="24"/>
        </w:rPr>
        <w:t xml:space="preserve"> a </w:t>
      </w:r>
      <w:r w:rsidR="003B595F" w:rsidRPr="00C86A32">
        <w:rPr>
          <w:rFonts w:cs="Calibri"/>
          <w:sz w:val="24"/>
          <w:szCs w:val="24"/>
        </w:rPr>
        <w:t>přesunem tohoto materiálu do</w:t>
      </w:r>
      <w:r w:rsidR="0015506A">
        <w:rPr>
          <w:rFonts w:cs="Calibri"/>
          <w:sz w:val="24"/>
          <w:szCs w:val="24"/>
        </w:rPr>
        <w:t> </w:t>
      </w:r>
      <w:r w:rsidR="003B595F" w:rsidRPr="00C86A32">
        <w:rPr>
          <w:rFonts w:cs="Calibri"/>
          <w:sz w:val="24"/>
          <w:szCs w:val="24"/>
        </w:rPr>
        <w:t>výstavního sálu</w:t>
      </w:r>
      <w:r w:rsidR="001534BA" w:rsidRPr="00C86A32">
        <w:rPr>
          <w:rFonts w:cs="Calibri"/>
          <w:sz w:val="24"/>
          <w:szCs w:val="24"/>
        </w:rPr>
        <w:t xml:space="preserve">, </w:t>
      </w:r>
      <w:r w:rsidR="00942D1E">
        <w:rPr>
          <w:rFonts w:cs="Calibri"/>
          <w:sz w:val="24"/>
        </w:rPr>
        <w:t>na vlastní náklady</w:t>
      </w:r>
      <w:r w:rsidR="003B0EAB" w:rsidRPr="00C86A32">
        <w:rPr>
          <w:rFonts w:cs="Calibri"/>
          <w:sz w:val="24"/>
          <w:szCs w:val="24"/>
        </w:rPr>
        <w:t>.</w:t>
      </w:r>
    </w:p>
    <w:p w14:paraId="67B6863F" w14:textId="035663A1" w:rsidR="006E2AB7" w:rsidRPr="00C86A32" w:rsidRDefault="006E2AB7" w:rsidP="00383932">
      <w:pPr>
        <w:pStyle w:val="Odstavecseseznamem1"/>
        <w:numPr>
          <w:ilvl w:val="0"/>
          <w:numId w:val="9"/>
        </w:numPr>
        <w:spacing w:after="0" w:line="240" w:lineRule="auto"/>
        <w:ind w:left="709" w:hanging="352"/>
        <w:jc w:val="both"/>
        <w:rPr>
          <w:rFonts w:cs="Calibri"/>
          <w:sz w:val="24"/>
          <w:szCs w:val="24"/>
        </w:rPr>
      </w:pPr>
      <w:r w:rsidRPr="00C86A32">
        <w:rPr>
          <w:rFonts w:cs="Calibri"/>
          <w:sz w:val="24"/>
          <w:szCs w:val="24"/>
        </w:rPr>
        <w:t xml:space="preserve">Zajistí </w:t>
      </w:r>
      <w:r w:rsidR="001534BA" w:rsidRPr="00C86A32">
        <w:rPr>
          <w:rFonts w:cs="Calibri"/>
          <w:sz w:val="24"/>
          <w:szCs w:val="24"/>
        </w:rPr>
        <w:t xml:space="preserve">na svoje náklady </w:t>
      </w:r>
      <w:r w:rsidRPr="00C86A32">
        <w:rPr>
          <w:rFonts w:cs="Calibri"/>
          <w:sz w:val="24"/>
          <w:szCs w:val="24"/>
        </w:rPr>
        <w:t>organizační součinnost při instalaci (vstupy, logistika</w:t>
      </w:r>
      <w:r w:rsidR="000F6DFE" w:rsidRPr="00C86A32">
        <w:rPr>
          <w:rFonts w:cs="Calibri"/>
          <w:sz w:val="24"/>
          <w:szCs w:val="24"/>
        </w:rPr>
        <w:t>).</w:t>
      </w:r>
    </w:p>
    <w:p w14:paraId="7062B17A" w14:textId="3920E246" w:rsidR="006D249A" w:rsidRPr="00C86A32" w:rsidRDefault="006D249A" w:rsidP="00383932">
      <w:pPr>
        <w:pStyle w:val="Odstavecseseznamem1"/>
        <w:numPr>
          <w:ilvl w:val="0"/>
          <w:numId w:val="9"/>
        </w:numPr>
        <w:spacing w:after="0" w:line="240" w:lineRule="auto"/>
        <w:ind w:left="709" w:hanging="352"/>
        <w:jc w:val="both"/>
        <w:rPr>
          <w:rFonts w:cs="Calibri"/>
          <w:sz w:val="24"/>
          <w:szCs w:val="24"/>
        </w:rPr>
      </w:pPr>
      <w:r w:rsidRPr="00C86A32">
        <w:rPr>
          <w:rFonts w:cs="Calibri"/>
          <w:sz w:val="24"/>
          <w:szCs w:val="24"/>
        </w:rPr>
        <w:t xml:space="preserve">Zajistí </w:t>
      </w:r>
      <w:r w:rsidR="001534BA" w:rsidRPr="00C86A32">
        <w:rPr>
          <w:rFonts w:cs="Calibri"/>
          <w:sz w:val="24"/>
          <w:szCs w:val="24"/>
        </w:rPr>
        <w:t xml:space="preserve">na svoje náklady </w:t>
      </w:r>
      <w:r w:rsidRPr="00C86A32">
        <w:rPr>
          <w:rFonts w:cs="Calibri"/>
          <w:sz w:val="24"/>
          <w:szCs w:val="24"/>
        </w:rPr>
        <w:t xml:space="preserve">PBŘ </w:t>
      </w:r>
      <w:r w:rsidR="003B595F" w:rsidRPr="00C86A32">
        <w:rPr>
          <w:rFonts w:cs="Calibri"/>
          <w:sz w:val="24"/>
          <w:szCs w:val="24"/>
        </w:rPr>
        <w:t>výstavy</w:t>
      </w:r>
      <w:r w:rsidRPr="00C86A32">
        <w:rPr>
          <w:rFonts w:cs="Calibri"/>
          <w:sz w:val="24"/>
          <w:szCs w:val="24"/>
        </w:rPr>
        <w:t>.</w:t>
      </w:r>
    </w:p>
    <w:p w14:paraId="60490935" w14:textId="25F8D97E" w:rsidR="00FC5C50" w:rsidRPr="00C86A32" w:rsidRDefault="00A53565" w:rsidP="00383932">
      <w:pPr>
        <w:pStyle w:val="Odstavecseseznamem1"/>
        <w:numPr>
          <w:ilvl w:val="0"/>
          <w:numId w:val="9"/>
        </w:numPr>
        <w:spacing w:after="0" w:line="240" w:lineRule="auto"/>
        <w:ind w:left="709" w:hanging="352"/>
        <w:jc w:val="both"/>
        <w:rPr>
          <w:rFonts w:cs="Calibri"/>
          <w:sz w:val="24"/>
          <w:szCs w:val="24"/>
        </w:rPr>
      </w:pPr>
      <w:r w:rsidRPr="00C86A32">
        <w:rPr>
          <w:rFonts w:cs="Calibri"/>
          <w:sz w:val="24"/>
          <w:szCs w:val="24"/>
        </w:rPr>
        <w:t xml:space="preserve">Bude se podílet </w:t>
      </w:r>
      <w:r w:rsidR="001534BA" w:rsidRPr="00C86A32">
        <w:rPr>
          <w:rFonts w:cs="Calibri"/>
          <w:sz w:val="24"/>
          <w:szCs w:val="24"/>
        </w:rPr>
        <w:t xml:space="preserve">na svoje náklady </w:t>
      </w:r>
      <w:r w:rsidRPr="00C86A32">
        <w:rPr>
          <w:rFonts w:cs="Calibri"/>
          <w:sz w:val="24"/>
          <w:szCs w:val="24"/>
        </w:rPr>
        <w:t>v rámci svých možností na propagaci akce</w:t>
      </w:r>
      <w:r w:rsidR="006E2AB7" w:rsidRPr="00C86A32">
        <w:rPr>
          <w:rFonts w:cs="Calibri"/>
          <w:sz w:val="24"/>
          <w:szCs w:val="24"/>
        </w:rPr>
        <w:t xml:space="preserve"> dle dohody</w:t>
      </w:r>
      <w:r w:rsidR="001534BA" w:rsidRPr="00C86A32">
        <w:rPr>
          <w:rFonts w:cs="Calibri"/>
          <w:sz w:val="24"/>
          <w:szCs w:val="24"/>
        </w:rPr>
        <w:t xml:space="preserve"> s ČC</w:t>
      </w:r>
      <w:r w:rsidR="00FC5C50" w:rsidRPr="00C86A32">
        <w:rPr>
          <w:rFonts w:cs="Calibri"/>
          <w:sz w:val="24"/>
          <w:szCs w:val="24"/>
        </w:rPr>
        <w:t>,</w:t>
      </w:r>
      <w:r w:rsidR="0022777D" w:rsidRPr="00C86A32">
        <w:rPr>
          <w:rFonts w:cs="Calibri"/>
          <w:sz w:val="24"/>
          <w:szCs w:val="24"/>
        </w:rPr>
        <w:t xml:space="preserve"> zejména zveřejn</w:t>
      </w:r>
      <w:r w:rsidR="001534BA" w:rsidRPr="00C86A32">
        <w:rPr>
          <w:rFonts w:cs="Calibri"/>
          <w:sz w:val="24"/>
          <w:szCs w:val="24"/>
        </w:rPr>
        <w:t>í</w:t>
      </w:r>
      <w:r w:rsidR="0022777D" w:rsidRPr="00C86A32">
        <w:rPr>
          <w:rFonts w:cs="Calibri"/>
          <w:sz w:val="24"/>
          <w:szCs w:val="24"/>
        </w:rPr>
        <w:t xml:space="preserve"> informac</w:t>
      </w:r>
      <w:r w:rsidR="001534BA" w:rsidRPr="00C86A32">
        <w:rPr>
          <w:rFonts w:cs="Calibri"/>
          <w:sz w:val="24"/>
          <w:szCs w:val="24"/>
        </w:rPr>
        <w:t>e</w:t>
      </w:r>
      <w:r w:rsidR="0022777D" w:rsidRPr="00C86A32">
        <w:rPr>
          <w:rFonts w:cs="Calibri"/>
          <w:sz w:val="24"/>
          <w:szCs w:val="24"/>
        </w:rPr>
        <w:t xml:space="preserve"> běžným způsobem na </w:t>
      </w:r>
      <w:r w:rsidR="001534BA" w:rsidRPr="00C86A32">
        <w:rPr>
          <w:rFonts w:cs="Calibri"/>
          <w:sz w:val="24"/>
          <w:szCs w:val="24"/>
        </w:rPr>
        <w:t xml:space="preserve">informačních </w:t>
      </w:r>
      <w:r w:rsidR="0022777D" w:rsidRPr="00C86A32">
        <w:rPr>
          <w:rFonts w:cs="Calibri"/>
          <w:sz w:val="24"/>
          <w:szCs w:val="24"/>
        </w:rPr>
        <w:t xml:space="preserve">kanálech Muzea, </w:t>
      </w:r>
      <w:r w:rsidR="007366C1" w:rsidRPr="00C86A32">
        <w:rPr>
          <w:rFonts w:cs="Calibri"/>
          <w:sz w:val="24"/>
          <w:szCs w:val="24"/>
        </w:rPr>
        <w:t xml:space="preserve">tj. na </w:t>
      </w:r>
      <w:r w:rsidR="001534BA" w:rsidRPr="00C86A32">
        <w:rPr>
          <w:rFonts w:cs="Calibri"/>
          <w:sz w:val="24"/>
          <w:szCs w:val="24"/>
        </w:rPr>
        <w:t xml:space="preserve">svých </w:t>
      </w:r>
      <w:r w:rsidR="007366C1" w:rsidRPr="00C86A32">
        <w:rPr>
          <w:rFonts w:cs="Calibri"/>
          <w:sz w:val="24"/>
          <w:szCs w:val="24"/>
        </w:rPr>
        <w:t>webových stránkách, sociálních sítích, zařazení</w:t>
      </w:r>
      <w:r w:rsidR="001534BA" w:rsidRPr="00C86A32">
        <w:rPr>
          <w:rFonts w:cs="Calibri"/>
          <w:sz w:val="24"/>
          <w:szCs w:val="24"/>
        </w:rPr>
        <w:t>m</w:t>
      </w:r>
      <w:r w:rsidR="007366C1" w:rsidRPr="00C86A32">
        <w:rPr>
          <w:rFonts w:cs="Calibri"/>
          <w:sz w:val="24"/>
          <w:szCs w:val="24"/>
        </w:rPr>
        <w:t xml:space="preserve"> do </w:t>
      </w:r>
      <w:r w:rsidR="001534BA" w:rsidRPr="00C86A32">
        <w:rPr>
          <w:rFonts w:cs="Calibri"/>
          <w:sz w:val="24"/>
          <w:szCs w:val="24"/>
        </w:rPr>
        <w:t xml:space="preserve">svého </w:t>
      </w:r>
      <w:r w:rsidR="007366C1" w:rsidRPr="00C86A32">
        <w:rPr>
          <w:rFonts w:cs="Calibri"/>
          <w:sz w:val="24"/>
          <w:szCs w:val="24"/>
        </w:rPr>
        <w:t>měsíčního magazínu.</w:t>
      </w:r>
    </w:p>
    <w:p w14:paraId="521C6937" w14:textId="0AB2E2D4" w:rsidR="00C6332A" w:rsidRPr="00C86A32" w:rsidRDefault="00C6332A" w:rsidP="00C6332A">
      <w:pPr>
        <w:pStyle w:val="Odstavecseseznamem1"/>
        <w:numPr>
          <w:ilvl w:val="0"/>
          <w:numId w:val="9"/>
        </w:num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Bude uvádět ve všech výstupech ČC jako spolupořadatele výstavy logem či slovem. </w:t>
      </w:r>
    </w:p>
    <w:p w14:paraId="13E4F77F" w14:textId="26FD5446" w:rsidR="00C6332A" w:rsidRPr="00C86A32" w:rsidRDefault="00C6332A" w:rsidP="00383932">
      <w:pPr>
        <w:pStyle w:val="Odstavecseseznamem1"/>
        <w:spacing w:after="0" w:line="240" w:lineRule="auto"/>
        <w:ind w:left="0"/>
        <w:jc w:val="both"/>
        <w:rPr>
          <w:rFonts w:cs="Calibri"/>
          <w:sz w:val="24"/>
          <w:szCs w:val="24"/>
        </w:rPr>
      </w:pPr>
    </w:p>
    <w:p w14:paraId="480A28DC" w14:textId="77777777" w:rsidR="001E3981" w:rsidRPr="003B0EAB" w:rsidRDefault="001E3981" w:rsidP="00961A14">
      <w:pPr>
        <w:pStyle w:val="Odstavecseseznamem1"/>
        <w:spacing w:after="0" w:line="240" w:lineRule="auto"/>
        <w:ind w:left="357"/>
        <w:jc w:val="both"/>
        <w:rPr>
          <w:rFonts w:cs="Calibri"/>
          <w:sz w:val="24"/>
          <w:szCs w:val="24"/>
        </w:rPr>
      </w:pPr>
      <w:bookmarkStart w:id="0" w:name="_Hlk51750094"/>
    </w:p>
    <w:bookmarkEnd w:id="0"/>
    <w:p w14:paraId="48CE53EB" w14:textId="2B3B0619" w:rsidR="0094634B" w:rsidRPr="003B0EAB" w:rsidRDefault="006D249A" w:rsidP="00F017A0">
      <w:pPr>
        <w:pStyle w:val="Odstavecseseznamem1"/>
        <w:spacing w:after="0" w:line="240" w:lineRule="auto"/>
        <w:ind w:left="0"/>
        <w:jc w:val="both"/>
        <w:rPr>
          <w:rFonts w:cs="Calibri"/>
          <w:b/>
          <w:sz w:val="24"/>
          <w:szCs w:val="24"/>
        </w:rPr>
      </w:pPr>
      <w:r w:rsidRPr="003B0EAB">
        <w:rPr>
          <w:rFonts w:cs="Calibri"/>
          <w:b/>
          <w:bCs/>
          <w:sz w:val="24"/>
          <w:szCs w:val="24"/>
        </w:rPr>
        <w:t>ČC</w:t>
      </w:r>
      <w:r w:rsidR="00A53565" w:rsidRPr="003B0EAB">
        <w:rPr>
          <w:rFonts w:cs="Calibri"/>
          <w:b/>
          <w:bCs/>
          <w:sz w:val="24"/>
          <w:szCs w:val="24"/>
        </w:rPr>
        <w:t>:</w:t>
      </w:r>
    </w:p>
    <w:p w14:paraId="2E76299A" w14:textId="5D47063C" w:rsidR="00A53565" w:rsidRPr="00C86A32" w:rsidRDefault="00A53565" w:rsidP="0015506A">
      <w:pPr>
        <w:pStyle w:val="Odstavecseseznamem1"/>
        <w:numPr>
          <w:ilvl w:val="0"/>
          <w:numId w:val="21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C86A32">
        <w:rPr>
          <w:rFonts w:cs="Calibri"/>
          <w:sz w:val="24"/>
          <w:szCs w:val="24"/>
        </w:rPr>
        <w:t xml:space="preserve">Zajistí </w:t>
      </w:r>
      <w:r w:rsidR="001534BA" w:rsidRPr="00C86A32">
        <w:rPr>
          <w:rFonts w:cs="Calibri"/>
          <w:sz w:val="24"/>
          <w:szCs w:val="24"/>
        </w:rPr>
        <w:t xml:space="preserve">na svoje náklady věcný </w:t>
      </w:r>
      <w:r w:rsidRPr="00C86A32">
        <w:rPr>
          <w:rFonts w:cs="Calibri"/>
          <w:sz w:val="24"/>
          <w:szCs w:val="24"/>
        </w:rPr>
        <w:t xml:space="preserve">obsah </w:t>
      </w:r>
      <w:r w:rsidR="001534BA" w:rsidRPr="00C86A32">
        <w:rPr>
          <w:rFonts w:cs="Calibri"/>
          <w:sz w:val="24"/>
          <w:szCs w:val="24"/>
        </w:rPr>
        <w:t>V</w:t>
      </w:r>
      <w:r w:rsidRPr="00C86A32">
        <w:rPr>
          <w:rFonts w:cs="Calibri"/>
          <w:sz w:val="24"/>
          <w:szCs w:val="24"/>
        </w:rPr>
        <w:t>ýstavy</w:t>
      </w:r>
      <w:r w:rsidR="001534BA" w:rsidRPr="00C86A32">
        <w:rPr>
          <w:rFonts w:cs="Calibri"/>
          <w:sz w:val="24"/>
          <w:szCs w:val="24"/>
        </w:rPr>
        <w:t>, včetně licencí</w:t>
      </w:r>
      <w:r w:rsidRPr="00C86A32">
        <w:rPr>
          <w:rFonts w:cs="Calibri"/>
          <w:sz w:val="24"/>
          <w:szCs w:val="24"/>
        </w:rPr>
        <w:t>.</w:t>
      </w:r>
    </w:p>
    <w:p w14:paraId="50B1BB0A" w14:textId="3082465F" w:rsidR="00A37603" w:rsidRPr="00C86A32" w:rsidRDefault="004210E7" w:rsidP="0015506A">
      <w:pPr>
        <w:pStyle w:val="Odstavecseseznamem1"/>
        <w:numPr>
          <w:ilvl w:val="0"/>
          <w:numId w:val="21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C86A32">
        <w:rPr>
          <w:rFonts w:cs="Calibri"/>
          <w:sz w:val="24"/>
          <w:szCs w:val="24"/>
        </w:rPr>
        <w:t xml:space="preserve">Budou se podílet na </w:t>
      </w:r>
      <w:r w:rsidR="00A53565" w:rsidRPr="00C86A32">
        <w:rPr>
          <w:rFonts w:cs="Calibri"/>
          <w:sz w:val="24"/>
          <w:szCs w:val="24"/>
        </w:rPr>
        <w:t>finanční</w:t>
      </w:r>
      <w:r w:rsidRPr="00C86A32">
        <w:rPr>
          <w:rFonts w:cs="Calibri"/>
          <w:sz w:val="24"/>
          <w:szCs w:val="24"/>
        </w:rPr>
        <w:t>ch</w:t>
      </w:r>
      <w:r w:rsidR="00A53565" w:rsidRPr="00C86A32">
        <w:rPr>
          <w:rFonts w:cs="Calibri"/>
          <w:sz w:val="24"/>
          <w:szCs w:val="24"/>
        </w:rPr>
        <w:t xml:space="preserve"> náklad</w:t>
      </w:r>
      <w:r w:rsidRPr="00C86A32">
        <w:rPr>
          <w:rFonts w:cs="Calibri"/>
          <w:sz w:val="24"/>
          <w:szCs w:val="24"/>
        </w:rPr>
        <w:t xml:space="preserve">ech </w:t>
      </w:r>
      <w:r w:rsidR="00A53565" w:rsidRPr="00C86A32">
        <w:rPr>
          <w:rFonts w:cs="Calibri"/>
          <w:sz w:val="24"/>
          <w:szCs w:val="24"/>
        </w:rPr>
        <w:t xml:space="preserve">na </w:t>
      </w:r>
      <w:r w:rsidR="00C2361C" w:rsidRPr="00C86A32">
        <w:rPr>
          <w:rFonts w:cs="Calibri"/>
          <w:sz w:val="24"/>
          <w:szCs w:val="24"/>
        </w:rPr>
        <w:t xml:space="preserve">celkovou </w:t>
      </w:r>
      <w:r w:rsidR="00A53565" w:rsidRPr="00C86A32">
        <w:rPr>
          <w:rFonts w:cs="Calibri"/>
          <w:sz w:val="24"/>
          <w:szCs w:val="24"/>
        </w:rPr>
        <w:t>instalac</w:t>
      </w:r>
      <w:r w:rsidR="00C2361C" w:rsidRPr="00C86A32">
        <w:rPr>
          <w:rFonts w:cs="Calibri"/>
          <w:sz w:val="24"/>
          <w:szCs w:val="24"/>
        </w:rPr>
        <w:t>i</w:t>
      </w:r>
      <w:r w:rsidR="00A53565" w:rsidRPr="00C86A32">
        <w:rPr>
          <w:rFonts w:cs="Calibri"/>
          <w:sz w:val="24"/>
          <w:szCs w:val="24"/>
        </w:rPr>
        <w:t xml:space="preserve"> </w:t>
      </w:r>
      <w:r w:rsidR="00E60F60" w:rsidRPr="00C86A32">
        <w:rPr>
          <w:rFonts w:cs="Calibri"/>
          <w:sz w:val="24"/>
          <w:szCs w:val="24"/>
        </w:rPr>
        <w:t xml:space="preserve">a deinstalaci </w:t>
      </w:r>
      <w:r w:rsidR="001534BA" w:rsidRPr="00C86A32">
        <w:rPr>
          <w:rFonts w:cs="Calibri"/>
          <w:sz w:val="24"/>
          <w:szCs w:val="24"/>
        </w:rPr>
        <w:t>V</w:t>
      </w:r>
      <w:r w:rsidR="00A53565" w:rsidRPr="00C86A32">
        <w:rPr>
          <w:rFonts w:cs="Calibri"/>
          <w:sz w:val="24"/>
          <w:szCs w:val="24"/>
        </w:rPr>
        <w:t>ýstavy</w:t>
      </w:r>
      <w:r w:rsidR="00A37603" w:rsidRPr="00C86A32">
        <w:rPr>
          <w:rFonts w:cs="Calibri"/>
          <w:sz w:val="24"/>
          <w:szCs w:val="24"/>
        </w:rPr>
        <w:t>, a to konkrétně</w:t>
      </w:r>
      <w:r w:rsidR="00365012" w:rsidRPr="00C86A32">
        <w:rPr>
          <w:rFonts w:cs="Calibri"/>
          <w:sz w:val="24"/>
          <w:szCs w:val="24"/>
        </w:rPr>
        <w:t xml:space="preserve"> uhrazením nákladů na </w:t>
      </w:r>
      <w:r w:rsidR="00365012" w:rsidRPr="00C86A32">
        <w:rPr>
          <w:rFonts w:cs="Calibri"/>
          <w:sz w:val="24"/>
        </w:rPr>
        <w:t>stavbu paneláže a povrchovou úpravu (broušení, nátěry) externím dodavatelem</w:t>
      </w:r>
      <w:r w:rsidR="00A37603" w:rsidRPr="00C86A32">
        <w:rPr>
          <w:rFonts w:cs="Calibri"/>
          <w:sz w:val="24"/>
        </w:rPr>
        <w:t>. Odhad těchto nákladů byl v rámci konzultací s Muzeem stanoven na 100 tisíc Kč.</w:t>
      </w:r>
    </w:p>
    <w:p w14:paraId="0626BA83" w14:textId="1563E2E2" w:rsidR="00A53565" w:rsidRPr="00C86A32" w:rsidRDefault="00A37603" w:rsidP="0015506A">
      <w:pPr>
        <w:pStyle w:val="Odstavecseseznamem1"/>
        <w:numPr>
          <w:ilvl w:val="0"/>
          <w:numId w:val="21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C86A32">
        <w:rPr>
          <w:rFonts w:cs="Calibri"/>
          <w:sz w:val="24"/>
          <w:szCs w:val="24"/>
        </w:rPr>
        <w:t xml:space="preserve"> Zajistí na vlastní náklady nanesení výstavy (řezaná grafika) na připravenou paneláž.</w:t>
      </w:r>
    </w:p>
    <w:p w14:paraId="44B1DFD4" w14:textId="399FCD06" w:rsidR="006E2AB7" w:rsidRPr="00C86A32" w:rsidRDefault="006E2AB7" w:rsidP="0015506A">
      <w:pPr>
        <w:pStyle w:val="Odstavecseseznamem1"/>
        <w:numPr>
          <w:ilvl w:val="0"/>
          <w:numId w:val="21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C86A32">
        <w:rPr>
          <w:rFonts w:cs="Calibri"/>
          <w:sz w:val="24"/>
          <w:szCs w:val="24"/>
        </w:rPr>
        <w:t>Bud</w:t>
      </w:r>
      <w:r w:rsidR="000C480A" w:rsidRPr="00C86A32">
        <w:rPr>
          <w:rFonts w:cs="Calibri"/>
          <w:sz w:val="24"/>
          <w:szCs w:val="24"/>
        </w:rPr>
        <w:t>ou</w:t>
      </w:r>
      <w:r w:rsidRPr="00C86A32">
        <w:rPr>
          <w:rFonts w:cs="Calibri"/>
          <w:sz w:val="24"/>
          <w:szCs w:val="24"/>
        </w:rPr>
        <w:t xml:space="preserve"> respektovat při instalaci </w:t>
      </w:r>
      <w:r w:rsidR="000C480A" w:rsidRPr="00C86A32">
        <w:rPr>
          <w:rFonts w:cs="Calibri"/>
          <w:sz w:val="24"/>
          <w:szCs w:val="24"/>
        </w:rPr>
        <w:t xml:space="preserve">Výstavy </w:t>
      </w:r>
      <w:r w:rsidRPr="00C86A32">
        <w:rPr>
          <w:rFonts w:cs="Calibri"/>
          <w:sz w:val="24"/>
          <w:szCs w:val="24"/>
        </w:rPr>
        <w:t xml:space="preserve">charakter </w:t>
      </w:r>
      <w:r w:rsidR="000C480A" w:rsidRPr="00C86A32">
        <w:rPr>
          <w:rFonts w:cs="Calibri"/>
          <w:sz w:val="24"/>
          <w:szCs w:val="24"/>
        </w:rPr>
        <w:t>budovy a výstavního prostoru jako n</w:t>
      </w:r>
      <w:r w:rsidRPr="00C86A32">
        <w:rPr>
          <w:rFonts w:cs="Calibri"/>
          <w:sz w:val="24"/>
          <w:szCs w:val="24"/>
        </w:rPr>
        <w:t>árodní kulturní památky (podlahy, zdivo, ochrana prostoru).</w:t>
      </w:r>
    </w:p>
    <w:p w14:paraId="76E4B03D" w14:textId="56E7BE23" w:rsidR="00A53565" w:rsidRPr="00C86A32" w:rsidRDefault="00A53565" w:rsidP="0015506A">
      <w:pPr>
        <w:pStyle w:val="Odstavecseseznamem1"/>
        <w:numPr>
          <w:ilvl w:val="0"/>
          <w:numId w:val="21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C86A32">
        <w:rPr>
          <w:rFonts w:cs="Calibri"/>
          <w:sz w:val="24"/>
          <w:szCs w:val="24"/>
        </w:rPr>
        <w:t xml:space="preserve">Zajistí </w:t>
      </w:r>
      <w:r w:rsidR="000C480A" w:rsidRPr="00C86A32">
        <w:rPr>
          <w:rFonts w:cs="Calibri"/>
          <w:sz w:val="24"/>
          <w:szCs w:val="24"/>
        </w:rPr>
        <w:t xml:space="preserve">na svoje </w:t>
      </w:r>
      <w:r w:rsidR="008459A3" w:rsidRPr="00C86A32">
        <w:rPr>
          <w:rFonts w:cs="Calibri"/>
          <w:sz w:val="24"/>
          <w:szCs w:val="24"/>
        </w:rPr>
        <w:t xml:space="preserve">náklady </w:t>
      </w:r>
      <w:r w:rsidRPr="00C86A32">
        <w:rPr>
          <w:rFonts w:cs="Calibri"/>
          <w:sz w:val="24"/>
          <w:szCs w:val="24"/>
        </w:rPr>
        <w:t>případné audiovizuální obsahy do výstavy</w:t>
      </w:r>
      <w:r w:rsidR="000C480A" w:rsidRPr="00C86A32">
        <w:rPr>
          <w:rFonts w:cs="Calibri"/>
          <w:sz w:val="24"/>
          <w:szCs w:val="24"/>
        </w:rPr>
        <w:t>, včetně licencí</w:t>
      </w:r>
      <w:r w:rsidRPr="00C86A32">
        <w:rPr>
          <w:rFonts w:cs="Calibri"/>
          <w:sz w:val="24"/>
          <w:szCs w:val="24"/>
        </w:rPr>
        <w:t>.</w:t>
      </w:r>
    </w:p>
    <w:p w14:paraId="0C0CD252" w14:textId="3434C716" w:rsidR="00A37603" w:rsidRDefault="00A53565" w:rsidP="0015506A">
      <w:pPr>
        <w:pStyle w:val="Odstavecseseznamem1"/>
        <w:numPr>
          <w:ilvl w:val="0"/>
          <w:numId w:val="21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C86A32">
        <w:rPr>
          <w:rFonts w:cs="Calibri"/>
          <w:sz w:val="24"/>
          <w:szCs w:val="24"/>
        </w:rPr>
        <w:t xml:space="preserve">Zajistí propagaci </w:t>
      </w:r>
      <w:r w:rsidR="000C480A" w:rsidRPr="00C86A32">
        <w:rPr>
          <w:rFonts w:cs="Calibri"/>
          <w:sz w:val="24"/>
          <w:szCs w:val="24"/>
        </w:rPr>
        <w:t>V</w:t>
      </w:r>
      <w:r w:rsidRPr="00C86A32">
        <w:rPr>
          <w:rFonts w:cs="Calibri"/>
          <w:sz w:val="24"/>
          <w:szCs w:val="24"/>
        </w:rPr>
        <w:t>ýstavy</w:t>
      </w:r>
      <w:r w:rsidR="000C480A" w:rsidRPr="00C86A32">
        <w:rPr>
          <w:rFonts w:cs="Calibri"/>
          <w:sz w:val="24"/>
          <w:szCs w:val="24"/>
        </w:rPr>
        <w:t xml:space="preserve"> v rámci svých možností dle dohody s Muzeem, zejména zveřejní informace běžným způsobem na informačních kanálech ČC, tj. na svých webových stránkách, sociálních sítích apod</w:t>
      </w:r>
      <w:r w:rsidR="00A37603" w:rsidRPr="00C86A32">
        <w:rPr>
          <w:rFonts w:cs="Calibri"/>
          <w:sz w:val="24"/>
          <w:szCs w:val="24"/>
        </w:rPr>
        <w:t>.</w:t>
      </w:r>
    </w:p>
    <w:p w14:paraId="67C6666A" w14:textId="43EDECC0" w:rsidR="00F87F17" w:rsidRPr="00C86A32" w:rsidRDefault="00F87F17" w:rsidP="0015506A">
      <w:pPr>
        <w:pStyle w:val="Odstavecseseznamem1"/>
        <w:numPr>
          <w:ilvl w:val="0"/>
          <w:numId w:val="21"/>
        </w:num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Vydá tiskovou zprávu k výstavě společně s NM, včetně uvedení všech log zúčastněných stran</w:t>
      </w:r>
      <w:r w:rsidR="0015506A">
        <w:rPr>
          <w:rFonts w:cs="Calibri"/>
          <w:sz w:val="24"/>
          <w:szCs w:val="24"/>
        </w:rPr>
        <w:t>.</w:t>
      </w:r>
      <w:r>
        <w:rPr>
          <w:rFonts w:cs="Calibri"/>
          <w:sz w:val="24"/>
          <w:szCs w:val="24"/>
        </w:rPr>
        <w:t xml:space="preserve"> </w:t>
      </w:r>
    </w:p>
    <w:p w14:paraId="3E4A0766" w14:textId="1528DA50" w:rsidR="00A53565" w:rsidRDefault="00A37603" w:rsidP="0015506A">
      <w:pPr>
        <w:pStyle w:val="Odstavecseseznamem1"/>
        <w:numPr>
          <w:ilvl w:val="0"/>
          <w:numId w:val="21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C86A32">
        <w:rPr>
          <w:rFonts w:cs="Calibri"/>
          <w:sz w:val="24"/>
          <w:szCs w:val="24"/>
        </w:rPr>
        <w:lastRenderedPageBreak/>
        <w:t>Uhradí náklad</w:t>
      </w:r>
      <w:r w:rsidR="00825DF0" w:rsidRPr="00C86A32">
        <w:rPr>
          <w:rFonts w:cs="Calibri"/>
          <w:sz w:val="24"/>
          <w:szCs w:val="24"/>
        </w:rPr>
        <w:t>y</w:t>
      </w:r>
      <w:r w:rsidRPr="00C86A32">
        <w:rPr>
          <w:rFonts w:cs="Calibri"/>
          <w:sz w:val="24"/>
          <w:szCs w:val="24"/>
        </w:rPr>
        <w:t xml:space="preserve"> na přípitek na vernisáži výstavy 11. října 2022.</w:t>
      </w:r>
    </w:p>
    <w:p w14:paraId="7FD4EC8B" w14:textId="19A0670E" w:rsidR="007E6881" w:rsidRPr="00C86A32" w:rsidRDefault="00C6332A" w:rsidP="0015506A">
      <w:pPr>
        <w:pStyle w:val="Odstavecseseznamem1"/>
        <w:numPr>
          <w:ilvl w:val="0"/>
          <w:numId w:val="21"/>
        </w:num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Budou uvádět </w:t>
      </w:r>
      <w:r w:rsidR="00956893">
        <w:rPr>
          <w:rFonts w:cs="Calibri"/>
          <w:sz w:val="24"/>
          <w:szCs w:val="24"/>
        </w:rPr>
        <w:t xml:space="preserve">logem či slovem </w:t>
      </w:r>
      <w:r>
        <w:rPr>
          <w:rFonts w:cs="Calibri"/>
          <w:sz w:val="24"/>
          <w:szCs w:val="24"/>
        </w:rPr>
        <w:t xml:space="preserve">ve všech </w:t>
      </w:r>
      <w:r w:rsidR="00E13768">
        <w:rPr>
          <w:rFonts w:cs="Calibri"/>
          <w:sz w:val="24"/>
          <w:szCs w:val="24"/>
        </w:rPr>
        <w:t xml:space="preserve">svých </w:t>
      </w:r>
      <w:r>
        <w:rPr>
          <w:rFonts w:cs="Calibri"/>
          <w:sz w:val="24"/>
          <w:szCs w:val="24"/>
        </w:rPr>
        <w:t xml:space="preserve">výstupech Muzeum jako spolupořadatele </w:t>
      </w:r>
      <w:r w:rsidR="00956893">
        <w:rPr>
          <w:rFonts w:cs="Calibri"/>
          <w:sz w:val="24"/>
          <w:szCs w:val="24"/>
        </w:rPr>
        <w:t xml:space="preserve">této verze </w:t>
      </w:r>
      <w:r>
        <w:rPr>
          <w:rFonts w:cs="Calibri"/>
          <w:sz w:val="24"/>
          <w:szCs w:val="24"/>
        </w:rPr>
        <w:t xml:space="preserve">výstavy </w:t>
      </w:r>
      <w:r w:rsidR="00956893">
        <w:rPr>
          <w:rFonts w:cs="Calibri"/>
          <w:sz w:val="24"/>
          <w:szCs w:val="24"/>
        </w:rPr>
        <w:t>v Národním muzeu</w:t>
      </w:r>
      <w:r w:rsidR="0015506A">
        <w:rPr>
          <w:rFonts w:cs="Calibri"/>
          <w:sz w:val="24"/>
          <w:szCs w:val="24"/>
        </w:rPr>
        <w:t>.</w:t>
      </w:r>
    </w:p>
    <w:p w14:paraId="390ABBFB" w14:textId="77777777" w:rsidR="00C335DD" w:rsidRPr="003B0EAB" w:rsidRDefault="00C335DD" w:rsidP="00C335DD">
      <w:pPr>
        <w:pStyle w:val="Odstavecseseznamem1"/>
        <w:spacing w:after="0" w:line="240" w:lineRule="auto"/>
        <w:jc w:val="both"/>
        <w:rPr>
          <w:rFonts w:cs="Calibri"/>
          <w:sz w:val="24"/>
          <w:szCs w:val="24"/>
        </w:rPr>
      </w:pPr>
    </w:p>
    <w:p w14:paraId="3429EA1F" w14:textId="77777777" w:rsidR="0094634B" w:rsidRPr="003B0EAB" w:rsidRDefault="0086589E" w:rsidP="0086589E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bookmarkStart w:id="1" w:name="_Hlk51751274"/>
      <w:r w:rsidRPr="003B0EAB">
        <w:rPr>
          <w:rFonts w:cs="Calibri"/>
          <w:b/>
          <w:sz w:val="24"/>
          <w:szCs w:val="24"/>
        </w:rPr>
        <w:t>Čl. II.</w:t>
      </w:r>
    </w:p>
    <w:p w14:paraId="47076F45" w14:textId="7C2FA5CE" w:rsidR="0086589E" w:rsidRPr="003B0EAB" w:rsidRDefault="0086589E" w:rsidP="0086589E">
      <w:pPr>
        <w:spacing w:line="240" w:lineRule="auto"/>
        <w:jc w:val="center"/>
        <w:rPr>
          <w:rFonts w:cs="Calibri"/>
          <w:b/>
          <w:sz w:val="24"/>
          <w:szCs w:val="24"/>
        </w:rPr>
      </w:pPr>
      <w:r w:rsidRPr="003B0EAB">
        <w:rPr>
          <w:rFonts w:cs="Calibri"/>
          <w:b/>
          <w:sz w:val="24"/>
          <w:szCs w:val="24"/>
        </w:rPr>
        <w:t xml:space="preserve">Termíny organizačních prací a provozu </w:t>
      </w:r>
      <w:r w:rsidR="000C480A">
        <w:rPr>
          <w:rFonts w:cs="Calibri"/>
          <w:b/>
          <w:sz w:val="24"/>
          <w:szCs w:val="24"/>
        </w:rPr>
        <w:t>V</w:t>
      </w:r>
      <w:r w:rsidRPr="003B0EAB">
        <w:rPr>
          <w:rFonts w:cs="Calibri"/>
          <w:b/>
          <w:sz w:val="24"/>
          <w:szCs w:val="24"/>
        </w:rPr>
        <w:t>ýstavy</w:t>
      </w:r>
    </w:p>
    <w:p w14:paraId="034472E7" w14:textId="47A7D8B6" w:rsidR="0086589E" w:rsidRPr="003B0EAB" w:rsidRDefault="0086589E" w:rsidP="0086589E">
      <w:pPr>
        <w:spacing w:line="240" w:lineRule="auto"/>
        <w:rPr>
          <w:rFonts w:cs="Calibri"/>
          <w:sz w:val="24"/>
          <w:szCs w:val="24"/>
        </w:rPr>
      </w:pPr>
      <w:r w:rsidRPr="003B0EAB">
        <w:rPr>
          <w:rFonts w:cs="Calibri"/>
          <w:sz w:val="24"/>
          <w:szCs w:val="24"/>
        </w:rPr>
        <w:t>Organizační</w:t>
      </w:r>
      <w:r w:rsidR="00C726C5" w:rsidRPr="003B0EAB">
        <w:rPr>
          <w:rFonts w:cs="Calibri"/>
          <w:sz w:val="24"/>
          <w:szCs w:val="24"/>
        </w:rPr>
        <w:t xml:space="preserve"> a provozní</w:t>
      </w:r>
      <w:r w:rsidRPr="003B0EAB">
        <w:rPr>
          <w:rFonts w:cs="Calibri"/>
          <w:sz w:val="24"/>
          <w:szCs w:val="24"/>
        </w:rPr>
        <w:t xml:space="preserve"> práce </w:t>
      </w:r>
      <w:r w:rsidR="000C480A">
        <w:rPr>
          <w:rFonts w:cs="Calibri"/>
          <w:sz w:val="24"/>
          <w:szCs w:val="24"/>
        </w:rPr>
        <w:t xml:space="preserve">související s Výstavou </w:t>
      </w:r>
      <w:r w:rsidRPr="003B0EAB">
        <w:rPr>
          <w:rFonts w:cs="Calibri"/>
          <w:sz w:val="24"/>
          <w:szCs w:val="24"/>
        </w:rPr>
        <w:t>proběhnou v</w:t>
      </w:r>
      <w:r w:rsidR="00C726C5" w:rsidRPr="003B0EAB">
        <w:rPr>
          <w:rFonts w:cs="Calibri"/>
          <w:sz w:val="24"/>
          <w:szCs w:val="24"/>
        </w:rPr>
        <w:t> </w:t>
      </w:r>
      <w:r w:rsidRPr="003B0EAB">
        <w:rPr>
          <w:rFonts w:cs="Calibri"/>
          <w:sz w:val="24"/>
          <w:szCs w:val="24"/>
        </w:rPr>
        <w:t>těchto</w:t>
      </w:r>
      <w:r w:rsidR="00C726C5" w:rsidRPr="003B0EAB">
        <w:rPr>
          <w:rFonts w:cs="Calibri"/>
          <w:sz w:val="24"/>
          <w:szCs w:val="24"/>
        </w:rPr>
        <w:t xml:space="preserve"> hlavních</w:t>
      </w:r>
      <w:r w:rsidRPr="003B0EAB">
        <w:rPr>
          <w:rFonts w:cs="Calibri"/>
          <w:sz w:val="24"/>
          <w:szCs w:val="24"/>
        </w:rPr>
        <w:t xml:space="preserve"> termínech:</w:t>
      </w:r>
    </w:p>
    <w:tbl>
      <w:tblPr>
        <w:tblW w:w="9779" w:type="dxa"/>
        <w:tblLook w:val="04A0" w:firstRow="1" w:lastRow="0" w:firstColumn="1" w:lastColumn="0" w:noHBand="0" w:noVBand="1"/>
      </w:tblPr>
      <w:tblGrid>
        <w:gridCol w:w="3369"/>
        <w:gridCol w:w="6410"/>
      </w:tblGrid>
      <w:tr w:rsidR="0086589E" w:rsidRPr="003B0EAB" w14:paraId="191E082F" w14:textId="77777777" w:rsidTr="00101697">
        <w:tc>
          <w:tcPr>
            <w:tcW w:w="3369" w:type="dxa"/>
          </w:tcPr>
          <w:p w14:paraId="73F8AA4F" w14:textId="77777777" w:rsidR="0086589E" w:rsidRPr="003B0EAB" w:rsidRDefault="0086589E" w:rsidP="00101697">
            <w:pPr>
              <w:spacing w:after="0" w:line="240" w:lineRule="auto"/>
              <w:rPr>
                <w:rFonts w:cs="Calibri"/>
                <w:sz w:val="24"/>
                <w:szCs w:val="24"/>
                <w:lang w:bidi="en-US"/>
              </w:rPr>
            </w:pPr>
          </w:p>
        </w:tc>
        <w:tc>
          <w:tcPr>
            <w:tcW w:w="6410" w:type="dxa"/>
          </w:tcPr>
          <w:p w14:paraId="25AA80DB" w14:textId="77777777" w:rsidR="0086589E" w:rsidRPr="003B0EAB" w:rsidRDefault="0086589E" w:rsidP="00101697">
            <w:pPr>
              <w:spacing w:after="0" w:line="240" w:lineRule="auto"/>
              <w:rPr>
                <w:rFonts w:cs="Calibri"/>
                <w:sz w:val="24"/>
                <w:szCs w:val="24"/>
                <w:lang w:bidi="en-US"/>
              </w:rPr>
            </w:pPr>
          </w:p>
        </w:tc>
      </w:tr>
    </w:tbl>
    <w:p w14:paraId="3E628559" w14:textId="4AF8C7A5" w:rsidR="000B1853" w:rsidRPr="003B0EAB" w:rsidRDefault="00A53565" w:rsidP="00D40A92">
      <w:pPr>
        <w:numPr>
          <w:ilvl w:val="0"/>
          <w:numId w:val="17"/>
        </w:numPr>
        <w:spacing w:after="0" w:line="240" w:lineRule="auto"/>
        <w:rPr>
          <w:rFonts w:cs="Calibri"/>
          <w:sz w:val="24"/>
          <w:szCs w:val="24"/>
        </w:rPr>
      </w:pPr>
      <w:r w:rsidRPr="003B0EAB">
        <w:rPr>
          <w:rFonts w:cs="Calibri"/>
          <w:sz w:val="24"/>
          <w:szCs w:val="24"/>
        </w:rPr>
        <w:t xml:space="preserve">Instalace </w:t>
      </w:r>
      <w:r w:rsidR="000C480A">
        <w:rPr>
          <w:rFonts w:cs="Calibri"/>
          <w:sz w:val="24"/>
          <w:szCs w:val="24"/>
        </w:rPr>
        <w:t>V</w:t>
      </w:r>
      <w:r w:rsidRPr="003B0EAB">
        <w:rPr>
          <w:rFonts w:cs="Calibri"/>
          <w:sz w:val="24"/>
          <w:szCs w:val="24"/>
        </w:rPr>
        <w:t xml:space="preserve">ýstavy: </w:t>
      </w:r>
      <w:r w:rsidR="008A2840" w:rsidRPr="003B0EAB">
        <w:rPr>
          <w:rFonts w:cs="Calibri"/>
          <w:sz w:val="24"/>
          <w:szCs w:val="24"/>
        </w:rPr>
        <w:t>Od 15. 9. do 10. 10. 2022</w:t>
      </w:r>
    </w:p>
    <w:p w14:paraId="64A2854A" w14:textId="450FEFDD" w:rsidR="000B1853" w:rsidRPr="003B0EAB" w:rsidRDefault="001E3981" w:rsidP="00D40A92">
      <w:pPr>
        <w:numPr>
          <w:ilvl w:val="0"/>
          <w:numId w:val="17"/>
        </w:numPr>
        <w:spacing w:after="0" w:line="240" w:lineRule="auto"/>
        <w:rPr>
          <w:rStyle w:val="Odkaznakoment"/>
          <w:rFonts w:cs="Calibri"/>
          <w:sz w:val="24"/>
          <w:szCs w:val="24"/>
        </w:rPr>
      </w:pPr>
      <w:r w:rsidRPr="003B0EAB">
        <w:rPr>
          <w:rFonts w:cs="Calibri"/>
          <w:sz w:val="24"/>
          <w:szCs w:val="24"/>
        </w:rPr>
        <w:t xml:space="preserve">Vernisáž </w:t>
      </w:r>
      <w:r w:rsidR="000C480A">
        <w:rPr>
          <w:rFonts w:cs="Calibri"/>
          <w:sz w:val="24"/>
          <w:szCs w:val="24"/>
        </w:rPr>
        <w:t>V</w:t>
      </w:r>
      <w:r w:rsidRPr="003B0EAB">
        <w:rPr>
          <w:rFonts w:cs="Calibri"/>
          <w:sz w:val="24"/>
          <w:szCs w:val="24"/>
        </w:rPr>
        <w:t xml:space="preserve">ýstavy: </w:t>
      </w:r>
      <w:r w:rsidR="008A2840" w:rsidRPr="003B0EAB">
        <w:rPr>
          <w:rFonts w:cs="Calibri"/>
          <w:sz w:val="24"/>
          <w:szCs w:val="24"/>
        </w:rPr>
        <w:t>11. 10. 2022</w:t>
      </w:r>
    </w:p>
    <w:p w14:paraId="49E05F8B" w14:textId="0F71D2D8" w:rsidR="000B1853" w:rsidRPr="003B0EAB" w:rsidRDefault="00535CAD" w:rsidP="00D40A92">
      <w:pPr>
        <w:numPr>
          <w:ilvl w:val="0"/>
          <w:numId w:val="17"/>
        </w:numPr>
        <w:spacing w:after="0" w:line="240" w:lineRule="auto"/>
        <w:rPr>
          <w:rStyle w:val="Odkaznakoment"/>
          <w:rFonts w:cs="Calibri"/>
          <w:sz w:val="24"/>
          <w:szCs w:val="24"/>
        </w:rPr>
      </w:pPr>
      <w:r w:rsidRPr="003B0EAB">
        <w:rPr>
          <w:rFonts w:cs="Calibri"/>
          <w:sz w:val="24"/>
          <w:szCs w:val="24"/>
        </w:rPr>
        <w:t xml:space="preserve">Otevření </w:t>
      </w:r>
      <w:r w:rsidR="000C480A">
        <w:rPr>
          <w:rFonts w:cs="Calibri"/>
          <w:sz w:val="24"/>
          <w:szCs w:val="24"/>
        </w:rPr>
        <w:t>V</w:t>
      </w:r>
      <w:r w:rsidRPr="003B0EAB">
        <w:rPr>
          <w:rFonts w:cs="Calibri"/>
          <w:sz w:val="24"/>
          <w:szCs w:val="24"/>
        </w:rPr>
        <w:t>ýstavy</w:t>
      </w:r>
      <w:r w:rsidR="001E3981" w:rsidRPr="003B0EAB">
        <w:rPr>
          <w:rFonts w:cs="Calibri"/>
          <w:sz w:val="24"/>
          <w:szCs w:val="24"/>
        </w:rPr>
        <w:t xml:space="preserve"> pro veřejnost</w:t>
      </w:r>
      <w:r w:rsidRPr="003B0EAB">
        <w:rPr>
          <w:rFonts w:cs="Calibri"/>
          <w:sz w:val="24"/>
          <w:szCs w:val="24"/>
        </w:rPr>
        <w:t xml:space="preserve">: </w:t>
      </w:r>
      <w:r w:rsidR="00076A0F" w:rsidRPr="003B0EAB">
        <w:rPr>
          <w:rFonts w:cs="Calibri"/>
          <w:sz w:val="24"/>
          <w:szCs w:val="24"/>
        </w:rPr>
        <w:t>následující den po vernisáži výstavy</w:t>
      </w:r>
    </w:p>
    <w:p w14:paraId="3FBE3468" w14:textId="5BA92C72" w:rsidR="00A53565" w:rsidRPr="00C86A32" w:rsidRDefault="00A53565" w:rsidP="00D40A92">
      <w:pPr>
        <w:numPr>
          <w:ilvl w:val="0"/>
          <w:numId w:val="17"/>
        </w:numPr>
        <w:spacing w:after="0" w:line="240" w:lineRule="auto"/>
        <w:rPr>
          <w:rFonts w:cs="Calibri"/>
          <w:sz w:val="24"/>
          <w:szCs w:val="24"/>
        </w:rPr>
      </w:pPr>
      <w:r w:rsidRPr="003B0EAB">
        <w:rPr>
          <w:rFonts w:cs="Calibri"/>
          <w:sz w:val="24"/>
          <w:szCs w:val="24"/>
        </w:rPr>
        <w:t xml:space="preserve">Ukončení </w:t>
      </w:r>
      <w:r w:rsidR="000C480A" w:rsidRPr="00C86A32">
        <w:rPr>
          <w:rFonts w:cs="Calibri"/>
          <w:sz w:val="24"/>
          <w:szCs w:val="24"/>
        </w:rPr>
        <w:t>V</w:t>
      </w:r>
      <w:r w:rsidRPr="00C86A32">
        <w:rPr>
          <w:rFonts w:cs="Calibri"/>
          <w:sz w:val="24"/>
          <w:szCs w:val="24"/>
        </w:rPr>
        <w:t>ýstavy</w:t>
      </w:r>
      <w:r w:rsidR="001E3981" w:rsidRPr="00C86A32">
        <w:rPr>
          <w:rFonts w:cs="Calibri"/>
          <w:sz w:val="24"/>
          <w:szCs w:val="24"/>
        </w:rPr>
        <w:t xml:space="preserve">: </w:t>
      </w:r>
      <w:r w:rsidR="00A62CFB" w:rsidRPr="00C86A32">
        <w:rPr>
          <w:rFonts w:cs="Calibri"/>
          <w:sz w:val="24"/>
          <w:szCs w:val="24"/>
        </w:rPr>
        <w:t>1.</w:t>
      </w:r>
      <w:r w:rsidR="00B138FA">
        <w:rPr>
          <w:rFonts w:cs="Calibri"/>
          <w:sz w:val="24"/>
          <w:szCs w:val="24"/>
        </w:rPr>
        <w:t xml:space="preserve"> </w:t>
      </w:r>
      <w:r w:rsidR="00A62CFB" w:rsidRPr="00C86A32">
        <w:rPr>
          <w:rFonts w:cs="Calibri"/>
          <w:sz w:val="24"/>
          <w:szCs w:val="24"/>
        </w:rPr>
        <w:t>1.</w:t>
      </w:r>
      <w:r w:rsidR="00B138FA">
        <w:rPr>
          <w:rFonts w:cs="Calibri"/>
          <w:sz w:val="24"/>
          <w:szCs w:val="24"/>
        </w:rPr>
        <w:t xml:space="preserve"> </w:t>
      </w:r>
      <w:r w:rsidR="00A62CFB" w:rsidRPr="00C86A32">
        <w:rPr>
          <w:rFonts w:cs="Calibri"/>
          <w:sz w:val="24"/>
          <w:szCs w:val="24"/>
        </w:rPr>
        <w:t>2023</w:t>
      </w:r>
    </w:p>
    <w:p w14:paraId="7EED5C9C" w14:textId="492B781C" w:rsidR="001E3981" w:rsidRPr="00C86A32" w:rsidRDefault="000C480A" w:rsidP="00D40A92">
      <w:pPr>
        <w:numPr>
          <w:ilvl w:val="0"/>
          <w:numId w:val="17"/>
        </w:numPr>
        <w:spacing w:after="0" w:line="240" w:lineRule="auto"/>
        <w:rPr>
          <w:rFonts w:cs="Calibri"/>
          <w:sz w:val="24"/>
          <w:szCs w:val="24"/>
        </w:rPr>
      </w:pPr>
      <w:r w:rsidRPr="00C86A32">
        <w:rPr>
          <w:rFonts w:cs="Calibri"/>
          <w:sz w:val="24"/>
          <w:szCs w:val="24"/>
        </w:rPr>
        <w:t>Předání  výstavního</w:t>
      </w:r>
      <w:r w:rsidR="001E3981" w:rsidRPr="00C86A32">
        <w:rPr>
          <w:rFonts w:cs="Calibri"/>
          <w:sz w:val="24"/>
          <w:szCs w:val="24"/>
        </w:rPr>
        <w:t xml:space="preserve"> prostor</w:t>
      </w:r>
      <w:r w:rsidRPr="00C86A32">
        <w:rPr>
          <w:rFonts w:cs="Calibri"/>
          <w:sz w:val="24"/>
          <w:szCs w:val="24"/>
        </w:rPr>
        <w:t>u</w:t>
      </w:r>
      <w:r w:rsidR="008A2840" w:rsidRPr="00C86A32">
        <w:rPr>
          <w:rFonts w:cs="Calibri"/>
          <w:sz w:val="24"/>
          <w:szCs w:val="24"/>
        </w:rPr>
        <w:t xml:space="preserve"> pro instalaci</w:t>
      </w:r>
      <w:r w:rsidR="006E05D8" w:rsidRPr="00C86A32">
        <w:rPr>
          <w:rFonts w:cs="Calibri"/>
          <w:sz w:val="24"/>
          <w:szCs w:val="24"/>
        </w:rPr>
        <w:t>:</w:t>
      </w:r>
      <w:r w:rsidR="008A2840" w:rsidRPr="00C86A32">
        <w:rPr>
          <w:rFonts w:cs="Calibri"/>
          <w:sz w:val="24"/>
          <w:szCs w:val="24"/>
        </w:rPr>
        <w:t xml:space="preserve"> </w:t>
      </w:r>
      <w:r w:rsidR="008459A3" w:rsidRPr="00C86A32">
        <w:rPr>
          <w:rFonts w:cs="Calibri"/>
          <w:sz w:val="24"/>
          <w:szCs w:val="24"/>
        </w:rPr>
        <w:t>2</w:t>
      </w:r>
      <w:r w:rsidR="008A2840" w:rsidRPr="00C86A32">
        <w:rPr>
          <w:rFonts w:cs="Calibri"/>
          <w:sz w:val="24"/>
          <w:szCs w:val="24"/>
        </w:rPr>
        <w:t>5. 9. 2022</w:t>
      </w:r>
      <w:r w:rsidR="001E3981" w:rsidRPr="00C86A32">
        <w:rPr>
          <w:rFonts w:cs="Calibri"/>
          <w:sz w:val="24"/>
          <w:szCs w:val="24"/>
        </w:rPr>
        <w:t xml:space="preserve"> </w:t>
      </w:r>
    </w:p>
    <w:p w14:paraId="5EACCF18" w14:textId="1C887732" w:rsidR="006E05D8" w:rsidRPr="003B0EAB" w:rsidRDefault="006E05D8" w:rsidP="00D40A92">
      <w:pPr>
        <w:numPr>
          <w:ilvl w:val="0"/>
          <w:numId w:val="17"/>
        </w:numPr>
        <w:spacing w:after="0" w:line="240" w:lineRule="auto"/>
        <w:rPr>
          <w:rFonts w:cs="Calibri"/>
          <w:sz w:val="24"/>
          <w:szCs w:val="24"/>
        </w:rPr>
      </w:pPr>
      <w:r w:rsidRPr="00C86A32">
        <w:rPr>
          <w:rFonts w:cs="Calibri"/>
          <w:sz w:val="24"/>
          <w:szCs w:val="24"/>
        </w:rPr>
        <w:t xml:space="preserve">Deinstalace výstavy </w:t>
      </w:r>
      <w:r w:rsidR="000C480A" w:rsidRPr="00C86A32">
        <w:rPr>
          <w:rFonts w:cs="Calibri"/>
          <w:sz w:val="24"/>
          <w:szCs w:val="24"/>
        </w:rPr>
        <w:t xml:space="preserve">- </w:t>
      </w:r>
      <w:r w:rsidRPr="00C86A32">
        <w:rPr>
          <w:rFonts w:cs="Calibri"/>
          <w:sz w:val="24"/>
          <w:szCs w:val="24"/>
        </w:rPr>
        <w:t>dokončen</w:t>
      </w:r>
      <w:r w:rsidR="000C480A" w:rsidRPr="00C86A32">
        <w:rPr>
          <w:rFonts w:cs="Calibri"/>
          <w:sz w:val="24"/>
          <w:szCs w:val="24"/>
        </w:rPr>
        <w:t>í</w:t>
      </w:r>
      <w:r w:rsidRPr="00C86A32">
        <w:rPr>
          <w:rFonts w:cs="Calibri"/>
          <w:sz w:val="24"/>
          <w:szCs w:val="24"/>
        </w:rPr>
        <w:t>: nejpozději</w:t>
      </w:r>
      <w:r w:rsidRPr="003B0EAB">
        <w:rPr>
          <w:rFonts w:cs="Calibri"/>
          <w:sz w:val="24"/>
          <w:szCs w:val="24"/>
        </w:rPr>
        <w:t xml:space="preserve"> do 10.</w:t>
      </w:r>
      <w:r w:rsidR="00B138FA">
        <w:rPr>
          <w:rFonts w:cs="Calibri"/>
          <w:sz w:val="24"/>
          <w:szCs w:val="24"/>
        </w:rPr>
        <w:t xml:space="preserve"> </w:t>
      </w:r>
      <w:r w:rsidRPr="003B0EAB">
        <w:rPr>
          <w:rFonts w:cs="Calibri"/>
          <w:sz w:val="24"/>
          <w:szCs w:val="24"/>
        </w:rPr>
        <w:t>1.</w:t>
      </w:r>
      <w:r w:rsidR="00B138FA">
        <w:rPr>
          <w:rFonts w:cs="Calibri"/>
          <w:sz w:val="24"/>
          <w:szCs w:val="24"/>
        </w:rPr>
        <w:t xml:space="preserve"> </w:t>
      </w:r>
      <w:r w:rsidR="00FF3196" w:rsidRPr="003B0EAB">
        <w:rPr>
          <w:rFonts w:cs="Calibri"/>
          <w:sz w:val="24"/>
          <w:szCs w:val="24"/>
        </w:rPr>
        <w:t>2023</w:t>
      </w:r>
    </w:p>
    <w:bookmarkEnd w:id="1"/>
    <w:p w14:paraId="7306BCE9" w14:textId="77777777" w:rsidR="00C335DD" w:rsidRPr="003B0EAB" w:rsidRDefault="00C335DD" w:rsidP="00C335DD">
      <w:pPr>
        <w:spacing w:after="0" w:line="240" w:lineRule="auto"/>
        <w:ind w:left="720"/>
        <w:rPr>
          <w:rFonts w:cs="Calibri"/>
          <w:sz w:val="24"/>
          <w:szCs w:val="24"/>
        </w:rPr>
      </w:pPr>
    </w:p>
    <w:p w14:paraId="648A3ABE" w14:textId="77777777" w:rsidR="0086589E" w:rsidRPr="003B0EAB" w:rsidRDefault="0086589E" w:rsidP="00C93E69">
      <w:pPr>
        <w:spacing w:after="0" w:line="240" w:lineRule="auto"/>
        <w:jc w:val="center"/>
        <w:rPr>
          <w:rFonts w:cs="Calibri"/>
          <w:b/>
          <w:sz w:val="24"/>
          <w:szCs w:val="24"/>
        </w:rPr>
      </w:pPr>
    </w:p>
    <w:p w14:paraId="25FC6DDB" w14:textId="77777777" w:rsidR="0094634B" w:rsidRPr="003B0EAB" w:rsidRDefault="0094634B" w:rsidP="00C93E69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3B0EAB">
        <w:rPr>
          <w:rFonts w:cs="Calibri"/>
          <w:b/>
          <w:sz w:val="24"/>
          <w:szCs w:val="24"/>
        </w:rPr>
        <w:t>Čl. II</w:t>
      </w:r>
      <w:r w:rsidR="0086589E" w:rsidRPr="003B0EAB">
        <w:rPr>
          <w:rFonts w:cs="Calibri"/>
          <w:b/>
          <w:sz w:val="24"/>
          <w:szCs w:val="24"/>
        </w:rPr>
        <w:t>I</w:t>
      </w:r>
      <w:r w:rsidRPr="003B0EAB">
        <w:rPr>
          <w:rFonts w:cs="Calibri"/>
          <w:b/>
          <w:sz w:val="24"/>
          <w:szCs w:val="24"/>
        </w:rPr>
        <w:t>.</w:t>
      </w:r>
    </w:p>
    <w:p w14:paraId="600F3470" w14:textId="2A0C17B2" w:rsidR="0094634B" w:rsidRPr="003B0EAB" w:rsidRDefault="0044625D" w:rsidP="007D1914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3B0EAB">
        <w:rPr>
          <w:rFonts w:cs="Calibri"/>
          <w:b/>
          <w:sz w:val="24"/>
          <w:szCs w:val="24"/>
        </w:rPr>
        <w:t>T</w:t>
      </w:r>
      <w:r w:rsidR="0094634B" w:rsidRPr="003B0EAB">
        <w:rPr>
          <w:rFonts w:cs="Calibri"/>
          <w:b/>
          <w:sz w:val="24"/>
          <w:szCs w:val="24"/>
        </w:rPr>
        <w:t>rvání smlouvy a její zánik</w:t>
      </w:r>
    </w:p>
    <w:p w14:paraId="0D7C8668" w14:textId="620F123F" w:rsidR="0094634B" w:rsidRPr="003B0EAB" w:rsidRDefault="0094634B" w:rsidP="00E90F70">
      <w:pPr>
        <w:pStyle w:val="Odstavecseseznamem1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3B0EAB">
        <w:rPr>
          <w:rFonts w:asciiTheme="minorHAnsi" w:hAnsiTheme="minorHAnsi" w:cstheme="minorHAnsi"/>
          <w:sz w:val="24"/>
          <w:szCs w:val="24"/>
        </w:rPr>
        <w:t xml:space="preserve">Smlouva se uzavírá na </w:t>
      </w:r>
      <w:r w:rsidR="00CB2A7C" w:rsidRPr="003B0EAB">
        <w:rPr>
          <w:rFonts w:asciiTheme="minorHAnsi" w:hAnsiTheme="minorHAnsi" w:cstheme="minorHAnsi"/>
          <w:sz w:val="24"/>
          <w:szCs w:val="24"/>
        </w:rPr>
        <w:t xml:space="preserve">dobu </w:t>
      </w:r>
      <w:r w:rsidR="0060593C" w:rsidRPr="003B0EAB">
        <w:rPr>
          <w:rFonts w:asciiTheme="minorHAnsi" w:hAnsiTheme="minorHAnsi" w:cstheme="minorHAnsi"/>
          <w:sz w:val="24"/>
          <w:szCs w:val="24"/>
        </w:rPr>
        <w:t xml:space="preserve">určitou, </w:t>
      </w:r>
      <w:r w:rsidR="00296B17" w:rsidRPr="003B0EAB">
        <w:rPr>
          <w:rFonts w:asciiTheme="minorHAnsi" w:hAnsiTheme="minorHAnsi" w:cstheme="minorHAnsi"/>
          <w:sz w:val="24"/>
          <w:szCs w:val="24"/>
        </w:rPr>
        <w:t xml:space="preserve">a to </w:t>
      </w:r>
      <w:r w:rsidR="006E05D8" w:rsidRPr="003B0EAB">
        <w:rPr>
          <w:rFonts w:asciiTheme="minorHAnsi" w:hAnsiTheme="minorHAnsi" w:cstheme="minorHAnsi"/>
          <w:sz w:val="24"/>
          <w:szCs w:val="24"/>
        </w:rPr>
        <w:t>do 15.</w:t>
      </w:r>
      <w:r w:rsidR="00B138FA">
        <w:rPr>
          <w:rFonts w:asciiTheme="minorHAnsi" w:hAnsiTheme="minorHAnsi" w:cstheme="minorHAnsi"/>
          <w:sz w:val="24"/>
          <w:szCs w:val="24"/>
        </w:rPr>
        <w:t xml:space="preserve"> </w:t>
      </w:r>
      <w:r w:rsidR="006E05D8" w:rsidRPr="003B0EAB">
        <w:rPr>
          <w:rFonts w:asciiTheme="minorHAnsi" w:hAnsiTheme="minorHAnsi" w:cstheme="minorHAnsi"/>
          <w:sz w:val="24"/>
          <w:szCs w:val="24"/>
        </w:rPr>
        <w:t>1.</w:t>
      </w:r>
      <w:r w:rsidR="00B138FA">
        <w:rPr>
          <w:rFonts w:asciiTheme="minorHAnsi" w:hAnsiTheme="minorHAnsi" w:cstheme="minorHAnsi"/>
          <w:sz w:val="24"/>
          <w:szCs w:val="24"/>
        </w:rPr>
        <w:t xml:space="preserve"> </w:t>
      </w:r>
      <w:r w:rsidR="006E05D8" w:rsidRPr="003B0EAB">
        <w:rPr>
          <w:rFonts w:asciiTheme="minorHAnsi" w:hAnsiTheme="minorHAnsi" w:cstheme="minorHAnsi"/>
          <w:sz w:val="24"/>
          <w:szCs w:val="24"/>
        </w:rPr>
        <w:t>2023</w:t>
      </w:r>
      <w:r w:rsidR="000C480A">
        <w:rPr>
          <w:rFonts w:asciiTheme="minorHAnsi" w:hAnsiTheme="minorHAnsi" w:cstheme="minorHAnsi"/>
          <w:sz w:val="24"/>
          <w:szCs w:val="24"/>
        </w:rPr>
        <w:t>.</w:t>
      </w:r>
      <w:r w:rsidR="006E05D8" w:rsidRPr="003B0EAB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D3CFE5F" w14:textId="77777777" w:rsidR="0094634B" w:rsidRPr="003B0EAB" w:rsidRDefault="0094634B" w:rsidP="00C93E69">
      <w:pPr>
        <w:pStyle w:val="Odstavecseseznamem1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3B0EAB">
        <w:rPr>
          <w:rFonts w:asciiTheme="minorHAnsi" w:hAnsiTheme="minorHAnsi" w:cstheme="minorHAnsi"/>
          <w:sz w:val="24"/>
          <w:szCs w:val="24"/>
        </w:rPr>
        <w:t>Smlouva zaniká</w:t>
      </w:r>
    </w:p>
    <w:p w14:paraId="27F7845D" w14:textId="6918C844" w:rsidR="0094634B" w:rsidRPr="003B0EAB" w:rsidRDefault="00EC1D42" w:rsidP="007D1914">
      <w:pPr>
        <w:pStyle w:val="Odstavecseseznamem1"/>
        <w:numPr>
          <w:ilvl w:val="0"/>
          <w:numId w:val="7"/>
        </w:numPr>
        <w:spacing w:after="0" w:line="240" w:lineRule="auto"/>
        <w:ind w:left="709"/>
        <w:jc w:val="both"/>
        <w:rPr>
          <w:rFonts w:cs="Calibri"/>
          <w:sz w:val="24"/>
          <w:szCs w:val="24"/>
        </w:rPr>
      </w:pPr>
      <w:r w:rsidRPr="003B0EAB">
        <w:rPr>
          <w:rFonts w:cs="Calibri"/>
          <w:sz w:val="24"/>
          <w:szCs w:val="24"/>
        </w:rPr>
        <w:t xml:space="preserve">písemnou </w:t>
      </w:r>
      <w:r w:rsidR="0094634B" w:rsidRPr="003B0EAB">
        <w:rPr>
          <w:rFonts w:cs="Calibri"/>
          <w:sz w:val="24"/>
          <w:szCs w:val="24"/>
        </w:rPr>
        <w:t xml:space="preserve">dohodou smluvních stran, </w:t>
      </w:r>
    </w:p>
    <w:p w14:paraId="5D9DB561" w14:textId="28E312DA" w:rsidR="0094634B" w:rsidRPr="00C86A32" w:rsidRDefault="0094634B" w:rsidP="007D1914">
      <w:pPr>
        <w:pStyle w:val="Odstavecseseznamem1"/>
        <w:numPr>
          <w:ilvl w:val="0"/>
          <w:numId w:val="7"/>
        </w:numPr>
        <w:spacing w:after="0" w:line="240" w:lineRule="auto"/>
        <w:ind w:left="709"/>
        <w:jc w:val="both"/>
        <w:rPr>
          <w:rFonts w:cs="Calibri"/>
          <w:sz w:val="24"/>
          <w:szCs w:val="24"/>
        </w:rPr>
      </w:pPr>
      <w:r w:rsidRPr="003B0EAB">
        <w:rPr>
          <w:rFonts w:cs="Calibri"/>
          <w:sz w:val="24"/>
          <w:szCs w:val="24"/>
        </w:rPr>
        <w:t>výpovědí kterékoliv ze smluvních stran za podmínek sta</w:t>
      </w:r>
      <w:r w:rsidRPr="00C86A32">
        <w:rPr>
          <w:rFonts w:cs="Calibri"/>
          <w:sz w:val="24"/>
          <w:szCs w:val="24"/>
        </w:rPr>
        <w:t xml:space="preserve">novených </w:t>
      </w:r>
      <w:r w:rsidR="000C480A" w:rsidRPr="00C86A32">
        <w:rPr>
          <w:rFonts w:cs="Calibri"/>
          <w:sz w:val="24"/>
          <w:szCs w:val="24"/>
        </w:rPr>
        <w:t xml:space="preserve">touto </w:t>
      </w:r>
      <w:r w:rsidRPr="00C86A32">
        <w:rPr>
          <w:rFonts w:cs="Calibri"/>
          <w:sz w:val="24"/>
          <w:szCs w:val="24"/>
        </w:rPr>
        <w:t xml:space="preserve">smlouvou, </w:t>
      </w:r>
    </w:p>
    <w:p w14:paraId="06444307" w14:textId="77777777" w:rsidR="0094634B" w:rsidRPr="00C86A32" w:rsidRDefault="0094634B" w:rsidP="007D1914">
      <w:pPr>
        <w:pStyle w:val="Odstavecseseznamem1"/>
        <w:numPr>
          <w:ilvl w:val="0"/>
          <w:numId w:val="7"/>
        </w:numPr>
        <w:spacing w:after="0" w:line="240" w:lineRule="auto"/>
        <w:ind w:left="709"/>
        <w:jc w:val="both"/>
        <w:rPr>
          <w:rFonts w:cs="Calibri"/>
          <w:sz w:val="24"/>
          <w:szCs w:val="24"/>
        </w:rPr>
      </w:pPr>
      <w:r w:rsidRPr="00C86A32">
        <w:rPr>
          <w:rFonts w:cs="Calibri"/>
          <w:sz w:val="24"/>
          <w:szCs w:val="24"/>
        </w:rPr>
        <w:t xml:space="preserve">odstoupením kterékoliv ze smluvní stran </w:t>
      </w:r>
      <w:r w:rsidR="00EC1D42" w:rsidRPr="00C86A32">
        <w:rPr>
          <w:rFonts w:cs="Calibri"/>
          <w:sz w:val="24"/>
          <w:szCs w:val="24"/>
        </w:rPr>
        <w:t>za podmínek stanovených smlouvou</w:t>
      </w:r>
      <w:r w:rsidRPr="00C86A32">
        <w:rPr>
          <w:rFonts w:cs="Calibri"/>
          <w:sz w:val="24"/>
          <w:szCs w:val="24"/>
        </w:rPr>
        <w:t>.</w:t>
      </w:r>
    </w:p>
    <w:p w14:paraId="03CC0F88" w14:textId="77777777" w:rsidR="0094634B" w:rsidRPr="00C86A32" w:rsidRDefault="0094634B" w:rsidP="00A87C14">
      <w:pPr>
        <w:pStyle w:val="Odstavecseseznamem1"/>
        <w:numPr>
          <w:ilvl w:val="0"/>
          <w:numId w:val="4"/>
        </w:numPr>
        <w:spacing w:after="0" w:line="240" w:lineRule="auto"/>
        <w:ind w:left="357" w:hanging="357"/>
        <w:jc w:val="both"/>
        <w:rPr>
          <w:rFonts w:cs="Calibri"/>
          <w:sz w:val="24"/>
          <w:szCs w:val="24"/>
        </w:rPr>
      </w:pPr>
      <w:r w:rsidRPr="00C86A32">
        <w:rPr>
          <w:rFonts w:cs="Calibri"/>
          <w:sz w:val="24"/>
          <w:szCs w:val="24"/>
        </w:rPr>
        <w:t>Dohoda o zániku smlouvy musí být písemná a podepsána všemi smluvními stranami.</w:t>
      </w:r>
    </w:p>
    <w:p w14:paraId="467C796C" w14:textId="69B6E686" w:rsidR="0094634B" w:rsidRPr="00C86A32" w:rsidRDefault="0094634B" w:rsidP="00A87C14">
      <w:pPr>
        <w:pStyle w:val="Odstavecseseznamem1"/>
        <w:numPr>
          <w:ilvl w:val="0"/>
          <w:numId w:val="4"/>
        </w:numPr>
        <w:spacing w:after="0" w:line="240" w:lineRule="auto"/>
        <w:ind w:left="357" w:hanging="357"/>
        <w:jc w:val="both"/>
        <w:rPr>
          <w:rFonts w:cs="Calibri"/>
          <w:sz w:val="24"/>
          <w:szCs w:val="24"/>
        </w:rPr>
      </w:pPr>
      <w:r w:rsidRPr="00C86A32">
        <w:rPr>
          <w:rFonts w:cs="Calibri"/>
          <w:sz w:val="24"/>
          <w:szCs w:val="24"/>
        </w:rPr>
        <w:t>Smluvní stran</w:t>
      </w:r>
      <w:r w:rsidR="00CB2A7C" w:rsidRPr="00C86A32">
        <w:rPr>
          <w:rFonts w:cs="Calibri"/>
          <w:sz w:val="24"/>
          <w:szCs w:val="24"/>
        </w:rPr>
        <w:t>y</w:t>
      </w:r>
      <w:r w:rsidRPr="00C86A32">
        <w:rPr>
          <w:rFonts w:cs="Calibri"/>
          <w:sz w:val="24"/>
          <w:szCs w:val="24"/>
        </w:rPr>
        <w:t xml:space="preserve"> </w:t>
      </w:r>
      <w:r w:rsidR="00CB2A7C" w:rsidRPr="00C86A32">
        <w:rPr>
          <w:rFonts w:cs="Calibri"/>
          <w:sz w:val="24"/>
          <w:szCs w:val="24"/>
        </w:rPr>
        <w:t xml:space="preserve">jsou </w:t>
      </w:r>
      <w:r w:rsidRPr="00C86A32">
        <w:rPr>
          <w:rFonts w:cs="Calibri"/>
          <w:sz w:val="24"/>
          <w:szCs w:val="24"/>
        </w:rPr>
        <w:t>oprávněn</w:t>
      </w:r>
      <w:r w:rsidR="00CB2A7C" w:rsidRPr="00C86A32">
        <w:rPr>
          <w:rFonts w:cs="Calibri"/>
          <w:sz w:val="24"/>
          <w:szCs w:val="24"/>
        </w:rPr>
        <w:t>y</w:t>
      </w:r>
      <w:r w:rsidRPr="00C86A32">
        <w:rPr>
          <w:rFonts w:cs="Calibri"/>
          <w:sz w:val="24"/>
          <w:szCs w:val="24"/>
        </w:rPr>
        <w:t xml:space="preserve"> smlouvu vypovědět, nastanou-li </w:t>
      </w:r>
      <w:r w:rsidR="00CF3F1C" w:rsidRPr="00C86A32">
        <w:rPr>
          <w:rFonts w:cs="Calibri"/>
          <w:sz w:val="24"/>
          <w:szCs w:val="24"/>
        </w:rPr>
        <w:t xml:space="preserve">závažné </w:t>
      </w:r>
      <w:r w:rsidRPr="00C86A32">
        <w:rPr>
          <w:rFonts w:cs="Calibri"/>
          <w:sz w:val="24"/>
          <w:szCs w:val="24"/>
        </w:rPr>
        <w:t xml:space="preserve">  důvody. </w:t>
      </w:r>
    </w:p>
    <w:p w14:paraId="304AF3BC" w14:textId="484A5F00" w:rsidR="0094634B" w:rsidRPr="00C86A32" w:rsidRDefault="0094634B" w:rsidP="007D1914">
      <w:pPr>
        <w:pStyle w:val="Odstavecseseznamem1"/>
        <w:spacing w:after="0" w:line="240" w:lineRule="auto"/>
        <w:ind w:left="357" w:hanging="357"/>
        <w:jc w:val="both"/>
        <w:rPr>
          <w:rFonts w:cs="Calibri"/>
          <w:sz w:val="24"/>
          <w:szCs w:val="24"/>
        </w:rPr>
      </w:pPr>
      <w:r w:rsidRPr="00C86A32">
        <w:rPr>
          <w:rFonts w:cs="Calibri"/>
          <w:sz w:val="24"/>
          <w:szCs w:val="24"/>
        </w:rPr>
        <w:t xml:space="preserve">       Za </w:t>
      </w:r>
      <w:r w:rsidR="00CF3F1C" w:rsidRPr="00C86A32">
        <w:rPr>
          <w:rFonts w:cs="Calibri"/>
          <w:sz w:val="24"/>
          <w:szCs w:val="24"/>
        </w:rPr>
        <w:t xml:space="preserve">závažné </w:t>
      </w:r>
      <w:r w:rsidR="00EC1D42" w:rsidRPr="00C86A32">
        <w:rPr>
          <w:rFonts w:cs="Calibri"/>
          <w:sz w:val="24"/>
          <w:szCs w:val="24"/>
        </w:rPr>
        <w:t xml:space="preserve">důvody </w:t>
      </w:r>
      <w:r w:rsidR="00CF3F1C" w:rsidRPr="00C86A32">
        <w:rPr>
          <w:rFonts w:cs="Calibri"/>
          <w:sz w:val="24"/>
          <w:szCs w:val="24"/>
        </w:rPr>
        <w:t xml:space="preserve">se </w:t>
      </w:r>
      <w:r w:rsidRPr="00C86A32">
        <w:rPr>
          <w:rFonts w:cs="Calibri"/>
          <w:sz w:val="24"/>
          <w:szCs w:val="24"/>
        </w:rPr>
        <w:t>považ</w:t>
      </w:r>
      <w:r w:rsidR="00CF3F1C" w:rsidRPr="00C86A32">
        <w:rPr>
          <w:rFonts w:cs="Calibri"/>
          <w:sz w:val="24"/>
          <w:szCs w:val="24"/>
        </w:rPr>
        <w:t xml:space="preserve">ují </w:t>
      </w:r>
      <w:r w:rsidRPr="00C86A32">
        <w:rPr>
          <w:rFonts w:cs="Calibri"/>
          <w:sz w:val="24"/>
          <w:szCs w:val="24"/>
        </w:rPr>
        <w:t>zejména:</w:t>
      </w:r>
    </w:p>
    <w:p w14:paraId="05D57F9D" w14:textId="5F1EF798" w:rsidR="00CF3F1C" w:rsidRPr="00C86A32" w:rsidRDefault="00CF3F1C" w:rsidP="00BD3C08">
      <w:pPr>
        <w:pStyle w:val="Odstavecseseznamem1"/>
        <w:spacing w:after="0" w:line="240" w:lineRule="auto"/>
        <w:ind w:left="709"/>
        <w:jc w:val="both"/>
        <w:rPr>
          <w:rFonts w:cs="Calibri"/>
          <w:sz w:val="24"/>
          <w:szCs w:val="24"/>
        </w:rPr>
      </w:pPr>
      <w:r w:rsidRPr="00C86A32">
        <w:rPr>
          <w:rFonts w:cs="Calibri"/>
          <w:sz w:val="24"/>
          <w:szCs w:val="24"/>
        </w:rPr>
        <w:t xml:space="preserve">a) </w:t>
      </w:r>
      <w:r w:rsidR="0094634B" w:rsidRPr="00C86A32">
        <w:rPr>
          <w:rFonts w:cs="Calibri"/>
          <w:sz w:val="24"/>
          <w:szCs w:val="24"/>
        </w:rPr>
        <w:t xml:space="preserve">finanční důvody: nemožnost hradit náklady spojené s výkonem </w:t>
      </w:r>
      <w:r w:rsidR="0094634B" w:rsidRPr="003B0EAB">
        <w:rPr>
          <w:rFonts w:cs="Calibri"/>
          <w:sz w:val="24"/>
          <w:szCs w:val="24"/>
        </w:rPr>
        <w:t xml:space="preserve">spolupráce nebo </w:t>
      </w:r>
      <w:r w:rsidR="0094634B" w:rsidRPr="00C86A32">
        <w:rPr>
          <w:rFonts w:cs="Calibri"/>
          <w:sz w:val="24"/>
          <w:szCs w:val="24"/>
        </w:rPr>
        <w:t>došlo-li by k neúměrnému zvýšení nákladů jedné ze stran na vzájem</w:t>
      </w:r>
      <w:r w:rsidR="00BD3C08" w:rsidRPr="00C86A32">
        <w:rPr>
          <w:rFonts w:cs="Calibri"/>
          <w:sz w:val="24"/>
          <w:szCs w:val="24"/>
        </w:rPr>
        <w:t>nou spolupráci</w:t>
      </w:r>
      <w:r w:rsidRPr="00C86A32">
        <w:rPr>
          <w:rFonts w:cs="Calibri"/>
          <w:sz w:val="24"/>
          <w:szCs w:val="24"/>
        </w:rPr>
        <w:t xml:space="preserve"> a</w:t>
      </w:r>
      <w:r w:rsidR="0015506A">
        <w:rPr>
          <w:rFonts w:cs="Calibri"/>
          <w:sz w:val="24"/>
          <w:szCs w:val="24"/>
        </w:rPr>
        <w:t> </w:t>
      </w:r>
      <w:r w:rsidRPr="00C86A32">
        <w:rPr>
          <w:rFonts w:cs="Calibri"/>
          <w:sz w:val="24"/>
          <w:szCs w:val="24"/>
        </w:rPr>
        <w:t xml:space="preserve">Výstavu </w:t>
      </w:r>
      <w:r w:rsidR="00BD3C08" w:rsidRPr="00C86A32">
        <w:rPr>
          <w:rFonts w:cs="Calibri"/>
          <w:sz w:val="24"/>
          <w:szCs w:val="24"/>
        </w:rPr>
        <w:t>dle této smlouvy</w:t>
      </w:r>
      <w:r w:rsidR="00EC1D42" w:rsidRPr="00C86A32">
        <w:rPr>
          <w:rFonts w:cs="Calibri"/>
          <w:sz w:val="24"/>
          <w:szCs w:val="24"/>
        </w:rPr>
        <w:t xml:space="preserve"> a taková nemožnost hradit náklady nebo takové neúměrné zvýšení nákladů</w:t>
      </w:r>
      <w:r w:rsidR="00EC1D42" w:rsidRPr="003B0EAB">
        <w:rPr>
          <w:rFonts w:cs="Calibri"/>
          <w:sz w:val="24"/>
          <w:szCs w:val="24"/>
        </w:rPr>
        <w:t xml:space="preserve"> bylo </w:t>
      </w:r>
      <w:r w:rsidR="00EC1D42" w:rsidRPr="00C86A32">
        <w:rPr>
          <w:rFonts w:cs="Calibri"/>
          <w:sz w:val="24"/>
          <w:szCs w:val="24"/>
        </w:rPr>
        <w:t>druhé</w:t>
      </w:r>
      <w:r w:rsidR="0032341F" w:rsidRPr="00C86A32">
        <w:rPr>
          <w:rFonts w:cs="Calibri"/>
          <w:sz w:val="24"/>
          <w:szCs w:val="24"/>
        </w:rPr>
        <w:t xml:space="preserve"> smluvní</w:t>
      </w:r>
      <w:r w:rsidR="00EC1D42" w:rsidRPr="00C86A32">
        <w:rPr>
          <w:rFonts w:cs="Calibri"/>
          <w:sz w:val="24"/>
          <w:szCs w:val="24"/>
        </w:rPr>
        <w:t xml:space="preserve"> straně věrohodným způsobem prokázáno</w:t>
      </w:r>
    </w:p>
    <w:p w14:paraId="6F3ECEDD" w14:textId="638A7276" w:rsidR="00CF3F1C" w:rsidRPr="00C86A32" w:rsidRDefault="00CF3F1C" w:rsidP="00BD3C08">
      <w:pPr>
        <w:pStyle w:val="Odstavecseseznamem1"/>
        <w:spacing w:after="0" w:line="240" w:lineRule="auto"/>
        <w:ind w:left="709"/>
        <w:jc w:val="both"/>
        <w:rPr>
          <w:rFonts w:cs="Calibri"/>
          <w:sz w:val="24"/>
          <w:szCs w:val="24"/>
        </w:rPr>
      </w:pPr>
      <w:r w:rsidRPr="00C86A32">
        <w:rPr>
          <w:rFonts w:cs="Calibri"/>
          <w:sz w:val="24"/>
          <w:szCs w:val="24"/>
        </w:rPr>
        <w:t>b) pandemie: nemožnost zajistit konání Výstavy, a</w:t>
      </w:r>
    </w:p>
    <w:p w14:paraId="7A08714D" w14:textId="628FA558" w:rsidR="00CF3F1C" w:rsidRPr="003B0EAB" w:rsidRDefault="00CF3F1C" w:rsidP="00C86A32">
      <w:pPr>
        <w:pStyle w:val="Odstavecseseznamem1"/>
        <w:spacing w:after="0" w:line="240" w:lineRule="auto"/>
        <w:ind w:left="709"/>
        <w:jc w:val="both"/>
        <w:rPr>
          <w:rFonts w:cs="Calibri"/>
          <w:sz w:val="24"/>
          <w:szCs w:val="24"/>
        </w:rPr>
      </w:pPr>
      <w:r w:rsidRPr="00C86A32">
        <w:rPr>
          <w:rFonts w:cs="Calibri"/>
          <w:sz w:val="24"/>
          <w:szCs w:val="24"/>
        </w:rPr>
        <w:t>c) další důvody vyšší moci nezávislé na vůli smluvních stran</w:t>
      </w:r>
      <w:r w:rsidR="00A52EC8" w:rsidRPr="00C86A32">
        <w:rPr>
          <w:rFonts w:cs="Calibri"/>
          <w:sz w:val="24"/>
          <w:szCs w:val="24"/>
        </w:rPr>
        <w:t>.</w:t>
      </w:r>
    </w:p>
    <w:p w14:paraId="1B81FBE2" w14:textId="420D704A" w:rsidR="00296B17" w:rsidRPr="003B0EAB" w:rsidRDefault="00296B17" w:rsidP="00296B17">
      <w:pPr>
        <w:pStyle w:val="Odstavecseseznamem1"/>
        <w:spacing w:after="0" w:line="240" w:lineRule="auto"/>
        <w:ind w:left="426"/>
        <w:jc w:val="both"/>
        <w:rPr>
          <w:rFonts w:cs="Calibri"/>
          <w:sz w:val="24"/>
          <w:szCs w:val="24"/>
        </w:rPr>
      </w:pPr>
      <w:r w:rsidRPr="003B0EAB">
        <w:rPr>
          <w:rFonts w:cs="Calibri"/>
          <w:sz w:val="24"/>
          <w:szCs w:val="24"/>
        </w:rPr>
        <w:t xml:space="preserve">Výpovědní </w:t>
      </w:r>
      <w:r w:rsidR="00CF3F1C" w:rsidRPr="00C86A32">
        <w:rPr>
          <w:rFonts w:cs="Calibri"/>
          <w:sz w:val="24"/>
          <w:szCs w:val="24"/>
        </w:rPr>
        <w:t xml:space="preserve">doba </w:t>
      </w:r>
      <w:r w:rsidRPr="00C86A32">
        <w:rPr>
          <w:rFonts w:cs="Calibri"/>
          <w:sz w:val="24"/>
          <w:szCs w:val="24"/>
        </w:rPr>
        <w:t>činí</w:t>
      </w:r>
      <w:r w:rsidRPr="003B0EAB">
        <w:rPr>
          <w:rFonts w:cs="Calibri"/>
          <w:sz w:val="24"/>
          <w:szCs w:val="24"/>
        </w:rPr>
        <w:t xml:space="preserve"> jeden měsíc, která počíná běžet prvním dnem měsíce následujícího po doručení písemné výpovědi druhé straně.</w:t>
      </w:r>
    </w:p>
    <w:p w14:paraId="64A8CDFD" w14:textId="6169DB8B" w:rsidR="0094634B" w:rsidRPr="003B0EAB" w:rsidRDefault="0094634B" w:rsidP="00C93E69">
      <w:pPr>
        <w:pStyle w:val="Odstavecseseznamem1"/>
        <w:numPr>
          <w:ilvl w:val="0"/>
          <w:numId w:val="4"/>
        </w:numPr>
        <w:spacing w:after="0" w:line="240" w:lineRule="auto"/>
        <w:ind w:left="357" w:hanging="357"/>
        <w:jc w:val="both"/>
        <w:rPr>
          <w:rFonts w:cs="Calibri"/>
          <w:sz w:val="24"/>
          <w:szCs w:val="24"/>
        </w:rPr>
      </w:pPr>
      <w:r w:rsidRPr="003B0EAB">
        <w:rPr>
          <w:rFonts w:cs="Calibri"/>
          <w:sz w:val="24"/>
          <w:szCs w:val="24"/>
        </w:rPr>
        <w:t xml:space="preserve">Odstoupit </w:t>
      </w:r>
      <w:r w:rsidRPr="00C86A32">
        <w:rPr>
          <w:rFonts w:cs="Calibri"/>
          <w:sz w:val="24"/>
          <w:szCs w:val="24"/>
        </w:rPr>
        <w:t>od smlouvy může kterákoliv ze smluvních stran</w:t>
      </w:r>
      <w:r w:rsidR="00BD3C08" w:rsidRPr="00C86A32">
        <w:rPr>
          <w:rFonts w:cs="Calibri"/>
          <w:sz w:val="24"/>
          <w:szCs w:val="24"/>
        </w:rPr>
        <w:t xml:space="preserve">, poruší-li </w:t>
      </w:r>
      <w:r w:rsidR="00C41FEE" w:rsidRPr="00C86A32">
        <w:rPr>
          <w:rFonts w:cs="Calibri"/>
          <w:sz w:val="24"/>
          <w:szCs w:val="24"/>
        </w:rPr>
        <w:t xml:space="preserve">druhá </w:t>
      </w:r>
      <w:r w:rsidR="00BD3C08" w:rsidRPr="00C86A32">
        <w:rPr>
          <w:rFonts w:cs="Calibri"/>
          <w:sz w:val="24"/>
          <w:szCs w:val="24"/>
        </w:rPr>
        <w:t>smluvní strana</w:t>
      </w:r>
      <w:r w:rsidRPr="00C86A32">
        <w:rPr>
          <w:rFonts w:cs="Calibri"/>
          <w:sz w:val="24"/>
          <w:szCs w:val="24"/>
        </w:rPr>
        <w:t xml:space="preserve"> </w:t>
      </w:r>
      <w:r w:rsidR="00CF3F1C" w:rsidRPr="00C86A32">
        <w:rPr>
          <w:rFonts w:cs="Calibri"/>
          <w:sz w:val="24"/>
          <w:szCs w:val="24"/>
        </w:rPr>
        <w:t xml:space="preserve">jakékoliv </w:t>
      </w:r>
      <w:r w:rsidRPr="00C86A32">
        <w:rPr>
          <w:rFonts w:cs="Calibri"/>
          <w:sz w:val="24"/>
          <w:szCs w:val="24"/>
        </w:rPr>
        <w:t>ustanovení smlouvy</w:t>
      </w:r>
      <w:r w:rsidRPr="003B0EAB">
        <w:rPr>
          <w:rFonts w:cs="Calibri"/>
          <w:sz w:val="24"/>
          <w:szCs w:val="24"/>
        </w:rPr>
        <w:t xml:space="preserve"> podstatným způsobem nebo hrubě po</w:t>
      </w:r>
      <w:r w:rsidR="00BD3C08" w:rsidRPr="003B0EAB">
        <w:rPr>
          <w:rFonts w:cs="Calibri"/>
          <w:sz w:val="24"/>
          <w:szCs w:val="24"/>
        </w:rPr>
        <w:t>škodí dobré jméno další smluvní</w:t>
      </w:r>
      <w:r w:rsidRPr="003B0EAB">
        <w:rPr>
          <w:rFonts w:cs="Calibri"/>
          <w:sz w:val="24"/>
          <w:szCs w:val="24"/>
        </w:rPr>
        <w:t xml:space="preserve"> stran</w:t>
      </w:r>
      <w:r w:rsidR="00BD3C08" w:rsidRPr="003B0EAB">
        <w:rPr>
          <w:rFonts w:cs="Calibri"/>
          <w:sz w:val="24"/>
          <w:szCs w:val="24"/>
        </w:rPr>
        <w:t>y</w:t>
      </w:r>
      <w:r w:rsidRPr="003B0EAB">
        <w:rPr>
          <w:rFonts w:cs="Calibri"/>
          <w:sz w:val="24"/>
          <w:szCs w:val="24"/>
        </w:rPr>
        <w:t>. Smluvní strana je však povinna na toto porušení další smluvní stran</w:t>
      </w:r>
      <w:r w:rsidR="00BD3C08" w:rsidRPr="003B0EAB">
        <w:rPr>
          <w:rFonts w:cs="Calibri"/>
          <w:sz w:val="24"/>
          <w:szCs w:val="24"/>
        </w:rPr>
        <w:t>y písemně upozornit a požádat ji</w:t>
      </w:r>
      <w:r w:rsidRPr="003B0EAB">
        <w:rPr>
          <w:rFonts w:cs="Calibri"/>
          <w:sz w:val="24"/>
          <w:szCs w:val="24"/>
        </w:rPr>
        <w:t xml:space="preserve"> o provedení nápravy, pokud je to možné. V případě, že smluvní strana porušující smlouvu nezajistí nápravu </w:t>
      </w:r>
      <w:r w:rsidR="00CF2EDD" w:rsidRPr="003B0EAB">
        <w:rPr>
          <w:rFonts w:cs="Calibri"/>
          <w:sz w:val="24"/>
          <w:szCs w:val="24"/>
        </w:rPr>
        <w:t>v přiměřené lhůtě</w:t>
      </w:r>
      <w:r w:rsidRPr="003B0EAB">
        <w:rPr>
          <w:rFonts w:cs="Calibri"/>
          <w:sz w:val="24"/>
          <w:szCs w:val="24"/>
        </w:rPr>
        <w:t xml:space="preserve"> </w:t>
      </w:r>
      <w:r w:rsidR="00CF2EDD" w:rsidRPr="003B0EAB">
        <w:rPr>
          <w:rFonts w:cs="Calibri"/>
          <w:sz w:val="24"/>
          <w:szCs w:val="24"/>
        </w:rPr>
        <w:t xml:space="preserve">poskytnuté druhou smluvní stranou </w:t>
      </w:r>
      <w:r w:rsidRPr="003B0EAB">
        <w:rPr>
          <w:rFonts w:cs="Calibri"/>
          <w:sz w:val="24"/>
          <w:szCs w:val="24"/>
        </w:rPr>
        <w:t>od obdržení písemné výzvy k nápravě, je d</w:t>
      </w:r>
      <w:r w:rsidR="00296B17" w:rsidRPr="003B0EAB">
        <w:rPr>
          <w:rFonts w:cs="Calibri"/>
          <w:sz w:val="24"/>
          <w:szCs w:val="24"/>
        </w:rPr>
        <w:t>ruhá</w:t>
      </w:r>
      <w:r w:rsidRPr="003B0EAB">
        <w:rPr>
          <w:rFonts w:cs="Calibri"/>
          <w:sz w:val="24"/>
          <w:szCs w:val="24"/>
        </w:rPr>
        <w:t xml:space="preserve"> smluvní strana oprávněna od smlouvy odstoupit. Odstoupení od smlouvy musí být písemné a doručeno d</w:t>
      </w:r>
      <w:r w:rsidR="00296B17" w:rsidRPr="003B0EAB">
        <w:rPr>
          <w:rFonts w:cs="Calibri"/>
          <w:sz w:val="24"/>
          <w:szCs w:val="24"/>
        </w:rPr>
        <w:t>ruhé</w:t>
      </w:r>
      <w:r w:rsidRPr="003B0EAB">
        <w:rPr>
          <w:rFonts w:cs="Calibri"/>
          <w:sz w:val="24"/>
          <w:szCs w:val="24"/>
        </w:rPr>
        <w:t xml:space="preserve"> smluvní stran</w:t>
      </w:r>
      <w:r w:rsidR="00296B17" w:rsidRPr="003B0EAB">
        <w:rPr>
          <w:rFonts w:cs="Calibri"/>
          <w:sz w:val="24"/>
          <w:szCs w:val="24"/>
        </w:rPr>
        <w:t>ě</w:t>
      </w:r>
      <w:r w:rsidRPr="003B0EAB">
        <w:rPr>
          <w:rFonts w:cs="Calibri"/>
          <w:sz w:val="24"/>
          <w:szCs w:val="24"/>
        </w:rPr>
        <w:t>. Odstoupení od smlouvy je účinné dnem následujícím po doručení písemného odstoupení d</w:t>
      </w:r>
      <w:r w:rsidR="00296B17" w:rsidRPr="003B0EAB">
        <w:rPr>
          <w:rFonts w:cs="Calibri"/>
          <w:sz w:val="24"/>
          <w:szCs w:val="24"/>
        </w:rPr>
        <w:t>ruhé</w:t>
      </w:r>
      <w:r w:rsidRPr="003B0EAB">
        <w:rPr>
          <w:rFonts w:cs="Calibri"/>
          <w:sz w:val="24"/>
          <w:szCs w:val="24"/>
        </w:rPr>
        <w:t xml:space="preserve"> smluvní stran</w:t>
      </w:r>
      <w:r w:rsidR="00296B17" w:rsidRPr="003B0EAB">
        <w:rPr>
          <w:rFonts w:cs="Calibri"/>
          <w:sz w:val="24"/>
          <w:szCs w:val="24"/>
        </w:rPr>
        <w:t>ě</w:t>
      </w:r>
      <w:r w:rsidRPr="003B0EAB">
        <w:rPr>
          <w:rFonts w:cs="Calibri"/>
          <w:sz w:val="24"/>
          <w:szCs w:val="24"/>
        </w:rPr>
        <w:t>.</w:t>
      </w:r>
    </w:p>
    <w:p w14:paraId="22290F82" w14:textId="77777777" w:rsidR="00C335DD" w:rsidRPr="003B0EAB" w:rsidRDefault="00C335DD" w:rsidP="00C335DD">
      <w:pPr>
        <w:pStyle w:val="Odstavecseseznamem1"/>
        <w:spacing w:after="0" w:line="240" w:lineRule="auto"/>
        <w:ind w:left="357"/>
        <w:jc w:val="both"/>
        <w:rPr>
          <w:rFonts w:cs="Calibri"/>
          <w:sz w:val="24"/>
          <w:szCs w:val="24"/>
        </w:rPr>
      </w:pPr>
    </w:p>
    <w:p w14:paraId="1C44B2CA" w14:textId="77777777" w:rsidR="00EB5FEA" w:rsidRPr="003B0EAB" w:rsidRDefault="00EB5FEA" w:rsidP="00EB5FEA">
      <w:pPr>
        <w:pStyle w:val="Odstavecseseznamem1"/>
        <w:spacing w:after="0" w:line="240" w:lineRule="auto"/>
        <w:ind w:left="0"/>
        <w:jc w:val="both"/>
        <w:rPr>
          <w:rFonts w:cs="Calibri"/>
          <w:sz w:val="24"/>
          <w:szCs w:val="24"/>
        </w:rPr>
      </w:pPr>
    </w:p>
    <w:p w14:paraId="128BAA94" w14:textId="77777777" w:rsidR="0094634B" w:rsidRPr="003B0EAB" w:rsidRDefault="0094634B" w:rsidP="007D1914">
      <w:pPr>
        <w:keepNext/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3B0EAB">
        <w:rPr>
          <w:rFonts w:cs="Calibri"/>
          <w:b/>
          <w:sz w:val="24"/>
          <w:szCs w:val="24"/>
        </w:rPr>
        <w:lastRenderedPageBreak/>
        <w:t>Čl. I</w:t>
      </w:r>
      <w:r w:rsidR="0086589E" w:rsidRPr="003B0EAB">
        <w:rPr>
          <w:rFonts w:cs="Calibri"/>
          <w:b/>
          <w:sz w:val="24"/>
          <w:szCs w:val="24"/>
        </w:rPr>
        <w:t>V</w:t>
      </w:r>
      <w:r w:rsidRPr="003B0EAB">
        <w:rPr>
          <w:rFonts w:cs="Calibri"/>
          <w:b/>
          <w:sz w:val="24"/>
          <w:szCs w:val="24"/>
        </w:rPr>
        <w:t>.</w:t>
      </w:r>
      <w:r w:rsidRPr="003B0EAB">
        <w:rPr>
          <w:rFonts w:cs="Calibri"/>
          <w:b/>
          <w:sz w:val="24"/>
          <w:szCs w:val="24"/>
        </w:rPr>
        <w:br/>
        <w:t>Přechodná a závěrečná ustanovení</w:t>
      </w:r>
    </w:p>
    <w:p w14:paraId="131BB647" w14:textId="3A94D842" w:rsidR="0022777D" w:rsidRPr="00C86A32" w:rsidRDefault="0094634B" w:rsidP="007D1914">
      <w:pPr>
        <w:pStyle w:val="Odstavecseseznamem1"/>
        <w:keepNext/>
        <w:numPr>
          <w:ilvl w:val="0"/>
          <w:numId w:val="2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3B0EAB">
        <w:rPr>
          <w:rFonts w:cs="Calibri"/>
          <w:sz w:val="24"/>
          <w:szCs w:val="24"/>
        </w:rPr>
        <w:t xml:space="preserve">Tato smlouva vstupuje v platnost </w:t>
      </w:r>
      <w:r w:rsidR="00296B17" w:rsidRPr="003B0EAB">
        <w:rPr>
          <w:rFonts w:cs="Calibri"/>
          <w:sz w:val="24"/>
          <w:szCs w:val="24"/>
        </w:rPr>
        <w:t xml:space="preserve">a účinnosti </w:t>
      </w:r>
      <w:r w:rsidRPr="00C86A32">
        <w:rPr>
          <w:rFonts w:cs="Calibri"/>
          <w:sz w:val="24"/>
          <w:szCs w:val="24"/>
        </w:rPr>
        <w:t xml:space="preserve">okamžikem </w:t>
      </w:r>
      <w:r w:rsidR="00410E4C" w:rsidRPr="00C86A32">
        <w:rPr>
          <w:rFonts w:cs="Calibri"/>
          <w:sz w:val="24"/>
          <w:szCs w:val="24"/>
        </w:rPr>
        <w:t>zveřejnění v registru smluv</w:t>
      </w:r>
      <w:r w:rsidR="0069309E" w:rsidRPr="00C86A32">
        <w:rPr>
          <w:rFonts w:cs="Calibri"/>
          <w:sz w:val="24"/>
          <w:szCs w:val="24"/>
        </w:rPr>
        <w:t>.</w:t>
      </w:r>
      <w:r w:rsidRPr="00C86A32">
        <w:rPr>
          <w:rFonts w:cs="Calibri"/>
          <w:sz w:val="24"/>
          <w:szCs w:val="24"/>
        </w:rPr>
        <w:t xml:space="preserve"> </w:t>
      </w:r>
    </w:p>
    <w:p w14:paraId="292C7259" w14:textId="77777777" w:rsidR="0094634B" w:rsidRPr="003B0EAB" w:rsidRDefault="0022777D" w:rsidP="007D1914">
      <w:pPr>
        <w:pStyle w:val="Odstavecseseznamem1"/>
        <w:keepNext/>
        <w:numPr>
          <w:ilvl w:val="0"/>
          <w:numId w:val="2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C86A32">
        <w:rPr>
          <w:rFonts w:cs="Calibri"/>
          <w:sz w:val="24"/>
          <w:szCs w:val="24"/>
        </w:rPr>
        <w:t xml:space="preserve">Tato </w:t>
      </w:r>
      <w:r w:rsidR="004D03AB" w:rsidRPr="00C86A32">
        <w:rPr>
          <w:rFonts w:cs="Calibri"/>
          <w:sz w:val="24"/>
          <w:szCs w:val="24"/>
        </w:rPr>
        <w:t>s</w:t>
      </w:r>
      <w:r w:rsidRPr="00C86A32">
        <w:rPr>
          <w:rFonts w:cs="Calibri"/>
          <w:sz w:val="24"/>
          <w:szCs w:val="24"/>
        </w:rPr>
        <w:t xml:space="preserve">mlouva může </w:t>
      </w:r>
      <w:r w:rsidR="0094634B" w:rsidRPr="00C86A32">
        <w:rPr>
          <w:rFonts w:cs="Calibri"/>
          <w:sz w:val="24"/>
          <w:szCs w:val="24"/>
        </w:rPr>
        <w:t>být měněna nebo doplňována pouze písemnými vzestupně číslovanými dodatky, podepsanými oběma smluvními stranami</w:t>
      </w:r>
      <w:r w:rsidR="0094634B" w:rsidRPr="003B0EAB">
        <w:rPr>
          <w:rFonts w:cs="Calibri"/>
          <w:sz w:val="24"/>
          <w:szCs w:val="24"/>
        </w:rPr>
        <w:t xml:space="preserve"> na téže listině.</w:t>
      </w:r>
    </w:p>
    <w:p w14:paraId="292B8EC9" w14:textId="77777777" w:rsidR="0094634B" w:rsidRPr="003B0EAB" w:rsidRDefault="0094634B" w:rsidP="007D1914">
      <w:pPr>
        <w:pStyle w:val="Odstavecseseznamem1"/>
        <w:numPr>
          <w:ilvl w:val="0"/>
          <w:numId w:val="2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3B0EAB">
        <w:rPr>
          <w:rFonts w:cs="Calibri"/>
          <w:sz w:val="24"/>
          <w:szCs w:val="24"/>
        </w:rPr>
        <w:t>Tato smlouv</w:t>
      </w:r>
      <w:r w:rsidR="00BD3C08" w:rsidRPr="003B0EAB">
        <w:rPr>
          <w:rFonts w:cs="Calibri"/>
          <w:sz w:val="24"/>
          <w:szCs w:val="24"/>
        </w:rPr>
        <w:t>a a závazky i práva jí založené</w:t>
      </w:r>
      <w:r w:rsidRPr="003B0EAB">
        <w:rPr>
          <w:rFonts w:cs="Calibri"/>
          <w:sz w:val="24"/>
          <w:szCs w:val="24"/>
        </w:rPr>
        <w:t xml:space="preserve"> se řídí právním řádem České republiky. Smluvní strany se zavazují, že veškeré spory vyplývající ze smlouvy se pokusí vyřešit přednostně cestou smíru.</w:t>
      </w:r>
      <w:r w:rsidR="0069309E" w:rsidRPr="003B0EAB">
        <w:rPr>
          <w:rFonts w:cs="Calibri"/>
          <w:sz w:val="24"/>
          <w:szCs w:val="24"/>
        </w:rPr>
        <w:t xml:space="preserve"> </w:t>
      </w:r>
    </w:p>
    <w:p w14:paraId="07116F51" w14:textId="77777777" w:rsidR="0094634B" w:rsidRPr="003B0EAB" w:rsidRDefault="0094634B" w:rsidP="007D1914">
      <w:pPr>
        <w:pStyle w:val="Odstavecseseznamem1"/>
        <w:numPr>
          <w:ilvl w:val="0"/>
          <w:numId w:val="2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3B0EAB">
        <w:rPr>
          <w:rFonts w:cs="Calibri"/>
          <w:sz w:val="24"/>
          <w:szCs w:val="24"/>
        </w:rPr>
        <w:t>T</w:t>
      </w:r>
      <w:r w:rsidR="00BD3C08" w:rsidRPr="003B0EAB">
        <w:rPr>
          <w:rFonts w:cs="Calibri"/>
          <w:sz w:val="24"/>
          <w:szCs w:val="24"/>
        </w:rPr>
        <w:t>ato smlouva byla sepsána ve čtyřech</w:t>
      </w:r>
      <w:r w:rsidRPr="003B0EAB">
        <w:rPr>
          <w:rFonts w:cs="Calibri"/>
          <w:sz w:val="24"/>
          <w:szCs w:val="24"/>
        </w:rPr>
        <w:t xml:space="preserve"> vyhotoveních, z nichž každé má platnost originálu. Každá ze smluvních stran obdrží dva podepsané stejnopisy.</w:t>
      </w:r>
    </w:p>
    <w:p w14:paraId="42E8360A" w14:textId="77777777" w:rsidR="0094634B" w:rsidRPr="003B0EAB" w:rsidRDefault="0094634B" w:rsidP="0024750C">
      <w:pPr>
        <w:pStyle w:val="Odstavecseseznamem1"/>
        <w:numPr>
          <w:ilvl w:val="0"/>
          <w:numId w:val="2"/>
        </w:numPr>
        <w:spacing w:after="120" w:line="240" w:lineRule="auto"/>
        <w:contextualSpacing w:val="0"/>
        <w:jc w:val="both"/>
        <w:rPr>
          <w:rFonts w:cs="Calibri"/>
          <w:sz w:val="24"/>
          <w:szCs w:val="24"/>
        </w:rPr>
      </w:pPr>
      <w:r w:rsidRPr="003B0EAB">
        <w:rPr>
          <w:rFonts w:cs="Calibri"/>
          <w:sz w:val="24"/>
          <w:szCs w:val="24"/>
        </w:rPr>
        <w:t xml:space="preserve">Kontaktní osoby smluvních stran: </w:t>
      </w:r>
    </w:p>
    <w:p w14:paraId="53F50088" w14:textId="68378DE0" w:rsidR="006016D1" w:rsidRPr="003B0EAB" w:rsidRDefault="0094634B" w:rsidP="00C86A32">
      <w:pPr>
        <w:pStyle w:val="Odstavecseseznamem1"/>
        <w:spacing w:after="120" w:line="240" w:lineRule="auto"/>
        <w:ind w:left="397"/>
        <w:contextualSpacing w:val="0"/>
        <w:jc w:val="both"/>
        <w:rPr>
          <w:rFonts w:cs="Calibri"/>
          <w:sz w:val="24"/>
          <w:szCs w:val="24"/>
        </w:rPr>
      </w:pPr>
      <w:r w:rsidRPr="003B0EAB">
        <w:rPr>
          <w:rFonts w:cs="Calibri"/>
          <w:sz w:val="24"/>
          <w:szCs w:val="24"/>
        </w:rPr>
        <w:t xml:space="preserve">Za </w:t>
      </w:r>
      <w:r w:rsidR="000B1853" w:rsidRPr="003B0EAB">
        <w:rPr>
          <w:rFonts w:cs="Calibri"/>
          <w:sz w:val="24"/>
          <w:szCs w:val="24"/>
        </w:rPr>
        <w:t>M</w:t>
      </w:r>
      <w:r w:rsidR="007366C1" w:rsidRPr="003B0EAB">
        <w:rPr>
          <w:rFonts w:cs="Calibri"/>
          <w:sz w:val="24"/>
          <w:szCs w:val="24"/>
        </w:rPr>
        <w:t>uzeum</w:t>
      </w:r>
      <w:r w:rsidR="00744EA2" w:rsidRPr="003B0EAB">
        <w:rPr>
          <w:rFonts w:cs="Calibri"/>
          <w:sz w:val="24"/>
          <w:szCs w:val="24"/>
        </w:rPr>
        <w:t>:</w:t>
      </w:r>
      <w:r w:rsidR="00A52EC8" w:rsidRPr="003B0EAB">
        <w:rPr>
          <w:rFonts w:cs="Calibri"/>
          <w:sz w:val="24"/>
          <w:szCs w:val="24"/>
        </w:rPr>
        <w:t xml:space="preserve"> </w:t>
      </w:r>
      <w:r w:rsidR="002D1D6E">
        <w:rPr>
          <w:rFonts w:cs="Calibri"/>
          <w:sz w:val="24"/>
          <w:szCs w:val="24"/>
        </w:rPr>
        <w:t>_____________</w:t>
      </w:r>
      <w:r w:rsidR="00C86A32">
        <w:rPr>
          <w:rFonts w:cs="Calibri"/>
          <w:sz w:val="24"/>
          <w:szCs w:val="24"/>
        </w:rPr>
        <w:t xml:space="preserve"> </w:t>
      </w:r>
      <w:r w:rsidR="00A52EC8" w:rsidRPr="003B0EAB">
        <w:rPr>
          <w:rFonts w:cs="Calibri"/>
          <w:sz w:val="24"/>
          <w:szCs w:val="24"/>
        </w:rPr>
        <w:t>Z</w:t>
      </w:r>
      <w:r w:rsidRPr="003B0EAB">
        <w:rPr>
          <w:rFonts w:cs="Calibri"/>
          <w:sz w:val="24"/>
          <w:szCs w:val="24"/>
        </w:rPr>
        <w:t>a</w:t>
      </w:r>
      <w:r w:rsidR="00BD3C08" w:rsidRPr="003B0EAB">
        <w:rPr>
          <w:rFonts w:cs="Calibri"/>
          <w:sz w:val="24"/>
          <w:szCs w:val="24"/>
        </w:rPr>
        <w:t xml:space="preserve"> </w:t>
      </w:r>
      <w:r w:rsidR="0085704C" w:rsidRPr="003B0EAB">
        <w:rPr>
          <w:rFonts w:cs="Calibri"/>
          <w:sz w:val="24"/>
          <w:szCs w:val="24"/>
        </w:rPr>
        <w:t xml:space="preserve">ČC: </w:t>
      </w:r>
      <w:r w:rsidR="002D1D6E">
        <w:rPr>
          <w:rFonts w:cs="Calibri"/>
          <w:sz w:val="24"/>
          <w:szCs w:val="24"/>
        </w:rPr>
        <w:t>___________</w:t>
      </w:r>
      <w:r w:rsidR="00C86A32">
        <w:rPr>
          <w:rFonts w:cs="Calibri"/>
          <w:sz w:val="24"/>
          <w:szCs w:val="24"/>
        </w:rPr>
        <w:t xml:space="preserve"> </w:t>
      </w:r>
    </w:p>
    <w:p w14:paraId="792245F5" w14:textId="153F7C0E" w:rsidR="00C335DD" w:rsidRDefault="00C335DD" w:rsidP="00A52EC8">
      <w:pPr>
        <w:pStyle w:val="Odstavecseseznamem1"/>
        <w:spacing w:after="0" w:line="240" w:lineRule="auto"/>
        <w:ind w:left="0"/>
        <w:jc w:val="both"/>
        <w:rPr>
          <w:rFonts w:cs="Calibri"/>
          <w:b/>
          <w:sz w:val="24"/>
          <w:szCs w:val="24"/>
        </w:rPr>
      </w:pPr>
    </w:p>
    <w:p w14:paraId="3F86ED64" w14:textId="364DFA08" w:rsidR="00C86A32" w:rsidRDefault="00C86A32" w:rsidP="00A52EC8">
      <w:pPr>
        <w:pStyle w:val="Odstavecseseznamem1"/>
        <w:spacing w:after="0" w:line="240" w:lineRule="auto"/>
        <w:ind w:left="0"/>
        <w:jc w:val="both"/>
        <w:rPr>
          <w:rFonts w:cs="Calibri"/>
          <w:b/>
          <w:sz w:val="24"/>
          <w:szCs w:val="24"/>
        </w:rPr>
      </w:pPr>
    </w:p>
    <w:p w14:paraId="687DE38A" w14:textId="77777777" w:rsidR="00C86A32" w:rsidRPr="003B0EAB" w:rsidRDefault="00C86A32" w:rsidP="00A52EC8">
      <w:pPr>
        <w:pStyle w:val="Odstavecseseznamem1"/>
        <w:spacing w:after="0" w:line="240" w:lineRule="auto"/>
        <w:ind w:left="0"/>
        <w:jc w:val="both"/>
        <w:rPr>
          <w:rFonts w:cs="Calibri"/>
          <w:b/>
          <w:sz w:val="24"/>
          <w:szCs w:val="24"/>
        </w:rPr>
      </w:pPr>
    </w:p>
    <w:p w14:paraId="32E2BF11" w14:textId="77777777" w:rsidR="00C335DD" w:rsidRPr="003B0EAB" w:rsidRDefault="00C335DD" w:rsidP="00A52EC8">
      <w:pPr>
        <w:pStyle w:val="Odstavecseseznamem1"/>
        <w:spacing w:after="0" w:line="240" w:lineRule="auto"/>
        <w:ind w:left="0"/>
        <w:jc w:val="both"/>
        <w:rPr>
          <w:rFonts w:cs="Calibri"/>
          <w:b/>
          <w:sz w:val="24"/>
          <w:szCs w:val="24"/>
        </w:rPr>
      </w:pPr>
    </w:p>
    <w:p w14:paraId="3FC8BAC7" w14:textId="787FCD97" w:rsidR="0094634B" w:rsidRPr="003B0EAB" w:rsidRDefault="0094634B" w:rsidP="00A52EC8">
      <w:pPr>
        <w:pStyle w:val="Odstavecseseznamem1"/>
        <w:spacing w:after="0" w:line="240" w:lineRule="auto"/>
        <w:ind w:left="0"/>
        <w:jc w:val="both"/>
        <w:rPr>
          <w:rFonts w:cs="Calibri"/>
          <w:sz w:val="24"/>
          <w:szCs w:val="24"/>
        </w:rPr>
      </w:pPr>
      <w:r w:rsidRPr="003B0EAB">
        <w:rPr>
          <w:rFonts w:cs="Calibri"/>
          <w:sz w:val="24"/>
          <w:szCs w:val="24"/>
        </w:rPr>
        <w:t xml:space="preserve">V </w:t>
      </w:r>
      <w:r w:rsidR="00942D1E">
        <w:rPr>
          <w:rFonts w:cs="Calibri"/>
          <w:sz w:val="24"/>
          <w:szCs w:val="24"/>
        </w:rPr>
        <w:t>Praze</w:t>
      </w:r>
      <w:r w:rsidRPr="003B0EAB">
        <w:rPr>
          <w:rFonts w:cs="Calibri"/>
          <w:sz w:val="24"/>
          <w:szCs w:val="24"/>
        </w:rPr>
        <w:t xml:space="preserve"> dne ____________</w:t>
      </w:r>
      <w:r w:rsidRPr="003B0EAB">
        <w:rPr>
          <w:rFonts w:cs="Calibri"/>
          <w:sz w:val="24"/>
          <w:szCs w:val="24"/>
        </w:rPr>
        <w:tab/>
      </w:r>
      <w:r w:rsidRPr="003B0EAB">
        <w:rPr>
          <w:rFonts w:cs="Calibri"/>
          <w:sz w:val="24"/>
          <w:szCs w:val="24"/>
        </w:rPr>
        <w:tab/>
      </w:r>
      <w:r w:rsidRPr="003B0EAB">
        <w:rPr>
          <w:rFonts w:cs="Calibri"/>
          <w:sz w:val="24"/>
          <w:szCs w:val="24"/>
        </w:rPr>
        <w:tab/>
        <w:t xml:space="preserve">            V____________ dne </w:t>
      </w:r>
      <w:r w:rsidR="000B1853" w:rsidRPr="003B0EAB">
        <w:rPr>
          <w:rFonts w:cs="Calibri"/>
          <w:sz w:val="24"/>
          <w:szCs w:val="24"/>
        </w:rPr>
        <w:t>___________</w:t>
      </w:r>
    </w:p>
    <w:p w14:paraId="12B248B3" w14:textId="408F0EC8" w:rsidR="0094634B" w:rsidRDefault="0094634B" w:rsidP="007D1914">
      <w:pPr>
        <w:spacing w:after="0" w:line="240" w:lineRule="auto"/>
        <w:jc w:val="both"/>
        <w:rPr>
          <w:rFonts w:cs="Calibri"/>
          <w:sz w:val="24"/>
          <w:szCs w:val="24"/>
        </w:rPr>
      </w:pPr>
    </w:p>
    <w:p w14:paraId="4B36ECD7" w14:textId="77777777" w:rsidR="00C86A32" w:rsidRPr="003B0EAB" w:rsidRDefault="00C86A32" w:rsidP="007D1914">
      <w:pPr>
        <w:spacing w:after="0" w:line="240" w:lineRule="auto"/>
        <w:jc w:val="both"/>
        <w:rPr>
          <w:rFonts w:cs="Calibri"/>
          <w:sz w:val="24"/>
          <w:szCs w:val="24"/>
        </w:rPr>
      </w:pPr>
    </w:p>
    <w:p w14:paraId="5C9BBDC9" w14:textId="77777777" w:rsidR="00987ED6" w:rsidRPr="003B0EAB" w:rsidRDefault="00987ED6" w:rsidP="007D1914">
      <w:pPr>
        <w:spacing w:after="0" w:line="240" w:lineRule="auto"/>
        <w:jc w:val="both"/>
        <w:rPr>
          <w:rFonts w:cs="Calibri"/>
          <w:sz w:val="24"/>
          <w:szCs w:val="24"/>
        </w:rPr>
      </w:pPr>
    </w:p>
    <w:p w14:paraId="5DCCC227" w14:textId="77777777" w:rsidR="00C335DD" w:rsidRPr="003B0EAB" w:rsidRDefault="00C335DD" w:rsidP="007D1914">
      <w:pPr>
        <w:spacing w:after="0" w:line="240" w:lineRule="auto"/>
        <w:jc w:val="both"/>
        <w:rPr>
          <w:rFonts w:cs="Calibri"/>
          <w:sz w:val="24"/>
          <w:szCs w:val="24"/>
        </w:rPr>
      </w:pPr>
    </w:p>
    <w:p w14:paraId="13412EDB" w14:textId="72262DE4" w:rsidR="0094634B" w:rsidRPr="003B0EAB" w:rsidRDefault="001C05A1" w:rsidP="00383932">
      <w:pPr>
        <w:tabs>
          <w:tab w:val="center" w:pos="1701"/>
          <w:tab w:val="center" w:pos="7088"/>
        </w:tabs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</w:r>
      <w:r w:rsidR="0094634B" w:rsidRPr="003B0EAB">
        <w:rPr>
          <w:rFonts w:cs="Calibri"/>
          <w:sz w:val="24"/>
          <w:szCs w:val="24"/>
        </w:rPr>
        <w:t>………………………………........................</w:t>
      </w:r>
      <w:r w:rsidR="0094634B" w:rsidRPr="003B0EAB">
        <w:rPr>
          <w:rFonts w:cs="Calibri"/>
          <w:sz w:val="24"/>
          <w:szCs w:val="24"/>
        </w:rPr>
        <w:tab/>
        <w:t>....................………………………………..</w:t>
      </w:r>
    </w:p>
    <w:p w14:paraId="46AF557C" w14:textId="3DBB701A" w:rsidR="00D73D14" w:rsidRPr="00C86A32" w:rsidRDefault="001C05A1" w:rsidP="00383932">
      <w:pPr>
        <w:tabs>
          <w:tab w:val="center" w:pos="1701"/>
          <w:tab w:val="center" w:pos="7088"/>
        </w:tabs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</w:r>
      <w:r w:rsidR="0094634B" w:rsidRPr="003B0EAB">
        <w:rPr>
          <w:rFonts w:cs="Calibri"/>
          <w:sz w:val="24"/>
          <w:szCs w:val="24"/>
        </w:rPr>
        <w:t>PhDr. Michal Lukeš, Ph.D</w:t>
      </w:r>
      <w:r w:rsidR="0094634B" w:rsidRPr="003B0EAB">
        <w:rPr>
          <w:rFonts w:cs="Calibri"/>
          <w:sz w:val="24"/>
          <w:szCs w:val="24"/>
        </w:rPr>
        <w:tab/>
      </w:r>
      <w:r w:rsidR="00CF3F1C" w:rsidRPr="00C86A32">
        <w:rPr>
          <w:rFonts w:cs="Calibri"/>
          <w:sz w:val="24"/>
          <w:szCs w:val="24"/>
        </w:rPr>
        <w:t>PhDr. Ondřej Černý</w:t>
      </w:r>
    </w:p>
    <w:p w14:paraId="4F6F4C4A" w14:textId="7803D9AD" w:rsidR="006016D1" w:rsidRPr="00C86A32" w:rsidRDefault="001C05A1" w:rsidP="00383932">
      <w:pPr>
        <w:tabs>
          <w:tab w:val="center" w:pos="1701"/>
          <w:tab w:val="center" w:pos="7088"/>
        </w:tabs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</w:r>
      <w:r w:rsidR="0094634B" w:rsidRPr="00C86A32">
        <w:rPr>
          <w:rFonts w:cs="Calibri"/>
          <w:sz w:val="24"/>
          <w:szCs w:val="24"/>
        </w:rPr>
        <w:t>generální ředitel</w:t>
      </w:r>
      <w:r w:rsidR="006016D1" w:rsidRPr="00C86A32">
        <w:rPr>
          <w:rFonts w:cs="Calibri"/>
          <w:sz w:val="24"/>
          <w:szCs w:val="24"/>
        </w:rPr>
        <w:tab/>
      </w:r>
      <w:r w:rsidR="00CF3F1C" w:rsidRPr="00C86A32">
        <w:rPr>
          <w:rFonts w:cs="Calibri"/>
          <w:sz w:val="24"/>
          <w:szCs w:val="24"/>
        </w:rPr>
        <w:t xml:space="preserve">generální ředitel </w:t>
      </w:r>
    </w:p>
    <w:p w14:paraId="7BCE8F57" w14:textId="5AC85B0D" w:rsidR="0094634B" w:rsidRPr="00724177" w:rsidRDefault="0094634B" w:rsidP="00383932">
      <w:pPr>
        <w:tabs>
          <w:tab w:val="center" w:pos="1701"/>
          <w:tab w:val="center" w:pos="7088"/>
        </w:tabs>
        <w:spacing w:after="0" w:line="240" w:lineRule="auto"/>
        <w:ind w:left="5664" w:hanging="5664"/>
        <w:rPr>
          <w:rFonts w:cs="Calibri"/>
          <w:sz w:val="24"/>
          <w:szCs w:val="24"/>
        </w:rPr>
      </w:pPr>
    </w:p>
    <w:sectPr w:rsidR="0094634B" w:rsidRPr="00724177" w:rsidSect="002E05A5">
      <w:headerReference w:type="default" r:id="rId11"/>
      <w:footerReference w:type="default" r:id="rId12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BD5E8" w14:textId="77777777" w:rsidR="00DD5138" w:rsidRDefault="00DD5138" w:rsidP="00C93E69">
      <w:pPr>
        <w:spacing w:after="0" w:line="240" w:lineRule="auto"/>
      </w:pPr>
      <w:r>
        <w:separator/>
      </w:r>
    </w:p>
  </w:endnote>
  <w:endnote w:type="continuationSeparator" w:id="0">
    <w:p w14:paraId="7A23F389" w14:textId="77777777" w:rsidR="00DD5138" w:rsidRDefault="00DD5138" w:rsidP="00C93E69">
      <w:pPr>
        <w:spacing w:after="0" w:line="240" w:lineRule="auto"/>
      </w:pPr>
      <w:r>
        <w:continuationSeparator/>
      </w:r>
    </w:p>
  </w:endnote>
  <w:endnote w:type="continuationNotice" w:id="1">
    <w:p w14:paraId="2F866722" w14:textId="77777777" w:rsidR="00DD5138" w:rsidRDefault="00DD513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54D9B" w14:textId="7C4F6763" w:rsidR="003E2F10" w:rsidRDefault="002A3FD0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DF2DB7">
      <w:rPr>
        <w:noProof/>
      </w:rPr>
      <w:t>3</w:t>
    </w:r>
    <w:r>
      <w:rPr>
        <w:noProof/>
      </w:rPr>
      <w:fldChar w:fldCharType="end"/>
    </w:r>
  </w:p>
  <w:p w14:paraId="343F07C1" w14:textId="77777777" w:rsidR="003E2F10" w:rsidRDefault="003E2F1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B69A4" w14:textId="77777777" w:rsidR="00DD5138" w:rsidRDefault="00DD5138" w:rsidP="00C93E69">
      <w:pPr>
        <w:spacing w:after="0" w:line="240" w:lineRule="auto"/>
      </w:pPr>
      <w:r>
        <w:separator/>
      </w:r>
    </w:p>
  </w:footnote>
  <w:footnote w:type="continuationSeparator" w:id="0">
    <w:p w14:paraId="2A9D831F" w14:textId="77777777" w:rsidR="00DD5138" w:rsidRDefault="00DD5138" w:rsidP="00C93E69">
      <w:pPr>
        <w:spacing w:after="0" w:line="240" w:lineRule="auto"/>
      </w:pPr>
      <w:r>
        <w:continuationSeparator/>
      </w:r>
    </w:p>
  </w:footnote>
  <w:footnote w:type="continuationNotice" w:id="1">
    <w:p w14:paraId="048C21ED" w14:textId="77777777" w:rsidR="00DD5138" w:rsidRDefault="00DD513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DB215" w14:textId="4FB03325" w:rsidR="00091694" w:rsidRDefault="00AA5364" w:rsidP="00942D1E">
    <w:pPr>
      <w:pStyle w:val="Zhlav"/>
      <w:jc w:val="right"/>
    </w:pPr>
    <w:r>
      <w:tab/>
    </w:r>
    <w:r>
      <w:tab/>
    </w:r>
  </w:p>
  <w:p w14:paraId="7B55A08C" w14:textId="77777777" w:rsidR="00091694" w:rsidRDefault="00091694">
    <w:pPr>
      <w:pStyle w:val="Zhlav"/>
    </w:pPr>
  </w:p>
  <w:p w14:paraId="1EFD21A8" w14:textId="77777777" w:rsidR="00AF03E6" w:rsidRDefault="00AA5364" w:rsidP="001D6877">
    <w:pPr>
      <w:pStyle w:val="Zhlav"/>
      <w:tabs>
        <w:tab w:val="left" w:pos="7440"/>
      </w:tabs>
      <w:jc w:val="center"/>
    </w:pPr>
    <w:r>
      <w:tab/>
    </w:r>
    <w:r>
      <w:tab/>
    </w:r>
  </w:p>
  <w:p w14:paraId="7000FB2D" w14:textId="2CF8610E" w:rsidR="005D4144" w:rsidRPr="002E05A5" w:rsidRDefault="00942D1E" w:rsidP="00942D1E">
    <w:pPr>
      <w:pStyle w:val="Zhlav"/>
      <w:tabs>
        <w:tab w:val="left" w:pos="7440"/>
      </w:tabs>
      <w:jc w:val="right"/>
      <w:rPr>
        <w:lang w:val="sk-SK"/>
      </w:rPr>
    </w:pPr>
    <w:r>
      <w:t>Č.j. 2022/4546/NM</w:t>
    </w:r>
    <w:r w:rsidR="005D4144">
      <w:rPr>
        <w:lang w:val="sk-SK"/>
      </w:rPr>
      <w:t xml:space="preserve">                                                                                                                                            </w:t>
    </w:r>
    <w:r w:rsidR="00BD3C08">
      <w:rPr>
        <w:lang w:val="sk-SK"/>
      </w:rPr>
      <w:t xml:space="preserve">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54EBBC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1D1100"/>
    <w:multiLevelType w:val="hybridMultilevel"/>
    <w:tmpl w:val="72B64458"/>
    <w:lvl w:ilvl="0" w:tplc="D26CFDF8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i w:val="0"/>
      </w:rPr>
    </w:lvl>
    <w:lvl w:ilvl="1" w:tplc="040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CAC6618"/>
    <w:multiLevelType w:val="hybridMultilevel"/>
    <w:tmpl w:val="CC1E14F2"/>
    <w:lvl w:ilvl="0" w:tplc="D7A4359E">
      <w:start w:val="1"/>
      <w:numFmt w:val="lowerLetter"/>
      <w:lvlText w:val="%1)"/>
      <w:lvlJc w:val="left"/>
      <w:pPr>
        <w:ind w:left="717" w:hanging="360"/>
      </w:pPr>
      <w:rPr>
        <w:rFonts w:ascii="Calibri" w:eastAsia="Times New Roman" w:hAnsi="Calibri" w:cs="Times New Roman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3" w15:restartNumberingAfterBreak="0">
    <w:nsid w:val="165D3394"/>
    <w:multiLevelType w:val="hybridMultilevel"/>
    <w:tmpl w:val="11C89372"/>
    <w:lvl w:ilvl="0" w:tplc="04050017">
      <w:start w:val="1"/>
      <w:numFmt w:val="lowerLetter"/>
      <w:lvlText w:val="%1)"/>
      <w:lvlJc w:val="left"/>
      <w:pPr>
        <w:ind w:left="785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 w15:restartNumberingAfterBreak="0">
    <w:nsid w:val="1D423080"/>
    <w:multiLevelType w:val="multilevel"/>
    <w:tmpl w:val="A2225FBC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  <w:lvl w:ilvl="1">
      <w:start w:val="1"/>
      <w:numFmt w:val="lowerLetter"/>
      <w:lvlText w:val="%2)"/>
      <w:legacy w:legacy="1" w:legacySpace="0" w:legacyIndent="397"/>
      <w:lvlJc w:val="left"/>
      <w:pPr>
        <w:ind w:left="794" w:hanging="397"/>
      </w:pPr>
    </w:lvl>
    <w:lvl w:ilvl="2">
      <w:start w:val="1"/>
      <w:numFmt w:val="none"/>
      <w:lvlText w:val=""/>
      <w:legacy w:legacy="1" w:legacySpace="0" w:legacyIndent="284"/>
      <w:lvlJc w:val="left"/>
      <w:pPr>
        <w:ind w:left="1078" w:hanging="284"/>
      </w:pPr>
      <w:rPr>
        <w:rFonts w:ascii="Symbol" w:hAnsi="Symbol" w:hint="default"/>
      </w:rPr>
    </w:lvl>
    <w:lvl w:ilvl="3">
      <w:start w:val="1"/>
      <w:numFmt w:val="lowerLetter"/>
      <w:lvlText w:val="%4)"/>
      <w:legacy w:legacy="1" w:legacySpace="0" w:legacyIndent="708"/>
      <w:lvlJc w:val="left"/>
      <w:pPr>
        <w:ind w:left="1786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494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202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3910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4618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326" w:hanging="708"/>
      </w:pPr>
    </w:lvl>
  </w:abstractNum>
  <w:abstractNum w:abstractNumId="5" w15:restartNumberingAfterBreak="0">
    <w:nsid w:val="23094ECD"/>
    <w:multiLevelType w:val="hybridMultilevel"/>
    <w:tmpl w:val="72B64458"/>
    <w:lvl w:ilvl="0" w:tplc="D26CFDF8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i w:val="0"/>
      </w:rPr>
    </w:lvl>
    <w:lvl w:ilvl="1" w:tplc="040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260A056F"/>
    <w:multiLevelType w:val="hybridMultilevel"/>
    <w:tmpl w:val="401E33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8A21560"/>
    <w:multiLevelType w:val="hybridMultilevel"/>
    <w:tmpl w:val="EAA0B248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2F383197"/>
    <w:multiLevelType w:val="hybridMultilevel"/>
    <w:tmpl w:val="EC3C5E6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3C2930"/>
    <w:multiLevelType w:val="hybridMultilevel"/>
    <w:tmpl w:val="401E33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5DA3AA6"/>
    <w:multiLevelType w:val="hybridMultilevel"/>
    <w:tmpl w:val="5AF27C3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8864F6"/>
    <w:multiLevelType w:val="hybridMultilevel"/>
    <w:tmpl w:val="EEB6541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52014A"/>
    <w:multiLevelType w:val="hybridMultilevel"/>
    <w:tmpl w:val="6554BD64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065EB3"/>
    <w:multiLevelType w:val="hybridMultilevel"/>
    <w:tmpl w:val="72B64458"/>
    <w:lvl w:ilvl="0" w:tplc="D26CFDF8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i w:val="0"/>
      </w:rPr>
    </w:lvl>
    <w:lvl w:ilvl="1" w:tplc="040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5235148D"/>
    <w:multiLevelType w:val="hybridMultilevel"/>
    <w:tmpl w:val="D9BE10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1937BA"/>
    <w:multiLevelType w:val="hybridMultilevel"/>
    <w:tmpl w:val="58EA83B4"/>
    <w:lvl w:ilvl="0" w:tplc="39305970">
      <w:start w:val="1"/>
      <w:numFmt w:val="lowerLetter"/>
      <w:lvlText w:val="%1)"/>
      <w:lvlJc w:val="left"/>
      <w:pPr>
        <w:ind w:left="1145" w:hanging="360"/>
      </w:pPr>
      <w:rPr>
        <w:rFonts w:ascii="Calibri" w:eastAsia="Calibri" w:hAnsi="Calibri" w:cs="Calibri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6" w15:restartNumberingAfterBreak="0">
    <w:nsid w:val="64BD7317"/>
    <w:multiLevelType w:val="hybridMultilevel"/>
    <w:tmpl w:val="401E33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806747B"/>
    <w:multiLevelType w:val="hybridMultilevel"/>
    <w:tmpl w:val="2B26A0D4"/>
    <w:lvl w:ilvl="0" w:tplc="040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730B2CF1"/>
    <w:multiLevelType w:val="hybridMultilevel"/>
    <w:tmpl w:val="EAA0B248"/>
    <w:lvl w:ilvl="0" w:tplc="04050017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9" w15:restartNumberingAfterBreak="0">
    <w:nsid w:val="78662971"/>
    <w:multiLevelType w:val="hybridMultilevel"/>
    <w:tmpl w:val="185A7F80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7E2E08CE"/>
    <w:multiLevelType w:val="hybridMultilevel"/>
    <w:tmpl w:val="11C89372"/>
    <w:lvl w:ilvl="0" w:tplc="04050017">
      <w:start w:val="1"/>
      <w:numFmt w:val="lowerLetter"/>
      <w:lvlText w:val="%1)"/>
      <w:lvlJc w:val="left"/>
      <w:pPr>
        <w:ind w:left="785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 w16cid:durableId="791440518">
    <w:abstractNumId w:val="13"/>
  </w:num>
  <w:num w:numId="2" w16cid:durableId="1986277625">
    <w:abstractNumId w:val="17"/>
  </w:num>
  <w:num w:numId="3" w16cid:durableId="1345790401">
    <w:abstractNumId w:val="18"/>
  </w:num>
  <w:num w:numId="4" w16cid:durableId="471093455">
    <w:abstractNumId w:val="1"/>
  </w:num>
  <w:num w:numId="5" w16cid:durableId="80564447">
    <w:abstractNumId w:val="5"/>
  </w:num>
  <w:num w:numId="6" w16cid:durableId="2049332269">
    <w:abstractNumId w:val="7"/>
  </w:num>
  <w:num w:numId="7" w16cid:durableId="1421875865">
    <w:abstractNumId w:val="20"/>
  </w:num>
  <w:num w:numId="8" w16cid:durableId="158155415">
    <w:abstractNumId w:val="3"/>
  </w:num>
  <w:num w:numId="9" w16cid:durableId="792484137">
    <w:abstractNumId w:val="2"/>
  </w:num>
  <w:num w:numId="10" w16cid:durableId="114064524">
    <w:abstractNumId w:val="9"/>
  </w:num>
  <w:num w:numId="11" w16cid:durableId="538208761">
    <w:abstractNumId w:val="19"/>
  </w:num>
  <w:num w:numId="12" w16cid:durableId="1051224487">
    <w:abstractNumId w:val="6"/>
  </w:num>
  <w:num w:numId="13" w16cid:durableId="2151704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420100911">
    <w:abstractNumId w:val="16"/>
  </w:num>
  <w:num w:numId="15" w16cid:durableId="43069589">
    <w:abstractNumId w:val="0"/>
  </w:num>
  <w:num w:numId="16" w16cid:durableId="1795250333">
    <w:abstractNumId w:val="8"/>
  </w:num>
  <w:num w:numId="17" w16cid:durableId="149564110">
    <w:abstractNumId w:val="11"/>
  </w:num>
  <w:num w:numId="18" w16cid:durableId="1113287769">
    <w:abstractNumId w:val="12"/>
  </w:num>
  <w:num w:numId="19" w16cid:durableId="1467704121">
    <w:abstractNumId w:val="15"/>
  </w:num>
  <w:num w:numId="20" w16cid:durableId="1201089071">
    <w:abstractNumId w:val="14"/>
  </w:num>
  <w:num w:numId="21" w16cid:durableId="12715452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914"/>
    <w:rsid w:val="00001DF8"/>
    <w:rsid w:val="00020502"/>
    <w:rsid w:val="00030312"/>
    <w:rsid w:val="00041E66"/>
    <w:rsid w:val="00052464"/>
    <w:rsid w:val="00055231"/>
    <w:rsid w:val="000567B4"/>
    <w:rsid w:val="000649AA"/>
    <w:rsid w:val="00076A0F"/>
    <w:rsid w:val="0008733B"/>
    <w:rsid w:val="000878A3"/>
    <w:rsid w:val="00091694"/>
    <w:rsid w:val="000B1853"/>
    <w:rsid w:val="000C480A"/>
    <w:rsid w:val="000D0312"/>
    <w:rsid w:val="000D771C"/>
    <w:rsid w:val="000E4BF6"/>
    <w:rsid w:val="000E5EE5"/>
    <w:rsid w:val="000F4117"/>
    <w:rsid w:val="000F6DFE"/>
    <w:rsid w:val="000F736B"/>
    <w:rsid w:val="00101697"/>
    <w:rsid w:val="00112CAA"/>
    <w:rsid w:val="00123376"/>
    <w:rsid w:val="00133D80"/>
    <w:rsid w:val="00140BA9"/>
    <w:rsid w:val="00147573"/>
    <w:rsid w:val="001534BA"/>
    <w:rsid w:val="0015506A"/>
    <w:rsid w:val="00156CBF"/>
    <w:rsid w:val="001A0027"/>
    <w:rsid w:val="001A0BD9"/>
    <w:rsid w:val="001A0D9B"/>
    <w:rsid w:val="001A119A"/>
    <w:rsid w:val="001A2234"/>
    <w:rsid w:val="001B4F5C"/>
    <w:rsid w:val="001B6B0D"/>
    <w:rsid w:val="001C0406"/>
    <w:rsid w:val="001C05A1"/>
    <w:rsid w:val="001C21B6"/>
    <w:rsid w:val="001D4BD9"/>
    <w:rsid w:val="001D6877"/>
    <w:rsid w:val="001D6C79"/>
    <w:rsid w:val="001E1C6A"/>
    <w:rsid w:val="001E3981"/>
    <w:rsid w:val="001E49AE"/>
    <w:rsid w:val="001F5CF0"/>
    <w:rsid w:val="0022660F"/>
    <w:rsid w:val="0022777D"/>
    <w:rsid w:val="002403CD"/>
    <w:rsid w:val="00243F21"/>
    <w:rsid w:val="0024750C"/>
    <w:rsid w:val="0025187B"/>
    <w:rsid w:val="00266B63"/>
    <w:rsid w:val="00266FF9"/>
    <w:rsid w:val="00274CF1"/>
    <w:rsid w:val="00275E59"/>
    <w:rsid w:val="00276EA8"/>
    <w:rsid w:val="00296B17"/>
    <w:rsid w:val="002A3FD0"/>
    <w:rsid w:val="002A7C45"/>
    <w:rsid w:val="002B6C9E"/>
    <w:rsid w:val="002C0DD7"/>
    <w:rsid w:val="002C0F14"/>
    <w:rsid w:val="002C3200"/>
    <w:rsid w:val="002C5FC7"/>
    <w:rsid w:val="002D1D6E"/>
    <w:rsid w:val="002D6E05"/>
    <w:rsid w:val="002E05A5"/>
    <w:rsid w:val="002E1CA7"/>
    <w:rsid w:val="002E1F42"/>
    <w:rsid w:val="002F0588"/>
    <w:rsid w:val="002F2118"/>
    <w:rsid w:val="002F6142"/>
    <w:rsid w:val="003168FA"/>
    <w:rsid w:val="0032341F"/>
    <w:rsid w:val="00325C0C"/>
    <w:rsid w:val="00344317"/>
    <w:rsid w:val="0034688F"/>
    <w:rsid w:val="003629DB"/>
    <w:rsid w:val="00365012"/>
    <w:rsid w:val="00370C1D"/>
    <w:rsid w:val="0037409E"/>
    <w:rsid w:val="00381BC9"/>
    <w:rsid w:val="00383932"/>
    <w:rsid w:val="00390403"/>
    <w:rsid w:val="00391F42"/>
    <w:rsid w:val="00393E28"/>
    <w:rsid w:val="003A221B"/>
    <w:rsid w:val="003A707D"/>
    <w:rsid w:val="003B0EAB"/>
    <w:rsid w:val="003B20D0"/>
    <w:rsid w:val="003B2422"/>
    <w:rsid w:val="003B595F"/>
    <w:rsid w:val="003B74CD"/>
    <w:rsid w:val="003C1D8F"/>
    <w:rsid w:val="003C3236"/>
    <w:rsid w:val="003C40B7"/>
    <w:rsid w:val="003D6B61"/>
    <w:rsid w:val="003E2F10"/>
    <w:rsid w:val="003E4E5B"/>
    <w:rsid w:val="003F0D79"/>
    <w:rsid w:val="003F4453"/>
    <w:rsid w:val="003F67D5"/>
    <w:rsid w:val="004010EF"/>
    <w:rsid w:val="00410E4C"/>
    <w:rsid w:val="00411226"/>
    <w:rsid w:val="004210E7"/>
    <w:rsid w:val="00435583"/>
    <w:rsid w:val="0044591B"/>
    <w:rsid w:val="0044625D"/>
    <w:rsid w:val="004643C7"/>
    <w:rsid w:val="0046542B"/>
    <w:rsid w:val="00477858"/>
    <w:rsid w:val="004909D4"/>
    <w:rsid w:val="00491920"/>
    <w:rsid w:val="00497043"/>
    <w:rsid w:val="004A7277"/>
    <w:rsid w:val="004B7511"/>
    <w:rsid w:val="004C1231"/>
    <w:rsid w:val="004C46B6"/>
    <w:rsid w:val="004C55E5"/>
    <w:rsid w:val="004C5C18"/>
    <w:rsid w:val="004D03AB"/>
    <w:rsid w:val="004D36FF"/>
    <w:rsid w:val="004E625A"/>
    <w:rsid w:val="004E6A87"/>
    <w:rsid w:val="004F22D3"/>
    <w:rsid w:val="00506CD3"/>
    <w:rsid w:val="00510A4E"/>
    <w:rsid w:val="005127D7"/>
    <w:rsid w:val="00524FB6"/>
    <w:rsid w:val="00535CAD"/>
    <w:rsid w:val="005413EC"/>
    <w:rsid w:val="00542BDF"/>
    <w:rsid w:val="00547D19"/>
    <w:rsid w:val="0055120B"/>
    <w:rsid w:val="00552F10"/>
    <w:rsid w:val="00562A27"/>
    <w:rsid w:val="00563679"/>
    <w:rsid w:val="00570543"/>
    <w:rsid w:val="00570AC0"/>
    <w:rsid w:val="00575AAC"/>
    <w:rsid w:val="00576759"/>
    <w:rsid w:val="005858A7"/>
    <w:rsid w:val="00587F03"/>
    <w:rsid w:val="005A0029"/>
    <w:rsid w:val="005A1DCD"/>
    <w:rsid w:val="005B697A"/>
    <w:rsid w:val="005D4144"/>
    <w:rsid w:val="005E1F1D"/>
    <w:rsid w:val="005E3DF6"/>
    <w:rsid w:val="005F0BD7"/>
    <w:rsid w:val="005F12EF"/>
    <w:rsid w:val="006016D1"/>
    <w:rsid w:val="00603537"/>
    <w:rsid w:val="0060593C"/>
    <w:rsid w:val="0061621D"/>
    <w:rsid w:val="0063024A"/>
    <w:rsid w:val="00630ACC"/>
    <w:rsid w:val="00633E28"/>
    <w:rsid w:val="006517AB"/>
    <w:rsid w:val="006518CA"/>
    <w:rsid w:val="0065350D"/>
    <w:rsid w:val="00657EA7"/>
    <w:rsid w:val="00672AE1"/>
    <w:rsid w:val="006805E3"/>
    <w:rsid w:val="0068612B"/>
    <w:rsid w:val="0069309E"/>
    <w:rsid w:val="006A7329"/>
    <w:rsid w:val="006B4A7B"/>
    <w:rsid w:val="006C4504"/>
    <w:rsid w:val="006C50CA"/>
    <w:rsid w:val="006C78EF"/>
    <w:rsid w:val="006D249A"/>
    <w:rsid w:val="006E05D8"/>
    <w:rsid w:val="006E234E"/>
    <w:rsid w:val="006E2AB7"/>
    <w:rsid w:val="006E3409"/>
    <w:rsid w:val="006E3798"/>
    <w:rsid w:val="006E4804"/>
    <w:rsid w:val="006E60D3"/>
    <w:rsid w:val="006F33AB"/>
    <w:rsid w:val="006F75C0"/>
    <w:rsid w:val="006F76C4"/>
    <w:rsid w:val="006F7893"/>
    <w:rsid w:val="007011EE"/>
    <w:rsid w:val="0070231E"/>
    <w:rsid w:val="0070352C"/>
    <w:rsid w:val="00712B7E"/>
    <w:rsid w:val="00724177"/>
    <w:rsid w:val="007303E6"/>
    <w:rsid w:val="007366C1"/>
    <w:rsid w:val="00744EA2"/>
    <w:rsid w:val="007470F5"/>
    <w:rsid w:val="00751E04"/>
    <w:rsid w:val="00755078"/>
    <w:rsid w:val="0077680C"/>
    <w:rsid w:val="007874D2"/>
    <w:rsid w:val="00795D39"/>
    <w:rsid w:val="007B08FF"/>
    <w:rsid w:val="007C5743"/>
    <w:rsid w:val="007D1914"/>
    <w:rsid w:val="007D62AD"/>
    <w:rsid w:val="007D7634"/>
    <w:rsid w:val="007E113F"/>
    <w:rsid w:val="007E158B"/>
    <w:rsid w:val="007E6881"/>
    <w:rsid w:val="007E748E"/>
    <w:rsid w:val="007F31FE"/>
    <w:rsid w:val="00815275"/>
    <w:rsid w:val="00825DF0"/>
    <w:rsid w:val="00835287"/>
    <w:rsid w:val="008457F4"/>
    <w:rsid w:val="008459A3"/>
    <w:rsid w:val="00855D29"/>
    <w:rsid w:val="00856BEE"/>
    <w:rsid w:val="0085704C"/>
    <w:rsid w:val="0086589E"/>
    <w:rsid w:val="008732D5"/>
    <w:rsid w:val="0087733C"/>
    <w:rsid w:val="00883A6E"/>
    <w:rsid w:val="0088586C"/>
    <w:rsid w:val="00895CBA"/>
    <w:rsid w:val="008A2840"/>
    <w:rsid w:val="008A789E"/>
    <w:rsid w:val="008B0040"/>
    <w:rsid w:val="008B5F6C"/>
    <w:rsid w:val="008B7DCF"/>
    <w:rsid w:val="008C2513"/>
    <w:rsid w:val="008C3B3E"/>
    <w:rsid w:val="008C60DF"/>
    <w:rsid w:val="008C7EE1"/>
    <w:rsid w:val="008E279A"/>
    <w:rsid w:val="0090351D"/>
    <w:rsid w:val="0090493C"/>
    <w:rsid w:val="009177FB"/>
    <w:rsid w:val="00923649"/>
    <w:rsid w:val="00925EE7"/>
    <w:rsid w:val="00937007"/>
    <w:rsid w:val="00942D1E"/>
    <w:rsid w:val="0094442A"/>
    <w:rsid w:val="0094634B"/>
    <w:rsid w:val="00947573"/>
    <w:rsid w:val="00955D89"/>
    <w:rsid w:val="00955EBA"/>
    <w:rsid w:val="00956893"/>
    <w:rsid w:val="00960352"/>
    <w:rsid w:val="00961A14"/>
    <w:rsid w:val="00963B31"/>
    <w:rsid w:val="00977AC7"/>
    <w:rsid w:val="009836B9"/>
    <w:rsid w:val="00987ED6"/>
    <w:rsid w:val="009A524B"/>
    <w:rsid w:val="009C4D3B"/>
    <w:rsid w:val="009C4EAB"/>
    <w:rsid w:val="009D1BFD"/>
    <w:rsid w:val="009D1F5A"/>
    <w:rsid w:val="009D3912"/>
    <w:rsid w:val="009E1982"/>
    <w:rsid w:val="009E4CBC"/>
    <w:rsid w:val="00A10E3C"/>
    <w:rsid w:val="00A21809"/>
    <w:rsid w:val="00A317F7"/>
    <w:rsid w:val="00A33074"/>
    <w:rsid w:val="00A37603"/>
    <w:rsid w:val="00A4160F"/>
    <w:rsid w:val="00A42ED9"/>
    <w:rsid w:val="00A4462B"/>
    <w:rsid w:val="00A448D8"/>
    <w:rsid w:val="00A52EC8"/>
    <w:rsid w:val="00A53565"/>
    <w:rsid w:val="00A53FA2"/>
    <w:rsid w:val="00A62CFB"/>
    <w:rsid w:val="00A73958"/>
    <w:rsid w:val="00A73D96"/>
    <w:rsid w:val="00A81ED3"/>
    <w:rsid w:val="00A83784"/>
    <w:rsid w:val="00A87C14"/>
    <w:rsid w:val="00A9083A"/>
    <w:rsid w:val="00A958DA"/>
    <w:rsid w:val="00A97A47"/>
    <w:rsid w:val="00AA25B8"/>
    <w:rsid w:val="00AA5364"/>
    <w:rsid w:val="00AC3935"/>
    <w:rsid w:val="00AF0393"/>
    <w:rsid w:val="00AF03E6"/>
    <w:rsid w:val="00B048A3"/>
    <w:rsid w:val="00B11236"/>
    <w:rsid w:val="00B11910"/>
    <w:rsid w:val="00B138FA"/>
    <w:rsid w:val="00B13923"/>
    <w:rsid w:val="00B1552E"/>
    <w:rsid w:val="00B20FD5"/>
    <w:rsid w:val="00B46345"/>
    <w:rsid w:val="00B472D2"/>
    <w:rsid w:val="00B5144D"/>
    <w:rsid w:val="00B66DD3"/>
    <w:rsid w:val="00B8576E"/>
    <w:rsid w:val="00B900CB"/>
    <w:rsid w:val="00B91AD7"/>
    <w:rsid w:val="00B94D99"/>
    <w:rsid w:val="00B95CFF"/>
    <w:rsid w:val="00BB0A73"/>
    <w:rsid w:val="00BB5B8C"/>
    <w:rsid w:val="00BC0B42"/>
    <w:rsid w:val="00BD2DA8"/>
    <w:rsid w:val="00BD3B42"/>
    <w:rsid w:val="00BD3C08"/>
    <w:rsid w:val="00BF3EB1"/>
    <w:rsid w:val="00C11D45"/>
    <w:rsid w:val="00C1308F"/>
    <w:rsid w:val="00C13C62"/>
    <w:rsid w:val="00C2361C"/>
    <w:rsid w:val="00C3215D"/>
    <w:rsid w:val="00C335DD"/>
    <w:rsid w:val="00C34FF6"/>
    <w:rsid w:val="00C41FEE"/>
    <w:rsid w:val="00C440A9"/>
    <w:rsid w:val="00C56D36"/>
    <w:rsid w:val="00C6330D"/>
    <w:rsid w:val="00C6332A"/>
    <w:rsid w:val="00C63633"/>
    <w:rsid w:val="00C65060"/>
    <w:rsid w:val="00C65E86"/>
    <w:rsid w:val="00C67388"/>
    <w:rsid w:val="00C724FD"/>
    <w:rsid w:val="00C726C5"/>
    <w:rsid w:val="00C72D6A"/>
    <w:rsid w:val="00C766E8"/>
    <w:rsid w:val="00C85CFA"/>
    <w:rsid w:val="00C86A32"/>
    <w:rsid w:val="00C93E69"/>
    <w:rsid w:val="00CA7145"/>
    <w:rsid w:val="00CB1859"/>
    <w:rsid w:val="00CB2A7C"/>
    <w:rsid w:val="00CB5517"/>
    <w:rsid w:val="00CD77DF"/>
    <w:rsid w:val="00CE4B82"/>
    <w:rsid w:val="00CF2EDD"/>
    <w:rsid w:val="00CF3AC4"/>
    <w:rsid w:val="00CF3F1C"/>
    <w:rsid w:val="00D02216"/>
    <w:rsid w:val="00D149AB"/>
    <w:rsid w:val="00D1518D"/>
    <w:rsid w:val="00D21252"/>
    <w:rsid w:val="00D242CA"/>
    <w:rsid w:val="00D270D3"/>
    <w:rsid w:val="00D337F1"/>
    <w:rsid w:val="00D40A92"/>
    <w:rsid w:val="00D50400"/>
    <w:rsid w:val="00D542AE"/>
    <w:rsid w:val="00D61BE5"/>
    <w:rsid w:val="00D73D14"/>
    <w:rsid w:val="00D75A3E"/>
    <w:rsid w:val="00D94381"/>
    <w:rsid w:val="00D96F94"/>
    <w:rsid w:val="00DA09AF"/>
    <w:rsid w:val="00DB7146"/>
    <w:rsid w:val="00DC3CB0"/>
    <w:rsid w:val="00DD4902"/>
    <w:rsid w:val="00DD5138"/>
    <w:rsid w:val="00DE485F"/>
    <w:rsid w:val="00DE5AE8"/>
    <w:rsid w:val="00DF2DB7"/>
    <w:rsid w:val="00DF2E27"/>
    <w:rsid w:val="00E01050"/>
    <w:rsid w:val="00E07E37"/>
    <w:rsid w:val="00E13768"/>
    <w:rsid w:val="00E21B90"/>
    <w:rsid w:val="00E2625E"/>
    <w:rsid w:val="00E30731"/>
    <w:rsid w:val="00E30954"/>
    <w:rsid w:val="00E33AF6"/>
    <w:rsid w:val="00E3413A"/>
    <w:rsid w:val="00E509EB"/>
    <w:rsid w:val="00E60F60"/>
    <w:rsid w:val="00E6289D"/>
    <w:rsid w:val="00E65F81"/>
    <w:rsid w:val="00E77549"/>
    <w:rsid w:val="00E90F70"/>
    <w:rsid w:val="00E91736"/>
    <w:rsid w:val="00E93339"/>
    <w:rsid w:val="00EA49F9"/>
    <w:rsid w:val="00EB3E5D"/>
    <w:rsid w:val="00EB5FEA"/>
    <w:rsid w:val="00EC1D42"/>
    <w:rsid w:val="00EC2A99"/>
    <w:rsid w:val="00EC4769"/>
    <w:rsid w:val="00F017A0"/>
    <w:rsid w:val="00F1306E"/>
    <w:rsid w:val="00F143BE"/>
    <w:rsid w:val="00F20F73"/>
    <w:rsid w:val="00F41C58"/>
    <w:rsid w:val="00F47AFA"/>
    <w:rsid w:val="00F52421"/>
    <w:rsid w:val="00F55014"/>
    <w:rsid w:val="00F65267"/>
    <w:rsid w:val="00F77262"/>
    <w:rsid w:val="00F866ED"/>
    <w:rsid w:val="00F87F17"/>
    <w:rsid w:val="00F902E1"/>
    <w:rsid w:val="00FA1BB7"/>
    <w:rsid w:val="00FB1C3E"/>
    <w:rsid w:val="00FB5CE4"/>
    <w:rsid w:val="00FC5C50"/>
    <w:rsid w:val="00FE63E4"/>
    <w:rsid w:val="00FE6547"/>
    <w:rsid w:val="00FF3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DE6924F"/>
  <w15:docId w15:val="{C0055C71-613F-5947-BD67-CB1DE1367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7D1914"/>
    <w:pPr>
      <w:spacing w:after="160" w:line="259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locked/>
    <w:rsid w:val="005D4144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7D1914"/>
    <w:pPr>
      <w:ind w:left="720"/>
      <w:contextualSpacing/>
    </w:pPr>
  </w:style>
  <w:style w:type="paragraph" w:styleId="Zhlav">
    <w:name w:val="header"/>
    <w:basedOn w:val="Normln"/>
    <w:link w:val="ZhlavChar"/>
    <w:rsid w:val="007D191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ZhlavChar">
    <w:name w:val="Záhlaví Char"/>
    <w:link w:val="Zhlav"/>
    <w:locked/>
    <w:rsid w:val="007D1914"/>
    <w:rPr>
      <w:rFonts w:ascii="Calibri" w:hAnsi="Calibri" w:cs="Times New Roman"/>
    </w:rPr>
  </w:style>
  <w:style w:type="paragraph" w:styleId="Zpat">
    <w:name w:val="footer"/>
    <w:basedOn w:val="Normln"/>
    <w:link w:val="ZpatChar"/>
    <w:uiPriority w:val="99"/>
    <w:rsid w:val="007D191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ZpatChar">
    <w:name w:val="Zápatí Char"/>
    <w:link w:val="Zpat"/>
    <w:uiPriority w:val="99"/>
    <w:locked/>
    <w:rsid w:val="007D1914"/>
    <w:rPr>
      <w:rFonts w:ascii="Calibri" w:hAnsi="Calibri" w:cs="Times New Roman"/>
    </w:rPr>
  </w:style>
  <w:style w:type="character" w:styleId="Odkaznakoment">
    <w:name w:val="annotation reference"/>
    <w:semiHidden/>
    <w:rsid w:val="007D1914"/>
    <w:rPr>
      <w:sz w:val="16"/>
    </w:rPr>
  </w:style>
  <w:style w:type="paragraph" w:styleId="Textkomente">
    <w:name w:val="annotation text"/>
    <w:basedOn w:val="Normln"/>
    <w:link w:val="TextkomenteChar"/>
    <w:semiHidden/>
    <w:rsid w:val="007D191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semiHidden/>
    <w:locked/>
    <w:rsid w:val="007D1914"/>
    <w:rPr>
      <w:rFonts w:ascii="Calibri" w:hAnsi="Calibri" w:cs="Times New Roman"/>
      <w:sz w:val="20"/>
      <w:szCs w:val="20"/>
    </w:rPr>
  </w:style>
  <w:style w:type="character" w:customStyle="1" w:styleId="ZkladntextChar">
    <w:name w:val="Základní text Char"/>
    <w:link w:val="Zkladntext"/>
    <w:locked/>
    <w:rsid w:val="007D1914"/>
    <w:rPr>
      <w:rFonts w:ascii="Times New Roman" w:hAnsi="Times New Roman"/>
      <w:sz w:val="23"/>
      <w:shd w:val="clear" w:color="auto" w:fill="FFFFFF"/>
    </w:rPr>
  </w:style>
  <w:style w:type="paragraph" w:styleId="Zkladntext">
    <w:name w:val="Body Text"/>
    <w:basedOn w:val="Normln"/>
    <w:link w:val="ZkladntextChar"/>
    <w:rsid w:val="007D1914"/>
    <w:pPr>
      <w:widowControl w:val="0"/>
      <w:shd w:val="clear" w:color="auto" w:fill="FFFFFF"/>
      <w:spacing w:before="240" w:after="480" w:line="269" w:lineRule="exact"/>
      <w:jc w:val="center"/>
    </w:pPr>
    <w:rPr>
      <w:rFonts w:ascii="Times New Roman" w:hAnsi="Times New Roman"/>
      <w:sz w:val="23"/>
      <w:szCs w:val="20"/>
    </w:rPr>
  </w:style>
  <w:style w:type="character" w:customStyle="1" w:styleId="ZkladntextChar1">
    <w:name w:val="Základní text Char1"/>
    <w:semiHidden/>
    <w:rsid w:val="007D1914"/>
    <w:rPr>
      <w:rFonts w:ascii="Calibri" w:hAnsi="Calibri" w:cs="Times New Roman"/>
    </w:rPr>
  </w:style>
  <w:style w:type="paragraph" w:styleId="Textbubliny">
    <w:name w:val="Balloon Text"/>
    <w:basedOn w:val="Normln"/>
    <w:link w:val="TextbublinyChar"/>
    <w:semiHidden/>
    <w:rsid w:val="007D1914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xtbublinyChar">
    <w:name w:val="Text bubliny Char"/>
    <w:link w:val="Textbubliny"/>
    <w:semiHidden/>
    <w:locked/>
    <w:rsid w:val="007D1914"/>
    <w:rPr>
      <w:rFonts w:ascii="Segoe UI" w:hAnsi="Segoe UI" w:cs="Segoe UI"/>
      <w:sz w:val="18"/>
      <w:szCs w:val="18"/>
    </w:rPr>
  </w:style>
  <w:style w:type="paragraph" w:customStyle="1" w:styleId="ListParagraph1">
    <w:name w:val="List Paragraph1"/>
    <w:basedOn w:val="Normln"/>
    <w:rsid w:val="007D1914"/>
    <w:pPr>
      <w:ind w:left="720"/>
      <w:contextualSpacing/>
    </w:pPr>
  </w:style>
  <w:style w:type="paragraph" w:customStyle="1" w:styleId="Odstavecseseznamem2">
    <w:name w:val="Odstavec se seznamem2"/>
    <w:basedOn w:val="Normln"/>
    <w:rsid w:val="00C93E69"/>
    <w:pPr>
      <w:spacing w:after="0" w:line="240" w:lineRule="auto"/>
      <w:ind w:left="720"/>
      <w:contextualSpacing/>
    </w:pPr>
    <w:rPr>
      <w:szCs w:val="24"/>
      <w:lang w:eastAsia="cs-CZ"/>
    </w:rPr>
  </w:style>
  <w:style w:type="character" w:styleId="Hypertextovodkaz">
    <w:name w:val="Hyperlink"/>
    <w:rsid w:val="00FB5CE4"/>
    <w:rPr>
      <w:rFonts w:cs="Times New Roman"/>
      <w:color w:val="0563C1"/>
      <w:u w:val="single"/>
    </w:rPr>
  </w:style>
  <w:style w:type="paragraph" w:customStyle="1" w:styleId="Revision1">
    <w:name w:val="Revision1"/>
    <w:hidden/>
    <w:semiHidden/>
    <w:rsid w:val="006B4A7B"/>
    <w:rPr>
      <w:sz w:val="22"/>
      <w:szCs w:val="22"/>
      <w:lang w:eastAsia="en-US"/>
    </w:rPr>
  </w:style>
  <w:style w:type="paragraph" w:styleId="Pedmtkomente">
    <w:name w:val="annotation subject"/>
    <w:basedOn w:val="Textkomente"/>
    <w:next w:val="Textkomente"/>
    <w:link w:val="PedmtkomenteChar"/>
    <w:rsid w:val="003A221B"/>
    <w:pPr>
      <w:spacing w:line="259" w:lineRule="auto"/>
    </w:pPr>
    <w:rPr>
      <w:b/>
      <w:bCs/>
    </w:rPr>
  </w:style>
  <w:style w:type="character" w:customStyle="1" w:styleId="PedmtkomenteChar">
    <w:name w:val="Předmět komentáře Char"/>
    <w:link w:val="Pedmtkomente"/>
    <w:rsid w:val="003A221B"/>
    <w:rPr>
      <w:rFonts w:ascii="Calibri" w:hAnsi="Calibri" w:cs="Times New Roman"/>
      <w:b/>
      <w:bCs/>
      <w:sz w:val="20"/>
      <w:szCs w:val="20"/>
      <w:lang w:eastAsia="en-US"/>
    </w:rPr>
  </w:style>
  <w:style w:type="character" w:styleId="Zdraznn">
    <w:name w:val="Emphasis"/>
    <w:uiPriority w:val="20"/>
    <w:qFormat/>
    <w:locked/>
    <w:rsid w:val="00542BDF"/>
    <w:rPr>
      <w:i/>
      <w:iCs/>
    </w:rPr>
  </w:style>
  <w:style w:type="character" w:customStyle="1" w:styleId="Nadpis1Char">
    <w:name w:val="Nadpis 1 Char"/>
    <w:link w:val="Nadpis1"/>
    <w:rsid w:val="005D4144"/>
    <w:rPr>
      <w:rFonts w:ascii="Calibri Light" w:eastAsia="Times New Roman" w:hAnsi="Calibri Light" w:cs="Times New Roman"/>
      <w:b/>
      <w:bCs/>
      <w:kern w:val="32"/>
      <w:sz w:val="32"/>
      <w:szCs w:val="32"/>
      <w:lang w:val="cs-CZ" w:eastAsia="en-US"/>
    </w:rPr>
  </w:style>
  <w:style w:type="paragraph" w:styleId="Revize">
    <w:name w:val="Revision"/>
    <w:hidden/>
    <w:uiPriority w:val="99"/>
    <w:semiHidden/>
    <w:rsid w:val="005D4144"/>
    <w:rPr>
      <w:sz w:val="22"/>
      <w:szCs w:val="22"/>
      <w:lang w:eastAsia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86A32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AF0393"/>
    <w:pPr>
      <w:spacing w:before="120" w:after="120" w:line="240" w:lineRule="auto"/>
      <w:ind w:left="720"/>
      <w:contextualSpacing/>
      <w:jc w:val="both"/>
    </w:pPr>
    <w:rPr>
      <w:rFonts w:asciiTheme="minorHAnsi" w:eastAsiaTheme="minorEastAsia" w:hAnsiTheme="minorHAnsi" w:cstheme="min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9cf88d1-fac0-4e18-b4ca-b302876f48cf">
      <Terms xmlns="http://schemas.microsoft.com/office/infopath/2007/PartnerControls"/>
    </lcf76f155ced4ddcb4097134ff3c332f>
    <TaxCatchAll xmlns="1bfac486-da90-49fd-b400-4f6e5f0e130a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1CBF18AB3A1342ACD22C870FD31AAD" ma:contentTypeVersion="16" ma:contentTypeDescription="Vytvoří nový dokument" ma:contentTypeScope="" ma:versionID="5309bf61c17cd47746cfe1dd9956e775">
  <xsd:schema xmlns:xsd="http://www.w3.org/2001/XMLSchema" xmlns:xs="http://www.w3.org/2001/XMLSchema" xmlns:p="http://schemas.microsoft.com/office/2006/metadata/properties" xmlns:ns2="29cf88d1-fac0-4e18-b4ca-b302876f48cf" xmlns:ns3="1bfac486-da90-49fd-b400-4f6e5f0e130a" targetNamespace="http://schemas.microsoft.com/office/2006/metadata/properties" ma:root="true" ma:fieldsID="d85e23d1bb63376a7ddbaba68682a194" ns2:_="" ns3:_="">
    <xsd:import namespace="29cf88d1-fac0-4e18-b4ca-b302876f48cf"/>
    <xsd:import namespace="1bfac486-da90-49fd-b400-4f6e5f0e13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cf88d1-fac0-4e18-b4ca-b302876f48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978bf944-40fa-4bdf-8174-be75f92a9f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fac486-da90-49fd-b400-4f6e5f0e130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e02c2de-3629-4bcb-91c9-2d74c035ada2}" ma:internalName="TaxCatchAll" ma:showField="CatchAllData" ma:web="1bfac486-da90-49fd-b400-4f6e5f0e13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C67877-3225-4B81-A958-C7033ED7D0D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55D86DC-260D-42E2-A726-37A591E29B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ABB206-BA59-4942-B5CA-65B2807C819C}">
  <ds:schemaRefs>
    <ds:schemaRef ds:uri="http://schemas.microsoft.com/office/2006/metadata/properties"/>
    <ds:schemaRef ds:uri="http://schemas.microsoft.com/office/infopath/2007/PartnerControls"/>
    <ds:schemaRef ds:uri="29cf88d1-fac0-4e18-b4ca-b302876f48cf"/>
    <ds:schemaRef ds:uri="1bfac486-da90-49fd-b400-4f6e5f0e130a"/>
  </ds:schemaRefs>
</ds:datastoreItem>
</file>

<file path=customXml/itemProps4.xml><?xml version="1.0" encoding="utf-8"?>
<ds:datastoreItem xmlns:ds="http://schemas.openxmlformats.org/officeDocument/2006/customXml" ds:itemID="{16E0AD70-46D0-49F8-AA48-AC789CF84D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cf88d1-fac0-4e18-b4ca-b302876f48cf"/>
    <ds:schemaRef ds:uri="1bfac486-da90-49fd-b400-4f6e5f0e13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1191</Words>
  <Characters>7031</Characters>
  <Application>Microsoft Office Word</Application>
  <DocSecurity>0</DocSecurity>
  <Lines>58</Lines>
  <Paragraphs>16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3" baseType="lpstr">
      <vt:lpstr>SMLOUVA   O   SPOLUPRÁCI</vt:lpstr>
      <vt:lpstr>SMLOUVA   O   SPOLUPRÁCI</vt:lpstr>
      <vt:lpstr>SMLOUVA   O   SPOLUPRÁCI</vt:lpstr>
    </vt:vector>
  </TitlesOfParts>
  <Company>Hewlett-Packard Company</Company>
  <LinksUpToDate>false</LinksUpToDate>
  <CharactersWithSpaces>8206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  O   SPOLUPRÁCI</dc:title>
  <dc:subject/>
  <dc:creator>Zuzana Kleinová</dc:creator>
  <cp:keywords/>
  <cp:lastModifiedBy>Pavlová Klára</cp:lastModifiedBy>
  <cp:revision>3</cp:revision>
  <cp:lastPrinted>2022-10-05T06:43:00Z</cp:lastPrinted>
  <dcterms:created xsi:type="dcterms:W3CDTF">2022-10-12T10:02:00Z</dcterms:created>
  <dcterms:modified xsi:type="dcterms:W3CDTF">2022-10-12T10:03:00Z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0x010100531CBF18AB3A1342ACD22C870FD31AAD</vt:lpwstr>
  </property>
</Properties>
</file>