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shd w:val="clear" w:color="auto" w:fill="BFBFBF" w:themeFill="background1" w:themeFillShade="BF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7F5D90" w:rsidRPr="007F5D90" w14:paraId="1153828C" w14:textId="77777777" w:rsidTr="00D92447">
        <w:trPr>
          <w:trHeight w:val="424"/>
        </w:trPr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</w:tcPr>
          <w:p w14:paraId="2F5968DD" w14:textId="55B8A80C" w:rsidR="000059A8" w:rsidRPr="007F5D90" w:rsidRDefault="00ED1106" w:rsidP="00F15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36"/>
                <w:shd w:val="clear" w:color="auto" w:fill="BFBFBF" w:themeFill="background1" w:themeFillShade="BF"/>
              </w:rPr>
            </w:pPr>
            <w:r w:rsidRPr="007F5D90">
              <w:rPr>
                <w:rFonts w:ascii="Times New Roman" w:eastAsia="Times New Roman" w:hAnsi="Times New Roman" w:cs="Times New Roman"/>
                <w:b/>
                <w:spacing w:val="20"/>
                <w:sz w:val="36"/>
                <w:highlight w:val="lightGray"/>
                <w:shd w:val="clear" w:color="auto" w:fill="D9D9D9" w:themeFill="background1" w:themeFillShade="D9"/>
              </w:rPr>
              <w:t>Smlouva o nájmu</w:t>
            </w:r>
            <w:r w:rsidRPr="007F5D90">
              <w:rPr>
                <w:rFonts w:ascii="Times New Roman" w:eastAsia="Times New Roman" w:hAnsi="Times New Roman" w:cs="Times New Roman"/>
                <w:b/>
                <w:spacing w:val="20"/>
                <w:sz w:val="36"/>
                <w:highlight w:val="lightGray"/>
                <w:shd w:val="clear" w:color="auto" w:fill="FFFFFF"/>
              </w:rPr>
              <w:t xml:space="preserve"> </w:t>
            </w:r>
            <w:r w:rsidR="00274E3C" w:rsidRPr="007F5D90">
              <w:rPr>
                <w:rFonts w:ascii="Times New Roman" w:eastAsia="Times New Roman" w:hAnsi="Times New Roman" w:cs="Times New Roman"/>
                <w:b/>
                <w:spacing w:val="20"/>
                <w:sz w:val="36"/>
                <w:shd w:val="clear" w:color="auto" w:fill="BFBFBF" w:themeFill="background1" w:themeFillShade="BF"/>
              </w:rPr>
              <w:t>bazénu</w:t>
            </w:r>
          </w:p>
          <w:p w14:paraId="1418AA8C" w14:textId="57564BD1" w:rsidR="00F81C1E" w:rsidRPr="007F5D90" w:rsidRDefault="003351EE" w:rsidP="005906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hd w:val="clear" w:color="auto" w:fill="BFBFBF" w:themeFill="background1" w:themeFillShade="BF"/>
              </w:rPr>
              <w:t>B č.20</w:t>
            </w:r>
            <w:r w:rsidR="00715D3A">
              <w:rPr>
                <w:rFonts w:ascii="Times New Roman" w:eastAsia="Times New Roman" w:hAnsi="Times New Roman" w:cs="Times New Roman"/>
                <w:b/>
                <w:spacing w:val="20"/>
                <w:sz w:val="28"/>
                <w:shd w:val="clear" w:color="auto" w:fill="BFBFBF" w:themeFill="background1" w:themeFillShade="BF"/>
              </w:rPr>
              <w:t>/2022</w:t>
            </w:r>
          </w:p>
        </w:tc>
      </w:tr>
    </w:tbl>
    <w:p w14:paraId="4BC3E57D" w14:textId="77777777" w:rsidR="000059A8" w:rsidRPr="007F5D90" w:rsidRDefault="00005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3547C1D4" w14:textId="77777777" w:rsidR="00185017" w:rsidRPr="00F15929" w:rsidRDefault="00185017" w:rsidP="0018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F15929">
        <w:rPr>
          <w:rFonts w:ascii="Times New Roman" w:eastAsia="Times New Roman" w:hAnsi="Times New Roman" w:cs="Times New Roman"/>
          <w:b/>
          <w:szCs w:val="24"/>
        </w:rPr>
        <w:t>Univerzita Karlova, Pedagogická fakulta</w:t>
      </w:r>
    </w:p>
    <w:p w14:paraId="1CE3BE8E" w14:textId="77777777" w:rsidR="00185017" w:rsidRPr="00F15929" w:rsidRDefault="00185017" w:rsidP="0018501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15929">
        <w:rPr>
          <w:rFonts w:ascii="Times New Roman" w:eastAsia="Times New Roman" w:hAnsi="Times New Roman" w:cs="Times New Roman"/>
          <w:szCs w:val="24"/>
        </w:rPr>
        <w:t>se sídlem Praha 1, Nové Město, Magdalény Rettigové 47/4, PSČ 116 39</w:t>
      </w:r>
    </w:p>
    <w:p w14:paraId="68120D93" w14:textId="77777777" w:rsidR="00185017" w:rsidRPr="00F15929" w:rsidRDefault="00185017" w:rsidP="0018501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15929">
        <w:rPr>
          <w:rFonts w:ascii="Times New Roman" w:eastAsia="Times New Roman" w:hAnsi="Times New Roman" w:cs="Times New Roman"/>
          <w:szCs w:val="24"/>
        </w:rPr>
        <w:t>IČ: 002 16 208</w:t>
      </w:r>
    </w:p>
    <w:p w14:paraId="179F9EE4" w14:textId="77777777" w:rsidR="00185017" w:rsidRPr="00F15929" w:rsidRDefault="00185017" w:rsidP="0018501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15929">
        <w:rPr>
          <w:rFonts w:ascii="Times New Roman" w:eastAsia="Times New Roman" w:hAnsi="Times New Roman" w:cs="Times New Roman"/>
          <w:szCs w:val="24"/>
        </w:rPr>
        <w:t>DIČ: CZ00216208</w:t>
      </w:r>
    </w:p>
    <w:p w14:paraId="619F462D" w14:textId="77777777" w:rsidR="00185017" w:rsidRPr="00F15929" w:rsidRDefault="00185017" w:rsidP="00185017">
      <w:pPr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15929">
        <w:rPr>
          <w:rFonts w:ascii="Times New Roman" w:eastAsia="Calibri" w:hAnsi="Times New Roman" w:cs="Times New Roman"/>
          <w:lang w:eastAsia="en-US"/>
        </w:rPr>
        <w:t>zastoupená: prof. PaedDr. Michalem Nedělkou, Dr., děkanem</w:t>
      </w:r>
    </w:p>
    <w:p w14:paraId="365412C7" w14:textId="77777777" w:rsidR="00185017" w:rsidRPr="00F15929" w:rsidRDefault="00185017" w:rsidP="00185017">
      <w:pPr>
        <w:spacing w:after="0" w:line="240" w:lineRule="auto"/>
        <w:rPr>
          <w:rFonts w:ascii="Times New Roman" w:eastAsia="Calibri" w:hAnsi="Times New Roman" w:cs="Times New Roman"/>
          <w:i/>
          <w:szCs w:val="24"/>
          <w:lang w:eastAsia="en-US"/>
        </w:rPr>
      </w:pPr>
      <w:r w:rsidRPr="00F15929">
        <w:rPr>
          <w:rFonts w:ascii="Times New Roman" w:eastAsia="Calibri" w:hAnsi="Times New Roman" w:cs="Times New Roman"/>
          <w:i/>
          <w:szCs w:val="24"/>
          <w:lang w:eastAsia="en-US"/>
        </w:rPr>
        <w:t>na jedné straně</w:t>
      </w:r>
    </w:p>
    <w:p w14:paraId="52611B62" w14:textId="77777777" w:rsidR="00185017" w:rsidRPr="00F15929" w:rsidRDefault="00185017" w:rsidP="00185017">
      <w:pPr>
        <w:spacing w:after="0" w:line="240" w:lineRule="auto"/>
        <w:rPr>
          <w:rFonts w:ascii="Times New Roman" w:eastAsia="Calibri" w:hAnsi="Times New Roman" w:cs="Times New Roman"/>
          <w:szCs w:val="24"/>
          <w:lang w:eastAsia="en-US"/>
        </w:rPr>
      </w:pPr>
      <w:r w:rsidRPr="00F15929">
        <w:rPr>
          <w:rFonts w:ascii="Times New Roman" w:eastAsia="Calibri" w:hAnsi="Times New Roman" w:cs="Times New Roman"/>
          <w:szCs w:val="24"/>
          <w:lang w:eastAsia="en-US"/>
        </w:rPr>
        <w:t>dále jen „</w:t>
      </w:r>
      <w:r w:rsidRPr="00F15929">
        <w:rPr>
          <w:rFonts w:ascii="Times New Roman" w:eastAsia="Calibri" w:hAnsi="Times New Roman" w:cs="Times New Roman"/>
          <w:b/>
          <w:i/>
          <w:szCs w:val="24"/>
          <w:lang w:eastAsia="en-US"/>
        </w:rPr>
        <w:t>pronajímatel</w:t>
      </w:r>
      <w:r w:rsidRPr="00F15929">
        <w:rPr>
          <w:rFonts w:ascii="Times New Roman" w:eastAsia="Calibri" w:hAnsi="Times New Roman" w:cs="Times New Roman"/>
          <w:szCs w:val="24"/>
          <w:lang w:eastAsia="en-US"/>
        </w:rPr>
        <w:t xml:space="preserve">“ </w:t>
      </w:r>
    </w:p>
    <w:p w14:paraId="72645631" w14:textId="77777777" w:rsidR="00185017" w:rsidRPr="00F15929" w:rsidRDefault="00185017" w:rsidP="00185017">
      <w:pPr>
        <w:spacing w:after="0" w:line="240" w:lineRule="auto"/>
        <w:rPr>
          <w:rFonts w:ascii="Times New Roman" w:eastAsia="Calibri" w:hAnsi="Times New Roman" w:cs="Times New Roman"/>
          <w:szCs w:val="24"/>
          <w:lang w:eastAsia="en-US"/>
        </w:rPr>
      </w:pPr>
    </w:p>
    <w:p w14:paraId="0E4B7C9B" w14:textId="77777777" w:rsidR="000059A8" w:rsidRPr="00F15929" w:rsidRDefault="00ED1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F15929">
        <w:rPr>
          <w:rFonts w:ascii="Times New Roman" w:eastAsia="Times New Roman" w:hAnsi="Times New Roman" w:cs="Times New Roman"/>
          <w:b/>
          <w:i/>
        </w:rPr>
        <w:t>a</w:t>
      </w:r>
    </w:p>
    <w:p w14:paraId="00F801E1" w14:textId="77777777" w:rsidR="000059A8" w:rsidRPr="00F15929" w:rsidRDefault="00ED1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F15929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D151305" w14:textId="77777777" w:rsidR="00917FA1" w:rsidRDefault="00917FA1" w:rsidP="00917FA1">
      <w:pPr>
        <w:rPr>
          <w:b/>
        </w:rPr>
      </w:pPr>
      <w:r>
        <w:rPr>
          <w:b/>
        </w:rPr>
        <w:t>Základní škola Zeleneč, okres Praha – východ,</w:t>
      </w:r>
    </w:p>
    <w:p w14:paraId="1C876A1B" w14:textId="77777777" w:rsidR="00917FA1" w:rsidRDefault="00917FA1" w:rsidP="00917FA1">
      <w:r>
        <w:t>Kasalova 454/1</w:t>
      </w:r>
    </w:p>
    <w:p w14:paraId="11FE45A2" w14:textId="77777777" w:rsidR="00917FA1" w:rsidRDefault="00917FA1" w:rsidP="00917FA1">
      <w:r>
        <w:t>250 91 Zeleneč</w:t>
      </w:r>
    </w:p>
    <w:p w14:paraId="62C217B0" w14:textId="719EF8FA" w:rsidR="00917FA1" w:rsidRPr="00754750" w:rsidRDefault="00917FA1" w:rsidP="00917FA1">
      <w:pPr>
        <w:rPr>
          <w:b/>
        </w:rPr>
      </w:pPr>
      <w:r>
        <w:t>zastoupená  Mgr. Jiří Ptáčník</w:t>
      </w:r>
    </w:p>
    <w:p w14:paraId="4B13B1D9" w14:textId="77777777" w:rsidR="00917FA1" w:rsidRDefault="00917FA1" w:rsidP="00917FA1">
      <w:r>
        <w:t>IČ: 71004637</w:t>
      </w:r>
    </w:p>
    <w:p w14:paraId="05913A0F" w14:textId="53670EA6" w:rsidR="000059A8" w:rsidRPr="00F15929" w:rsidRDefault="00917FA1" w:rsidP="00917FA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t xml:space="preserve">Tel: </w:t>
      </w:r>
      <w:proofErr w:type="spellStart"/>
      <w:r w:rsidR="000D37AC">
        <w:t>xxxxxxxxxxxx</w:t>
      </w:r>
      <w:proofErr w:type="spellEnd"/>
    </w:p>
    <w:p w14:paraId="2F6D01B4" w14:textId="77777777" w:rsidR="000059A8" w:rsidRPr="00F15929" w:rsidRDefault="00ED110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5929">
        <w:rPr>
          <w:rFonts w:ascii="Times New Roman" w:eastAsia="Times New Roman" w:hAnsi="Times New Roman" w:cs="Times New Roman"/>
          <w:i/>
        </w:rPr>
        <w:t>na druhé straně, dále jen „</w:t>
      </w:r>
      <w:r w:rsidRPr="00F15929">
        <w:rPr>
          <w:rFonts w:ascii="Times New Roman" w:eastAsia="Times New Roman" w:hAnsi="Times New Roman" w:cs="Times New Roman"/>
          <w:b/>
          <w:i/>
        </w:rPr>
        <w:t>nájemce</w:t>
      </w:r>
      <w:r w:rsidRPr="00F15929">
        <w:rPr>
          <w:rFonts w:ascii="Times New Roman" w:eastAsia="Times New Roman" w:hAnsi="Times New Roman" w:cs="Times New Roman"/>
          <w:i/>
        </w:rPr>
        <w:t>“</w:t>
      </w:r>
    </w:p>
    <w:p w14:paraId="03E72F56" w14:textId="77777777" w:rsidR="000059A8" w:rsidRPr="00F15929" w:rsidRDefault="000059A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570F9AA8" w14:textId="77777777" w:rsidR="000059A8" w:rsidRPr="00F15929" w:rsidRDefault="00ED1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15929">
        <w:rPr>
          <w:rFonts w:ascii="Times New Roman" w:eastAsia="Times New Roman" w:hAnsi="Times New Roman" w:cs="Times New Roman"/>
        </w:rPr>
        <w:t xml:space="preserve">uzavírají podle ustanovení § 2201 a násl. zákona č. 89/2012 Sb., občanský zákoník, </w:t>
      </w:r>
    </w:p>
    <w:p w14:paraId="0CAD0383" w14:textId="77777777" w:rsidR="000059A8" w:rsidRPr="00F15929" w:rsidRDefault="00ED1106" w:rsidP="00DC1DB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15929">
        <w:rPr>
          <w:rFonts w:ascii="Times New Roman" w:eastAsia="Times New Roman" w:hAnsi="Times New Roman" w:cs="Times New Roman"/>
        </w:rPr>
        <w:t xml:space="preserve">ve znění pozdějších předpisů, </w:t>
      </w:r>
      <w:r w:rsidR="00DC1DB6" w:rsidRPr="00F15929">
        <w:rPr>
          <w:rFonts w:ascii="Times New Roman" w:eastAsia="Times New Roman" w:hAnsi="Times New Roman" w:cs="Times New Roman"/>
        </w:rPr>
        <w:t>tuto</w:t>
      </w:r>
    </w:p>
    <w:p w14:paraId="646C8251" w14:textId="77777777" w:rsidR="00DC1DB6" w:rsidRPr="00F15929" w:rsidRDefault="00DC1DB6" w:rsidP="00DC1DB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1D05370" w14:textId="51C8A73F" w:rsidR="000059A8" w:rsidRPr="00F15929" w:rsidRDefault="00ED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</w:rPr>
      </w:pPr>
      <w:r w:rsidRPr="00F15929">
        <w:rPr>
          <w:rFonts w:ascii="Times New Roman" w:eastAsia="Times New Roman" w:hAnsi="Times New Roman" w:cs="Times New Roman"/>
          <w:b/>
          <w:spacing w:val="20"/>
          <w:sz w:val="28"/>
        </w:rPr>
        <w:t xml:space="preserve">Smlouvu o nájmu </w:t>
      </w:r>
      <w:r w:rsidR="00F15929">
        <w:rPr>
          <w:rFonts w:ascii="Times New Roman" w:eastAsia="Times New Roman" w:hAnsi="Times New Roman" w:cs="Times New Roman"/>
          <w:b/>
          <w:spacing w:val="20"/>
          <w:sz w:val="28"/>
        </w:rPr>
        <w:t>bazénu</w:t>
      </w:r>
    </w:p>
    <w:p w14:paraId="201DCCC0" w14:textId="77777777" w:rsidR="000059A8" w:rsidRPr="00F15929" w:rsidRDefault="000059A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44AC28" w14:textId="77777777" w:rsidR="000059A8" w:rsidRPr="00F15929" w:rsidRDefault="00ED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5929">
        <w:rPr>
          <w:rFonts w:ascii="Times New Roman" w:eastAsia="Times New Roman" w:hAnsi="Times New Roman" w:cs="Times New Roman"/>
          <w:b/>
        </w:rPr>
        <w:t>Článek I.</w:t>
      </w:r>
    </w:p>
    <w:p w14:paraId="0F8D3C2C" w14:textId="77777777" w:rsidR="000059A8" w:rsidRPr="00F15929" w:rsidRDefault="00ED11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15929">
        <w:rPr>
          <w:rFonts w:ascii="Times New Roman" w:eastAsia="Times New Roman" w:hAnsi="Times New Roman" w:cs="Times New Roman"/>
          <w:b/>
          <w:sz w:val="24"/>
        </w:rPr>
        <w:t>Předmět smlouvy</w:t>
      </w:r>
    </w:p>
    <w:p w14:paraId="384A1BF5" w14:textId="77777777" w:rsidR="00185017" w:rsidRPr="00F15929" w:rsidRDefault="00ED1106" w:rsidP="00463C5B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5929">
        <w:rPr>
          <w:rFonts w:ascii="Times New Roman" w:eastAsia="Times New Roman" w:hAnsi="Times New Roman" w:cs="Times New Roman"/>
        </w:rPr>
        <w:t>Předmětem této smlouvy je nájem</w:t>
      </w:r>
      <w:r w:rsidR="00AD4B58" w:rsidRPr="00F15929">
        <w:rPr>
          <w:rFonts w:ascii="Times New Roman" w:eastAsia="Times New Roman" w:hAnsi="Times New Roman" w:cs="Times New Roman"/>
        </w:rPr>
        <w:t xml:space="preserve"> následujících </w:t>
      </w:r>
      <w:r w:rsidR="005906D6" w:rsidRPr="00F15929">
        <w:rPr>
          <w:rFonts w:ascii="Times New Roman" w:eastAsia="Times New Roman" w:hAnsi="Times New Roman" w:cs="Times New Roman"/>
        </w:rPr>
        <w:t>sportovních zařízení</w:t>
      </w:r>
      <w:r w:rsidR="00185017" w:rsidRPr="00F15929">
        <w:rPr>
          <w:rFonts w:ascii="Times New Roman" w:eastAsia="Times New Roman" w:hAnsi="Times New Roman" w:cs="Times New Roman"/>
        </w:rPr>
        <w:t>:</w:t>
      </w:r>
    </w:p>
    <w:p w14:paraId="0E1F53C8" w14:textId="2792F354" w:rsidR="00185017" w:rsidRPr="00F15929" w:rsidRDefault="00185017" w:rsidP="00185017">
      <w:pPr>
        <w:tabs>
          <w:tab w:val="left" w:pos="426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15929">
        <w:rPr>
          <w:rFonts w:ascii="Times New Roman" w:eastAsia="Times New Roman" w:hAnsi="Times New Roman" w:cs="Times New Roman"/>
        </w:rPr>
        <w:t>- místnosti</w:t>
      </w:r>
      <w:r w:rsidR="00ED1106" w:rsidRPr="00F15929">
        <w:rPr>
          <w:rFonts w:ascii="Times New Roman" w:eastAsia="Times New Roman" w:hAnsi="Times New Roman" w:cs="Times New Roman"/>
        </w:rPr>
        <w:t xml:space="preserve"> číslo </w:t>
      </w:r>
      <w:r w:rsidR="00214ACC">
        <w:rPr>
          <w:rFonts w:ascii="Times New Roman" w:eastAsia="Times New Roman" w:hAnsi="Times New Roman" w:cs="Times New Roman"/>
        </w:rPr>
        <w:t>1. 022</w:t>
      </w:r>
      <w:r w:rsidR="00ED1106" w:rsidRPr="00F15929">
        <w:rPr>
          <w:rFonts w:ascii="Times New Roman" w:eastAsia="Times New Roman" w:hAnsi="Times New Roman" w:cs="Times New Roman"/>
        </w:rPr>
        <w:t xml:space="preserve">, </w:t>
      </w:r>
      <w:r w:rsidR="00214ACC">
        <w:rPr>
          <w:rFonts w:ascii="Times New Roman" w:eastAsia="Times New Roman" w:hAnsi="Times New Roman" w:cs="Times New Roman"/>
        </w:rPr>
        <w:t>nacházející se ve 1 NP</w:t>
      </w:r>
      <w:r w:rsidR="00AD4B58" w:rsidRPr="00F15929">
        <w:rPr>
          <w:rFonts w:ascii="Times New Roman" w:eastAsia="Times New Roman" w:hAnsi="Times New Roman" w:cs="Times New Roman"/>
        </w:rPr>
        <w:t>. nadzemním podlaží,</w:t>
      </w:r>
    </w:p>
    <w:p w14:paraId="7618AD11" w14:textId="77777777" w:rsidR="005906D6" w:rsidRPr="00F15929" w:rsidRDefault="00AD4B58" w:rsidP="00185017">
      <w:pPr>
        <w:tabs>
          <w:tab w:val="left" w:pos="426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15929">
        <w:rPr>
          <w:rFonts w:ascii="Times New Roman" w:eastAsia="Times New Roman" w:hAnsi="Times New Roman" w:cs="Times New Roman"/>
        </w:rPr>
        <w:t xml:space="preserve">umístěných v </w:t>
      </w:r>
      <w:r w:rsidR="00185017" w:rsidRPr="00F15929">
        <w:rPr>
          <w:rFonts w:ascii="Times New Roman" w:eastAsia="Times New Roman" w:hAnsi="Times New Roman" w:cs="Times New Roman"/>
        </w:rPr>
        <w:t>budov</w:t>
      </w:r>
      <w:r w:rsidRPr="00F15929">
        <w:rPr>
          <w:rFonts w:ascii="Times New Roman" w:eastAsia="Times New Roman" w:hAnsi="Times New Roman" w:cs="Times New Roman"/>
        </w:rPr>
        <w:t>ě</w:t>
      </w:r>
      <w:r w:rsidR="00185017" w:rsidRPr="00F15929">
        <w:rPr>
          <w:rFonts w:ascii="Times New Roman" w:eastAsia="Times New Roman" w:hAnsi="Times New Roman" w:cs="Times New Roman"/>
        </w:rPr>
        <w:t xml:space="preserve"> čp. 915, stavba občanského vybavení, na adrese Královická 915, Brandýs nad Labem, PSČ 250 01, která je součástí pozemku </w:t>
      </w:r>
      <w:proofErr w:type="spellStart"/>
      <w:r w:rsidR="005906D6" w:rsidRPr="00F15929">
        <w:rPr>
          <w:rFonts w:ascii="Times New Roman" w:eastAsia="Times New Roman" w:hAnsi="Times New Roman" w:cs="Times New Roman"/>
        </w:rPr>
        <w:t>parc</w:t>
      </w:r>
      <w:proofErr w:type="spellEnd"/>
      <w:r w:rsidR="005906D6" w:rsidRPr="00F15929">
        <w:rPr>
          <w:rFonts w:ascii="Times New Roman" w:eastAsia="Times New Roman" w:hAnsi="Times New Roman" w:cs="Times New Roman"/>
        </w:rPr>
        <w:t xml:space="preserve">. č. </w:t>
      </w:r>
      <w:r w:rsidR="00185017" w:rsidRPr="00F15929">
        <w:rPr>
          <w:rFonts w:ascii="Times New Roman" w:eastAsia="Times New Roman" w:hAnsi="Times New Roman" w:cs="Times New Roman"/>
        </w:rPr>
        <w:t xml:space="preserve">st. 951, zastavěná plocha a nádvoří, </w:t>
      </w:r>
    </w:p>
    <w:p w14:paraId="435A03B5" w14:textId="47463BB2" w:rsidR="000059A8" w:rsidRPr="00F15929" w:rsidRDefault="00ED1106" w:rsidP="00185017">
      <w:pPr>
        <w:tabs>
          <w:tab w:val="left" w:pos="426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15929">
        <w:rPr>
          <w:rFonts w:ascii="Times New Roman" w:eastAsia="Times New Roman" w:hAnsi="Times New Roman" w:cs="Times New Roman"/>
        </w:rPr>
        <w:t>zapsané</w:t>
      </w:r>
      <w:r w:rsidR="00185017" w:rsidRPr="00F15929">
        <w:rPr>
          <w:rFonts w:ascii="Times New Roman" w:eastAsia="Times New Roman" w:hAnsi="Times New Roman" w:cs="Times New Roman"/>
        </w:rPr>
        <w:t>ho</w:t>
      </w:r>
      <w:r w:rsidRPr="00F15929">
        <w:rPr>
          <w:rFonts w:ascii="Times New Roman" w:eastAsia="Times New Roman" w:hAnsi="Times New Roman" w:cs="Times New Roman"/>
        </w:rPr>
        <w:t xml:space="preserve"> v katastru nemovitostí na listu vlastnictví číslo </w:t>
      </w:r>
      <w:r w:rsidR="00AD4B58" w:rsidRPr="00F15929">
        <w:rPr>
          <w:rFonts w:ascii="Times New Roman" w:eastAsia="Times New Roman" w:hAnsi="Times New Roman" w:cs="Times New Roman"/>
        </w:rPr>
        <w:t>5102</w:t>
      </w:r>
      <w:r w:rsidRPr="00F15929">
        <w:rPr>
          <w:rFonts w:ascii="Times New Roman" w:eastAsia="Times New Roman" w:hAnsi="Times New Roman" w:cs="Times New Roman"/>
        </w:rPr>
        <w:t xml:space="preserve">, vedeném Katastrálním úřadem pro </w:t>
      </w:r>
      <w:r w:rsidR="00AD4B58" w:rsidRPr="00F15929">
        <w:rPr>
          <w:rFonts w:ascii="Times New Roman" w:eastAsia="Times New Roman" w:hAnsi="Times New Roman" w:cs="Times New Roman"/>
        </w:rPr>
        <w:t>Středočeský kraj</w:t>
      </w:r>
      <w:r w:rsidRPr="00F15929">
        <w:rPr>
          <w:rFonts w:ascii="Times New Roman" w:eastAsia="Times New Roman" w:hAnsi="Times New Roman" w:cs="Times New Roman"/>
        </w:rPr>
        <w:t>, Katastrální pracoviště Praha</w:t>
      </w:r>
      <w:r w:rsidR="00AD4B58" w:rsidRPr="00F15929">
        <w:rPr>
          <w:rFonts w:ascii="Times New Roman" w:eastAsia="Times New Roman" w:hAnsi="Times New Roman" w:cs="Times New Roman"/>
        </w:rPr>
        <w:t>-východ</w:t>
      </w:r>
      <w:r w:rsidRPr="00F15929">
        <w:rPr>
          <w:rFonts w:ascii="Times New Roman" w:eastAsia="Times New Roman" w:hAnsi="Times New Roman" w:cs="Times New Roman"/>
        </w:rPr>
        <w:t xml:space="preserve">, pro okres </w:t>
      </w:r>
      <w:r w:rsidR="00AD4B58" w:rsidRPr="00F15929">
        <w:rPr>
          <w:rFonts w:ascii="Times New Roman" w:eastAsia="Times New Roman" w:hAnsi="Times New Roman" w:cs="Times New Roman"/>
        </w:rPr>
        <w:t>Praha-východ</w:t>
      </w:r>
      <w:r w:rsidRPr="00F15929">
        <w:rPr>
          <w:rFonts w:ascii="Times New Roman" w:eastAsia="Times New Roman" w:hAnsi="Times New Roman" w:cs="Times New Roman"/>
        </w:rPr>
        <w:t xml:space="preserve">, obec </w:t>
      </w:r>
      <w:r w:rsidR="00AD4B58" w:rsidRPr="00F15929">
        <w:rPr>
          <w:rFonts w:ascii="Times New Roman" w:eastAsia="Times New Roman" w:hAnsi="Times New Roman" w:cs="Times New Roman"/>
        </w:rPr>
        <w:t>Brandýs nad Labem-Stará Boleslav</w:t>
      </w:r>
      <w:r w:rsidRPr="00F15929">
        <w:rPr>
          <w:rFonts w:ascii="Times New Roman" w:eastAsia="Times New Roman" w:hAnsi="Times New Roman" w:cs="Times New Roman"/>
        </w:rPr>
        <w:t xml:space="preserve">, část obce a katastrální území </w:t>
      </w:r>
      <w:r w:rsidR="00AD4B58" w:rsidRPr="00F15929">
        <w:rPr>
          <w:rFonts w:ascii="Times New Roman" w:eastAsia="Times New Roman" w:hAnsi="Times New Roman" w:cs="Times New Roman"/>
        </w:rPr>
        <w:t>Brandýs nad Labem</w:t>
      </w:r>
      <w:r w:rsidRPr="00F15929">
        <w:rPr>
          <w:rFonts w:ascii="Times New Roman" w:eastAsia="Times New Roman" w:hAnsi="Times New Roman" w:cs="Times New Roman"/>
        </w:rPr>
        <w:t xml:space="preserve">, spolu se všemi součástmi a příslušenstvím, které tvoří </w:t>
      </w:r>
      <w:r w:rsidR="00F81C1E" w:rsidRPr="00F15929">
        <w:rPr>
          <w:rFonts w:ascii="Times New Roman" w:eastAsia="Times New Roman" w:hAnsi="Times New Roman" w:cs="Times New Roman"/>
        </w:rPr>
        <w:t xml:space="preserve">pronajímané prostory </w:t>
      </w:r>
      <w:r w:rsidRPr="00F15929">
        <w:rPr>
          <w:rFonts w:ascii="Times New Roman" w:eastAsia="Times New Roman" w:hAnsi="Times New Roman" w:cs="Times New Roman"/>
        </w:rPr>
        <w:t>(dále jen nebo „</w:t>
      </w:r>
      <w:r w:rsidR="00325F03" w:rsidRPr="00F15929">
        <w:rPr>
          <w:rFonts w:ascii="Times New Roman" w:eastAsia="Times New Roman" w:hAnsi="Times New Roman" w:cs="Times New Roman"/>
          <w:b/>
          <w:i/>
        </w:rPr>
        <w:t>předmět nájmu</w:t>
      </w:r>
      <w:r w:rsidRPr="00F15929">
        <w:rPr>
          <w:rFonts w:ascii="Times New Roman" w:eastAsia="Times New Roman" w:hAnsi="Times New Roman" w:cs="Times New Roman"/>
        </w:rPr>
        <w:t xml:space="preserve">“). </w:t>
      </w:r>
    </w:p>
    <w:p w14:paraId="6F4D1BE8" w14:textId="77777777" w:rsidR="000059A8" w:rsidRPr="00F15929" w:rsidRDefault="00ED1106" w:rsidP="00463C5B">
      <w:pPr>
        <w:numPr>
          <w:ilvl w:val="0"/>
          <w:numId w:val="1"/>
        </w:numPr>
        <w:tabs>
          <w:tab w:val="left" w:pos="720"/>
          <w:tab w:val="left" w:pos="426"/>
          <w:tab w:val="left" w:pos="144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5929">
        <w:rPr>
          <w:rFonts w:ascii="Times New Roman" w:eastAsia="Times New Roman" w:hAnsi="Times New Roman" w:cs="Times New Roman"/>
        </w:rPr>
        <w:t xml:space="preserve">Pronajímatel a nájemce prohlašují, že </w:t>
      </w:r>
      <w:r w:rsidR="00A30EB6" w:rsidRPr="00F15929">
        <w:rPr>
          <w:rFonts w:ascii="Times New Roman" w:eastAsia="Times New Roman" w:hAnsi="Times New Roman" w:cs="Times New Roman"/>
        </w:rPr>
        <w:t>ve vztahu k účelu nájmu není rozhodné, jaká je výměra předmětu nájmu</w:t>
      </w:r>
      <w:r w:rsidRPr="00F15929">
        <w:rPr>
          <w:rFonts w:ascii="Times New Roman" w:eastAsia="Times New Roman" w:hAnsi="Times New Roman" w:cs="Times New Roman"/>
        </w:rPr>
        <w:t>.</w:t>
      </w:r>
    </w:p>
    <w:p w14:paraId="7C34755C" w14:textId="7665883D" w:rsidR="008555B5" w:rsidRPr="00F15929" w:rsidRDefault="00ED1106" w:rsidP="00463C5B">
      <w:pPr>
        <w:numPr>
          <w:ilvl w:val="0"/>
          <w:numId w:val="1"/>
        </w:numPr>
        <w:tabs>
          <w:tab w:val="left" w:pos="720"/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5929">
        <w:rPr>
          <w:rFonts w:ascii="Times New Roman" w:eastAsia="Times New Roman" w:hAnsi="Times New Roman" w:cs="Times New Roman"/>
        </w:rPr>
        <w:t xml:space="preserve">Pronajímatel </w:t>
      </w:r>
      <w:r w:rsidR="008555B5" w:rsidRPr="00F15929">
        <w:rPr>
          <w:rFonts w:ascii="Times New Roman" w:eastAsia="Times New Roman" w:hAnsi="Times New Roman" w:cs="Times New Roman"/>
        </w:rPr>
        <w:t xml:space="preserve">se </w:t>
      </w:r>
      <w:r w:rsidRPr="00F15929">
        <w:rPr>
          <w:rFonts w:ascii="Times New Roman" w:eastAsia="Times New Roman" w:hAnsi="Times New Roman" w:cs="Times New Roman"/>
        </w:rPr>
        <w:t xml:space="preserve">touto smlouvou </w:t>
      </w:r>
      <w:r w:rsidR="008555B5" w:rsidRPr="00F15929">
        <w:rPr>
          <w:rFonts w:ascii="Times New Roman" w:eastAsia="Times New Roman" w:hAnsi="Times New Roman" w:cs="Times New Roman"/>
        </w:rPr>
        <w:t xml:space="preserve">zavazuje </w:t>
      </w:r>
      <w:r w:rsidRPr="00F15929">
        <w:rPr>
          <w:rFonts w:ascii="Times New Roman" w:eastAsia="Times New Roman" w:hAnsi="Times New Roman" w:cs="Times New Roman"/>
        </w:rPr>
        <w:t>přenech</w:t>
      </w:r>
      <w:r w:rsidR="008555B5" w:rsidRPr="00F15929">
        <w:rPr>
          <w:rFonts w:ascii="Times New Roman" w:eastAsia="Times New Roman" w:hAnsi="Times New Roman" w:cs="Times New Roman"/>
        </w:rPr>
        <w:t>at</w:t>
      </w:r>
      <w:r w:rsidR="00325F03" w:rsidRPr="00F15929">
        <w:rPr>
          <w:rFonts w:ascii="Times New Roman" w:eastAsia="Times New Roman" w:hAnsi="Times New Roman" w:cs="Times New Roman"/>
        </w:rPr>
        <w:t xml:space="preserve"> nájemci </w:t>
      </w:r>
      <w:r w:rsidR="006239F8" w:rsidRPr="00F15929">
        <w:rPr>
          <w:rFonts w:ascii="Times New Roman" w:eastAsia="Times New Roman" w:hAnsi="Times New Roman" w:cs="Times New Roman"/>
        </w:rPr>
        <w:t>předmět nájmu</w:t>
      </w:r>
      <w:r w:rsidR="00325F03" w:rsidRPr="00F15929">
        <w:rPr>
          <w:rFonts w:ascii="Times New Roman" w:eastAsia="Times New Roman" w:hAnsi="Times New Roman" w:cs="Times New Roman"/>
        </w:rPr>
        <w:t xml:space="preserve"> </w:t>
      </w:r>
      <w:r w:rsidRPr="00F15929">
        <w:rPr>
          <w:rFonts w:ascii="Times New Roman" w:eastAsia="Times New Roman" w:hAnsi="Times New Roman" w:cs="Times New Roman"/>
        </w:rPr>
        <w:t xml:space="preserve">do užívání, a to výhradně pro </w:t>
      </w:r>
      <w:r w:rsidR="008555B5" w:rsidRPr="00F15929">
        <w:rPr>
          <w:rFonts w:ascii="Times New Roman" w:eastAsia="Times New Roman" w:hAnsi="Times New Roman" w:cs="Times New Roman"/>
        </w:rPr>
        <w:t xml:space="preserve">sjednané </w:t>
      </w:r>
      <w:r w:rsidRPr="00F15929">
        <w:rPr>
          <w:rFonts w:ascii="Times New Roman" w:eastAsia="Times New Roman" w:hAnsi="Times New Roman" w:cs="Times New Roman"/>
        </w:rPr>
        <w:t>účely jeho využití</w:t>
      </w:r>
      <w:r w:rsidR="008555B5" w:rsidRPr="00F15929">
        <w:rPr>
          <w:rFonts w:ascii="Times New Roman" w:eastAsia="Times New Roman" w:hAnsi="Times New Roman" w:cs="Times New Roman"/>
        </w:rPr>
        <w:t>, tedy k pro výkon činnosti nájemce, spočívající v</w:t>
      </w:r>
      <w:r w:rsidR="00F15929">
        <w:rPr>
          <w:rFonts w:ascii="Times New Roman" w:eastAsia="Times New Roman" w:hAnsi="Times New Roman" w:cs="Times New Roman"/>
        </w:rPr>
        <w:t> plavání žáků nájemce</w:t>
      </w:r>
      <w:r w:rsidR="008555B5" w:rsidRPr="00F15929">
        <w:rPr>
          <w:rFonts w:ascii="Times New Roman" w:eastAsia="Times New Roman" w:hAnsi="Times New Roman" w:cs="Times New Roman"/>
        </w:rPr>
        <w:t>.</w:t>
      </w:r>
      <w:r w:rsidR="00121EE4" w:rsidRPr="00F15929">
        <w:rPr>
          <w:rFonts w:ascii="Times New Roman" w:eastAsia="Times New Roman" w:hAnsi="Times New Roman" w:cs="Times New Roman"/>
        </w:rPr>
        <w:t xml:space="preserve"> Pronajímatel a nájemci se dohodli, že </w:t>
      </w:r>
      <w:r w:rsidR="006239F8" w:rsidRPr="00F15929">
        <w:rPr>
          <w:rFonts w:ascii="Times New Roman" w:eastAsia="Times New Roman" w:hAnsi="Times New Roman" w:cs="Times New Roman"/>
        </w:rPr>
        <w:t>předmět nájmu bude užíván</w:t>
      </w:r>
      <w:r w:rsidR="00121EE4" w:rsidRPr="00F15929">
        <w:rPr>
          <w:rFonts w:ascii="Times New Roman" w:eastAsia="Times New Roman" w:hAnsi="Times New Roman" w:cs="Times New Roman"/>
        </w:rPr>
        <w:t xml:space="preserve"> výlučně jako </w:t>
      </w:r>
      <w:r w:rsidR="00A30EB6" w:rsidRPr="00F15929">
        <w:rPr>
          <w:rFonts w:ascii="Times New Roman" w:eastAsia="Times New Roman" w:hAnsi="Times New Roman" w:cs="Times New Roman"/>
        </w:rPr>
        <w:t>sportoviště</w:t>
      </w:r>
      <w:r w:rsidR="00121EE4" w:rsidRPr="00F15929">
        <w:rPr>
          <w:rFonts w:ascii="Times New Roman" w:eastAsia="Times New Roman" w:hAnsi="Times New Roman" w:cs="Times New Roman"/>
        </w:rPr>
        <w:t xml:space="preserve">. </w:t>
      </w:r>
      <w:r w:rsidR="006239F8" w:rsidRPr="00F15929">
        <w:rPr>
          <w:rFonts w:ascii="Times New Roman" w:eastAsia="Times New Roman" w:hAnsi="Times New Roman" w:cs="Times New Roman"/>
        </w:rPr>
        <w:t>Nájemce se zavazuje v předmětu nájmu vykonávat pouze takovou činnost, ze které nemůže vzniknout pronajímateli újma na jeho pověsti a dobrém jménu.</w:t>
      </w:r>
    </w:p>
    <w:p w14:paraId="038741C9" w14:textId="77777777" w:rsidR="000059A8" w:rsidRPr="00F15929" w:rsidRDefault="008555B5" w:rsidP="00463C5B">
      <w:pPr>
        <w:numPr>
          <w:ilvl w:val="0"/>
          <w:numId w:val="1"/>
        </w:numPr>
        <w:tabs>
          <w:tab w:val="left" w:pos="720"/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5929">
        <w:rPr>
          <w:rFonts w:ascii="Times New Roman" w:eastAsia="Times New Roman" w:hAnsi="Times New Roman" w:cs="Times New Roman"/>
        </w:rPr>
        <w:t>N</w:t>
      </w:r>
      <w:r w:rsidR="00ED1106" w:rsidRPr="00F15929">
        <w:rPr>
          <w:rFonts w:ascii="Times New Roman" w:eastAsia="Times New Roman" w:hAnsi="Times New Roman" w:cs="Times New Roman"/>
        </w:rPr>
        <w:t xml:space="preserve">ájemce </w:t>
      </w:r>
      <w:r w:rsidRPr="00F15929">
        <w:rPr>
          <w:rFonts w:ascii="Times New Roman" w:eastAsia="Times New Roman" w:hAnsi="Times New Roman" w:cs="Times New Roman"/>
        </w:rPr>
        <w:t>se touto smlouvou zavazuje</w:t>
      </w:r>
      <w:r w:rsidR="00ED1106" w:rsidRPr="00F15929">
        <w:rPr>
          <w:rFonts w:ascii="Times New Roman" w:eastAsia="Times New Roman" w:hAnsi="Times New Roman" w:cs="Times New Roman"/>
        </w:rPr>
        <w:t xml:space="preserve"> pronajímateli platit za nájem </w:t>
      </w:r>
      <w:r w:rsidR="006239F8" w:rsidRPr="00F15929">
        <w:rPr>
          <w:rFonts w:ascii="Times New Roman" w:eastAsia="Times New Roman" w:hAnsi="Times New Roman" w:cs="Times New Roman"/>
        </w:rPr>
        <w:t>předmětu nájmu</w:t>
      </w:r>
      <w:r w:rsidR="00ED1106" w:rsidRPr="00F15929">
        <w:rPr>
          <w:rFonts w:ascii="Times New Roman" w:eastAsia="Times New Roman" w:hAnsi="Times New Roman" w:cs="Times New Roman"/>
        </w:rPr>
        <w:t xml:space="preserve"> nájemné a plnit další své povinnosti vyplývající z obsahu této smlouvy</w:t>
      </w:r>
      <w:r w:rsidRPr="00F15929">
        <w:rPr>
          <w:rFonts w:ascii="Times New Roman" w:eastAsia="Times New Roman" w:hAnsi="Times New Roman" w:cs="Times New Roman"/>
        </w:rPr>
        <w:t xml:space="preserve"> a povahy předmětu nájmu</w:t>
      </w:r>
      <w:r w:rsidR="00ED1106" w:rsidRPr="00F15929">
        <w:rPr>
          <w:rFonts w:ascii="Times New Roman" w:eastAsia="Times New Roman" w:hAnsi="Times New Roman" w:cs="Times New Roman"/>
        </w:rPr>
        <w:t>.</w:t>
      </w:r>
    </w:p>
    <w:p w14:paraId="76F37D21" w14:textId="77777777" w:rsidR="000059A8" w:rsidRPr="00F15929" w:rsidRDefault="00ED1106" w:rsidP="00463C5B">
      <w:pPr>
        <w:keepNext/>
        <w:numPr>
          <w:ilvl w:val="0"/>
          <w:numId w:val="1"/>
        </w:numPr>
        <w:tabs>
          <w:tab w:val="left" w:pos="720"/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15929">
        <w:rPr>
          <w:rFonts w:ascii="Times New Roman" w:eastAsia="Times New Roman" w:hAnsi="Times New Roman" w:cs="Times New Roman"/>
        </w:rPr>
        <w:lastRenderedPageBreak/>
        <w:t>Spolu s pronajíman</w:t>
      </w:r>
      <w:r w:rsidR="006239F8" w:rsidRPr="00F15929">
        <w:rPr>
          <w:rFonts w:ascii="Times New Roman" w:eastAsia="Times New Roman" w:hAnsi="Times New Roman" w:cs="Times New Roman"/>
        </w:rPr>
        <w:t xml:space="preserve">ým předmětem nájmu </w:t>
      </w:r>
      <w:r w:rsidRPr="00F15929">
        <w:rPr>
          <w:rFonts w:ascii="Times New Roman" w:eastAsia="Times New Roman" w:hAnsi="Times New Roman" w:cs="Times New Roman"/>
        </w:rPr>
        <w:t>má nájemce právo v přiměřeném rozsahu spoluužívat společné prostory budovy a společná zařízení budovy.</w:t>
      </w:r>
    </w:p>
    <w:p w14:paraId="76145545" w14:textId="77777777" w:rsidR="00C953C5" w:rsidRPr="00F15929" w:rsidRDefault="00C953C5" w:rsidP="00463C5B">
      <w:pPr>
        <w:pStyle w:val="Zkladntext"/>
        <w:numPr>
          <w:ilvl w:val="0"/>
          <w:numId w:val="1"/>
        </w:numPr>
        <w:tabs>
          <w:tab w:val="left" w:pos="426"/>
        </w:tabs>
        <w:ind w:left="426" w:hanging="426"/>
        <w:rPr>
          <w:szCs w:val="24"/>
        </w:rPr>
      </w:pPr>
      <w:r w:rsidRPr="00F15929">
        <w:rPr>
          <w:szCs w:val="24"/>
        </w:rPr>
        <w:t>Nájemce prohlašuje, že si předmět nájmu řádně prohlédl, že je mu znám jeho stav a že je předmět nájmu vhodný pro sjednaný účel nájmu podle této smlouvy.</w:t>
      </w:r>
    </w:p>
    <w:p w14:paraId="051822B1" w14:textId="77777777" w:rsidR="000059A8" w:rsidRPr="00F15929" w:rsidRDefault="0000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9F7A610" w14:textId="77777777" w:rsidR="000059A8" w:rsidRPr="00F15929" w:rsidRDefault="00ED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5929">
        <w:rPr>
          <w:rFonts w:ascii="Times New Roman" w:eastAsia="Times New Roman" w:hAnsi="Times New Roman" w:cs="Times New Roman"/>
          <w:b/>
        </w:rPr>
        <w:t>Článek II.</w:t>
      </w:r>
    </w:p>
    <w:p w14:paraId="7CAA6B68" w14:textId="77777777" w:rsidR="000059A8" w:rsidRPr="00F15929" w:rsidRDefault="00ED110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15929">
        <w:rPr>
          <w:rFonts w:ascii="Times New Roman" w:eastAsia="Times New Roman" w:hAnsi="Times New Roman" w:cs="Times New Roman"/>
          <w:b/>
          <w:sz w:val="24"/>
        </w:rPr>
        <w:t xml:space="preserve">Osoby </w:t>
      </w:r>
      <w:r w:rsidR="00405799" w:rsidRPr="00F15929">
        <w:rPr>
          <w:rFonts w:ascii="Times New Roman" w:eastAsia="Times New Roman" w:hAnsi="Times New Roman" w:cs="Times New Roman"/>
          <w:b/>
          <w:sz w:val="24"/>
        </w:rPr>
        <w:t>užívající předmět nájmu</w:t>
      </w:r>
    </w:p>
    <w:p w14:paraId="30E76C71" w14:textId="35B2A901" w:rsidR="007E2321" w:rsidRPr="00F15929" w:rsidRDefault="006239F8" w:rsidP="00463C5B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5929">
        <w:rPr>
          <w:rFonts w:ascii="Times New Roman" w:eastAsia="Times New Roman" w:hAnsi="Times New Roman" w:cs="Times New Roman"/>
        </w:rPr>
        <w:t>Předmět nájmu</w:t>
      </w:r>
      <w:r w:rsidR="00ED1106" w:rsidRPr="00F15929">
        <w:rPr>
          <w:rFonts w:ascii="Times New Roman" w:eastAsia="Times New Roman" w:hAnsi="Times New Roman" w:cs="Times New Roman"/>
        </w:rPr>
        <w:t xml:space="preserve"> jsou na základě této smlouvy oprávněny užívat pouze </w:t>
      </w:r>
      <w:r w:rsidR="00C953C5" w:rsidRPr="00F15929">
        <w:rPr>
          <w:rFonts w:ascii="Times New Roman" w:eastAsia="Times New Roman" w:hAnsi="Times New Roman" w:cs="Times New Roman"/>
        </w:rPr>
        <w:t>i</w:t>
      </w:r>
      <w:r w:rsidR="00D52C57" w:rsidRPr="00F15929">
        <w:rPr>
          <w:rFonts w:ascii="Times New Roman" w:eastAsia="Times New Roman" w:hAnsi="Times New Roman" w:cs="Times New Roman"/>
        </w:rPr>
        <w:t xml:space="preserve"> třetí osoby, jimž to nájemce dovolí, tj. zejména</w:t>
      </w:r>
      <w:r w:rsidR="00C953C5" w:rsidRPr="00F15929">
        <w:rPr>
          <w:rFonts w:ascii="Times New Roman" w:eastAsia="Times New Roman" w:hAnsi="Times New Roman" w:cs="Times New Roman"/>
        </w:rPr>
        <w:t xml:space="preserve"> </w:t>
      </w:r>
      <w:r w:rsidR="00F15929">
        <w:rPr>
          <w:rFonts w:ascii="Times New Roman" w:eastAsia="Times New Roman" w:hAnsi="Times New Roman" w:cs="Times New Roman"/>
        </w:rPr>
        <w:t>žáci a učitelé nájemce</w:t>
      </w:r>
      <w:r w:rsidR="00ED1106" w:rsidRPr="00F15929">
        <w:rPr>
          <w:rFonts w:ascii="Times New Roman" w:eastAsia="Times New Roman" w:hAnsi="Times New Roman" w:cs="Times New Roman"/>
        </w:rPr>
        <w:t>.</w:t>
      </w:r>
      <w:r w:rsidR="00D52C57" w:rsidRPr="00F15929">
        <w:rPr>
          <w:rFonts w:ascii="Times New Roman" w:eastAsia="Times New Roman" w:hAnsi="Times New Roman" w:cs="Times New Roman"/>
        </w:rPr>
        <w:t xml:space="preserve"> Nájemce nese plnou odpovědnost za chování třetích osob, kterým dovolí přiměřené užívání</w:t>
      </w:r>
      <w:r w:rsidRPr="00F15929">
        <w:rPr>
          <w:rFonts w:ascii="Times New Roman" w:eastAsia="Times New Roman" w:hAnsi="Times New Roman" w:cs="Times New Roman"/>
        </w:rPr>
        <w:t xml:space="preserve"> předmětu nájmu</w:t>
      </w:r>
      <w:r w:rsidR="00D52C57" w:rsidRPr="00F15929">
        <w:rPr>
          <w:rFonts w:ascii="Times New Roman" w:eastAsia="Times New Roman" w:hAnsi="Times New Roman" w:cs="Times New Roman"/>
        </w:rPr>
        <w:t>.</w:t>
      </w:r>
    </w:p>
    <w:p w14:paraId="3938080A" w14:textId="5E52EF2A" w:rsidR="00405799" w:rsidRPr="00F15929" w:rsidRDefault="00405799" w:rsidP="00F1592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5929">
        <w:rPr>
          <w:rFonts w:ascii="Times New Roman" w:eastAsia="Times New Roman" w:hAnsi="Times New Roman" w:cs="Times New Roman"/>
        </w:rPr>
        <w:t xml:space="preserve">Pronajímatel se zavazuje v předem smluvených hodinách, zajistit odpovědného pracovníka, který bude koordinovat, kontrolovat a zajišťovat bezpečnost nájemce předmětu nájmu a třetích osob, usměrňovat jeho chování a </w:t>
      </w:r>
      <w:r w:rsidR="003509A1" w:rsidRPr="00F15929">
        <w:rPr>
          <w:rFonts w:ascii="Times New Roman" w:eastAsia="Times New Roman" w:hAnsi="Times New Roman" w:cs="Times New Roman"/>
        </w:rPr>
        <w:t xml:space="preserve">sportovní </w:t>
      </w:r>
      <w:r w:rsidRPr="00F15929">
        <w:rPr>
          <w:rFonts w:ascii="Times New Roman" w:eastAsia="Times New Roman" w:hAnsi="Times New Roman" w:cs="Times New Roman"/>
        </w:rPr>
        <w:t>aktivity, a v případě nutnosti organizovat, řídit a vykonávat příslušný záchranný zásah.</w:t>
      </w:r>
      <w:r w:rsidR="00312758" w:rsidRPr="00F15929">
        <w:rPr>
          <w:rFonts w:ascii="Times New Roman" w:eastAsia="Times New Roman" w:hAnsi="Times New Roman" w:cs="Times New Roman"/>
        </w:rPr>
        <w:t xml:space="preserve"> Nájemce se zavazuje dbát pokynů odborného dozoru a rovněž k dodržování pokynů odborného dozoru zaváže třetí osoby</w:t>
      </w:r>
      <w:r w:rsidR="006A67D5" w:rsidRPr="00F15929">
        <w:rPr>
          <w:rFonts w:ascii="Times New Roman" w:eastAsia="Times New Roman" w:hAnsi="Times New Roman" w:cs="Times New Roman"/>
        </w:rPr>
        <w:t>. Za tímto účelem je zároveň s touto smlouvou uzavírána smlouva o provádění výuky plavání žáků</w:t>
      </w:r>
      <w:r w:rsidR="00FF40D6" w:rsidRPr="00F15929">
        <w:rPr>
          <w:rFonts w:ascii="Times New Roman" w:eastAsia="Times New Roman" w:hAnsi="Times New Roman" w:cs="Times New Roman"/>
        </w:rPr>
        <w:t>, která je nedílnou součástí této nájemní smlouvy, s tím že smlouva o provádění výuky plavání žáků je závislá na trvání této nájemní smlouvy</w:t>
      </w:r>
      <w:r w:rsidR="00A71AAF" w:rsidRPr="00F15929">
        <w:rPr>
          <w:rFonts w:ascii="Times New Roman" w:eastAsia="Times New Roman" w:hAnsi="Times New Roman" w:cs="Times New Roman"/>
        </w:rPr>
        <w:t xml:space="preserve"> a</w:t>
      </w:r>
      <w:r w:rsidR="00F15929">
        <w:rPr>
          <w:rFonts w:ascii="Times New Roman" w:eastAsia="Times New Roman" w:hAnsi="Times New Roman" w:cs="Times New Roman"/>
        </w:rPr>
        <w:t xml:space="preserve"> </w:t>
      </w:r>
      <w:r w:rsidR="00A71AAF" w:rsidRPr="00F15929">
        <w:rPr>
          <w:rFonts w:ascii="Times New Roman" w:eastAsia="Times New Roman" w:hAnsi="Times New Roman" w:cs="Times New Roman"/>
        </w:rPr>
        <w:t>její ukončení se řídí pravidly pro ukončení této nájemní smlouvy</w:t>
      </w:r>
      <w:r w:rsidR="00312758" w:rsidRPr="00F15929">
        <w:rPr>
          <w:rFonts w:ascii="Times New Roman" w:eastAsia="Times New Roman" w:hAnsi="Times New Roman" w:cs="Times New Roman"/>
        </w:rPr>
        <w:t>.</w:t>
      </w:r>
      <w:r w:rsidR="006A67D5" w:rsidRPr="00F15929">
        <w:rPr>
          <w:rFonts w:ascii="Times New Roman" w:eastAsia="Times New Roman" w:hAnsi="Times New Roman" w:cs="Times New Roman"/>
        </w:rPr>
        <w:t xml:space="preserve"> </w:t>
      </w:r>
    </w:p>
    <w:p w14:paraId="35992B12" w14:textId="77777777" w:rsidR="000059A8" w:rsidRPr="00F15929" w:rsidRDefault="000059A8" w:rsidP="007129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16174C" w14:textId="77777777" w:rsidR="00C953C5" w:rsidRPr="00F15929" w:rsidRDefault="00C953C5" w:rsidP="00C95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5929">
        <w:rPr>
          <w:rFonts w:ascii="Times New Roman" w:eastAsia="Times New Roman" w:hAnsi="Times New Roman" w:cs="Times New Roman"/>
          <w:b/>
        </w:rPr>
        <w:t>Článek III.</w:t>
      </w:r>
    </w:p>
    <w:p w14:paraId="7A889C91" w14:textId="77777777" w:rsidR="00C953C5" w:rsidRPr="00F15929" w:rsidRDefault="00C953C5" w:rsidP="00C953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15929">
        <w:rPr>
          <w:rFonts w:ascii="Times New Roman" w:eastAsia="Times New Roman" w:hAnsi="Times New Roman" w:cs="Times New Roman"/>
          <w:b/>
          <w:sz w:val="24"/>
        </w:rPr>
        <w:t>Doba nájmu</w:t>
      </w:r>
    </w:p>
    <w:p w14:paraId="504940D1" w14:textId="77777777" w:rsidR="00AC179D" w:rsidRDefault="002407CF" w:rsidP="00463C5B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F15929">
        <w:rPr>
          <w:rFonts w:ascii="Times New Roman" w:eastAsia="Times New Roman" w:hAnsi="Times New Roman" w:cs="Times New Roman"/>
        </w:rPr>
        <w:t>Pronajímatel přenechává nájemci za úplatu předmět nájmu do užívání, a to</w:t>
      </w:r>
      <w:r w:rsidR="007F5D90">
        <w:rPr>
          <w:rFonts w:ascii="Times New Roman" w:eastAsia="Times New Roman" w:hAnsi="Times New Roman" w:cs="Times New Roman"/>
        </w:rPr>
        <w:t xml:space="preserve"> v těchto termínech </w:t>
      </w:r>
    </w:p>
    <w:p w14:paraId="65EB5E56" w14:textId="68E9F3D3" w:rsidR="002407CF" w:rsidRPr="00F15929" w:rsidRDefault="003351EE" w:rsidP="00AC179D">
      <w:pPr>
        <w:pStyle w:val="Odstavecseseznamem"/>
        <w:spacing w:after="12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7.10</w:t>
      </w:r>
      <w:r w:rsidR="00715D3A"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>14.10.,21.10.,4.11.,11.11.,25.11.,2.12.,9.12.,16.12.,23.12</w:t>
      </w:r>
      <w:r w:rsidR="005C3DFF">
        <w:rPr>
          <w:rFonts w:ascii="Times New Roman" w:eastAsia="Times New Roman" w:hAnsi="Times New Roman" w:cs="Times New Roman"/>
        </w:rPr>
        <w:t>.</w:t>
      </w:r>
      <w:r w:rsidR="00814EA9">
        <w:rPr>
          <w:rFonts w:ascii="Times New Roman" w:eastAsia="Times New Roman" w:hAnsi="Times New Roman" w:cs="Times New Roman"/>
        </w:rPr>
        <w:t>2022</w:t>
      </w:r>
      <w:r w:rsidR="002407CF" w:rsidRPr="00F15929">
        <w:rPr>
          <w:rFonts w:ascii="Times New Roman" w:eastAsia="Times New Roman" w:hAnsi="Times New Roman" w:cs="Times New Roman"/>
        </w:rPr>
        <w:t xml:space="preserve"> a </w:t>
      </w:r>
      <w:r w:rsidR="007F5D90">
        <w:rPr>
          <w:rFonts w:ascii="Times New Roman" w:eastAsia="Times New Roman" w:hAnsi="Times New Roman" w:cs="Times New Roman"/>
        </w:rPr>
        <w:t>čase</w:t>
      </w:r>
      <w:r w:rsidR="00312758" w:rsidRPr="00F15929">
        <w:rPr>
          <w:rFonts w:ascii="Times New Roman" w:eastAsia="Times New Roman" w:hAnsi="Times New Roman" w:cs="Times New Roman"/>
        </w:rPr>
        <w:t xml:space="preserve">ch </w:t>
      </w:r>
      <w:r w:rsidR="005C3DFF">
        <w:rPr>
          <w:rFonts w:ascii="Times New Roman" w:eastAsia="Times New Roman" w:hAnsi="Times New Roman" w:cs="Times New Roman"/>
        </w:rPr>
        <w:t>08</w:t>
      </w:r>
      <w:r w:rsidR="005775E8">
        <w:rPr>
          <w:rFonts w:ascii="Times New Roman" w:eastAsia="Times New Roman" w:hAnsi="Times New Roman" w:cs="Times New Roman"/>
        </w:rPr>
        <w:t xml:space="preserve">:00 </w:t>
      </w:r>
      <w:r>
        <w:rPr>
          <w:rFonts w:ascii="Times New Roman" w:eastAsia="Times New Roman" w:hAnsi="Times New Roman" w:cs="Times New Roman"/>
        </w:rPr>
        <w:t>-09</w:t>
      </w:r>
      <w:r w:rsidR="005775E8">
        <w:rPr>
          <w:rFonts w:ascii="Times New Roman" w:eastAsia="Times New Roman" w:hAnsi="Times New Roman" w:cs="Times New Roman"/>
        </w:rPr>
        <w:t>:0</w:t>
      </w:r>
      <w:r w:rsidR="0003687B">
        <w:rPr>
          <w:rFonts w:ascii="Times New Roman" w:eastAsia="Times New Roman" w:hAnsi="Times New Roman" w:cs="Times New Roman"/>
        </w:rPr>
        <w:t>0</w:t>
      </w:r>
      <w:r w:rsidR="00AC179D">
        <w:rPr>
          <w:rFonts w:ascii="Times New Roman" w:eastAsia="Times New Roman" w:hAnsi="Times New Roman" w:cs="Times New Roman"/>
        </w:rPr>
        <w:t xml:space="preserve"> hod</w:t>
      </w:r>
      <w:r w:rsidR="00312758" w:rsidRPr="00F15929">
        <w:rPr>
          <w:rFonts w:ascii="Times New Roman" w:eastAsia="Times New Roman" w:hAnsi="Times New Roman" w:cs="Times New Roman"/>
        </w:rPr>
        <w:t>.</w:t>
      </w:r>
    </w:p>
    <w:p w14:paraId="118EE63B" w14:textId="77777777" w:rsidR="002407CF" w:rsidRPr="00F15929" w:rsidRDefault="002407CF" w:rsidP="00463C5B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F15929">
        <w:rPr>
          <w:rFonts w:ascii="Times New Roman" w:eastAsia="Times New Roman" w:hAnsi="Times New Roman" w:cs="Times New Roman"/>
        </w:rPr>
        <w:t xml:space="preserve">Smluvní strany se výslovně dohodly, na vyloučení ustanovení § 2285 zákona č. 89/2012 Sb., občanský zákoník, ve znění pozdějších předpisů, tedy na tom, že další užívání předmětu nájmu bez učinění výzvy k opuštění předmětu nájmu, </w:t>
      </w:r>
      <w:r w:rsidR="005B2A61" w:rsidRPr="00F15929">
        <w:rPr>
          <w:rFonts w:ascii="Times New Roman" w:eastAsia="Times New Roman" w:hAnsi="Times New Roman" w:cs="Times New Roman"/>
        </w:rPr>
        <w:t>ne</w:t>
      </w:r>
      <w:r w:rsidRPr="00F15929">
        <w:rPr>
          <w:rFonts w:ascii="Times New Roman" w:eastAsia="Times New Roman" w:hAnsi="Times New Roman" w:cs="Times New Roman"/>
        </w:rPr>
        <w:t>má automaticky za následek prodloužení doby nájmu.</w:t>
      </w:r>
    </w:p>
    <w:p w14:paraId="322328DF" w14:textId="77777777" w:rsidR="00C953C5" w:rsidRPr="00F15929" w:rsidRDefault="002407CF" w:rsidP="00463C5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5929">
        <w:rPr>
          <w:rFonts w:ascii="Times New Roman" w:eastAsia="Times New Roman" w:hAnsi="Times New Roman" w:cs="Times New Roman"/>
        </w:rPr>
        <w:t>Smluvní strany se dohodly, že prodloužení doby nájmu je možné pouze na základě písemně uzavřeného dodatku k této smlouvě, uzavřeného oběma smluvními stranami.</w:t>
      </w:r>
    </w:p>
    <w:p w14:paraId="09E3B8C6" w14:textId="77777777" w:rsidR="002407CF" w:rsidRPr="00F15929" w:rsidRDefault="002407CF" w:rsidP="002407C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00343B88" w14:textId="77777777" w:rsidR="002407CF" w:rsidRPr="00F15929" w:rsidRDefault="002407CF" w:rsidP="00240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15929">
        <w:rPr>
          <w:rFonts w:ascii="Times New Roman" w:eastAsia="Times New Roman" w:hAnsi="Times New Roman" w:cs="Times New Roman"/>
          <w:b/>
          <w:szCs w:val="20"/>
        </w:rPr>
        <w:t>Článek IV.</w:t>
      </w:r>
    </w:p>
    <w:p w14:paraId="6EDC7B56" w14:textId="77777777" w:rsidR="002407CF" w:rsidRPr="00F15929" w:rsidRDefault="002407CF" w:rsidP="002407CF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15929">
        <w:rPr>
          <w:rFonts w:ascii="Times New Roman" w:eastAsia="Times New Roman" w:hAnsi="Times New Roman" w:cs="Times New Roman"/>
          <w:b/>
          <w:sz w:val="24"/>
          <w:szCs w:val="28"/>
        </w:rPr>
        <w:t>Práva a povinnosti pronajímatele</w:t>
      </w:r>
    </w:p>
    <w:p w14:paraId="1B749585" w14:textId="77777777" w:rsidR="002407CF" w:rsidRPr="00F15929" w:rsidRDefault="002407CF" w:rsidP="00463C5B">
      <w:pPr>
        <w:numPr>
          <w:ilvl w:val="1"/>
          <w:numId w:val="4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 xml:space="preserve">Pronajímatel je povinen umožnit nájemci užívání předmětu nájmu </w:t>
      </w:r>
      <w:r w:rsidR="00312758" w:rsidRPr="00F15929">
        <w:rPr>
          <w:rFonts w:ascii="Times New Roman" w:eastAsia="Times New Roman" w:hAnsi="Times New Roman" w:cs="Times New Roman"/>
          <w:szCs w:val="20"/>
        </w:rPr>
        <w:t>ve sjednaném rozsahu</w:t>
      </w:r>
      <w:r w:rsidR="006A67D5" w:rsidRPr="00F15929">
        <w:rPr>
          <w:rFonts w:ascii="Times New Roman" w:eastAsia="Times New Roman" w:hAnsi="Times New Roman" w:cs="Times New Roman"/>
          <w:szCs w:val="20"/>
        </w:rPr>
        <w:t xml:space="preserve"> a plnit povinnosti vyplývající ze smlouvy o provádění výuky plavání žáků</w:t>
      </w:r>
      <w:r w:rsidRPr="00F15929">
        <w:rPr>
          <w:rFonts w:ascii="Times New Roman" w:eastAsia="Times New Roman" w:hAnsi="Times New Roman" w:cs="Times New Roman"/>
          <w:szCs w:val="20"/>
        </w:rPr>
        <w:t xml:space="preserve">. </w:t>
      </w:r>
    </w:p>
    <w:p w14:paraId="6298DA2B" w14:textId="77777777" w:rsidR="002407CF" w:rsidRPr="00F15929" w:rsidRDefault="002407CF" w:rsidP="00463C5B">
      <w:pPr>
        <w:numPr>
          <w:ilvl w:val="1"/>
          <w:numId w:val="4"/>
        </w:numPr>
        <w:tabs>
          <w:tab w:val="clear" w:pos="360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>Pronajímatel ani z části neodpovídá za škody, které nájemci nebo jiné osobě vzniknou na zdraví nebo na majetku, zejména na věcech, umístěných v předmětu nájmu</w:t>
      </w:r>
      <w:r w:rsidR="00312758" w:rsidRPr="00F15929">
        <w:rPr>
          <w:rFonts w:ascii="Times New Roman" w:eastAsia="Times New Roman" w:hAnsi="Times New Roman" w:cs="Times New Roman"/>
          <w:szCs w:val="20"/>
        </w:rPr>
        <w:t xml:space="preserve"> a při provozu sportovní činnosti</w:t>
      </w:r>
      <w:r w:rsidRPr="00F15929">
        <w:rPr>
          <w:rFonts w:ascii="Times New Roman" w:eastAsia="Times New Roman" w:hAnsi="Times New Roman" w:cs="Times New Roman"/>
          <w:szCs w:val="20"/>
        </w:rPr>
        <w:t>.</w:t>
      </w:r>
    </w:p>
    <w:p w14:paraId="1CF68F12" w14:textId="77777777" w:rsidR="002407CF" w:rsidRPr="00F15929" w:rsidRDefault="002407CF" w:rsidP="00463C5B">
      <w:pPr>
        <w:numPr>
          <w:ilvl w:val="1"/>
          <w:numId w:val="4"/>
        </w:numPr>
        <w:tabs>
          <w:tab w:val="clear" w:pos="360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 xml:space="preserve">V případě, že to bude nezbytné za účelem zabránění vzniku škod, je pronajímatel oprávněn </w:t>
      </w:r>
      <w:r w:rsidR="00312758" w:rsidRPr="00F15929">
        <w:rPr>
          <w:rFonts w:ascii="Times New Roman" w:eastAsia="Times New Roman" w:hAnsi="Times New Roman" w:cs="Times New Roman"/>
          <w:szCs w:val="20"/>
        </w:rPr>
        <w:t xml:space="preserve">zakázat určitou činnost provozovanou v předmětu nájmu, nebo k ní dát </w:t>
      </w:r>
      <w:r w:rsidR="006968A8" w:rsidRPr="00F15929">
        <w:rPr>
          <w:rFonts w:ascii="Times New Roman" w:eastAsia="Times New Roman" w:hAnsi="Times New Roman" w:cs="Times New Roman"/>
          <w:szCs w:val="20"/>
        </w:rPr>
        <w:t>závazné pokyny</w:t>
      </w:r>
      <w:r w:rsidRPr="00F15929">
        <w:rPr>
          <w:rFonts w:ascii="Times New Roman" w:eastAsia="Times New Roman" w:hAnsi="Times New Roman" w:cs="Times New Roman"/>
          <w:szCs w:val="20"/>
        </w:rPr>
        <w:t xml:space="preserve">. </w:t>
      </w:r>
    </w:p>
    <w:p w14:paraId="39DB6B26" w14:textId="77777777" w:rsidR="002407CF" w:rsidRPr="00F15929" w:rsidRDefault="002407CF" w:rsidP="00463C5B">
      <w:pPr>
        <w:numPr>
          <w:ilvl w:val="1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 xml:space="preserve">Pronajímatel ani z části neodpovídá za škody, které vzniknou třetím </w:t>
      </w:r>
      <w:r w:rsidR="006968A8" w:rsidRPr="00F15929">
        <w:rPr>
          <w:rFonts w:ascii="Times New Roman" w:eastAsia="Times New Roman" w:hAnsi="Times New Roman" w:cs="Times New Roman"/>
          <w:szCs w:val="20"/>
        </w:rPr>
        <w:t xml:space="preserve">osobám, </w:t>
      </w:r>
      <w:r w:rsidRPr="00F15929">
        <w:rPr>
          <w:rFonts w:ascii="Times New Roman" w:eastAsia="Times New Roman" w:hAnsi="Times New Roman" w:cs="Times New Roman"/>
          <w:szCs w:val="20"/>
        </w:rPr>
        <w:t>s tím, že za tyto škody odpovídá nájemce.</w:t>
      </w:r>
    </w:p>
    <w:p w14:paraId="31AA60D4" w14:textId="77777777" w:rsidR="00463C5B" w:rsidRPr="00F15929" w:rsidRDefault="00463C5B" w:rsidP="002407C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70517E8D" w14:textId="77777777" w:rsidR="004775B2" w:rsidRPr="00F15929" w:rsidRDefault="004775B2" w:rsidP="00477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15929">
        <w:rPr>
          <w:rFonts w:ascii="Times New Roman" w:eastAsia="Times New Roman" w:hAnsi="Times New Roman" w:cs="Times New Roman"/>
          <w:b/>
          <w:szCs w:val="20"/>
        </w:rPr>
        <w:t>Článek V.</w:t>
      </w:r>
    </w:p>
    <w:p w14:paraId="0170E9C0" w14:textId="77777777" w:rsidR="004775B2" w:rsidRPr="00F15929" w:rsidRDefault="004775B2" w:rsidP="004775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15929">
        <w:rPr>
          <w:rFonts w:ascii="Times New Roman" w:eastAsia="Times New Roman" w:hAnsi="Times New Roman" w:cs="Times New Roman"/>
          <w:b/>
          <w:sz w:val="24"/>
          <w:szCs w:val="28"/>
        </w:rPr>
        <w:t>Práva a povinnosti nájemce</w:t>
      </w:r>
    </w:p>
    <w:p w14:paraId="63C42E69" w14:textId="77777777" w:rsidR="004775B2" w:rsidRPr="00F15929" w:rsidRDefault="004775B2" w:rsidP="00463C5B">
      <w:pPr>
        <w:numPr>
          <w:ilvl w:val="0"/>
          <w:numId w:val="9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>Nájemce je povinen předmět nájmu užívat v rozsahu a způsobem, které jsou obvyklé pro účel uvedený v ustanovení článku I., odst. 3. této smlouvy</w:t>
      </w:r>
      <w:r w:rsidR="00E23ED5" w:rsidRPr="00F15929">
        <w:rPr>
          <w:rFonts w:ascii="Times New Roman" w:eastAsia="Times New Roman" w:hAnsi="Times New Roman" w:cs="Times New Roman"/>
          <w:szCs w:val="20"/>
        </w:rPr>
        <w:t>, a plně v souladu s povinnostmi vyplývajícími ze smlouvy o provádění výuky plavání žáků</w:t>
      </w:r>
      <w:r w:rsidRPr="00F15929">
        <w:rPr>
          <w:rFonts w:ascii="Times New Roman" w:eastAsia="Times New Roman" w:hAnsi="Times New Roman" w:cs="Times New Roman"/>
          <w:szCs w:val="20"/>
        </w:rPr>
        <w:t xml:space="preserve">. </w:t>
      </w:r>
    </w:p>
    <w:p w14:paraId="78354CCE" w14:textId="77777777" w:rsidR="004775B2" w:rsidRPr="00F15929" w:rsidRDefault="004775B2" w:rsidP="00463C5B">
      <w:pPr>
        <w:numPr>
          <w:ilvl w:val="0"/>
          <w:numId w:val="9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 xml:space="preserve">Nájemce je povinen předmět nájmu užívat výhradně pro účel uvedený v ustanovení článku I., odst. 3. této smlouvy. Nájemce prohlašuje, že před uzavřením této smlouvy řádně získal veškerá povolení, koncese a licence nutné k provozování jeho činnosti k užívání předmětu nájmu k účelu určenému podle </w:t>
      </w:r>
      <w:r w:rsidR="006968A8" w:rsidRPr="00F15929">
        <w:rPr>
          <w:rFonts w:ascii="Times New Roman" w:eastAsia="Times New Roman" w:hAnsi="Times New Roman" w:cs="Times New Roman"/>
          <w:szCs w:val="20"/>
        </w:rPr>
        <w:t xml:space="preserve">ustanovení článku I., odst. 3. této smlouvy. </w:t>
      </w:r>
    </w:p>
    <w:p w14:paraId="2FD07E43" w14:textId="77777777" w:rsidR="004775B2" w:rsidRPr="00F15929" w:rsidRDefault="004775B2" w:rsidP="00463C5B">
      <w:pPr>
        <w:numPr>
          <w:ilvl w:val="0"/>
          <w:numId w:val="9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lastRenderedPageBreak/>
        <w:t>Nájemce je povinen hradit řádně a včas nájemné a další platby, stanovené touto smlouvou, za podmínek obsažených v níže uvedených ustanoveních této smlouvy.</w:t>
      </w:r>
    </w:p>
    <w:p w14:paraId="6C889AE4" w14:textId="77777777" w:rsidR="006968A8" w:rsidRPr="00F15929" w:rsidRDefault="004775B2" w:rsidP="00463C5B">
      <w:pPr>
        <w:numPr>
          <w:ilvl w:val="0"/>
          <w:numId w:val="9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4"/>
        </w:rPr>
        <w:t>Nájemce není oprávněn provádět na předmětu nájmu bez předchozího písemného souhlasu pronajímatele jakékoliv změny, adaptace a stavební úpravy.</w:t>
      </w:r>
      <w:r w:rsidR="00E27F18" w:rsidRPr="00F15929">
        <w:rPr>
          <w:rFonts w:ascii="Times New Roman" w:hAnsi="Times New Roman" w:cs="Times New Roman"/>
          <w:szCs w:val="24"/>
        </w:rPr>
        <w:t xml:space="preserve"> </w:t>
      </w:r>
    </w:p>
    <w:p w14:paraId="4FAB12C4" w14:textId="77777777" w:rsidR="004775B2" w:rsidRPr="00F15929" w:rsidRDefault="004775B2" w:rsidP="00463C5B">
      <w:pPr>
        <w:numPr>
          <w:ilvl w:val="0"/>
          <w:numId w:val="9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>Nájemce je povinen užívat předmět nájmu tak, aby nebyl předmět nájmu jakkoli poškozen, a to například ekologickou zátěží.</w:t>
      </w:r>
    </w:p>
    <w:p w14:paraId="70FBBF71" w14:textId="77777777" w:rsidR="004775B2" w:rsidRPr="00F15929" w:rsidRDefault="004775B2" w:rsidP="00463C5B">
      <w:pPr>
        <w:numPr>
          <w:ilvl w:val="0"/>
          <w:numId w:val="9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 xml:space="preserve">Nájemce je povinen oznámit bez zbytečného odkladu pronajímateli veškeré změny, které nastaly v/na předmětu nájmu. </w:t>
      </w:r>
    </w:p>
    <w:p w14:paraId="04EC54E1" w14:textId="77777777" w:rsidR="004775B2" w:rsidRPr="00F15929" w:rsidRDefault="004775B2" w:rsidP="00463C5B">
      <w:pPr>
        <w:numPr>
          <w:ilvl w:val="0"/>
          <w:numId w:val="9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 xml:space="preserve">Nájemce se zavazuje všechny pojistné události na předmětu nájmu nahlásit nejpozději následující den po jejich zjištění pronajímateli. </w:t>
      </w:r>
    </w:p>
    <w:p w14:paraId="7980F4E8" w14:textId="12904E83" w:rsidR="004775B2" w:rsidRPr="00F15929" w:rsidRDefault="004775B2" w:rsidP="00463C5B">
      <w:pPr>
        <w:numPr>
          <w:ilvl w:val="0"/>
          <w:numId w:val="9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>Nájemce se zavazuje uhradit v plném rozsahu pronajímateli případné škody na předmětu nájmu, které vznikly na základě užívání předmětu nájmu ze strany nájemce</w:t>
      </w:r>
      <w:r w:rsidR="006968A8" w:rsidRPr="00F15929">
        <w:rPr>
          <w:rFonts w:ascii="Times New Roman" w:eastAsia="Times New Roman" w:hAnsi="Times New Roman" w:cs="Times New Roman"/>
          <w:szCs w:val="20"/>
        </w:rPr>
        <w:t xml:space="preserve"> nebo třetích osob, kterým to nájemce </w:t>
      </w:r>
      <w:r w:rsidR="008744F8" w:rsidRPr="00F15929">
        <w:rPr>
          <w:rFonts w:ascii="Times New Roman" w:eastAsia="Times New Roman" w:hAnsi="Times New Roman" w:cs="Times New Roman"/>
          <w:szCs w:val="20"/>
        </w:rPr>
        <w:t>dovolí</w:t>
      </w:r>
      <w:r w:rsidRPr="00F15929">
        <w:rPr>
          <w:rFonts w:ascii="Times New Roman" w:eastAsia="Times New Roman" w:hAnsi="Times New Roman" w:cs="Times New Roman"/>
          <w:szCs w:val="20"/>
        </w:rPr>
        <w:t>. Za škody vzniklé na předmětu nájmu a/nebo pronajímateli a/nebo třetím osobám v důsledku užívání předmětu nájmu nájemcem nebo z jiných důvodů odpovídá v plném rozsahu nájemce.</w:t>
      </w:r>
    </w:p>
    <w:p w14:paraId="634058D2" w14:textId="77777777" w:rsidR="004775B2" w:rsidRPr="00F15929" w:rsidRDefault="004775B2" w:rsidP="00221063">
      <w:pPr>
        <w:numPr>
          <w:ilvl w:val="0"/>
          <w:numId w:val="9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 xml:space="preserve">Nájemce je povinen nejpozději ke dni počátku trvání nájmu podle ustanovení článku </w:t>
      </w:r>
      <w:r w:rsidR="00072FE0" w:rsidRPr="00F15929">
        <w:rPr>
          <w:rFonts w:ascii="Times New Roman" w:eastAsia="Times New Roman" w:hAnsi="Times New Roman" w:cs="Times New Roman"/>
          <w:szCs w:val="20"/>
        </w:rPr>
        <w:t>III</w:t>
      </w:r>
      <w:r w:rsidRPr="00F15929">
        <w:rPr>
          <w:rFonts w:ascii="Times New Roman" w:eastAsia="Times New Roman" w:hAnsi="Times New Roman" w:cs="Times New Roman"/>
          <w:szCs w:val="20"/>
        </w:rPr>
        <w:t>., odst. 1. této smlouvy uzavřít pojistnou smlouvu, kterou bude sjednáno pojištění (i) pro případ vzniku škod na předmětu nájmu v důsledku provozu v rámci sjednaného účelu nájmu či z jiných důvodů na straně nájemce, (</w:t>
      </w:r>
      <w:proofErr w:type="spellStart"/>
      <w:r w:rsidRPr="00F15929">
        <w:rPr>
          <w:rFonts w:ascii="Times New Roman" w:eastAsia="Times New Roman" w:hAnsi="Times New Roman" w:cs="Times New Roman"/>
          <w:szCs w:val="20"/>
        </w:rPr>
        <w:t>ii</w:t>
      </w:r>
      <w:proofErr w:type="spellEnd"/>
      <w:r w:rsidRPr="00F15929">
        <w:rPr>
          <w:rFonts w:ascii="Times New Roman" w:eastAsia="Times New Roman" w:hAnsi="Times New Roman" w:cs="Times New Roman"/>
          <w:szCs w:val="20"/>
        </w:rPr>
        <w:t xml:space="preserve">) pro případ vzniku veškerých dalších škod v důsledku provozu v rámci sjednaného účelu nájmu či z jiných důvodů na straně nájemce. Pojistka bude udržována v platnosti až do dne ukončení nájmu. </w:t>
      </w:r>
    </w:p>
    <w:p w14:paraId="369C69E6" w14:textId="77777777" w:rsidR="004775B2" w:rsidRPr="00F15929" w:rsidRDefault="004775B2" w:rsidP="00463C5B">
      <w:pPr>
        <w:numPr>
          <w:ilvl w:val="0"/>
          <w:numId w:val="9"/>
        </w:numPr>
        <w:tabs>
          <w:tab w:val="num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>Nájemce není oprávněn v předmětu nájmu chovat či jakkoli umístit jakákoli zvířata (včetně domácích zvířat) bez předchozího písemného souhlasu pronajímatele.</w:t>
      </w:r>
    </w:p>
    <w:p w14:paraId="29976ED4" w14:textId="77777777" w:rsidR="004775B2" w:rsidRPr="00F15929" w:rsidRDefault="004775B2" w:rsidP="00463C5B">
      <w:pPr>
        <w:numPr>
          <w:ilvl w:val="0"/>
          <w:numId w:val="9"/>
        </w:numPr>
        <w:tabs>
          <w:tab w:val="num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>Nájemce není oprávněn v předmětu nájmu kouřit tabákové výrobky.</w:t>
      </w:r>
    </w:p>
    <w:p w14:paraId="31837F6D" w14:textId="77777777" w:rsidR="004775B2" w:rsidRPr="00F15929" w:rsidRDefault="004775B2" w:rsidP="00463C5B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>Nájemci nevzniká vůči pronajímateli za žádných okolností nárok na náhradu ušlého zisku, který by byl spojen s jakýmikoli překážkami či jinými omezení v užívání předmětu nájmu s tím, že se nájemce vůči pronajímateli práva na náhradu takto způsobené škody v plném rozsahu vzdává.</w:t>
      </w:r>
    </w:p>
    <w:p w14:paraId="1CBC4C38" w14:textId="77777777" w:rsidR="00463C5B" w:rsidRPr="00F15929" w:rsidRDefault="00463C5B" w:rsidP="004775B2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14:paraId="7EC4CF17" w14:textId="77777777" w:rsidR="004775B2" w:rsidRPr="00F15929" w:rsidRDefault="004775B2" w:rsidP="00477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15929">
        <w:rPr>
          <w:rFonts w:ascii="Times New Roman" w:eastAsia="Times New Roman" w:hAnsi="Times New Roman" w:cs="Times New Roman"/>
          <w:b/>
          <w:szCs w:val="20"/>
        </w:rPr>
        <w:t>Článek VI.</w:t>
      </w:r>
    </w:p>
    <w:p w14:paraId="5F49A1E2" w14:textId="77777777" w:rsidR="004775B2" w:rsidRPr="00F15929" w:rsidRDefault="004775B2" w:rsidP="004775B2">
      <w:pPr>
        <w:keepNext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15929">
        <w:rPr>
          <w:rFonts w:ascii="Times New Roman" w:eastAsia="Times New Roman" w:hAnsi="Times New Roman" w:cs="Times New Roman"/>
          <w:b/>
          <w:sz w:val="24"/>
          <w:szCs w:val="28"/>
        </w:rPr>
        <w:t>Podnájem</w:t>
      </w:r>
    </w:p>
    <w:p w14:paraId="26D4571C" w14:textId="77777777" w:rsidR="004775B2" w:rsidRPr="00F15929" w:rsidRDefault="004775B2" w:rsidP="00DC1DB6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 xml:space="preserve">Nájemce není oprávněn přenechat předmět nájmu ani jeho část do podnájmu ani do jiného užívání třetí osobě bez předchozího písemného souhlasu pronajímatele. </w:t>
      </w:r>
    </w:p>
    <w:p w14:paraId="3B1E9840" w14:textId="77777777" w:rsidR="004775B2" w:rsidRPr="00F15929" w:rsidRDefault="004775B2" w:rsidP="00DC1DB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1FC3A93E" w14:textId="77777777" w:rsidR="004775B2" w:rsidRPr="00F15929" w:rsidRDefault="004775B2" w:rsidP="00477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15929">
        <w:rPr>
          <w:rFonts w:ascii="Times New Roman" w:eastAsia="Times New Roman" w:hAnsi="Times New Roman" w:cs="Times New Roman"/>
          <w:b/>
          <w:szCs w:val="20"/>
        </w:rPr>
        <w:t>Článek VII.</w:t>
      </w:r>
    </w:p>
    <w:p w14:paraId="304068C5" w14:textId="77777777" w:rsidR="004775B2" w:rsidRPr="00F15929" w:rsidRDefault="004775B2" w:rsidP="004775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15929">
        <w:rPr>
          <w:rFonts w:ascii="Times New Roman" w:eastAsia="Times New Roman" w:hAnsi="Times New Roman" w:cs="Times New Roman"/>
          <w:b/>
          <w:sz w:val="24"/>
          <w:szCs w:val="28"/>
        </w:rPr>
        <w:t>Nájemné</w:t>
      </w:r>
    </w:p>
    <w:p w14:paraId="32001EB7" w14:textId="768745E8" w:rsidR="001222EA" w:rsidRPr="00F15929" w:rsidRDefault="004775B2" w:rsidP="007A411E">
      <w:pPr>
        <w:numPr>
          <w:ilvl w:val="0"/>
          <w:numId w:val="1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</w:rPr>
      </w:pPr>
      <w:r w:rsidRPr="00F15929">
        <w:rPr>
          <w:rFonts w:ascii="Times New Roman" w:eastAsia="Times New Roman" w:hAnsi="Times New Roman" w:cs="Times New Roman"/>
          <w:szCs w:val="20"/>
        </w:rPr>
        <w:t>Nájemce je povinen hradit ve prospěch pronajímatele za nájem předmětu nájmu ná</w:t>
      </w:r>
      <w:r w:rsidR="00715D3A">
        <w:rPr>
          <w:rFonts w:ascii="Times New Roman" w:eastAsia="Times New Roman" w:hAnsi="Times New Roman" w:cs="Times New Roman"/>
          <w:szCs w:val="20"/>
        </w:rPr>
        <w:t xml:space="preserve">jemné ve výši, 2 000,- Kč (slovy: </w:t>
      </w:r>
      <w:proofErr w:type="spellStart"/>
      <w:r w:rsidR="00715D3A">
        <w:rPr>
          <w:rFonts w:ascii="Times New Roman" w:eastAsia="Times New Roman" w:hAnsi="Times New Roman" w:cs="Times New Roman"/>
          <w:szCs w:val="20"/>
        </w:rPr>
        <w:t>dvatisíce</w:t>
      </w:r>
      <w:r w:rsidRPr="00F15929">
        <w:rPr>
          <w:rFonts w:ascii="Times New Roman" w:eastAsia="Times New Roman" w:hAnsi="Times New Roman" w:cs="Times New Roman"/>
          <w:szCs w:val="20"/>
        </w:rPr>
        <w:t>korun</w:t>
      </w:r>
      <w:proofErr w:type="spellEnd"/>
      <w:r w:rsidRPr="00F15929">
        <w:rPr>
          <w:rFonts w:ascii="Times New Roman" w:eastAsia="Times New Roman" w:hAnsi="Times New Roman" w:cs="Times New Roman"/>
          <w:szCs w:val="20"/>
        </w:rPr>
        <w:t xml:space="preserve"> českých) za 1 (slovy: jed</w:t>
      </w:r>
      <w:r w:rsidR="00F15929">
        <w:rPr>
          <w:rFonts w:ascii="Times New Roman" w:eastAsia="Times New Roman" w:hAnsi="Times New Roman" w:cs="Times New Roman"/>
          <w:szCs w:val="20"/>
        </w:rPr>
        <w:t>nu</w:t>
      </w:r>
      <w:r w:rsidRPr="00F15929">
        <w:rPr>
          <w:rFonts w:ascii="Times New Roman" w:eastAsia="Times New Roman" w:hAnsi="Times New Roman" w:cs="Times New Roman"/>
          <w:szCs w:val="20"/>
        </w:rPr>
        <w:t xml:space="preserve">) </w:t>
      </w:r>
      <w:r w:rsidR="00DC1DB6" w:rsidRPr="00F15929">
        <w:rPr>
          <w:rFonts w:ascii="Times New Roman" w:eastAsia="Times New Roman" w:hAnsi="Times New Roman" w:cs="Times New Roman"/>
          <w:szCs w:val="20"/>
        </w:rPr>
        <w:t>hodinu</w:t>
      </w:r>
      <w:r w:rsidRPr="00F15929">
        <w:rPr>
          <w:rFonts w:ascii="Times New Roman" w:eastAsia="Times New Roman" w:hAnsi="Times New Roman" w:cs="Times New Roman"/>
          <w:szCs w:val="20"/>
        </w:rPr>
        <w:t xml:space="preserve"> nájmu</w:t>
      </w:r>
      <w:r w:rsidR="007A411E" w:rsidRPr="00F15929">
        <w:rPr>
          <w:rFonts w:ascii="Times New Roman" w:eastAsia="Times New Roman" w:hAnsi="Times New Roman" w:cs="Times New Roman"/>
          <w:szCs w:val="20"/>
        </w:rPr>
        <w:t>, splatné na základě faktury - daňového dokladu v souladu s podmínkami uvedenými na faktuře</w:t>
      </w:r>
      <w:r w:rsidR="00F15929" w:rsidRPr="00F15929">
        <w:rPr>
          <w:rFonts w:ascii="Times New Roman" w:eastAsia="Times New Roman" w:hAnsi="Times New Roman" w:cs="Times New Roman"/>
          <w:szCs w:val="20"/>
        </w:rPr>
        <w:t>.</w:t>
      </w:r>
    </w:p>
    <w:p w14:paraId="49A72174" w14:textId="77777777" w:rsidR="004775B2" w:rsidRPr="00F15929" w:rsidRDefault="004775B2" w:rsidP="00E23ED5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</w:rPr>
      </w:pPr>
      <w:r w:rsidRPr="00F15929">
        <w:rPr>
          <w:rFonts w:ascii="Times New Roman" w:eastAsia="Times New Roman" w:hAnsi="Times New Roman" w:cs="Times New Roman"/>
          <w:szCs w:val="24"/>
        </w:rPr>
        <w:t>Pronajímatel a nájemce se dohodli na tom, že nájemci vznikne nárok na případnou slevu z nájemného pouze v případě, že předmět nájmu nebude možné užívat z důvodu, že pronajímatel nesplní své povinnosti vyplývající z této smlouvy či ze zákona, po dobu více než 10 (slovy: deset) po sobě jdoucích dní.</w:t>
      </w:r>
    </w:p>
    <w:p w14:paraId="2BBB4A37" w14:textId="77777777" w:rsidR="004775B2" w:rsidRPr="00F15929" w:rsidRDefault="004775B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4B1AE91C" w14:textId="77777777" w:rsidR="004775B2" w:rsidRPr="00F15929" w:rsidRDefault="004775B2" w:rsidP="00477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15929">
        <w:rPr>
          <w:rFonts w:ascii="Times New Roman" w:eastAsia="Times New Roman" w:hAnsi="Times New Roman" w:cs="Times New Roman"/>
          <w:b/>
          <w:szCs w:val="20"/>
        </w:rPr>
        <w:t>Článek VIII.</w:t>
      </w:r>
    </w:p>
    <w:p w14:paraId="626DBBCC" w14:textId="77777777" w:rsidR="004775B2" w:rsidRPr="00F15929" w:rsidRDefault="001222EA" w:rsidP="004775B2">
      <w:pPr>
        <w:keepNext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15929">
        <w:rPr>
          <w:rFonts w:ascii="Times New Roman" w:eastAsia="Times New Roman" w:hAnsi="Times New Roman" w:cs="Times New Roman"/>
          <w:b/>
          <w:sz w:val="24"/>
          <w:szCs w:val="28"/>
        </w:rPr>
        <w:t>Skončení nájmu</w:t>
      </w:r>
    </w:p>
    <w:p w14:paraId="26CA7F24" w14:textId="77777777" w:rsidR="004775B2" w:rsidRPr="00F15929" w:rsidRDefault="004775B2" w:rsidP="00463C5B">
      <w:pPr>
        <w:numPr>
          <w:ilvl w:val="1"/>
          <w:numId w:val="8"/>
        </w:numPr>
        <w:tabs>
          <w:tab w:val="clear" w:pos="360"/>
          <w:tab w:val="num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>Nájem sjednaný na základě této smlouvy může být ukončen následujícími způsoby:</w:t>
      </w:r>
    </w:p>
    <w:p w14:paraId="417C4F7C" w14:textId="77777777" w:rsidR="004775B2" w:rsidRPr="00F15929" w:rsidRDefault="004775B2" w:rsidP="00463C5B">
      <w:pPr>
        <w:numPr>
          <w:ilvl w:val="0"/>
          <w:numId w:val="5"/>
        </w:numPr>
        <w:tabs>
          <w:tab w:val="num" w:pos="1276"/>
        </w:tabs>
        <w:spacing w:after="120" w:line="240" w:lineRule="auto"/>
        <w:ind w:left="1276" w:hanging="425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 xml:space="preserve">uplynutím sjednané doby nájmu uvedené v ustanovení </w:t>
      </w:r>
      <w:r w:rsidR="00391433" w:rsidRPr="00F15929">
        <w:rPr>
          <w:rFonts w:ascii="Times New Roman" w:eastAsia="Times New Roman" w:hAnsi="Times New Roman" w:cs="Times New Roman"/>
          <w:szCs w:val="20"/>
        </w:rPr>
        <w:t xml:space="preserve">článku III. </w:t>
      </w:r>
      <w:r w:rsidRPr="00F15929">
        <w:rPr>
          <w:rFonts w:ascii="Times New Roman" w:eastAsia="Times New Roman" w:hAnsi="Times New Roman" w:cs="Times New Roman"/>
          <w:szCs w:val="20"/>
        </w:rPr>
        <w:t xml:space="preserve">odstavce 1. </w:t>
      </w:r>
      <w:r w:rsidR="00391433" w:rsidRPr="00F15929">
        <w:rPr>
          <w:rFonts w:ascii="Times New Roman" w:eastAsia="Times New Roman" w:hAnsi="Times New Roman" w:cs="Times New Roman"/>
          <w:szCs w:val="20"/>
        </w:rPr>
        <w:t>této</w:t>
      </w:r>
      <w:r w:rsidRPr="00F15929">
        <w:rPr>
          <w:rFonts w:ascii="Times New Roman" w:eastAsia="Times New Roman" w:hAnsi="Times New Roman" w:cs="Times New Roman"/>
          <w:szCs w:val="20"/>
        </w:rPr>
        <w:t xml:space="preserve"> smlouvy</w:t>
      </w:r>
    </w:p>
    <w:p w14:paraId="590225DB" w14:textId="77777777" w:rsidR="004775B2" w:rsidRPr="00F15929" w:rsidRDefault="004775B2" w:rsidP="00E301D2">
      <w:pPr>
        <w:spacing w:after="120" w:line="240" w:lineRule="auto"/>
        <w:ind w:left="127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>nebo</w:t>
      </w:r>
    </w:p>
    <w:p w14:paraId="42732C48" w14:textId="77777777" w:rsidR="004775B2" w:rsidRPr="00F15929" w:rsidRDefault="004775B2" w:rsidP="00463C5B">
      <w:pPr>
        <w:numPr>
          <w:ilvl w:val="0"/>
          <w:numId w:val="5"/>
        </w:numPr>
        <w:tabs>
          <w:tab w:val="num" w:pos="1276"/>
        </w:tabs>
        <w:spacing w:after="120" w:line="240" w:lineRule="auto"/>
        <w:ind w:left="1276" w:hanging="425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>písemnou dohodou obou smluvních stran,</w:t>
      </w:r>
    </w:p>
    <w:p w14:paraId="5776AB4F" w14:textId="77777777" w:rsidR="00AB03ED" w:rsidRPr="00F15929" w:rsidRDefault="00AB03ED" w:rsidP="00AB03ED">
      <w:pPr>
        <w:tabs>
          <w:tab w:val="num" w:pos="1276"/>
        </w:tabs>
        <w:spacing w:after="120" w:line="240" w:lineRule="auto"/>
        <w:ind w:left="127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lastRenderedPageBreak/>
        <w:t>nebo</w:t>
      </w:r>
    </w:p>
    <w:p w14:paraId="7E96D7C7" w14:textId="77777777" w:rsidR="00AB03ED" w:rsidRPr="00F15929" w:rsidRDefault="00AB03ED" w:rsidP="00915C79">
      <w:pPr>
        <w:pStyle w:val="Odstavecseseznamem"/>
        <w:numPr>
          <w:ilvl w:val="0"/>
          <w:numId w:val="5"/>
        </w:numPr>
        <w:tabs>
          <w:tab w:val="clear" w:pos="720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 xml:space="preserve">písemnou výpovědí nájmu pronajímatelem bez výpovědní doby v případě hrubého porušení povinnosti nájemce podle této smlouvy, zejména jeho prodlení s platbou jakékoliv platby podle této smlouvy delšího než 5 dní, v případě neoprávněného podnájmu předmětu nájmu, </w:t>
      </w:r>
      <w:r w:rsidR="00915C79" w:rsidRPr="00F15929">
        <w:rPr>
          <w:rFonts w:ascii="Times New Roman" w:eastAsia="Times New Roman" w:hAnsi="Times New Roman" w:cs="Times New Roman"/>
          <w:szCs w:val="20"/>
        </w:rPr>
        <w:t xml:space="preserve">nebo </w:t>
      </w:r>
      <w:r w:rsidRPr="00F15929">
        <w:rPr>
          <w:rFonts w:ascii="Times New Roman" w:eastAsia="Times New Roman" w:hAnsi="Times New Roman" w:cs="Times New Roman"/>
          <w:szCs w:val="20"/>
        </w:rPr>
        <w:t>v případě užívání předmětu nájmu v rozporu se sjednaným způsobem.</w:t>
      </w:r>
    </w:p>
    <w:p w14:paraId="7BE0E493" w14:textId="77777777" w:rsidR="004775B2" w:rsidRPr="00F15929" w:rsidRDefault="004775B2" w:rsidP="00915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7DADE232" w14:textId="77777777" w:rsidR="004775B2" w:rsidRPr="00F15929" w:rsidRDefault="004775B2" w:rsidP="00477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15929">
        <w:rPr>
          <w:rFonts w:ascii="Times New Roman" w:eastAsia="Times New Roman" w:hAnsi="Times New Roman" w:cs="Times New Roman"/>
          <w:b/>
          <w:szCs w:val="20"/>
        </w:rPr>
        <w:t>Článek IX.</w:t>
      </w:r>
    </w:p>
    <w:p w14:paraId="12CB8FAE" w14:textId="77777777" w:rsidR="004775B2" w:rsidRPr="00F15929" w:rsidRDefault="004775B2" w:rsidP="004775B2">
      <w:pPr>
        <w:keepNext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15929">
        <w:rPr>
          <w:rFonts w:ascii="Times New Roman" w:eastAsia="Times New Roman" w:hAnsi="Times New Roman" w:cs="Times New Roman"/>
          <w:b/>
          <w:sz w:val="24"/>
          <w:szCs w:val="28"/>
        </w:rPr>
        <w:t>Závěrečná ustanovení</w:t>
      </w:r>
    </w:p>
    <w:p w14:paraId="2653AEE6" w14:textId="77777777" w:rsidR="004775B2" w:rsidRPr="00F15929" w:rsidRDefault="004775B2" w:rsidP="00463C5B">
      <w:pPr>
        <w:numPr>
          <w:ilvl w:val="0"/>
          <w:numId w:val="1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>Práva a povinnosti smluvních stran touto smlouvou neupravené se řídí příslušnými ustanoveními zákona č. 89/2012 Sb., občanský zákoník, ve znění pozdějších předpisů.</w:t>
      </w:r>
    </w:p>
    <w:p w14:paraId="7369793B" w14:textId="77777777" w:rsidR="00AE2D13" w:rsidRPr="00F15929" w:rsidRDefault="004775B2" w:rsidP="00463C5B">
      <w:pPr>
        <w:numPr>
          <w:ilvl w:val="0"/>
          <w:numId w:val="1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 xml:space="preserve">Tato smlouva nabývá platnosti a účinnosti dnem </w:t>
      </w:r>
      <w:r w:rsidR="00AE2D13" w:rsidRPr="00F15929">
        <w:rPr>
          <w:rFonts w:ascii="Times New Roman" w:eastAsia="Times New Roman" w:hAnsi="Times New Roman" w:cs="Times New Roman"/>
          <w:szCs w:val="20"/>
        </w:rPr>
        <w:t xml:space="preserve">uveřejnění v Registru smluv Ministerstva vnitra ČR. </w:t>
      </w:r>
    </w:p>
    <w:p w14:paraId="305CB7CF" w14:textId="77777777" w:rsidR="004775B2" w:rsidRPr="00F15929" w:rsidRDefault="004775B2" w:rsidP="00463C5B">
      <w:pPr>
        <w:numPr>
          <w:ilvl w:val="0"/>
          <w:numId w:val="1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 xml:space="preserve">Tato smlouva může být měněna a doplňována pouze písemnými dodatky, číslovanými ve vzestupné řadě, podepsanými oběma smluvními stranami, </w:t>
      </w:r>
      <w:r w:rsidRPr="00F15929">
        <w:rPr>
          <w:rFonts w:ascii="Times New Roman" w:eastAsia="Times New Roman" w:hAnsi="Times New Roman" w:cs="Times New Roman"/>
          <w:szCs w:val="24"/>
        </w:rPr>
        <w:t>resp. osobami oprávněnými účastníky této smlouvy zastupovat</w:t>
      </w:r>
      <w:r w:rsidRPr="00F15929">
        <w:rPr>
          <w:rFonts w:ascii="Times New Roman" w:eastAsia="Times New Roman" w:hAnsi="Times New Roman" w:cs="Times New Roman"/>
          <w:szCs w:val="20"/>
        </w:rPr>
        <w:t xml:space="preserve">. </w:t>
      </w:r>
    </w:p>
    <w:p w14:paraId="70043EE9" w14:textId="28628CFD" w:rsidR="004775B2" w:rsidRPr="00F15929" w:rsidRDefault="004775B2" w:rsidP="00463C5B">
      <w:pPr>
        <w:numPr>
          <w:ilvl w:val="0"/>
          <w:numId w:val="1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>Tato smlouva se vyhotovuje ve </w:t>
      </w:r>
      <w:r w:rsidR="00D057BB" w:rsidRPr="00F15929">
        <w:rPr>
          <w:rFonts w:ascii="Times New Roman" w:eastAsia="Times New Roman" w:hAnsi="Times New Roman" w:cs="Times New Roman"/>
          <w:szCs w:val="20"/>
        </w:rPr>
        <w:t xml:space="preserve">2 </w:t>
      </w:r>
      <w:r w:rsidRPr="00F15929">
        <w:rPr>
          <w:rFonts w:ascii="Times New Roman" w:eastAsia="Times New Roman" w:hAnsi="Times New Roman" w:cs="Times New Roman"/>
          <w:szCs w:val="20"/>
        </w:rPr>
        <w:t xml:space="preserve">(slovy: </w:t>
      </w:r>
      <w:r w:rsidR="00D057BB" w:rsidRPr="00F15929">
        <w:rPr>
          <w:rFonts w:ascii="Times New Roman" w:eastAsia="Times New Roman" w:hAnsi="Times New Roman" w:cs="Times New Roman"/>
          <w:szCs w:val="20"/>
        </w:rPr>
        <w:t>dvou</w:t>
      </w:r>
      <w:r w:rsidRPr="00F15929">
        <w:rPr>
          <w:rFonts w:ascii="Times New Roman" w:eastAsia="Times New Roman" w:hAnsi="Times New Roman" w:cs="Times New Roman"/>
          <w:szCs w:val="20"/>
        </w:rPr>
        <w:t xml:space="preserve">) stejnopisech s platností originálu, z nichž po </w:t>
      </w:r>
      <w:r w:rsidR="00D057BB" w:rsidRPr="00F15929">
        <w:rPr>
          <w:rFonts w:ascii="Times New Roman" w:eastAsia="Times New Roman" w:hAnsi="Times New Roman" w:cs="Times New Roman"/>
          <w:szCs w:val="20"/>
        </w:rPr>
        <w:t xml:space="preserve">1 </w:t>
      </w:r>
      <w:r w:rsidRPr="00F15929">
        <w:rPr>
          <w:rFonts w:ascii="Times New Roman" w:eastAsia="Times New Roman" w:hAnsi="Times New Roman" w:cs="Times New Roman"/>
          <w:szCs w:val="20"/>
        </w:rPr>
        <w:t xml:space="preserve">(slovy: </w:t>
      </w:r>
      <w:r w:rsidR="00D057BB" w:rsidRPr="00F15929">
        <w:rPr>
          <w:rFonts w:ascii="Times New Roman" w:eastAsia="Times New Roman" w:hAnsi="Times New Roman" w:cs="Times New Roman"/>
          <w:szCs w:val="20"/>
        </w:rPr>
        <w:t>jednom</w:t>
      </w:r>
      <w:r w:rsidRPr="00F15929">
        <w:rPr>
          <w:rFonts w:ascii="Times New Roman" w:eastAsia="Times New Roman" w:hAnsi="Times New Roman" w:cs="Times New Roman"/>
          <w:szCs w:val="20"/>
        </w:rPr>
        <w:t>) stejnopisu obdrží každá ze smluvních stran.</w:t>
      </w:r>
    </w:p>
    <w:p w14:paraId="6DEE721E" w14:textId="77777777" w:rsidR="004775B2" w:rsidRPr="00F15929" w:rsidRDefault="004775B2" w:rsidP="00463C5B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4"/>
        </w:rPr>
        <w:t>Účastníci této smlouvy po jejím úplném přečtení prohlašují, že souhlasí s jejím obsahem, že smlouva byla sepsána na základě jejich pravé, svobodné a vážné vůle, nikoliv v tísni za nápadně nevýhodných podmínek. Na důkaz toho připojují účastníci této smlouvy, resp. osoby oprávněné účastníky této smlouvy</w:t>
      </w:r>
      <w:r w:rsidRPr="00F15929">
        <w:rPr>
          <w:rFonts w:ascii="Times New Roman" w:eastAsia="Times New Roman" w:hAnsi="Times New Roman" w:cs="Times New Roman"/>
          <w:szCs w:val="20"/>
        </w:rPr>
        <w:t xml:space="preserve"> zastupovat pod text smlouvy své vlastnoruční podpisy.</w:t>
      </w:r>
    </w:p>
    <w:p w14:paraId="25EC66EC" w14:textId="77777777" w:rsidR="007F5D90" w:rsidRDefault="007F5D90" w:rsidP="00F44E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0714DF9E" w14:textId="77777777" w:rsidR="007F5D90" w:rsidRDefault="007F5D90" w:rsidP="00F44E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6F9CE44E" w14:textId="7BF24E08" w:rsidR="004775B2" w:rsidRPr="00F15929" w:rsidRDefault="004775B2" w:rsidP="00F44E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 xml:space="preserve">V Praze dne </w:t>
      </w:r>
      <w:r w:rsidR="003351EE">
        <w:rPr>
          <w:rFonts w:ascii="Times New Roman" w:eastAsia="Times New Roman" w:hAnsi="Times New Roman" w:cs="Times New Roman"/>
          <w:szCs w:val="20"/>
        </w:rPr>
        <w:t>6.9</w:t>
      </w:r>
      <w:r w:rsidR="00715D3A">
        <w:rPr>
          <w:rFonts w:ascii="Times New Roman" w:eastAsia="Times New Roman" w:hAnsi="Times New Roman" w:cs="Times New Roman"/>
          <w:szCs w:val="20"/>
        </w:rPr>
        <w:t>. 2022</w:t>
      </w:r>
      <w:r w:rsidR="007F5D90">
        <w:rPr>
          <w:rFonts w:ascii="Times New Roman" w:eastAsia="Times New Roman" w:hAnsi="Times New Roman" w:cs="Times New Roman"/>
          <w:szCs w:val="20"/>
        </w:rPr>
        <w:t xml:space="preserve">                                 </w:t>
      </w:r>
      <w:r w:rsidR="00075614">
        <w:rPr>
          <w:rFonts w:ascii="Times New Roman" w:eastAsia="Times New Roman" w:hAnsi="Times New Roman" w:cs="Times New Roman"/>
          <w:szCs w:val="20"/>
        </w:rPr>
        <w:t xml:space="preserve">                </w:t>
      </w:r>
      <w:r w:rsidR="007F5D90">
        <w:rPr>
          <w:rFonts w:ascii="Times New Roman" w:eastAsia="Times New Roman" w:hAnsi="Times New Roman" w:cs="Times New Roman"/>
          <w:szCs w:val="20"/>
        </w:rPr>
        <w:t xml:space="preserve"> _________________________</w:t>
      </w:r>
    </w:p>
    <w:p w14:paraId="3951BB87" w14:textId="77777777" w:rsidR="007F5D90" w:rsidRDefault="007F5D90" w:rsidP="00477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14:paraId="3A4F1ED4" w14:textId="77777777" w:rsidR="007F5D90" w:rsidRDefault="007F5D90" w:rsidP="00477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14:paraId="70EF6477" w14:textId="0F93F5F3" w:rsidR="004775B2" w:rsidRPr="00F15929" w:rsidRDefault="004775B2" w:rsidP="00477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F15929">
        <w:rPr>
          <w:rFonts w:ascii="Times New Roman" w:eastAsia="Times New Roman" w:hAnsi="Times New Roman" w:cs="Times New Roman"/>
          <w:b/>
          <w:szCs w:val="20"/>
        </w:rPr>
        <w:t>Pronajímatel:</w:t>
      </w:r>
      <w:r w:rsidRPr="00F15929">
        <w:rPr>
          <w:rFonts w:ascii="Times New Roman" w:eastAsia="Times New Roman" w:hAnsi="Times New Roman" w:cs="Times New Roman"/>
          <w:b/>
          <w:szCs w:val="20"/>
        </w:rPr>
        <w:tab/>
      </w:r>
      <w:r w:rsidRPr="00F15929">
        <w:rPr>
          <w:rFonts w:ascii="Times New Roman" w:eastAsia="Times New Roman" w:hAnsi="Times New Roman" w:cs="Times New Roman"/>
          <w:b/>
          <w:szCs w:val="20"/>
        </w:rPr>
        <w:tab/>
      </w:r>
      <w:r w:rsidRPr="00F15929">
        <w:rPr>
          <w:rFonts w:ascii="Times New Roman" w:eastAsia="Times New Roman" w:hAnsi="Times New Roman" w:cs="Times New Roman"/>
          <w:b/>
          <w:szCs w:val="20"/>
        </w:rPr>
        <w:tab/>
      </w:r>
      <w:r w:rsidRPr="00F15929">
        <w:rPr>
          <w:rFonts w:ascii="Times New Roman" w:eastAsia="Times New Roman" w:hAnsi="Times New Roman" w:cs="Times New Roman"/>
          <w:b/>
          <w:szCs w:val="20"/>
        </w:rPr>
        <w:tab/>
      </w:r>
      <w:r w:rsidRPr="00F15929">
        <w:rPr>
          <w:rFonts w:ascii="Times New Roman" w:eastAsia="Times New Roman" w:hAnsi="Times New Roman" w:cs="Times New Roman"/>
          <w:b/>
          <w:szCs w:val="20"/>
        </w:rPr>
        <w:tab/>
      </w:r>
      <w:r w:rsidR="00072FE0" w:rsidRPr="00F15929">
        <w:rPr>
          <w:rFonts w:ascii="Times New Roman" w:eastAsia="Times New Roman" w:hAnsi="Times New Roman" w:cs="Times New Roman"/>
          <w:b/>
          <w:szCs w:val="20"/>
        </w:rPr>
        <w:tab/>
      </w:r>
      <w:r w:rsidRPr="00F15929">
        <w:rPr>
          <w:rFonts w:ascii="Times New Roman" w:eastAsia="Times New Roman" w:hAnsi="Times New Roman" w:cs="Times New Roman"/>
          <w:b/>
          <w:szCs w:val="20"/>
        </w:rPr>
        <w:t>Nájemce:</w:t>
      </w:r>
    </w:p>
    <w:p w14:paraId="2AEE2B3C" w14:textId="77777777" w:rsidR="004775B2" w:rsidRPr="00F15929" w:rsidRDefault="004775B2" w:rsidP="004775B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0DFD55F8" w14:textId="77777777" w:rsidR="004775B2" w:rsidRPr="00F15929" w:rsidRDefault="004775B2" w:rsidP="004775B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4AD7D546" w14:textId="77777777" w:rsidR="004775B2" w:rsidRPr="00F15929" w:rsidRDefault="004775B2" w:rsidP="004775B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551DB186" w14:textId="77777777" w:rsidR="004775B2" w:rsidRPr="00F15929" w:rsidRDefault="004775B2" w:rsidP="004775B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>________________________</w:t>
      </w:r>
      <w:r w:rsidRPr="00F15929">
        <w:rPr>
          <w:rFonts w:ascii="Times New Roman" w:eastAsia="Times New Roman" w:hAnsi="Times New Roman" w:cs="Times New Roman"/>
          <w:szCs w:val="20"/>
        </w:rPr>
        <w:tab/>
      </w:r>
      <w:r w:rsidRPr="00F15929">
        <w:rPr>
          <w:rFonts w:ascii="Times New Roman" w:eastAsia="Times New Roman" w:hAnsi="Times New Roman" w:cs="Times New Roman"/>
          <w:szCs w:val="20"/>
        </w:rPr>
        <w:tab/>
      </w:r>
      <w:r w:rsidRPr="00F15929">
        <w:rPr>
          <w:rFonts w:ascii="Times New Roman" w:eastAsia="Times New Roman" w:hAnsi="Times New Roman" w:cs="Times New Roman"/>
          <w:szCs w:val="20"/>
        </w:rPr>
        <w:tab/>
      </w:r>
      <w:r w:rsidR="00072FE0" w:rsidRPr="00F15929">
        <w:rPr>
          <w:rFonts w:ascii="Times New Roman" w:eastAsia="Times New Roman" w:hAnsi="Times New Roman" w:cs="Times New Roman"/>
          <w:szCs w:val="20"/>
        </w:rPr>
        <w:tab/>
      </w:r>
      <w:r w:rsidRPr="00F15929">
        <w:rPr>
          <w:rFonts w:ascii="Times New Roman" w:eastAsia="Times New Roman" w:hAnsi="Times New Roman" w:cs="Times New Roman"/>
          <w:szCs w:val="20"/>
        </w:rPr>
        <w:t>________________________</w:t>
      </w:r>
    </w:p>
    <w:p w14:paraId="6F304C60" w14:textId="21B1C848" w:rsidR="00072FE0" w:rsidRPr="00F15929" w:rsidRDefault="00072FE0" w:rsidP="00072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F15929">
        <w:rPr>
          <w:rFonts w:ascii="Times New Roman" w:eastAsia="Times New Roman" w:hAnsi="Times New Roman" w:cs="Times New Roman"/>
          <w:b/>
          <w:szCs w:val="24"/>
        </w:rPr>
        <w:t>Univerzita Karlova, Pedagogická fakulta</w:t>
      </w:r>
      <w:r w:rsidRPr="00F15929">
        <w:rPr>
          <w:rFonts w:ascii="Times New Roman" w:eastAsia="Times New Roman" w:hAnsi="Times New Roman" w:cs="Times New Roman"/>
          <w:b/>
          <w:szCs w:val="24"/>
        </w:rPr>
        <w:tab/>
      </w:r>
      <w:r w:rsidRPr="00F15929">
        <w:rPr>
          <w:rFonts w:ascii="Times New Roman" w:eastAsia="Times New Roman" w:hAnsi="Times New Roman" w:cs="Times New Roman"/>
          <w:b/>
          <w:szCs w:val="24"/>
        </w:rPr>
        <w:tab/>
      </w:r>
    </w:p>
    <w:p w14:paraId="2AEEF1E4" w14:textId="77777777" w:rsidR="00712951" w:rsidRPr="00F15929" w:rsidRDefault="00072FE0" w:rsidP="00072FE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15929">
        <w:rPr>
          <w:rFonts w:ascii="Times New Roman" w:eastAsia="Times New Roman" w:hAnsi="Times New Roman" w:cs="Times New Roman"/>
          <w:szCs w:val="20"/>
        </w:rPr>
        <w:t>prof. PaedDr. Michal Nedělka, Dr., děkan</w:t>
      </w:r>
    </w:p>
    <w:p w14:paraId="27FF3CDF" w14:textId="16FBC917" w:rsidR="000059A8" w:rsidRPr="000D37AC" w:rsidRDefault="000059A8" w:rsidP="000D37AC">
      <w:pPr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sectPr w:rsidR="000059A8" w:rsidRPr="000D37AC" w:rsidSect="00F1592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4C9B"/>
    <w:multiLevelType w:val="multilevel"/>
    <w:tmpl w:val="614ADD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0C23EE"/>
    <w:multiLevelType w:val="hybridMultilevel"/>
    <w:tmpl w:val="EF52C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65CF"/>
    <w:multiLevelType w:val="hybridMultilevel"/>
    <w:tmpl w:val="DE40B9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91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E41B9"/>
    <w:multiLevelType w:val="hybridMultilevel"/>
    <w:tmpl w:val="F0F0B6A8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E26EF"/>
    <w:multiLevelType w:val="hybridMultilevel"/>
    <w:tmpl w:val="BAFE4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2F5B"/>
    <w:multiLevelType w:val="hybridMultilevel"/>
    <w:tmpl w:val="C93CABAA"/>
    <w:lvl w:ilvl="0" w:tplc="F68C10F0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ascii="Courier" w:eastAsia="Times New Roman" w:hAnsi="Courier" w:cs="Times New Roman" w:hint="default"/>
      </w:rPr>
    </w:lvl>
    <w:lvl w:ilvl="1" w:tplc="BD98EC26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B78D45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6E34FF"/>
    <w:multiLevelType w:val="hybridMultilevel"/>
    <w:tmpl w:val="90442252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9F0E6A"/>
    <w:multiLevelType w:val="hybridMultilevel"/>
    <w:tmpl w:val="5AFAB56E"/>
    <w:lvl w:ilvl="0" w:tplc="584A78E2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04982"/>
    <w:multiLevelType w:val="hybridMultilevel"/>
    <w:tmpl w:val="EEA49614"/>
    <w:lvl w:ilvl="0" w:tplc="F8D8F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8944A3"/>
    <w:multiLevelType w:val="hybridMultilevel"/>
    <w:tmpl w:val="D402F144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B8428B"/>
    <w:multiLevelType w:val="hybridMultilevel"/>
    <w:tmpl w:val="42A06600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A22C08"/>
    <w:multiLevelType w:val="hybridMultilevel"/>
    <w:tmpl w:val="5184A646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C26D5"/>
    <w:multiLevelType w:val="multilevel"/>
    <w:tmpl w:val="B5C4C13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A8"/>
    <w:rsid w:val="000002BC"/>
    <w:rsid w:val="000059A8"/>
    <w:rsid w:val="0003687B"/>
    <w:rsid w:val="00072FE0"/>
    <w:rsid w:val="00075614"/>
    <w:rsid w:val="000D37AC"/>
    <w:rsid w:val="000F219D"/>
    <w:rsid w:val="000F4AEA"/>
    <w:rsid w:val="00100C40"/>
    <w:rsid w:val="00121EE4"/>
    <w:rsid w:val="00121FD7"/>
    <w:rsid w:val="001222EA"/>
    <w:rsid w:val="00185017"/>
    <w:rsid w:val="00214ACC"/>
    <w:rsid w:val="00221063"/>
    <w:rsid w:val="002407CF"/>
    <w:rsid w:val="0024211E"/>
    <w:rsid w:val="00274E3C"/>
    <w:rsid w:val="002860DE"/>
    <w:rsid w:val="002F0FC5"/>
    <w:rsid w:val="003118A4"/>
    <w:rsid w:val="00312758"/>
    <w:rsid w:val="00325F03"/>
    <w:rsid w:val="003351EE"/>
    <w:rsid w:val="003509A1"/>
    <w:rsid w:val="00391433"/>
    <w:rsid w:val="003E240A"/>
    <w:rsid w:val="00405799"/>
    <w:rsid w:val="00435719"/>
    <w:rsid w:val="0044291C"/>
    <w:rsid w:val="00463C5B"/>
    <w:rsid w:val="004775B2"/>
    <w:rsid w:val="00494AE2"/>
    <w:rsid w:val="004A14CA"/>
    <w:rsid w:val="004B2D96"/>
    <w:rsid w:val="004F1DD9"/>
    <w:rsid w:val="0051259B"/>
    <w:rsid w:val="005417F8"/>
    <w:rsid w:val="005775E8"/>
    <w:rsid w:val="005906D6"/>
    <w:rsid w:val="005B2A61"/>
    <w:rsid w:val="005C3DFF"/>
    <w:rsid w:val="005C411F"/>
    <w:rsid w:val="006239F8"/>
    <w:rsid w:val="00666552"/>
    <w:rsid w:val="00676791"/>
    <w:rsid w:val="006968A8"/>
    <w:rsid w:val="006A67D5"/>
    <w:rsid w:val="00712951"/>
    <w:rsid w:val="00715D3A"/>
    <w:rsid w:val="00721890"/>
    <w:rsid w:val="007315DC"/>
    <w:rsid w:val="00750B3C"/>
    <w:rsid w:val="00764E8C"/>
    <w:rsid w:val="007A411E"/>
    <w:rsid w:val="007C021C"/>
    <w:rsid w:val="007D39FE"/>
    <w:rsid w:val="007E2321"/>
    <w:rsid w:val="007F5D90"/>
    <w:rsid w:val="00814EA9"/>
    <w:rsid w:val="008555B5"/>
    <w:rsid w:val="008744F8"/>
    <w:rsid w:val="008A6670"/>
    <w:rsid w:val="008E75DF"/>
    <w:rsid w:val="00915A97"/>
    <w:rsid w:val="00915C79"/>
    <w:rsid w:val="00917FA1"/>
    <w:rsid w:val="0092535D"/>
    <w:rsid w:val="00987404"/>
    <w:rsid w:val="009B4D4F"/>
    <w:rsid w:val="009B754A"/>
    <w:rsid w:val="00A30EB6"/>
    <w:rsid w:val="00A3716A"/>
    <w:rsid w:val="00A627DC"/>
    <w:rsid w:val="00A70AC1"/>
    <w:rsid w:val="00A71AAF"/>
    <w:rsid w:val="00A87474"/>
    <w:rsid w:val="00AB03ED"/>
    <w:rsid w:val="00AC179D"/>
    <w:rsid w:val="00AD4B58"/>
    <w:rsid w:val="00AD59E9"/>
    <w:rsid w:val="00AE2D13"/>
    <w:rsid w:val="00AF2C69"/>
    <w:rsid w:val="00AF704E"/>
    <w:rsid w:val="00B81824"/>
    <w:rsid w:val="00BB5281"/>
    <w:rsid w:val="00BB615A"/>
    <w:rsid w:val="00C953C5"/>
    <w:rsid w:val="00CA07FD"/>
    <w:rsid w:val="00CB390E"/>
    <w:rsid w:val="00CC3FC6"/>
    <w:rsid w:val="00CF4329"/>
    <w:rsid w:val="00D057BB"/>
    <w:rsid w:val="00D52C57"/>
    <w:rsid w:val="00D61802"/>
    <w:rsid w:val="00D92447"/>
    <w:rsid w:val="00DC1DB6"/>
    <w:rsid w:val="00E23ED5"/>
    <w:rsid w:val="00E27F18"/>
    <w:rsid w:val="00E301D2"/>
    <w:rsid w:val="00E534AA"/>
    <w:rsid w:val="00EC1CF7"/>
    <w:rsid w:val="00ED1106"/>
    <w:rsid w:val="00EF4891"/>
    <w:rsid w:val="00EF5C43"/>
    <w:rsid w:val="00F048C5"/>
    <w:rsid w:val="00F15929"/>
    <w:rsid w:val="00F44EB1"/>
    <w:rsid w:val="00F7107D"/>
    <w:rsid w:val="00F7730E"/>
    <w:rsid w:val="00F81C1E"/>
    <w:rsid w:val="00FC11F1"/>
    <w:rsid w:val="00FD0D2C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E0A4"/>
  <w15:docId w15:val="{6FBD54A9-990B-4748-97C7-52972AE6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7474"/>
  </w:style>
  <w:style w:type="paragraph" w:styleId="Nadpis1">
    <w:name w:val="heading 1"/>
    <w:basedOn w:val="Normln"/>
    <w:next w:val="Normln"/>
    <w:link w:val="Nadpis1Char"/>
    <w:qFormat/>
    <w:rsid w:val="002407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2407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2407CF"/>
    <w:pPr>
      <w:keepNext/>
      <w:spacing w:after="0" w:line="240" w:lineRule="auto"/>
      <w:ind w:left="426" w:firstLine="339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2407CF"/>
    <w:pPr>
      <w:keepNext/>
      <w:spacing w:after="0" w:line="264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qFormat/>
    <w:rsid w:val="002407CF"/>
    <w:pPr>
      <w:keepNext/>
      <w:spacing w:after="0" w:line="288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2407CF"/>
    <w:pPr>
      <w:keepNext/>
      <w:spacing w:after="0" w:line="288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7">
    <w:name w:val="heading 7"/>
    <w:basedOn w:val="Normln"/>
    <w:next w:val="Normln"/>
    <w:link w:val="Nadpis7Char"/>
    <w:qFormat/>
    <w:rsid w:val="002407C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dpis8">
    <w:name w:val="heading 8"/>
    <w:basedOn w:val="Normln"/>
    <w:next w:val="Normln"/>
    <w:link w:val="Nadpis8Char"/>
    <w:qFormat/>
    <w:rsid w:val="002407CF"/>
    <w:pPr>
      <w:keepNext/>
      <w:spacing w:after="120" w:line="264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2407CF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A8747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C953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C953C5"/>
    <w:rPr>
      <w:rFonts w:ascii="Times New Roman" w:eastAsia="Times New Roman" w:hAnsi="Times New Roman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C953C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407CF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2407CF"/>
    <w:rPr>
      <w:rFonts w:ascii="Times New Roman" w:eastAsia="Times New Roman" w:hAnsi="Times New Roman" w:cs="Times New Roman"/>
      <w:b/>
      <w:szCs w:val="20"/>
    </w:rPr>
  </w:style>
  <w:style w:type="character" w:customStyle="1" w:styleId="Nadpis3Char">
    <w:name w:val="Nadpis 3 Char"/>
    <w:basedOn w:val="Standardnpsmoodstavce"/>
    <w:link w:val="Nadpis3"/>
    <w:rsid w:val="002407CF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basedOn w:val="Standardnpsmoodstavce"/>
    <w:link w:val="Nadpis4"/>
    <w:rsid w:val="002407C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dpis5Char">
    <w:name w:val="Nadpis 5 Char"/>
    <w:basedOn w:val="Standardnpsmoodstavce"/>
    <w:link w:val="Nadpis5"/>
    <w:rsid w:val="002407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2407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7Char">
    <w:name w:val="Nadpis 7 Char"/>
    <w:basedOn w:val="Standardnpsmoodstavce"/>
    <w:link w:val="Nadpis7"/>
    <w:rsid w:val="002407CF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dpis8Char">
    <w:name w:val="Nadpis 8 Char"/>
    <w:basedOn w:val="Standardnpsmoodstavce"/>
    <w:link w:val="Nadpis8"/>
    <w:rsid w:val="002407CF"/>
    <w:rPr>
      <w:rFonts w:ascii="Times New Roman" w:eastAsia="Times New Roman" w:hAnsi="Times New Roman" w:cs="Times New Roman"/>
      <w:b/>
      <w:i/>
      <w:iCs/>
      <w:sz w:val="24"/>
      <w:szCs w:val="20"/>
    </w:rPr>
  </w:style>
  <w:style w:type="character" w:customStyle="1" w:styleId="Nadpis9Char">
    <w:name w:val="Nadpis 9 Char"/>
    <w:basedOn w:val="Standardnpsmoodstavce"/>
    <w:link w:val="Nadpis9"/>
    <w:rsid w:val="002407CF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Bezseznamu1">
    <w:name w:val="Bez seznamu1"/>
    <w:next w:val="Bezseznamu"/>
    <w:semiHidden/>
    <w:unhideWhenUsed/>
    <w:rsid w:val="002407CF"/>
  </w:style>
  <w:style w:type="paragraph" w:styleId="Zpat">
    <w:name w:val="footer"/>
    <w:basedOn w:val="Normln"/>
    <w:link w:val="ZpatChar"/>
    <w:rsid w:val="002407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basedOn w:val="Standardnpsmoodstavce"/>
    <w:link w:val="Zpat"/>
    <w:rsid w:val="002407CF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"/>
    <w:rsid w:val="002407CF"/>
  </w:style>
  <w:style w:type="paragraph" w:styleId="Zhlav">
    <w:name w:val="header"/>
    <w:basedOn w:val="Normln"/>
    <w:link w:val="ZhlavChar"/>
    <w:rsid w:val="002407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2407CF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rsid w:val="002407C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407CF"/>
    <w:rPr>
      <w:rFonts w:ascii="Times New Roman" w:eastAsia="Times New Roman" w:hAnsi="Times New Roman" w:cs="Times New Roman"/>
      <w:szCs w:val="20"/>
    </w:rPr>
  </w:style>
  <w:style w:type="paragraph" w:styleId="Zkladntext2">
    <w:name w:val="Body Text 2"/>
    <w:basedOn w:val="Normln"/>
    <w:link w:val="Zkladntext2Char"/>
    <w:rsid w:val="002407C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407CF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2407CF"/>
    <w:pPr>
      <w:pBdr>
        <w:top w:val="single" w:sz="4" w:space="1" w:color="auto"/>
        <w:left w:val="single" w:sz="4" w:space="4" w:color="auto"/>
        <w:bottom w:val="single" w:sz="4" w:space="4" w:color="auto"/>
        <w:right w:val="single" w:sz="4" w:space="4" w:color="auto"/>
      </w:pBdr>
      <w:shd w:val="pct20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pacing w:val="20"/>
      <w:sz w:val="34"/>
      <w:szCs w:val="20"/>
    </w:rPr>
  </w:style>
  <w:style w:type="character" w:customStyle="1" w:styleId="NzevChar">
    <w:name w:val="Název Char"/>
    <w:basedOn w:val="Standardnpsmoodstavce"/>
    <w:link w:val="Nzev"/>
    <w:rsid w:val="002407CF"/>
    <w:rPr>
      <w:rFonts w:ascii="Times New Roman" w:eastAsia="Times New Roman" w:hAnsi="Times New Roman" w:cs="Times New Roman"/>
      <w:b/>
      <w:smallCaps/>
      <w:spacing w:val="20"/>
      <w:sz w:val="34"/>
      <w:szCs w:val="20"/>
      <w:shd w:val="pct20" w:color="auto" w:fill="FFFFFF"/>
    </w:rPr>
  </w:style>
  <w:style w:type="paragraph" w:styleId="Zkladntextodsazen2">
    <w:name w:val="Body Text Indent 2"/>
    <w:basedOn w:val="Normln"/>
    <w:link w:val="Zkladntextodsazen2Char"/>
    <w:rsid w:val="002407CF"/>
    <w:pPr>
      <w:spacing w:after="0" w:line="264" w:lineRule="auto"/>
      <w:ind w:left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2407CF"/>
    <w:rPr>
      <w:rFonts w:ascii="Times New Roman" w:eastAsia="Times New Roman" w:hAnsi="Times New Roman" w:cs="Times New Roman"/>
      <w:sz w:val="24"/>
      <w:szCs w:val="20"/>
    </w:rPr>
  </w:style>
  <w:style w:type="paragraph" w:styleId="Prosttext">
    <w:name w:val="Plain Text"/>
    <w:basedOn w:val="Normln"/>
    <w:link w:val="ProsttextChar"/>
    <w:rsid w:val="002407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2407CF"/>
    <w:rPr>
      <w:rFonts w:ascii="Courier New" w:eastAsia="Times New Roman" w:hAnsi="Courier New" w:cs="Times New Roman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407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07CF"/>
    <w:rPr>
      <w:rFonts w:ascii="Tahoma" w:eastAsia="Times New Roman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2407CF"/>
  </w:style>
  <w:style w:type="character" w:styleId="Odkaznakoment">
    <w:name w:val="annotation reference"/>
    <w:semiHidden/>
    <w:rsid w:val="002407C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40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07C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407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07C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iln">
    <w:name w:val="Strong"/>
    <w:qFormat/>
    <w:rsid w:val="002407CF"/>
    <w:rPr>
      <w:b/>
      <w:bCs/>
    </w:rPr>
  </w:style>
  <w:style w:type="character" w:customStyle="1" w:styleId="platne">
    <w:name w:val="platne"/>
    <w:basedOn w:val="Standardnpsmoodstavce"/>
    <w:rsid w:val="002407CF"/>
  </w:style>
  <w:style w:type="paragraph" w:styleId="Normlnweb">
    <w:name w:val="Normal (Web)"/>
    <w:basedOn w:val="Normln"/>
    <w:uiPriority w:val="99"/>
    <w:unhideWhenUsed/>
    <w:rsid w:val="0012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860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A6E7-1565-4F75-B1B6-F1C344E3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Veronika Ledecká</cp:lastModifiedBy>
  <cp:revision>2</cp:revision>
  <cp:lastPrinted>2022-09-06T09:03:00Z</cp:lastPrinted>
  <dcterms:created xsi:type="dcterms:W3CDTF">2022-10-12T13:25:00Z</dcterms:created>
  <dcterms:modified xsi:type="dcterms:W3CDTF">2022-10-12T13:25:00Z</dcterms:modified>
</cp:coreProperties>
</file>