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Mnětice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6246,00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Nemošice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22.04.2020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2969,00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Pardubičky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rozsudek 27C126/2019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rozsudek 27C126/2019,Výměra dle GP 1624-244/2021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rozsudek 27c126/2019,(227/15)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Z-4729/2022 zanikla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GP dod č.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03.11.2021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146755,00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9 440,28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155970,00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10 279,05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Blato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nem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Drozdice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3794,00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Hostovice u Pardubic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02.06.2009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3262,00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Kostěnice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18461,00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2 895,52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Mikulovice u Pardubic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4 373,70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7 739,30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3 971,31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69682,00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26 946,14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Mnětice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32344,00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7 442,97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Nemošice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8861,00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2 403,61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Ostřešany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33878,00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10 379,29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Pardubičky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2 058,97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2 443,85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GP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GP dod.č.3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3 498,03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GP 1624-244/2021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61243,00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12 548,18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Zminný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3915,00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236273,00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65 170,83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75 450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17 nájemní smlouvy č. 55N03/44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12.10.2022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