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4E" w:rsidRPr="007B3681" w:rsidRDefault="007B3681" w:rsidP="007B3681">
      <w:pPr>
        <w:jc w:val="center"/>
        <w:rPr>
          <w:b/>
          <w:sz w:val="28"/>
          <w:szCs w:val="28"/>
        </w:rPr>
      </w:pPr>
      <w:r w:rsidRPr="007B3681">
        <w:rPr>
          <w:b/>
          <w:sz w:val="28"/>
          <w:szCs w:val="28"/>
        </w:rPr>
        <w:t>Dodatek č. 1</w:t>
      </w:r>
    </w:p>
    <w:p w:rsidR="007B3681" w:rsidRPr="007B3681" w:rsidRDefault="007B3681" w:rsidP="007B3681">
      <w:pPr>
        <w:jc w:val="center"/>
        <w:rPr>
          <w:b/>
        </w:rPr>
      </w:pPr>
      <w:r w:rsidRPr="007B3681">
        <w:rPr>
          <w:b/>
        </w:rPr>
        <w:t>Ke smlouvě o dílo Oprava kanceláří</w:t>
      </w:r>
    </w:p>
    <w:p w:rsidR="007B3681" w:rsidRDefault="007B3681"/>
    <w:p w:rsidR="007B3681" w:rsidRDefault="007B3681">
      <w:r>
        <w:t>Uzavřené mezi:</w:t>
      </w:r>
    </w:p>
    <w:p w:rsidR="007B3681" w:rsidRPr="00E04B70" w:rsidRDefault="007B3681" w:rsidP="007B3681">
      <w:pPr>
        <w:spacing w:line="280" w:lineRule="atLeast"/>
        <w:jc w:val="both"/>
        <w:rPr>
          <w:rFonts w:ascii="Calibri" w:hAnsi="Calibri" w:cs="Calibri"/>
          <w:b/>
        </w:rPr>
      </w:pPr>
      <w:r w:rsidRPr="00E04B70">
        <w:rPr>
          <w:rFonts w:ascii="Calibri" w:hAnsi="Calibri" w:cs="Calibri"/>
        </w:rPr>
        <w:t xml:space="preserve">1. Objednatel:      </w:t>
      </w:r>
      <w:r w:rsidRPr="00E04B70">
        <w:rPr>
          <w:rFonts w:ascii="Calibri" w:hAnsi="Calibri" w:cs="Calibri"/>
        </w:rPr>
        <w:tab/>
      </w:r>
      <w:r w:rsidRPr="00E04B70">
        <w:rPr>
          <w:rFonts w:ascii="Calibri" w:hAnsi="Calibri" w:cs="Calibri"/>
          <w:b/>
        </w:rPr>
        <w:t>Jihomoravské dětské léčebny, příspěvková organizace</w:t>
      </w:r>
      <w:r w:rsidRPr="00E04B70">
        <w:rPr>
          <w:rFonts w:ascii="Calibri" w:hAnsi="Calibri" w:cs="Calibri"/>
          <w:b/>
        </w:rPr>
        <w:tab/>
      </w:r>
    </w:p>
    <w:p w:rsidR="007B3681" w:rsidRPr="00E04B70" w:rsidRDefault="007B3681" w:rsidP="007B3681">
      <w:pPr>
        <w:spacing w:line="280" w:lineRule="atLeast"/>
        <w:ind w:left="1418"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 xml:space="preserve">se sídlem:  </w:t>
      </w:r>
      <w:r w:rsidRPr="00E04B70">
        <w:rPr>
          <w:rFonts w:ascii="Calibri" w:hAnsi="Calibri" w:cs="Calibri"/>
        </w:rPr>
        <w:tab/>
        <w:t>Křetín 12, 679 62 Křetín</w:t>
      </w:r>
    </w:p>
    <w:p w:rsidR="007B3681" w:rsidRPr="00E04B70" w:rsidRDefault="007B3681" w:rsidP="007B3681">
      <w:pPr>
        <w:spacing w:line="280" w:lineRule="atLeast"/>
        <w:ind w:left="1418"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>zastoupené:</w:t>
      </w:r>
      <w:r w:rsidRPr="00E04B70">
        <w:rPr>
          <w:rFonts w:ascii="Calibri" w:hAnsi="Calibri" w:cs="Calibri"/>
        </w:rPr>
        <w:tab/>
        <w:t xml:space="preserve">MUDr. Kateřina Bednaříková -  ředitelka </w:t>
      </w:r>
    </w:p>
    <w:p w:rsidR="007B3681" w:rsidRPr="00E04B70" w:rsidRDefault="007B3681" w:rsidP="007B3681">
      <w:pPr>
        <w:spacing w:line="280" w:lineRule="atLeast"/>
        <w:ind w:left="1418"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 xml:space="preserve">IČ:                     </w:t>
      </w:r>
      <w:r w:rsidRPr="00E04B70">
        <w:rPr>
          <w:rFonts w:ascii="Calibri" w:hAnsi="Calibri" w:cs="Calibri"/>
        </w:rPr>
        <w:tab/>
        <w:t>00386766</w:t>
      </w:r>
    </w:p>
    <w:p w:rsidR="007B3681" w:rsidRPr="00E04B70" w:rsidRDefault="007B3681" w:rsidP="007B3681">
      <w:pPr>
        <w:spacing w:line="280" w:lineRule="atLeast"/>
        <w:ind w:left="1418"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>DIČ:</w:t>
      </w:r>
      <w:r w:rsidRPr="00E04B70">
        <w:rPr>
          <w:rFonts w:ascii="Calibri" w:hAnsi="Calibri" w:cs="Calibri"/>
        </w:rPr>
        <w:tab/>
      </w:r>
      <w:r w:rsidRPr="00E04B70">
        <w:rPr>
          <w:rFonts w:ascii="Calibri" w:hAnsi="Calibri" w:cs="Calibri"/>
        </w:rPr>
        <w:tab/>
        <w:t>-</w:t>
      </w:r>
    </w:p>
    <w:p w:rsidR="007B3681" w:rsidRPr="00E04B70" w:rsidRDefault="007B3681" w:rsidP="007B3681">
      <w:pPr>
        <w:spacing w:line="280" w:lineRule="atLeast"/>
        <w:ind w:left="1418"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 xml:space="preserve">Bankovní spojení: 174-433004664/0600 </w:t>
      </w:r>
    </w:p>
    <w:p w:rsidR="007B3681" w:rsidRPr="00E04B70" w:rsidRDefault="007B3681" w:rsidP="007B3681">
      <w:pPr>
        <w:spacing w:line="280" w:lineRule="atLeast"/>
        <w:ind w:left="1418"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>Tel.: + 420 516 470 001</w:t>
      </w:r>
    </w:p>
    <w:p w:rsidR="007B3681" w:rsidRPr="00E04B70" w:rsidRDefault="007B3681" w:rsidP="007B3681">
      <w:pPr>
        <w:spacing w:line="280" w:lineRule="atLeast"/>
        <w:ind w:firstLine="709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 xml:space="preserve">                        </w:t>
      </w:r>
      <w:r w:rsidRPr="00E04B70">
        <w:rPr>
          <w:rFonts w:ascii="Calibri" w:hAnsi="Calibri" w:cs="Calibri"/>
        </w:rPr>
        <w:tab/>
        <w:t>E-mail: bednarikova@detskelecebny.cz</w:t>
      </w:r>
      <w:r w:rsidRPr="00E04B70">
        <w:rPr>
          <w:rFonts w:ascii="Calibri" w:hAnsi="Calibri" w:cs="Calibri"/>
        </w:rPr>
        <w:tab/>
      </w:r>
      <w:r w:rsidRPr="00E04B70">
        <w:rPr>
          <w:rFonts w:ascii="Calibri" w:hAnsi="Calibri" w:cs="Calibri"/>
        </w:rPr>
        <w:tab/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E04B70">
        <w:rPr>
          <w:rFonts w:ascii="Calibri" w:hAnsi="Calibri" w:cs="Calibri"/>
        </w:rPr>
        <w:t xml:space="preserve">2. Zhotovitel: </w:t>
      </w:r>
      <w:r w:rsidRPr="00E04B70">
        <w:rPr>
          <w:rFonts w:ascii="Calibri" w:hAnsi="Calibri" w:cs="Calibri"/>
        </w:rPr>
        <w:tab/>
      </w:r>
      <w:r w:rsidRPr="00E04B70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>FINAL-FOND, s. r. o.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  <w:t>zapsán v OR vedeném Krajským soudem v Brně, oddíl C, vložka 92467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  <w:t xml:space="preserve">zastoupen: Ala </w:t>
      </w:r>
      <w:proofErr w:type="spellStart"/>
      <w:r w:rsidRPr="00362FF4">
        <w:rPr>
          <w:rFonts w:ascii="Calibri" w:hAnsi="Calibri" w:cs="Calibri"/>
        </w:rPr>
        <w:t>Pismak</w:t>
      </w:r>
      <w:proofErr w:type="spellEnd"/>
      <w:r w:rsidRPr="00362FF4">
        <w:rPr>
          <w:rFonts w:ascii="Calibri" w:hAnsi="Calibri" w:cs="Calibri"/>
        </w:rPr>
        <w:t xml:space="preserve">, jednatel spol. </w:t>
      </w:r>
      <w:proofErr w:type="spellStart"/>
      <w:r w:rsidRPr="00362FF4">
        <w:rPr>
          <w:rFonts w:ascii="Calibri" w:hAnsi="Calibri" w:cs="Calibri"/>
        </w:rPr>
        <w:t>Final</w:t>
      </w:r>
      <w:proofErr w:type="spellEnd"/>
      <w:r w:rsidRPr="00362FF4">
        <w:rPr>
          <w:rFonts w:ascii="Calibri" w:hAnsi="Calibri" w:cs="Calibri"/>
        </w:rPr>
        <w:t xml:space="preserve"> Fond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  <w:t>IČ: 04895398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  <w:t>DIČ: CZ04895398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  <w:t>Bankovní spojení: Česká spořitelna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</w:r>
      <w:r w:rsidRPr="00362FF4">
        <w:rPr>
          <w:rFonts w:ascii="Calibri" w:hAnsi="Calibri" w:cs="Calibri"/>
        </w:rPr>
        <w:tab/>
        <w:t>Číslo účtu: 4213036339/0800</w:t>
      </w:r>
    </w:p>
    <w:p w:rsidR="007B3681" w:rsidRPr="00362FF4" w:rsidRDefault="007B3681" w:rsidP="007B3681">
      <w:pPr>
        <w:spacing w:line="280" w:lineRule="atLeast"/>
        <w:jc w:val="both"/>
        <w:rPr>
          <w:rFonts w:ascii="Calibri" w:hAnsi="Calibri" w:cs="Calibri"/>
        </w:rPr>
      </w:pPr>
      <w:r w:rsidRPr="00362FF4">
        <w:rPr>
          <w:rFonts w:ascii="Calibri" w:hAnsi="Calibri" w:cs="Calibri"/>
        </w:rPr>
        <w:t xml:space="preserve">                                           (dále jen zhotovitel)</w:t>
      </w:r>
    </w:p>
    <w:p w:rsidR="007B3681" w:rsidRDefault="007B3681"/>
    <w:p w:rsidR="007B3681" w:rsidRDefault="007B3681">
      <w:r>
        <w:t>Předmět dodatku:</w:t>
      </w:r>
    </w:p>
    <w:p w:rsidR="007B3681" w:rsidRDefault="007B3681">
      <w:r>
        <w:t>1. Tento dodatek č. 1 je uzavírán na základě dohody obou smluvních stran a v souladu se smlouvou na akci: „Oprava kanceláří“ (dále jen „Smlouva“)</w:t>
      </w:r>
      <w:r w:rsidR="003D7A0C">
        <w:t xml:space="preserve"> ze dne </w:t>
      </w:r>
      <w:proofErr w:type="gramStart"/>
      <w:r w:rsidR="003D7A0C">
        <w:t>15.7.2021</w:t>
      </w:r>
      <w:proofErr w:type="gramEnd"/>
      <w:r>
        <w:t>.</w:t>
      </w:r>
    </w:p>
    <w:p w:rsidR="007B3681" w:rsidRDefault="007B3681">
      <w:r>
        <w:t xml:space="preserve">2. Smluvní strany se dohodly, že vzhledem k náročnosti prací </w:t>
      </w:r>
      <w:r w:rsidR="00CF0288">
        <w:t>a nepředpokládaným</w:t>
      </w:r>
      <w:r w:rsidR="00217476">
        <w:t xml:space="preserve"> okolnostem spojené se stavebními pracemi</w:t>
      </w:r>
      <w:r w:rsidR="00CF0288">
        <w:t xml:space="preserve"> </w:t>
      </w:r>
      <w:r>
        <w:t xml:space="preserve">a čekací lhůtě na materiály </w:t>
      </w:r>
      <w:r w:rsidR="00CF0288">
        <w:t xml:space="preserve">se </w:t>
      </w:r>
      <w:r w:rsidR="003D7A0C">
        <w:t>prodlužuje termín plnění, dle článku 3 výše uvedené smlouvy a to takto</w:t>
      </w:r>
      <w:r w:rsidR="00CF0288">
        <w:t>:</w:t>
      </w:r>
      <w:r>
        <w:t xml:space="preserve"> </w:t>
      </w:r>
    </w:p>
    <w:p w:rsidR="007B3681" w:rsidRDefault="007B3681">
      <w:r>
        <w:t xml:space="preserve">Obě strany se dohodly, na ukončení prací nejpozději: </w:t>
      </w:r>
      <w:proofErr w:type="gramStart"/>
      <w:r>
        <w:t>28.2.2022</w:t>
      </w:r>
      <w:proofErr w:type="gramEnd"/>
    </w:p>
    <w:p w:rsidR="003D7A0C" w:rsidRDefault="003D7A0C">
      <w:r>
        <w:t xml:space="preserve">3. Smluvní strany se dohodly, že vzhledem k vícepracím a ceně stavebních materiálů se cena dle článku IV výše uvedené smlouvy změní </w:t>
      </w:r>
      <w:r w:rsidR="00CC53CA">
        <w:t>následovně:</w:t>
      </w:r>
      <w:bookmarkStart w:id="0" w:name="_GoBack"/>
      <w:bookmarkEnd w:id="0"/>
    </w:p>
    <w:p w:rsidR="003D7A0C" w:rsidRDefault="003D7A0C" w:rsidP="003D7A0C">
      <w:pPr>
        <w:ind w:firstLine="708"/>
      </w:pPr>
      <w:r>
        <w:t>Cena bez DPH</w:t>
      </w:r>
      <w:r>
        <w:tab/>
      </w:r>
      <w:r>
        <w:tab/>
      </w:r>
      <w:r>
        <w:tab/>
      </w:r>
      <w:r>
        <w:tab/>
      </w:r>
      <w:r>
        <w:tab/>
        <w:t>660 217,- Kč</w:t>
      </w:r>
    </w:p>
    <w:p w:rsidR="003D7A0C" w:rsidRDefault="003D7A0C" w:rsidP="003D7A0C">
      <w:pPr>
        <w:ind w:firstLine="708"/>
      </w:pPr>
      <w:r>
        <w:t>DPH 21%</w:t>
      </w:r>
      <w:r>
        <w:tab/>
      </w:r>
      <w:r>
        <w:tab/>
      </w:r>
      <w:r>
        <w:tab/>
      </w:r>
      <w:r>
        <w:tab/>
      </w:r>
      <w:r>
        <w:tab/>
        <w:t>138 645,- Kč</w:t>
      </w:r>
    </w:p>
    <w:p w:rsidR="003D7A0C" w:rsidRPr="003D7A0C" w:rsidRDefault="003D7A0C" w:rsidP="003D7A0C">
      <w:pPr>
        <w:ind w:firstLine="708"/>
        <w:rPr>
          <w:b/>
        </w:rPr>
      </w:pPr>
      <w:r w:rsidRPr="003D7A0C">
        <w:rPr>
          <w:b/>
        </w:rPr>
        <w:t>Cena celkem vč. DPH</w:t>
      </w:r>
      <w:r w:rsidRPr="003D7A0C">
        <w:rPr>
          <w:b/>
        </w:rPr>
        <w:tab/>
      </w:r>
      <w:r w:rsidRPr="003D7A0C">
        <w:rPr>
          <w:b/>
        </w:rPr>
        <w:tab/>
      </w:r>
      <w:r w:rsidRPr="003D7A0C">
        <w:rPr>
          <w:b/>
        </w:rPr>
        <w:tab/>
      </w:r>
      <w:r w:rsidRPr="003D7A0C">
        <w:rPr>
          <w:b/>
        </w:rPr>
        <w:tab/>
        <w:t>798 863,- Kč</w:t>
      </w:r>
    </w:p>
    <w:p w:rsidR="007B3681" w:rsidRDefault="007B3681">
      <w:r>
        <w:lastRenderedPageBreak/>
        <w:t>Ostatní ujednání Smlouvy, nedotčená tímto dodatkem, zůstávají beze změny.</w:t>
      </w:r>
    </w:p>
    <w:p w:rsidR="007B3681" w:rsidRDefault="007B3681"/>
    <w:p w:rsidR="007B3681" w:rsidRDefault="007B3681">
      <w:r>
        <w:t>Tento dodatek je vyhotoven ve dvou vyhotoveních, z nichž každá smluvní strana obdrží jeden výtisk opatřené originálem otisku razítka a podpisem.</w:t>
      </w:r>
    </w:p>
    <w:p w:rsidR="007B3681" w:rsidRDefault="007B3681">
      <w:r>
        <w:br/>
        <w:t>Obě strany prohlašují, že se seznámily s celým textem dodatku a s celým obsahem dodatku souhlasí.</w:t>
      </w:r>
    </w:p>
    <w:p w:rsidR="007B3681" w:rsidRDefault="007B3681"/>
    <w:p w:rsidR="007B3681" w:rsidRDefault="007B3681">
      <w:r>
        <w:t xml:space="preserve">Ve Křetíně: dne </w:t>
      </w:r>
      <w:proofErr w:type="gramStart"/>
      <w:r w:rsidR="003F3DF3">
        <w:t>3</w:t>
      </w:r>
      <w:r w:rsidR="000441E8">
        <w:t>1</w:t>
      </w:r>
      <w:r>
        <w:t>.1</w:t>
      </w:r>
      <w:r w:rsidR="000441E8">
        <w:t>2</w:t>
      </w:r>
      <w:r>
        <w:t>.202</w:t>
      </w:r>
      <w:r w:rsidR="00217476">
        <w:t>1</w:t>
      </w:r>
      <w:proofErr w:type="gramEnd"/>
    </w:p>
    <w:p w:rsidR="007B3681" w:rsidRDefault="007B3681"/>
    <w:p w:rsidR="00217476" w:rsidRDefault="00217476"/>
    <w:p w:rsidR="007B3681" w:rsidRDefault="007B3681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sectPr w:rsidR="007B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81"/>
    <w:rsid w:val="000441E8"/>
    <w:rsid w:val="00070607"/>
    <w:rsid w:val="00217476"/>
    <w:rsid w:val="003D7A0C"/>
    <w:rsid w:val="003F3DF3"/>
    <w:rsid w:val="007B3681"/>
    <w:rsid w:val="00CC53CA"/>
    <w:rsid w:val="00CF0288"/>
    <w:rsid w:val="00E16E90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1819-2993-444A-950B-F4F8D22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4</cp:revision>
  <cp:lastPrinted>2022-10-10T09:08:00Z</cp:lastPrinted>
  <dcterms:created xsi:type="dcterms:W3CDTF">2022-10-07T07:46:00Z</dcterms:created>
  <dcterms:modified xsi:type="dcterms:W3CDTF">2022-10-10T12:16:00Z</dcterms:modified>
</cp:coreProperties>
</file>