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9" w:rsidRDefault="00425CE9">
      <w:pPr>
        <w:pStyle w:val="Nzev"/>
        <w:spacing w:before="0"/>
        <w:rPr>
          <w:rFonts w:ascii="Arial" w:hAnsi="Arial"/>
          <w:sz w:val="32"/>
        </w:rPr>
      </w:pPr>
      <w:r>
        <w:rPr>
          <w:rFonts w:ascii="Arial" w:hAnsi="Arial"/>
          <w:sz w:val="32"/>
        </w:rPr>
        <w:t xml:space="preserve">Smlouva o dílo </w:t>
      </w:r>
    </w:p>
    <w:p w:rsidR="00425CE9" w:rsidRDefault="00425CE9">
      <w:pPr>
        <w:pStyle w:val="Nzev"/>
        <w:spacing w:before="0"/>
        <w:rPr>
          <w:rFonts w:ascii="Arial" w:hAnsi="Arial"/>
          <w:sz w:val="20"/>
        </w:rPr>
      </w:pPr>
    </w:p>
    <w:p w:rsidR="007F5FA1" w:rsidRDefault="00AE2550" w:rsidP="007F5FA1">
      <w:pPr>
        <w:pStyle w:val="Nzev"/>
        <w:spacing w:before="0"/>
        <w:rPr>
          <w:rFonts w:ascii="Arial" w:hAnsi="Arial"/>
          <w:b w:val="0"/>
          <w:sz w:val="22"/>
        </w:rPr>
      </w:pPr>
      <w:r>
        <w:rPr>
          <w:rFonts w:ascii="Arial" w:hAnsi="Arial"/>
          <w:b w:val="0"/>
          <w:sz w:val="22"/>
        </w:rPr>
        <w:t xml:space="preserve">č. </w:t>
      </w:r>
      <w:r w:rsidR="000828B1">
        <w:rPr>
          <w:rFonts w:ascii="Arial" w:hAnsi="Arial"/>
          <w:b w:val="0"/>
          <w:sz w:val="22"/>
        </w:rPr>
        <w:t>0031/M3800/</w:t>
      </w:r>
      <w:r w:rsidR="007F5FA1" w:rsidRPr="000828B1">
        <w:rPr>
          <w:rFonts w:ascii="Arial" w:hAnsi="Arial"/>
          <w:b w:val="0"/>
          <w:sz w:val="22"/>
        </w:rPr>
        <w:t>1</w:t>
      </w:r>
      <w:r w:rsidR="00880CE2" w:rsidRPr="000828B1">
        <w:rPr>
          <w:rFonts w:ascii="Arial" w:hAnsi="Arial"/>
          <w:b w:val="0"/>
          <w:sz w:val="22"/>
        </w:rPr>
        <w:t>7</w:t>
      </w:r>
      <w:r w:rsidR="003E598F" w:rsidRPr="000828B1">
        <w:rPr>
          <w:rFonts w:ascii="Arial" w:hAnsi="Arial"/>
          <w:b w:val="0"/>
          <w:sz w:val="22"/>
        </w:rPr>
        <w:t>/RS</w:t>
      </w:r>
      <w:r w:rsidR="00B27FEB">
        <w:rPr>
          <w:rFonts w:ascii="Arial" w:hAnsi="Arial"/>
          <w:b w:val="0"/>
          <w:sz w:val="22"/>
        </w:rPr>
        <w:t xml:space="preserve"> </w:t>
      </w:r>
      <w:r w:rsidR="007F5FA1">
        <w:rPr>
          <w:rFonts w:ascii="Arial" w:hAnsi="Arial"/>
          <w:b w:val="0"/>
          <w:sz w:val="22"/>
        </w:rPr>
        <w:t>(objednatele)</w:t>
      </w:r>
    </w:p>
    <w:p w:rsidR="00425CE9" w:rsidRDefault="00860F8B" w:rsidP="007F5FA1">
      <w:pPr>
        <w:pStyle w:val="Nzev"/>
        <w:spacing w:before="0"/>
        <w:rPr>
          <w:rFonts w:ascii="Arial" w:hAnsi="Arial"/>
          <w:b w:val="0"/>
          <w:sz w:val="22"/>
        </w:rPr>
      </w:pPr>
      <w:r w:rsidRPr="00880CE2">
        <w:rPr>
          <w:rFonts w:ascii="Arial" w:hAnsi="Arial"/>
          <w:b w:val="0"/>
          <w:sz w:val="22"/>
          <w:highlight w:val="yellow"/>
        </w:rPr>
        <w:t xml:space="preserve">č. </w:t>
      </w:r>
      <w:proofErr w:type="spellStart"/>
      <w:r w:rsidR="00A1083B" w:rsidRPr="00880CE2">
        <w:rPr>
          <w:rFonts w:ascii="Arial" w:hAnsi="Arial"/>
          <w:b w:val="0"/>
          <w:sz w:val="22"/>
          <w:highlight w:val="yellow"/>
        </w:rPr>
        <w:t>xxxxxxx</w:t>
      </w:r>
      <w:proofErr w:type="spellEnd"/>
      <w:r w:rsidR="00425CE9">
        <w:rPr>
          <w:rFonts w:ascii="Arial" w:hAnsi="Arial"/>
          <w:b w:val="0"/>
          <w:sz w:val="22"/>
        </w:rPr>
        <w:t xml:space="preserve"> (zhotovitele)</w:t>
      </w:r>
    </w:p>
    <w:p w:rsidR="00B854DA" w:rsidRDefault="00B854DA">
      <w:pPr>
        <w:pStyle w:val="Nzev"/>
        <w:spacing w:before="0"/>
        <w:jc w:val="both"/>
        <w:rPr>
          <w:rFonts w:ascii="Arial" w:hAnsi="Arial"/>
          <w:b w:val="0"/>
          <w:sz w:val="22"/>
        </w:rPr>
      </w:pPr>
    </w:p>
    <w:p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rsidR="00425CE9" w:rsidRDefault="00425CE9">
      <w:pPr>
        <w:pStyle w:val="Nzev"/>
        <w:spacing w:before="100"/>
        <w:rPr>
          <w:rFonts w:ascii="Arial" w:hAnsi="Arial"/>
          <w:sz w:val="20"/>
        </w:rPr>
      </w:pPr>
    </w:p>
    <w:p w:rsidR="00425CE9" w:rsidRDefault="00425CE9">
      <w:pPr>
        <w:pStyle w:val="Nzev"/>
        <w:spacing w:before="100" w:after="100"/>
        <w:rPr>
          <w:rFonts w:ascii="Arial" w:hAnsi="Arial"/>
          <w:sz w:val="24"/>
        </w:rPr>
      </w:pPr>
      <w:r>
        <w:rPr>
          <w:rFonts w:ascii="Arial" w:hAnsi="Arial"/>
          <w:sz w:val="24"/>
        </w:rPr>
        <w:t>I. Smluvní strany</w:t>
      </w:r>
    </w:p>
    <w:p w:rsidR="00425CE9" w:rsidRPr="00D14C53" w:rsidRDefault="00425CE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425CE9" w:rsidRPr="00D14C53" w:rsidRDefault="00650A6C">
      <w:pPr>
        <w:rPr>
          <w:rFonts w:ascii="Arial" w:hAnsi="Arial" w:cs="Arial"/>
          <w:sz w:val="22"/>
          <w:szCs w:val="22"/>
        </w:rPr>
      </w:pPr>
      <w:r w:rsidRPr="00D14C53">
        <w:rPr>
          <w:rFonts w:ascii="Arial" w:hAnsi="Arial" w:cs="Arial"/>
          <w:sz w:val="22"/>
          <w:szCs w:val="22"/>
        </w:rPr>
        <w:t xml:space="preserve">se sídlem </w:t>
      </w:r>
      <w:r w:rsidR="000B3CEE" w:rsidRPr="00D14C53">
        <w:rPr>
          <w:rFonts w:ascii="Arial" w:hAnsi="Arial" w:cs="Arial"/>
          <w:bCs/>
          <w:sz w:val="22"/>
          <w:szCs w:val="22"/>
        </w:rPr>
        <w:t>Praha 1, Staré Město, Žatecká 110/2, PSČ 110 00</w:t>
      </w:r>
    </w:p>
    <w:p w:rsidR="0065558E" w:rsidRPr="00D14C53" w:rsidRDefault="00E551A2" w:rsidP="0033368A">
      <w:pPr>
        <w:ind w:left="1440" w:hanging="1440"/>
        <w:jc w:val="both"/>
        <w:rPr>
          <w:rFonts w:ascii="Arial" w:hAnsi="Arial" w:cs="Arial"/>
          <w:sz w:val="22"/>
          <w:szCs w:val="22"/>
        </w:rPr>
      </w:pPr>
      <w:r w:rsidRPr="00D14C53">
        <w:rPr>
          <w:rFonts w:ascii="Arial" w:hAnsi="Arial" w:cs="Arial"/>
          <w:sz w:val="22"/>
          <w:szCs w:val="22"/>
        </w:rPr>
        <w:t>zastoupena</w:t>
      </w:r>
      <w:r w:rsidR="00F45CD6" w:rsidRPr="00D14C53">
        <w:rPr>
          <w:rFonts w:ascii="Arial" w:hAnsi="Arial" w:cs="Arial"/>
          <w:sz w:val="22"/>
          <w:szCs w:val="22"/>
        </w:rPr>
        <w:t>:</w:t>
      </w:r>
      <w:r w:rsidR="00F45CD6" w:rsidRPr="00D14C53">
        <w:rPr>
          <w:rFonts w:ascii="Arial" w:hAnsi="Arial" w:cs="Arial"/>
          <w:sz w:val="22"/>
          <w:szCs w:val="22"/>
        </w:rPr>
        <w:tab/>
      </w:r>
    </w:p>
    <w:p w:rsidR="00425CE9" w:rsidRPr="00D14C53" w:rsidRDefault="00425CE9">
      <w:pPr>
        <w:rPr>
          <w:rFonts w:ascii="Arial" w:hAnsi="Arial" w:cs="Arial"/>
          <w:sz w:val="22"/>
          <w:szCs w:val="22"/>
        </w:rPr>
      </w:pPr>
      <w:r w:rsidRPr="00D14C53">
        <w:rPr>
          <w:rFonts w:ascii="Arial" w:hAnsi="Arial" w:cs="Arial"/>
          <w:sz w:val="22"/>
          <w:szCs w:val="22"/>
        </w:rPr>
        <w:t xml:space="preserve">IČ: </w:t>
      </w:r>
      <w:r w:rsidRPr="00D14C53">
        <w:rPr>
          <w:rFonts w:ascii="Arial" w:hAnsi="Arial" w:cs="Arial"/>
          <w:sz w:val="22"/>
          <w:szCs w:val="22"/>
        </w:rPr>
        <w:tab/>
      </w:r>
      <w:r w:rsidRPr="00D14C53">
        <w:rPr>
          <w:rFonts w:ascii="Arial" w:hAnsi="Arial" w:cs="Arial"/>
          <w:sz w:val="22"/>
          <w:szCs w:val="22"/>
        </w:rPr>
        <w:tab/>
        <w:t>25656112</w:t>
      </w:r>
    </w:p>
    <w:p w:rsidR="00425CE9" w:rsidRPr="00D14C53" w:rsidRDefault="00425CE9">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9910D7" w:rsidRPr="00D14C53" w:rsidRDefault="00425CE9">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7F5FA1" w:rsidRPr="00D14C53" w:rsidRDefault="007F5F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25CE9" w:rsidRPr="00D14C53" w:rsidRDefault="00425CE9">
      <w:pPr>
        <w:rPr>
          <w:rFonts w:ascii="Arial" w:hAnsi="Arial" w:cs="Arial"/>
          <w:sz w:val="22"/>
          <w:szCs w:val="22"/>
        </w:rPr>
      </w:pPr>
      <w:r w:rsidRPr="00D14C53">
        <w:rPr>
          <w:rFonts w:ascii="Arial" w:hAnsi="Arial" w:cs="Arial"/>
          <w:sz w:val="22"/>
          <w:szCs w:val="22"/>
        </w:rPr>
        <w:t xml:space="preserve">dále i jen PVS nebo objednatel </w:t>
      </w:r>
    </w:p>
    <w:p w:rsidR="00425CE9" w:rsidRPr="00D14C53" w:rsidRDefault="00425CE9">
      <w:pPr>
        <w:rPr>
          <w:rFonts w:ascii="Arial" w:hAnsi="Arial" w:cs="Arial"/>
          <w:sz w:val="22"/>
          <w:szCs w:val="22"/>
        </w:rPr>
      </w:pPr>
    </w:p>
    <w:p w:rsidR="00A1083B" w:rsidRPr="00F012CF" w:rsidRDefault="00A1083B" w:rsidP="00A1083B">
      <w:pPr>
        <w:rPr>
          <w:rFonts w:ascii="Arial" w:hAnsi="Arial" w:cs="Arial"/>
          <w:b/>
          <w:sz w:val="22"/>
          <w:szCs w:val="22"/>
        </w:rPr>
      </w:pPr>
      <w:r w:rsidRPr="00F012CF">
        <w:rPr>
          <w:rFonts w:ascii="Arial" w:hAnsi="Arial" w:cs="Arial"/>
          <w:b/>
          <w:sz w:val="22"/>
          <w:szCs w:val="22"/>
        </w:rPr>
        <w:t xml:space="preserve">Zhotovitel: </w:t>
      </w:r>
      <w:r w:rsidR="00F012CF" w:rsidRPr="00F012CF">
        <w:rPr>
          <w:rFonts w:ascii="Arial" w:hAnsi="Arial" w:cs="Arial"/>
          <w:b/>
          <w:sz w:val="22"/>
          <w:szCs w:val="22"/>
        </w:rPr>
        <w:t>BOMART spol. s r.o.</w:t>
      </w:r>
    </w:p>
    <w:p w:rsidR="005741D5" w:rsidRPr="00F012CF" w:rsidRDefault="00A1083B" w:rsidP="005741D5">
      <w:pPr>
        <w:rPr>
          <w:rFonts w:ascii="Arial" w:hAnsi="Arial" w:cs="Arial"/>
          <w:sz w:val="22"/>
          <w:szCs w:val="22"/>
        </w:rPr>
      </w:pPr>
      <w:r w:rsidRPr="00F012CF">
        <w:rPr>
          <w:rFonts w:ascii="Arial" w:hAnsi="Arial" w:cs="Arial"/>
          <w:sz w:val="22"/>
          <w:szCs w:val="22"/>
        </w:rPr>
        <w:t>se sídlem</w:t>
      </w:r>
      <w:r w:rsidR="00880CE2" w:rsidRPr="00F012CF">
        <w:rPr>
          <w:rFonts w:ascii="Arial" w:hAnsi="Arial" w:cs="Arial"/>
          <w:sz w:val="22"/>
          <w:szCs w:val="22"/>
        </w:rPr>
        <w:t xml:space="preserve"> </w:t>
      </w:r>
      <w:r w:rsidR="00F012CF" w:rsidRPr="00F012CF">
        <w:rPr>
          <w:rFonts w:ascii="Arial" w:hAnsi="Arial" w:cs="Arial"/>
          <w:sz w:val="22"/>
          <w:szCs w:val="22"/>
        </w:rPr>
        <w:t>Ohradní 1159/65, 140 00 Praha 4</w:t>
      </w:r>
    </w:p>
    <w:p w:rsidR="00A1083B" w:rsidRPr="00F012CF" w:rsidRDefault="005741D5" w:rsidP="005741D5">
      <w:pPr>
        <w:rPr>
          <w:rFonts w:ascii="Arial" w:hAnsi="Arial" w:cs="Arial"/>
          <w:sz w:val="22"/>
          <w:szCs w:val="22"/>
        </w:rPr>
      </w:pPr>
      <w:r w:rsidRPr="00F012CF">
        <w:rPr>
          <w:rFonts w:ascii="Arial" w:hAnsi="Arial" w:cs="Arial"/>
          <w:sz w:val="22"/>
          <w:szCs w:val="22"/>
        </w:rPr>
        <w:t>zastoupena</w:t>
      </w:r>
      <w:r w:rsidR="00A1083B" w:rsidRPr="00F012CF">
        <w:rPr>
          <w:rFonts w:ascii="Arial" w:hAnsi="Arial" w:cs="Arial"/>
          <w:sz w:val="22"/>
          <w:szCs w:val="22"/>
        </w:rPr>
        <w:t>:</w:t>
      </w:r>
      <w:r w:rsidR="00880CE2" w:rsidRPr="00F012CF">
        <w:rPr>
          <w:rFonts w:ascii="Arial" w:hAnsi="Arial" w:cs="Arial"/>
          <w:sz w:val="22"/>
          <w:szCs w:val="22"/>
        </w:rPr>
        <w:t xml:space="preserve"> </w:t>
      </w:r>
    </w:p>
    <w:p w:rsidR="00A1083B" w:rsidRPr="00D14C53" w:rsidRDefault="00A1083B" w:rsidP="00A1083B">
      <w:pPr>
        <w:tabs>
          <w:tab w:val="left" w:pos="1418"/>
        </w:tabs>
        <w:rPr>
          <w:rFonts w:ascii="Arial" w:hAnsi="Arial" w:cs="Arial"/>
          <w:sz w:val="22"/>
          <w:szCs w:val="22"/>
        </w:rPr>
      </w:pPr>
      <w:r w:rsidRPr="00F012CF">
        <w:rPr>
          <w:rFonts w:ascii="Arial" w:hAnsi="Arial" w:cs="Arial"/>
          <w:sz w:val="22"/>
          <w:szCs w:val="22"/>
        </w:rPr>
        <w:t xml:space="preserve">IČ: </w:t>
      </w:r>
      <w:r w:rsidR="00F012CF" w:rsidRPr="00F012CF">
        <w:rPr>
          <w:rFonts w:ascii="Arial" w:hAnsi="Arial" w:cs="Arial"/>
          <w:sz w:val="22"/>
          <w:szCs w:val="22"/>
        </w:rPr>
        <w:t>25091905</w:t>
      </w:r>
    </w:p>
    <w:p w:rsidR="00A1083B" w:rsidRPr="00D14C53" w:rsidRDefault="00A1083B" w:rsidP="00A1083B">
      <w:pPr>
        <w:tabs>
          <w:tab w:val="left" w:pos="1418"/>
        </w:tabs>
        <w:rPr>
          <w:rFonts w:ascii="Arial" w:hAnsi="Arial" w:cs="Arial"/>
          <w:sz w:val="22"/>
          <w:szCs w:val="22"/>
        </w:rPr>
      </w:pPr>
      <w:r w:rsidRPr="00D14C53">
        <w:rPr>
          <w:rFonts w:ascii="Arial" w:hAnsi="Arial" w:cs="Arial"/>
          <w:sz w:val="22"/>
          <w:szCs w:val="22"/>
        </w:rPr>
        <w:t>DIČ: CZ</w:t>
      </w:r>
      <w:r w:rsidR="00F012CF">
        <w:rPr>
          <w:rFonts w:ascii="Arial" w:hAnsi="Arial" w:cs="Arial"/>
          <w:sz w:val="22"/>
          <w:szCs w:val="22"/>
        </w:rPr>
        <w:t>25091905</w:t>
      </w:r>
    </w:p>
    <w:p w:rsidR="00A1083B" w:rsidRPr="00D14C53" w:rsidRDefault="00A1083B" w:rsidP="00A1083B">
      <w:pPr>
        <w:rPr>
          <w:rFonts w:ascii="Arial" w:hAnsi="Arial" w:cs="Arial"/>
          <w:sz w:val="22"/>
          <w:szCs w:val="22"/>
        </w:rPr>
      </w:pPr>
      <w:r w:rsidRPr="00D14C53">
        <w:rPr>
          <w:rFonts w:ascii="Arial" w:hAnsi="Arial" w:cs="Arial"/>
          <w:sz w:val="22"/>
          <w:szCs w:val="22"/>
        </w:rPr>
        <w:t>zapsaný v obchodním rejstříku u</w:t>
      </w:r>
      <w:r w:rsidR="00880CE2">
        <w:rPr>
          <w:rFonts w:ascii="Arial" w:hAnsi="Arial" w:cs="Arial"/>
          <w:sz w:val="22"/>
          <w:szCs w:val="22"/>
        </w:rPr>
        <w:t xml:space="preserve"> Městského soudu v Praze oddíl </w:t>
      </w:r>
      <w:r w:rsidR="00F012CF">
        <w:rPr>
          <w:rFonts w:ascii="Arial" w:hAnsi="Arial" w:cs="Arial"/>
          <w:sz w:val="22"/>
          <w:szCs w:val="22"/>
        </w:rPr>
        <w:t>C</w:t>
      </w:r>
      <w:r w:rsidRPr="00D14C53">
        <w:rPr>
          <w:rFonts w:ascii="Arial" w:hAnsi="Arial" w:cs="Arial"/>
          <w:sz w:val="22"/>
          <w:szCs w:val="22"/>
        </w:rPr>
        <w:t xml:space="preserve">, vložka </w:t>
      </w:r>
      <w:r w:rsidR="00F012CF">
        <w:rPr>
          <w:rFonts w:ascii="Arial" w:hAnsi="Arial" w:cs="Arial"/>
          <w:sz w:val="22"/>
          <w:szCs w:val="22"/>
        </w:rPr>
        <w:t>48981</w:t>
      </w:r>
    </w:p>
    <w:p w:rsidR="00A1083B" w:rsidRPr="00D14C53" w:rsidRDefault="00A1083B" w:rsidP="00A1083B">
      <w:pPr>
        <w:tabs>
          <w:tab w:val="left" w:pos="3686"/>
        </w:tabs>
        <w:rPr>
          <w:rFonts w:ascii="Arial" w:hAnsi="Arial" w:cs="Arial"/>
          <w:sz w:val="22"/>
          <w:szCs w:val="22"/>
        </w:rPr>
      </w:pPr>
      <w:r w:rsidRPr="00D14C53">
        <w:rPr>
          <w:rFonts w:ascii="Arial" w:hAnsi="Arial" w:cs="Arial"/>
          <w:sz w:val="22"/>
          <w:szCs w:val="22"/>
        </w:rPr>
        <w:tab/>
      </w:r>
    </w:p>
    <w:p w:rsidR="00A1083B" w:rsidRPr="00D14C53" w:rsidRDefault="00A1083B" w:rsidP="00A1083B">
      <w:pPr>
        <w:rPr>
          <w:rFonts w:ascii="Arial" w:hAnsi="Arial" w:cs="Arial"/>
          <w:sz w:val="22"/>
          <w:szCs w:val="22"/>
        </w:rPr>
      </w:pPr>
      <w:r w:rsidRPr="00D14C53">
        <w:rPr>
          <w:rFonts w:ascii="Arial" w:hAnsi="Arial" w:cs="Arial"/>
          <w:sz w:val="22"/>
          <w:szCs w:val="22"/>
        </w:rPr>
        <w:t>dále i jen zhotovitel</w:t>
      </w:r>
    </w:p>
    <w:p w:rsidR="00425CE9" w:rsidRDefault="00425CE9" w:rsidP="007F3EA6">
      <w:pPr>
        <w:pStyle w:val="Zkladntext"/>
        <w:tabs>
          <w:tab w:val="left" w:pos="4820"/>
          <w:tab w:val="left" w:pos="6096"/>
          <w:tab w:val="left" w:pos="7230"/>
        </w:tabs>
        <w:rPr>
          <w:rFonts w:ascii="Arial" w:hAnsi="Arial"/>
          <w:snapToGrid w:val="0"/>
        </w:rPr>
      </w:pPr>
    </w:p>
    <w:p w:rsidR="007F3EA6" w:rsidRDefault="007F3EA6" w:rsidP="007F3EA6">
      <w:pPr>
        <w:pStyle w:val="Zkladntext"/>
        <w:tabs>
          <w:tab w:val="left" w:pos="4820"/>
          <w:tab w:val="left" w:pos="6096"/>
          <w:tab w:val="left" w:pos="7230"/>
        </w:tabs>
        <w:rPr>
          <w:rFonts w:ascii="Arial" w:hAnsi="Arial"/>
          <w:snapToGrid w:val="0"/>
        </w:rPr>
      </w:pPr>
    </w:p>
    <w:p w:rsidR="00425CE9" w:rsidRDefault="00425CE9">
      <w:pPr>
        <w:pStyle w:val="Nadpis8"/>
        <w:rPr>
          <w:rFonts w:ascii="Arial" w:hAnsi="Arial"/>
          <w:snapToGrid w:val="0"/>
          <w:sz w:val="24"/>
        </w:rPr>
      </w:pPr>
      <w:r>
        <w:rPr>
          <w:rFonts w:ascii="Arial" w:hAnsi="Arial"/>
          <w:sz w:val="24"/>
        </w:rPr>
        <w:t>II. Předmět plnění</w:t>
      </w:r>
    </w:p>
    <w:p w:rsidR="006A36EC" w:rsidRDefault="006A36EC"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00C067BF" w:rsidRPr="0033368A">
        <w:rPr>
          <w:rFonts w:ascii="Arial" w:hAnsi="Arial"/>
          <w:snapToGrid w:val="0"/>
          <w:sz w:val="22"/>
        </w:rPr>
        <w:t>poptávky</w:t>
      </w:r>
      <w:r w:rsidRPr="007F5FA1">
        <w:rPr>
          <w:rFonts w:ascii="Arial" w:hAnsi="Arial"/>
          <w:snapToGrid w:val="0"/>
          <w:sz w:val="22"/>
        </w:rPr>
        <w:t xml:space="preserve"> k podání nabídky na zakázku malého</w:t>
      </w:r>
      <w:r w:rsidR="00FF4DCD" w:rsidRPr="007F5FA1">
        <w:rPr>
          <w:rFonts w:ascii="Arial" w:hAnsi="Arial"/>
          <w:snapToGrid w:val="0"/>
          <w:sz w:val="22"/>
        </w:rPr>
        <w:t xml:space="preserve"> rozsahu a předloženého zadání:</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r w:rsidR="008D4114">
        <w:rPr>
          <w:rFonts w:ascii="Arial" w:hAnsi="Arial" w:cs="Arial"/>
          <w:snapToGrid w:val="0"/>
          <w:sz w:val="22"/>
        </w:rPr>
        <w:t>.</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r w:rsidR="008D4114">
        <w:rPr>
          <w:rFonts w:ascii="Arial" w:hAnsi="Arial" w:cs="Arial"/>
          <w:snapToGrid w:val="0"/>
          <w:sz w:val="22"/>
        </w:rPr>
        <w:t>.</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w:t>
      </w:r>
      <w:r w:rsidR="00880CE2">
        <w:rPr>
          <w:rFonts w:ascii="Arial" w:hAnsi="Arial" w:cs="Arial"/>
          <w:snapToGrid w:val="0"/>
          <w:sz w:val="22"/>
        </w:rPr>
        <w:t>ebního</w:t>
      </w:r>
      <w:r>
        <w:rPr>
          <w:rFonts w:ascii="Arial" w:hAnsi="Arial" w:cs="Arial"/>
          <w:snapToGrid w:val="0"/>
          <w:sz w:val="22"/>
        </w:rPr>
        <w:t xml:space="preserve"> zákona</w:t>
      </w:r>
      <w:r w:rsidR="00880CE2">
        <w:rPr>
          <w:rFonts w:ascii="Arial" w:hAnsi="Arial" w:cs="Arial"/>
          <w:snapToGrid w:val="0"/>
          <w:sz w:val="22"/>
        </w:rPr>
        <w:t>, ve znění pozdějších předpisů</w:t>
      </w:r>
      <w:r w:rsidR="008D4114">
        <w:rPr>
          <w:rFonts w:ascii="Arial" w:hAnsi="Arial" w:cs="Arial"/>
          <w:snapToGrid w:val="0"/>
          <w:sz w:val="22"/>
        </w:rPr>
        <w:t>.</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r w:rsidR="008D4114">
        <w:rPr>
          <w:rFonts w:ascii="Arial" w:hAnsi="Arial" w:cs="Arial"/>
          <w:snapToGrid w:val="0"/>
          <w:sz w:val="22"/>
        </w:rPr>
        <w:t>.</w:t>
      </w:r>
    </w:p>
    <w:p w:rsidR="007F3EA6" w:rsidRPr="00282777" w:rsidRDefault="007F3EA6" w:rsidP="007F3EA6">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7F5FA1" w:rsidRDefault="00425CE9">
      <w:pPr>
        <w:spacing w:line="20" w:lineRule="atLeast"/>
        <w:jc w:val="both"/>
        <w:rPr>
          <w:rFonts w:ascii="Arial" w:hAnsi="Arial"/>
          <w:snapToGrid w:val="0"/>
          <w:sz w:val="22"/>
        </w:rPr>
      </w:pPr>
      <w:r>
        <w:rPr>
          <w:rFonts w:ascii="Arial" w:hAnsi="Arial"/>
          <w:snapToGrid w:val="0"/>
          <w:sz w:val="22"/>
        </w:rPr>
        <w:lastRenderedPageBreak/>
        <w:t>pro akc</w:t>
      </w:r>
      <w:r w:rsidR="006618B9">
        <w:rPr>
          <w:rFonts w:ascii="Arial" w:hAnsi="Arial"/>
          <w:snapToGrid w:val="0"/>
          <w:sz w:val="22"/>
        </w:rPr>
        <w:t>i</w:t>
      </w:r>
      <w:r w:rsidR="00F555AA">
        <w:rPr>
          <w:rFonts w:ascii="Arial" w:hAnsi="Arial"/>
          <w:snapToGrid w:val="0"/>
          <w:sz w:val="22"/>
        </w:rPr>
        <w:t xml:space="preserve"> </w:t>
      </w:r>
      <w:r w:rsidR="00860F8B">
        <w:rPr>
          <w:rFonts w:ascii="Arial" w:hAnsi="Arial"/>
          <w:b/>
          <w:snapToGrid w:val="0"/>
          <w:sz w:val="22"/>
        </w:rPr>
        <w:t>„</w:t>
      </w:r>
      <w:r w:rsidR="00CA45A1">
        <w:rPr>
          <w:rFonts w:ascii="Arial" w:hAnsi="Arial"/>
          <w:b/>
          <w:snapToGrid w:val="0"/>
          <w:sz w:val="22"/>
        </w:rPr>
        <w:t xml:space="preserve">Obnova vodovodního řadu, </w:t>
      </w:r>
      <w:r w:rsidR="000B7BB1">
        <w:rPr>
          <w:rFonts w:ascii="Arial" w:hAnsi="Arial"/>
          <w:b/>
          <w:snapToGrid w:val="0"/>
          <w:sz w:val="22"/>
        </w:rPr>
        <w:t xml:space="preserve">ul. Lotyšská, </w:t>
      </w:r>
      <w:r w:rsidR="00CA45A1">
        <w:rPr>
          <w:rFonts w:ascii="Arial" w:hAnsi="Arial"/>
          <w:b/>
          <w:snapToGrid w:val="0"/>
          <w:sz w:val="22"/>
        </w:rPr>
        <w:t xml:space="preserve">Praha </w:t>
      </w:r>
      <w:r w:rsidR="000B7BB1">
        <w:rPr>
          <w:rFonts w:ascii="Arial" w:hAnsi="Arial"/>
          <w:b/>
          <w:snapToGrid w:val="0"/>
          <w:sz w:val="22"/>
        </w:rPr>
        <w:t>6</w:t>
      </w:r>
      <w:r w:rsidR="00B27FEB">
        <w:rPr>
          <w:rFonts w:ascii="Arial" w:hAnsi="Arial"/>
          <w:b/>
          <w:snapToGrid w:val="0"/>
          <w:sz w:val="22"/>
        </w:rPr>
        <w:t>“</w:t>
      </w:r>
      <w:r w:rsidR="00452E73">
        <w:rPr>
          <w:rFonts w:ascii="Arial" w:hAnsi="Arial"/>
          <w:b/>
          <w:snapToGrid w:val="0"/>
          <w:sz w:val="22"/>
        </w:rPr>
        <w:t xml:space="preserve"> </w:t>
      </w:r>
      <w:r w:rsidR="00AE2550">
        <w:rPr>
          <w:rFonts w:ascii="Arial" w:hAnsi="Arial"/>
          <w:snapToGrid w:val="0"/>
          <w:sz w:val="22"/>
        </w:rPr>
        <w:t xml:space="preserve">číslo investiční akce </w:t>
      </w:r>
      <w:r w:rsidR="00CA45A1">
        <w:rPr>
          <w:rFonts w:ascii="Arial" w:hAnsi="Arial"/>
          <w:snapToGrid w:val="0"/>
          <w:sz w:val="22"/>
        </w:rPr>
        <w:t>14M</w:t>
      </w:r>
      <w:r w:rsidR="000B7BB1">
        <w:rPr>
          <w:rFonts w:ascii="Arial" w:hAnsi="Arial"/>
          <w:snapToGrid w:val="0"/>
          <w:sz w:val="22"/>
        </w:rPr>
        <w:t>38</w:t>
      </w:r>
      <w:r w:rsidR="00CA45A1">
        <w:rPr>
          <w:rFonts w:ascii="Arial" w:hAnsi="Arial"/>
          <w:snapToGrid w:val="0"/>
          <w:sz w:val="22"/>
        </w:rPr>
        <w:t>00</w:t>
      </w:r>
      <w:r w:rsidR="007F5FA1">
        <w:rPr>
          <w:rFonts w:ascii="Arial" w:hAnsi="Arial"/>
          <w:snapToGrid w:val="0"/>
          <w:sz w:val="22"/>
        </w:rPr>
        <w:t xml:space="preserve"> </w:t>
      </w:r>
    </w:p>
    <w:p w:rsidR="00425CE9" w:rsidRDefault="00425CE9">
      <w:pPr>
        <w:spacing w:line="20" w:lineRule="atLeast"/>
        <w:jc w:val="both"/>
        <w:rPr>
          <w:rFonts w:ascii="Arial" w:hAnsi="Arial"/>
          <w:snapToGrid w:val="0"/>
          <w:sz w:val="22"/>
        </w:rPr>
      </w:pPr>
    </w:p>
    <w:p w:rsidR="007F5FA1" w:rsidRDefault="00425CE9" w:rsidP="007F5FA1">
      <w:pPr>
        <w:spacing w:line="20" w:lineRule="atLeast"/>
        <w:jc w:val="both"/>
        <w:rPr>
          <w:rFonts w:ascii="Arial" w:hAnsi="Arial"/>
          <w:snapToGrid w:val="0"/>
          <w:sz w:val="22"/>
        </w:rPr>
      </w:pPr>
      <w:r>
        <w:rPr>
          <w:rFonts w:ascii="Arial" w:hAnsi="Arial"/>
          <w:snapToGrid w:val="0"/>
          <w:sz w:val="22"/>
        </w:rPr>
        <w:t>v následujícím rozsahu:</w:t>
      </w:r>
      <w:r w:rsidR="00B27FEB">
        <w:rPr>
          <w:rFonts w:ascii="Arial" w:hAnsi="Arial"/>
          <w:snapToGrid w:val="0"/>
          <w:sz w:val="22"/>
        </w:rPr>
        <w:t xml:space="preserve"> </w:t>
      </w:r>
      <w:r w:rsidR="000B7BB1" w:rsidRPr="000B7BB1">
        <w:rPr>
          <w:rFonts w:ascii="Arial" w:hAnsi="Arial"/>
          <w:snapToGrid w:val="0"/>
          <w:sz w:val="22"/>
        </w:rPr>
        <w:t>Obnova stávajícího vodovodu DN 100 mm v délce zhruba 100 metrů, včetně přepojení domovních přípojek. Materiálem bude tvárná litina s těžkou protikorozní ochranou. Stavba je koordinována s chodníkovým programem MČ Prahy 6.</w:t>
      </w:r>
    </w:p>
    <w:p w:rsidR="00425CE9" w:rsidRDefault="00425CE9" w:rsidP="00AE2550">
      <w:pPr>
        <w:spacing w:line="20" w:lineRule="atLeast"/>
        <w:jc w:val="both"/>
        <w:rPr>
          <w:rFonts w:ascii="Arial" w:hAnsi="Arial"/>
          <w:snapToGrid w:val="0"/>
          <w:sz w:val="22"/>
        </w:rPr>
      </w:pPr>
    </w:p>
    <w:p w:rsidR="00425CE9" w:rsidRDefault="00425CE9">
      <w:pPr>
        <w:spacing w:line="20" w:lineRule="atLeast"/>
        <w:jc w:val="both"/>
        <w:rPr>
          <w:rFonts w:ascii="Arial" w:hAnsi="Arial"/>
          <w:snapToGrid w:val="0"/>
          <w:sz w:val="22"/>
        </w:rPr>
      </w:pPr>
      <w:r>
        <w:rPr>
          <w:rFonts w:ascii="Arial" w:hAnsi="Arial"/>
          <w:snapToGrid w:val="0"/>
          <w:sz w:val="22"/>
        </w:rPr>
        <w:t xml:space="preserve">Zhotovitel prohlašuje, že se podrobně seznámil s obsahem </w:t>
      </w:r>
      <w:r w:rsidR="0084531C" w:rsidRPr="00D43F5D">
        <w:rPr>
          <w:rFonts w:ascii="Arial" w:hAnsi="Arial"/>
          <w:snapToGrid w:val="0"/>
          <w:sz w:val="22"/>
        </w:rPr>
        <w:t>poptávky</w:t>
      </w:r>
      <w:r w:rsidR="00C74E12">
        <w:rPr>
          <w:rFonts w:ascii="Arial" w:hAnsi="Arial"/>
          <w:snapToGrid w:val="0"/>
          <w:sz w:val="22"/>
        </w:rPr>
        <w:t xml:space="preserve"> k podání nabídky na </w:t>
      </w:r>
      <w:r w:rsidR="00C74E12" w:rsidRPr="00D43F5D">
        <w:rPr>
          <w:rFonts w:ascii="Arial" w:hAnsi="Arial"/>
          <w:snapToGrid w:val="0"/>
          <w:sz w:val="22"/>
        </w:rPr>
        <w:t>zakázku malého rozsahu</w:t>
      </w:r>
      <w:r w:rsidRPr="00D43F5D">
        <w:rPr>
          <w:rFonts w:ascii="Arial" w:hAnsi="Arial"/>
          <w:snapToGrid w:val="0"/>
          <w:sz w:val="22"/>
        </w:rPr>
        <w:t xml:space="preserve">. Zhotovitel prohlašuje, že na základě své odborné způsobilosti posoudil obsah </w:t>
      </w:r>
      <w:r w:rsidR="0084531C" w:rsidRPr="00D43F5D">
        <w:rPr>
          <w:rFonts w:ascii="Arial" w:hAnsi="Arial"/>
          <w:snapToGrid w:val="0"/>
          <w:sz w:val="22"/>
        </w:rPr>
        <w:t>poptávky</w:t>
      </w:r>
      <w:r w:rsidR="00452E73">
        <w:rPr>
          <w:rFonts w:ascii="Arial" w:hAnsi="Arial"/>
          <w:snapToGrid w:val="0"/>
          <w:sz w:val="22"/>
        </w:rPr>
        <w:t xml:space="preserve"> </w:t>
      </w:r>
      <w:r>
        <w:rPr>
          <w:rFonts w:ascii="Arial" w:hAnsi="Arial"/>
          <w:snapToGrid w:val="0"/>
          <w:sz w:val="22"/>
        </w:rPr>
        <w:t xml:space="preserve">i </w:t>
      </w:r>
      <w:r w:rsidR="00C74E12">
        <w:rPr>
          <w:rFonts w:ascii="Arial" w:hAnsi="Arial"/>
          <w:snapToGrid w:val="0"/>
          <w:sz w:val="22"/>
        </w:rPr>
        <w:t xml:space="preserve">celého </w:t>
      </w:r>
      <w:r>
        <w:rPr>
          <w:rFonts w:ascii="Arial" w:hAnsi="Arial"/>
          <w:snapToGrid w:val="0"/>
          <w:sz w:val="22"/>
        </w:rPr>
        <w:t>zadání, a že také jsou mu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7F3EA6" w:rsidRDefault="00425CE9">
      <w:pPr>
        <w:spacing w:before="120"/>
        <w:jc w:val="both"/>
        <w:rPr>
          <w:rFonts w:ascii="Arial" w:hAnsi="Arial" w:cs="Arial"/>
          <w:snapToGrid w:val="0"/>
          <w:sz w:val="22"/>
        </w:rPr>
      </w:pPr>
      <w:r>
        <w:rPr>
          <w:rFonts w:ascii="Arial" w:hAnsi="Arial"/>
          <w:snapToGrid w:val="0"/>
          <w:sz w:val="22"/>
        </w:rPr>
        <w:t xml:space="preserve">Dokumentace bude vypracována a předána v provozuschopné a </w:t>
      </w:r>
      <w:proofErr w:type="spellStart"/>
      <w:r>
        <w:rPr>
          <w:rFonts w:ascii="Arial" w:hAnsi="Arial"/>
          <w:snapToGrid w:val="0"/>
          <w:sz w:val="22"/>
        </w:rPr>
        <w:t>nezaheslované</w:t>
      </w:r>
      <w:proofErr w:type="spellEnd"/>
      <w:r>
        <w:rPr>
          <w:rFonts w:ascii="Arial" w:hAnsi="Arial"/>
          <w:snapToGrid w:val="0"/>
          <w:sz w:val="22"/>
        </w:rPr>
        <w:t xml:space="preserve"> digitální formě. V digitální formě budou předány objednateli situace s popisem ve formátu DGN nebo DXF, textové části budou předány ve formátu Microsoft </w:t>
      </w:r>
      <w:proofErr w:type="gramStart"/>
      <w:r>
        <w:rPr>
          <w:rFonts w:ascii="Arial" w:hAnsi="Arial"/>
          <w:snapToGrid w:val="0"/>
          <w:sz w:val="22"/>
        </w:rPr>
        <w:t>Word *.doc.</w:t>
      </w:r>
      <w:proofErr w:type="gramEnd"/>
      <w:r>
        <w:rPr>
          <w:rFonts w:ascii="Arial" w:hAnsi="Arial"/>
          <w:snapToGrid w:val="0"/>
          <w:sz w:val="22"/>
        </w:rPr>
        <w:t xml:space="preserve">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w:t>
      </w:r>
      <w:r w:rsidR="007F3EA6">
        <w:rPr>
          <w:rFonts w:ascii="Arial" w:hAnsi="Arial"/>
          <w:snapToGrid w:val="0"/>
          <w:sz w:val="22"/>
        </w:rPr>
        <w:t xml:space="preserve"> a</w:t>
      </w:r>
      <w:r w:rsidR="007F3EA6" w:rsidRPr="007F3EA6">
        <w:rPr>
          <w:rFonts w:ascii="Arial" w:hAnsi="Arial" w:cs="Arial"/>
          <w:snapToGrid w:val="0"/>
          <w:sz w:val="22"/>
        </w:rPr>
        <w:t xml:space="preserve"> </w:t>
      </w:r>
      <w:r w:rsidR="007F3EA6">
        <w:rPr>
          <w:rFonts w:ascii="Arial" w:hAnsi="Arial" w:cs="Arial"/>
          <w:snapToGrid w:val="0"/>
          <w:sz w:val="22"/>
        </w:rPr>
        <w:t xml:space="preserve">dokumentace pro výběr zhotovitele </w:t>
      </w:r>
      <w:r w:rsidR="007F3EA6" w:rsidRPr="00400377">
        <w:rPr>
          <w:rFonts w:ascii="Arial" w:hAnsi="Arial" w:cs="Arial"/>
          <w:snapToGrid w:val="0"/>
          <w:sz w:val="22"/>
          <w:szCs w:val="22"/>
        </w:rPr>
        <w:t>s dopracováním</w:t>
      </w:r>
      <w:r w:rsidR="007F3EA6">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 xml:space="preserve">a </w:t>
      </w:r>
      <w:r w:rsidR="00CF384D">
        <w:rPr>
          <w:rFonts w:ascii="Arial" w:hAnsi="Arial" w:cs="Arial"/>
          <w:snapToGrid w:val="0"/>
          <w:sz w:val="22"/>
        </w:rPr>
        <w:t xml:space="preserve">s vyhláškou </w:t>
      </w:r>
      <w:r w:rsidR="007F3EA6">
        <w:rPr>
          <w:rFonts w:ascii="Arial" w:hAnsi="Arial" w:cs="Arial"/>
          <w:snapToGrid w:val="0"/>
          <w:sz w:val="22"/>
        </w:rPr>
        <w:t>č. </w:t>
      </w:r>
      <w:r w:rsidR="00AE2550" w:rsidRPr="00A1083B">
        <w:rPr>
          <w:rFonts w:ascii="Arial" w:hAnsi="Arial" w:cs="Arial"/>
          <w:snapToGrid w:val="0"/>
          <w:sz w:val="22"/>
        </w:rPr>
        <w:t>499</w:t>
      </w:r>
      <w:r w:rsidR="00AE2550" w:rsidRPr="00AE2550">
        <w:rPr>
          <w:rFonts w:ascii="Arial" w:hAnsi="Arial" w:cs="Arial"/>
          <w:snapToGrid w:val="0"/>
          <w:sz w:val="22"/>
        </w:rPr>
        <w:t>/2006 Sb. o dokumentaci staveb</w:t>
      </w:r>
      <w:r w:rsidR="00CF384D">
        <w:rPr>
          <w:rFonts w:ascii="Arial" w:hAnsi="Arial" w:cs="Arial"/>
          <w:snapToGrid w:val="0"/>
          <w:sz w:val="22"/>
        </w:rPr>
        <w:t>, s vyhláškou č. 500</w:t>
      </w:r>
      <w:r w:rsidR="00CF384D" w:rsidRPr="00A1083B">
        <w:rPr>
          <w:rFonts w:ascii="Arial" w:hAnsi="Arial" w:cs="Arial"/>
          <w:snapToGrid w:val="0"/>
          <w:sz w:val="22"/>
        </w:rPr>
        <w:t xml:space="preserve">/2006 Sb. </w:t>
      </w:r>
      <w:r w:rsidR="00CF384D">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00AE2550" w:rsidRPr="00AE2550">
        <w:rPr>
          <w:rFonts w:ascii="Arial" w:hAnsi="Arial" w:cs="Arial"/>
          <w:snapToGrid w:val="0"/>
          <w:sz w:val="22"/>
        </w:rPr>
        <w:t xml:space="preserve">. </w:t>
      </w:r>
    </w:p>
    <w:p w:rsidR="007F3EA6" w:rsidRDefault="007F3EA6">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425CE9" w:rsidRDefault="00425CE9">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7F3EA6" w:rsidRDefault="007F3EA6" w:rsidP="007F3EA6">
      <w:pPr>
        <w:pStyle w:val="Zkladntext"/>
        <w:tabs>
          <w:tab w:val="left" w:pos="4820"/>
          <w:tab w:val="left" w:pos="6096"/>
          <w:tab w:val="left" w:pos="7230"/>
        </w:tabs>
        <w:rPr>
          <w:rFonts w:ascii="Arial" w:hAnsi="Arial"/>
          <w:snapToGrid w:val="0"/>
        </w:rPr>
      </w:pPr>
    </w:p>
    <w:p w:rsidR="00425CE9" w:rsidRDefault="00425CE9" w:rsidP="007F3EA6">
      <w:pPr>
        <w:pStyle w:val="Zkladntext"/>
        <w:tabs>
          <w:tab w:val="left" w:pos="4820"/>
          <w:tab w:val="left" w:pos="6096"/>
          <w:tab w:val="left" w:pos="7230"/>
        </w:tabs>
        <w:rPr>
          <w:rFonts w:ascii="Arial" w:hAnsi="Arial"/>
          <w:snapToGrid w:val="0"/>
        </w:rPr>
      </w:pPr>
    </w:p>
    <w:p w:rsidR="00425CE9" w:rsidRDefault="00425CE9">
      <w:pPr>
        <w:pStyle w:val="Zkladntext2"/>
        <w:jc w:val="center"/>
        <w:rPr>
          <w:rFonts w:ascii="Arial" w:hAnsi="Arial"/>
          <w:b/>
        </w:rPr>
      </w:pPr>
      <w:r>
        <w:rPr>
          <w:rFonts w:ascii="Arial" w:hAnsi="Arial"/>
          <w:b/>
        </w:rPr>
        <w:t>III. Obsah a rozsah dokumentace</w:t>
      </w:r>
    </w:p>
    <w:p w:rsidR="008976FA" w:rsidRPr="00F877B3"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425CE9" w:rsidRDefault="00425CE9">
      <w:pPr>
        <w:pStyle w:val="Zkladntext2"/>
        <w:ind w:right="-52"/>
        <w:rPr>
          <w:rFonts w:ascii="Arial" w:hAnsi="Arial" w:cs="Arial"/>
          <w:sz w:val="22"/>
          <w:u w:val="single"/>
        </w:rPr>
      </w:pPr>
      <w:r>
        <w:rPr>
          <w:rFonts w:ascii="Arial" w:hAnsi="Arial" w:cs="Arial"/>
          <w:sz w:val="22"/>
          <w:u w:val="single"/>
        </w:rPr>
        <w:t>Dokumentace k územnímu rozhodnutí</w:t>
      </w:r>
      <w:r w:rsidR="00B6657D">
        <w:rPr>
          <w:rFonts w:ascii="Arial" w:hAnsi="Arial" w:cs="Arial"/>
          <w:sz w:val="22"/>
          <w:u w:val="single"/>
        </w:rPr>
        <w:t xml:space="preserve"> bude obsahovat kromě náležitostí dle přílohy č. </w:t>
      </w:r>
      <w:r w:rsidR="00CF5D1F">
        <w:rPr>
          <w:rFonts w:ascii="Arial" w:hAnsi="Arial" w:cs="Arial"/>
          <w:sz w:val="22"/>
          <w:u w:val="single"/>
        </w:rPr>
        <w:t xml:space="preserve">1 vyhlášky č. 499/2006 </w:t>
      </w:r>
      <w:r w:rsidR="00B6657D">
        <w:rPr>
          <w:rFonts w:ascii="Arial" w:hAnsi="Arial" w:cs="Arial"/>
          <w:sz w:val="22"/>
          <w:u w:val="single"/>
        </w:rPr>
        <w:t>Sb. následující</w:t>
      </w:r>
      <w:r w:rsidR="00172519">
        <w:rPr>
          <w:rFonts w:ascii="Arial" w:hAnsi="Arial" w:cs="Arial"/>
          <w:sz w:val="22"/>
          <w:u w:val="single"/>
        </w:rPr>
        <w:t xml:space="preserve"> údaje</w:t>
      </w:r>
      <w:r>
        <w:rPr>
          <w:rFonts w:ascii="Arial" w:hAnsi="Arial" w:cs="Arial"/>
          <w:sz w:val="22"/>
          <w:u w:val="single"/>
        </w:rPr>
        <w:t>:</w:t>
      </w:r>
    </w:p>
    <w:p w:rsidR="00425CE9" w:rsidRDefault="00425CE9">
      <w:pPr>
        <w:numPr>
          <w:ilvl w:val="0"/>
          <w:numId w:val="12"/>
        </w:numPr>
        <w:spacing w:before="60" w:after="100" w:afterAutospacing="1"/>
        <w:jc w:val="both"/>
        <w:rPr>
          <w:rFonts w:ascii="Arial" w:hAnsi="Arial" w:cs="Arial"/>
          <w:sz w:val="22"/>
        </w:rPr>
      </w:pPr>
      <w:r>
        <w:rPr>
          <w:rFonts w:ascii="Arial" w:hAnsi="Arial" w:cs="Arial"/>
          <w:sz w:val="22"/>
        </w:rPr>
        <w:t xml:space="preserve">zápis ze vstupního výrobního výboru za účasti úseku rozvoje, příslušného úseku koncepce, úseku správy majetku, </w:t>
      </w:r>
      <w:r w:rsidR="00EC60B8">
        <w:rPr>
          <w:rFonts w:ascii="Arial" w:hAnsi="Arial" w:cs="Arial"/>
          <w:sz w:val="22"/>
        </w:rPr>
        <w:t xml:space="preserve">obchodní </w:t>
      </w:r>
      <w:r>
        <w:rPr>
          <w:rFonts w:ascii="Arial" w:hAnsi="Arial" w:cs="Arial"/>
          <w:sz w:val="22"/>
        </w:rPr>
        <w:t>divize PVS a příslušného provozu </w:t>
      </w:r>
      <w:r w:rsidR="0052778C">
        <w:rPr>
          <w:rFonts w:ascii="Arial" w:hAnsi="Arial" w:cs="Arial"/>
          <w:sz w:val="22"/>
        </w:rPr>
        <w:t>nebo</w:t>
      </w:r>
      <w:r>
        <w:rPr>
          <w:rFonts w:ascii="Arial" w:hAnsi="Arial" w:cs="Arial"/>
          <w:sz w:val="22"/>
        </w:rPr>
        <w:t xml:space="preserve"> technického úseku Pražských vodovodů a kanalizací, a.s. (dále jen PVK)</w:t>
      </w:r>
    </w:p>
    <w:p w:rsidR="00425CE9" w:rsidRDefault="00425CE9">
      <w:pPr>
        <w:numPr>
          <w:ilvl w:val="0"/>
          <w:numId w:val="12"/>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lastRenderedPageBreak/>
        <w:t>1x čistá katastrální mapa potvrzená katastrálním úřadem</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w:t>
      </w:r>
    </w:p>
    <w:p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 xml:space="preserve">zápis ze závěrečného výrobního výboru za účasti divize rozvoje a </w:t>
      </w:r>
      <w:r w:rsidR="00EC60B8">
        <w:rPr>
          <w:rFonts w:ascii="Arial" w:hAnsi="Arial" w:cs="Arial"/>
          <w:sz w:val="22"/>
        </w:rPr>
        <w:t xml:space="preserve">obchodní </w:t>
      </w:r>
      <w:r>
        <w:rPr>
          <w:rFonts w:ascii="Arial" w:hAnsi="Arial" w:cs="Arial"/>
          <w:sz w:val="22"/>
        </w:rPr>
        <w:t>divize</w:t>
      </w:r>
      <w:r w:rsidR="00452E73">
        <w:rPr>
          <w:rFonts w:ascii="Arial" w:hAnsi="Arial" w:cs="Arial"/>
          <w:sz w:val="22"/>
        </w:rPr>
        <w:t xml:space="preserve"> </w:t>
      </w:r>
      <w:r>
        <w:rPr>
          <w:rFonts w:ascii="Arial" w:hAnsi="Arial" w:cs="Arial"/>
          <w:sz w:val="22"/>
        </w:rPr>
        <w:t>PVS a příslušného provozu a technického úseku PVK (shoda zúčastněných na konečné podobě PD)</w:t>
      </w:r>
    </w:p>
    <w:p w:rsidR="00425CE9" w:rsidRDefault="00425CE9">
      <w:pPr>
        <w:pStyle w:val="odrka"/>
        <w:numPr>
          <w:ilvl w:val="0"/>
          <w:numId w:val="12"/>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425CE9" w:rsidRDefault="00425CE9">
      <w:pPr>
        <w:numPr>
          <w:ilvl w:val="0"/>
          <w:numId w:val="12"/>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425CE9" w:rsidRPr="00172519" w:rsidRDefault="00425CE9">
      <w:pPr>
        <w:numPr>
          <w:ilvl w:val="0"/>
          <w:numId w:val="12"/>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172519" w:rsidRDefault="00172519" w:rsidP="00172519">
      <w:pPr>
        <w:numPr>
          <w:ilvl w:val="0"/>
          <w:numId w:val="12"/>
        </w:numPr>
        <w:spacing w:before="60" w:after="100" w:afterAutospacing="1"/>
        <w:jc w:val="both"/>
        <w:rPr>
          <w:rFonts w:ascii="Arial" w:hAnsi="Arial" w:cs="Arial"/>
          <w:sz w:val="22"/>
        </w:rPr>
      </w:pPr>
      <w:r>
        <w:rPr>
          <w:rFonts w:ascii="Arial" w:hAnsi="Arial" w:cs="Arial"/>
          <w:sz w:val="22"/>
        </w:rPr>
        <w:t xml:space="preserve">12 </w:t>
      </w:r>
      <w:proofErr w:type="spellStart"/>
      <w:r>
        <w:rPr>
          <w:rFonts w:ascii="Arial" w:hAnsi="Arial" w:cs="Arial"/>
          <w:sz w:val="22"/>
        </w:rPr>
        <w:t>paré</w:t>
      </w:r>
      <w:proofErr w:type="spellEnd"/>
      <w:r>
        <w:rPr>
          <w:rFonts w:ascii="Arial" w:hAnsi="Arial" w:cs="Arial"/>
          <w:sz w:val="22"/>
        </w:rPr>
        <w:t xml:space="preserve"> kompletní dokumentace</w:t>
      </w:r>
    </w:p>
    <w:p w:rsidR="00425CE9" w:rsidRDefault="00425CE9">
      <w:pPr>
        <w:pStyle w:val="Zkladntext2"/>
        <w:spacing w:after="100" w:afterAutospacing="1"/>
        <w:ind w:right="-51"/>
        <w:rPr>
          <w:rFonts w:ascii="Arial" w:hAnsi="Arial" w:cs="Arial"/>
          <w:sz w:val="22"/>
          <w:u w:val="single"/>
        </w:rPr>
      </w:pPr>
      <w:r>
        <w:rPr>
          <w:rFonts w:ascii="Arial" w:hAnsi="Arial" w:cs="Arial"/>
          <w:sz w:val="22"/>
          <w:u w:val="single"/>
        </w:rPr>
        <w:t>Dokumentace ke stavebnímu povolení</w:t>
      </w:r>
      <w:r w:rsidR="00172519">
        <w:rPr>
          <w:rFonts w:ascii="Arial" w:hAnsi="Arial" w:cs="Arial"/>
          <w:sz w:val="22"/>
          <w:u w:val="single"/>
        </w:rPr>
        <w:t xml:space="preserve"> bude obsahovat kromě náležitostí dle přílohy č. </w:t>
      </w:r>
      <w:r w:rsidR="00861EEE">
        <w:rPr>
          <w:rFonts w:ascii="Arial" w:hAnsi="Arial" w:cs="Arial"/>
          <w:sz w:val="22"/>
          <w:u w:val="single"/>
        </w:rPr>
        <w:t>5</w:t>
      </w:r>
      <w:r w:rsidR="00172519">
        <w:rPr>
          <w:rFonts w:ascii="Arial" w:hAnsi="Arial" w:cs="Arial"/>
          <w:sz w:val="22"/>
          <w:u w:val="single"/>
        </w:rPr>
        <w:t xml:space="preserve"> vyhlášky č. 499/2006 Sb. následující údaje</w:t>
      </w:r>
      <w:r w:rsidR="00AE2550">
        <w:rPr>
          <w:rFonts w:ascii="Arial" w:hAnsi="Arial" w:cs="Arial"/>
          <w:sz w:val="22"/>
          <w:u w:val="single"/>
        </w:rPr>
        <w:t>:</w:t>
      </w:r>
    </w:p>
    <w:p w:rsidR="00AE2550" w:rsidRPr="00C9675F"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156D8D"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AE2550" w:rsidRDefault="00AE2550" w:rsidP="00AE2550">
      <w:pPr>
        <w:numPr>
          <w:ilvl w:val="0"/>
          <w:numId w:val="12"/>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sidR="00EC60B8">
        <w:rPr>
          <w:rFonts w:ascii="Arial" w:hAnsi="Arial" w:cs="Arial"/>
          <w:sz w:val="22"/>
        </w:rPr>
        <w:t xml:space="preserve">obchodní </w:t>
      </w:r>
      <w:r w:rsidRPr="00AE2550">
        <w:rPr>
          <w:rFonts w:ascii="Arial" w:hAnsi="Arial" w:cs="Arial"/>
          <w:sz w:val="22"/>
        </w:rPr>
        <w:t>divize PVS (úsek přípravy i úsek realizace), příslušného provozu </w:t>
      </w:r>
      <w:r w:rsidR="0052778C">
        <w:rPr>
          <w:rFonts w:ascii="Arial" w:hAnsi="Arial" w:cs="Arial"/>
          <w:sz w:val="22"/>
        </w:rPr>
        <w:t>nebo</w:t>
      </w:r>
      <w:r w:rsidRPr="00AE2550">
        <w:rPr>
          <w:rFonts w:ascii="Arial" w:hAnsi="Arial" w:cs="Arial"/>
          <w:sz w:val="22"/>
        </w:rPr>
        <w:t xml:space="preserve"> technického úseku PVK</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sidR="00156D8D">
        <w:rPr>
          <w:rFonts w:ascii="Arial" w:hAnsi="Arial" w:cs="Arial"/>
          <w:sz w:val="22"/>
        </w:rPr>
        <w:t> </w:t>
      </w:r>
      <w:r w:rsidRPr="00AE2550">
        <w:rPr>
          <w:rFonts w:ascii="Arial" w:hAnsi="Arial" w:cs="Arial"/>
          <w:sz w:val="22"/>
        </w:rPr>
        <w:t>situaci</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156D8D"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sidR="008F2DE2">
        <w:rPr>
          <w:rFonts w:ascii="Arial" w:hAnsi="Arial" w:cs="Arial"/>
          <w:sz w:val="22"/>
        </w:rPr>
        <w:t>134/2016</w:t>
      </w:r>
      <w:r w:rsidRPr="00C9675F">
        <w:rPr>
          <w:rFonts w:ascii="Arial" w:hAnsi="Arial" w:cs="Arial"/>
          <w:sz w:val="22"/>
        </w:rPr>
        <w:t xml:space="preserve"> Sb.)</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 a dodržení Technických podmínek TSK hl. m. Prahy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156D8D"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lastRenderedPageBreak/>
        <w:t xml:space="preserve"> všechny zápisy budou provedeny s podpisy všech zúčastněných a budou součástí technické zprávy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sidR="00454249">
        <w:rPr>
          <w:rFonts w:ascii="Arial" w:hAnsi="Arial" w:cs="Arial"/>
          <w:sz w:val="22"/>
        </w:rPr>
        <w:t>propočet nákladů</w:t>
      </w:r>
    </w:p>
    <w:p w:rsidR="0029053B" w:rsidRDefault="0029053B" w:rsidP="00156D8D">
      <w:pPr>
        <w:numPr>
          <w:ilvl w:val="0"/>
          <w:numId w:val="12"/>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sidR="00FC6AAE">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w:t>
      </w:r>
      <w:r w:rsidR="00FC6AAE">
        <w:rPr>
          <w:rFonts w:ascii="Arial" w:hAnsi="Arial" w:cs="Arial"/>
          <w:sz w:val="22"/>
        </w:rPr>
        <w:t>Z</w:t>
      </w:r>
      <w:r>
        <w:rPr>
          <w:rFonts w:ascii="Arial" w:hAnsi="Arial" w:cs="Arial"/>
          <w:sz w:val="22"/>
        </w:rPr>
        <w:t>OV</w:t>
      </w:r>
      <w:r w:rsidRPr="00D75ABB">
        <w:rPr>
          <w:rFonts w:ascii="Arial" w:hAnsi="Arial" w:cs="Arial"/>
          <w:sz w:val="22"/>
        </w:rPr>
        <w:t>, jehož součástí bude harmonogram výstavby, včetně čisté lhůty výstavby</w:t>
      </w:r>
      <w:r>
        <w:rPr>
          <w:rFonts w:ascii="Arial" w:hAnsi="Arial" w:cs="Arial"/>
          <w:sz w:val="22"/>
        </w:rPr>
        <w:t xml:space="preserve">. Součástí </w:t>
      </w:r>
      <w:r w:rsidR="00FC6AAE">
        <w:rPr>
          <w:rFonts w:ascii="Arial" w:hAnsi="Arial" w:cs="Arial"/>
          <w:sz w:val="22"/>
        </w:rPr>
        <w:t>Z</w:t>
      </w:r>
      <w:r>
        <w:rPr>
          <w:rFonts w:ascii="Arial" w:hAnsi="Arial" w:cs="Arial"/>
          <w:sz w:val="22"/>
        </w:rPr>
        <w:t>OV bude i návrh umístění zařízení staveniště.</w:t>
      </w:r>
    </w:p>
    <w:p w:rsidR="00AE2550" w:rsidRPr="00172519" w:rsidRDefault="00AE2550" w:rsidP="00EA26C7">
      <w:pPr>
        <w:numPr>
          <w:ilvl w:val="0"/>
          <w:numId w:val="12"/>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172519" w:rsidRPr="00156D8D" w:rsidRDefault="00172519" w:rsidP="00172519">
      <w:pPr>
        <w:numPr>
          <w:ilvl w:val="0"/>
          <w:numId w:val="12"/>
        </w:numPr>
        <w:tabs>
          <w:tab w:val="num" w:pos="1070"/>
        </w:tabs>
        <w:spacing w:after="100" w:afterAutospacing="1"/>
        <w:jc w:val="both"/>
        <w:rPr>
          <w:rFonts w:ascii="Arial" w:hAnsi="Arial" w:cs="Arial"/>
          <w:snapToGrid w:val="0"/>
          <w:sz w:val="22"/>
        </w:rPr>
      </w:pPr>
      <w:r w:rsidRPr="00AE2550">
        <w:rPr>
          <w:rFonts w:ascii="Arial" w:hAnsi="Arial" w:cs="Arial"/>
          <w:sz w:val="22"/>
        </w:rPr>
        <w:t xml:space="preserve">12 x pare projektové dokumentace </w:t>
      </w:r>
    </w:p>
    <w:p w:rsidR="007F3EA6" w:rsidRDefault="007F3EA6" w:rsidP="007F3EA6">
      <w:pPr>
        <w:pStyle w:val="Zkladn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7F3EA6" w:rsidRDefault="007F3EA6" w:rsidP="007F3EA6">
      <w:pPr>
        <w:pStyle w:val="Zkladntext2"/>
        <w:spacing w:before="0"/>
        <w:ind w:right="-51"/>
        <w:rPr>
          <w:rFonts w:ascii="Arial" w:hAnsi="Arial" w:cs="Arial"/>
          <w:sz w:val="22"/>
          <w:u w:val="single"/>
        </w:rPr>
      </w:pPr>
    </w:p>
    <w:p w:rsidR="007F3EA6" w:rsidRPr="00AA1625" w:rsidRDefault="007F3EA6" w:rsidP="007F3EA6">
      <w:pPr>
        <w:numPr>
          <w:ilvl w:val="0"/>
          <w:numId w:val="12"/>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7F3EA6" w:rsidRPr="00A954C3"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7F3EA6" w:rsidRPr="0035097F" w:rsidRDefault="007F3EA6" w:rsidP="007F3EA6">
      <w:pPr>
        <w:numPr>
          <w:ilvl w:val="0"/>
          <w:numId w:val="12"/>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7F3EA6" w:rsidRPr="00D43F5D" w:rsidRDefault="007F3EA6" w:rsidP="007F3EA6">
      <w:pPr>
        <w:numPr>
          <w:ilvl w:val="0"/>
          <w:numId w:val="12"/>
        </w:numPr>
        <w:spacing w:after="100" w:afterAutospacing="1"/>
        <w:jc w:val="both"/>
        <w:rPr>
          <w:rFonts w:ascii="Arial" w:hAnsi="Arial" w:cs="Arial"/>
          <w:snapToGrid w:val="0"/>
          <w:sz w:val="22"/>
        </w:rPr>
      </w:pPr>
      <w:r w:rsidRPr="00D43F5D">
        <w:rPr>
          <w:rFonts w:ascii="Arial" w:hAnsi="Arial" w:cs="Arial"/>
          <w:sz w:val="22"/>
          <w:szCs w:val="22"/>
        </w:rPr>
        <w:t>zpracování soupisu stavebních prací, dodávek a služeb a výkazu výměr bude zpracován podle přílohy č. 2 – P</w:t>
      </w:r>
      <w:r w:rsidRPr="00D43F5D">
        <w:rPr>
          <w:rFonts w:ascii="Arial" w:hAnsi="Arial" w:cs="Arial"/>
          <w:iCs/>
          <w:sz w:val="22"/>
          <w:szCs w:val="22"/>
        </w:rPr>
        <w:t xml:space="preserve">ravidla PVS pro vyhotovení soupisů stavebních prací, soupisu dodávek a služeb, včetně výkazu výměr, </w:t>
      </w:r>
      <w:r w:rsidRPr="00D43F5D">
        <w:rPr>
          <w:rFonts w:ascii="Arial" w:hAnsi="Arial" w:cs="Arial"/>
          <w:sz w:val="22"/>
        </w:rPr>
        <w:t>která jsou nedílnou součástí této smlouvy</w:t>
      </w:r>
    </w:p>
    <w:p w:rsidR="007F3EA6" w:rsidRPr="0053106D" w:rsidRDefault="007F3EA6" w:rsidP="007F3EA6">
      <w:pPr>
        <w:numPr>
          <w:ilvl w:val="0"/>
          <w:numId w:val="12"/>
        </w:numPr>
        <w:spacing w:after="100" w:afterAutospacing="1"/>
        <w:jc w:val="both"/>
        <w:rPr>
          <w:rFonts w:ascii="Arial" w:hAnsi="Arial" w:cs="Arial"/>
          <w:snapToGrid w:val="0"/>
          <w:sz w:val="22"/>
        </w:rPr>
      </w:pPr>
      <w:r w:rsidRPr="0053106D">
        <w:rPr>
          <w:rFonts w:ascii="Arial" w:hAnsi="Arial" w:cs="Arial"/>
          <w:sz w:val="22"/>
          <w:szCs w:val="22"/>
        </w:rPr>
        <w:t>soupis stavebních prací, dodávek a služeb a výkazu výměr bude</w:t>
      </w:r>
      <w:r>
        <w:rPr>
          <w:rFonts w:ascii="Arial" w:hAnsi="Arial" w:cs="Arial"/>
          <w:sz w:val="22"/>
          <w:szCs w:val="22"/>
        </w:rPr>
        <w:t xml:space="preserve"> na výzvu</w:t>
      </w:r>
      <w:r w:rsidRPr="0053106D">
        <w:rPr>
          <w:rFonts w:ascii="Arial" w:hAnsi="Arial" w:cs="Arial"/>
          <w:sz w:val="22"/>
          <w:szCs w:val="22"/>
        </w:rPr>
        <w:t xml:space="preserve"> odsouhlasen cenovým referentem PVS</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technologický postup rušení starých vodovodních a kanalizačních řadů</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vytyčovací výkresy</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předepsat způsob manipulace na řadech a přepojování na stokách</w:t>
      </w:r>
    </w:p>
    <w:p w:rsidR="007F3EA6" w:rsidRPr="00D43F5D"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D43F5D">
        <w:rPr>
          <w:rFonts w:ascii="Arial" w:hAnsi="Arial"/>
          <w:noProof/>
          <w:sz w:val="22"/>
          <w:szCs w:val="22"/>
        </w:rPr>
        <w:t>návrh bezpečnostního a kontrolního měření včetně soupisu prací</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situace zásahů a záborů do komunikací, včetně skladby, příčné řezy, složení vrstev, zásypy a jejich hutnění, včetně požadovaných kontrol hutnění </w:t>
      </w:r>
      <w:r>
        <w:rPr>
          <w:rFonts w:ascii="Arial" w:hAnsi="Arial" w:cs="Arial"/>
          <w:sz w:val="22"/>
        </w:rPr>
        <w:lastRenderedPageBreak/>
        <w:t>laboratoří TSK hl. m. Prahy a dodržení Technických podmínek TSK hl. m. Prahy</w:t>
      </w:r>
    </w:p>
    <w:p w:rsidR="007F3EA6" w:rsidRPr="003536D8"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7F3EA6" w:rsidRPr="00D65291"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7F3EA6" w:rsidRPr="007F3EA6" w:rsidRDefault="007F3EA6" w:rsidP="007F3EA6">
      <w:pPr>
        <w:numPr>
          <w:ilvl w:val="1"/>
          <w:numId w:val="12"/>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F3EA6">
        <w:rPr>
          <w:rFonts w:ascii="Arial" w:hAnsi="Arial"/>
          <w:noProof/>
          <w:sz w:val="22"/>
          <w:szCs w:val="22"/>
        </w:rPr>
        <w:t xml:space="preserve">okumentace bude odevzdána v papírové formě v 6 vyhotoveních, včetně 2x kontrolního rozpočtu, 2x soupisu prací a navíc 6x situace obnovy povrchů odsouhlasená Technickou správou komunikací hl.m.Prahy (dále jen „TSK hl.m. Prahy“). </w:t>
      </w:r>
    </w:p>
    <w:p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v</w:t>
      </w:r>
      <w:r w:rsidR="007F3EA6" w:rsidRPr="007B4FEA">
        <w:rPr>
          <w:rFonts w:ascii="Arial" w:hAnsi="Arial"/>
          <w:noProof/>
          <w:sz w:val="22"/>
          <w:szCs w:val="22"/>
        </w:rPr>
        <w:t xml:space="preserve"> digitální formě bude dokumentace odevzdána na  jednom CD ve formátu DWG a PDF s rozpočtem  ve formátu KROS a XLS a soupisem prací. </w:t>
      </w:r>
    </w:p>
    <w:p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B4FEA">
        <w:rPr>
          <w:rFonts w:ascii="Arial" w:hAnsi="Arial"/>
          <w:noProof/>
          <w:sz w:val="22"/>
          <w:szCs w:val="22"/>
        </w:rPr>
        <w:t xml:space="preserve">ále budou předána dvě CD s dokumentací v PDF a se soupisem prací ve formátu XLS včetně určení kódů CPV. </w:t>
      </w:r>
    </w:p>
    <w:p w:rsidR="007F3EA6" w:rsidRPr="00814E21"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s</w:t>
      </w:r>
      <w:r w:rsidR="007F3EA6" w:rsidRPr="00DB67E6">
        <w:rPr>
          <w:rFonts w:ascii="Arial" w:hAnsi="Arial"/>
          <w:noProof/>
          <w:sz w:val="22"/>
          <w:szCs w:val="22"/>
        </w:rPr>
        <w:t>oučástí dokumentace bude návrh bezpečnostního a kontrolního měření včetně soupisu prací ve formátu XLS odevzdán papírově i samostatně na CD.</w:t>
      </w:r>
    </w:p>
    <w:p w:rsidR="00425CE9" w:rsidRDefault="00425CE9" w:rsidP="007F3EA6">
      <w:pPr>
        <w:pStyle w:val="Zkladntext"/>
        <w:tabs>
          <w:tab w:val="left" w:pos="4820"/>
          <w:tab w:val="left" w:pos="6096"/>
          <w:tab w:val="left" w:pos="7230"/>
        </w:tabs>
        <w:rPr>
          <w:rFonts w:ascii="Arial" w:hAnsi="Arial"/>
          <w:snapToGrid w:val="0"/>
        </w:rPr>
      </w:pPr>
    </w:p>
    <w:p w:rsidR="007F3EA6" w:rsidRDefault="007F3EA6" w:rsidP="007F3EA6">
      <w:pPr>
        <w:pStyle w:val="Zkladntext"/>
        <w:tabs>
          <w:tab w:val="left" w:pos="4820"/>
          <w:tab w:val="left" w:pos="6096"/>
          <w:tab w:val="left" w:pos="7230"/>
        </w:tabs>
        <w:rPr>
          <w:rFonts w:ascii="Arial" w:hAnsi="Arial"/>
          <w:snapToGrid w:val="0"/>
        </w:rPr>
      </w:pPr>
    </w:p>
    <w:p w:rsidR="00425CE9" w:rsidRDefault="00425CE9">
      <w:pPr>
        <w:pStyle w:val="Zkladntext2"/>
        <w:jc w:val="center"/>
        <w:rPr>
          <w:rFonts w:ascii="Arial" w:hAnsi="Arial"/>
          <w:b/>
        </w:rPr>
      </w:pPr>
      <w:r>
        <w:rPr>
          <w:rFonts w:ascii="Arial" w:hAnsi="Arial"/>
          <w:b/>
        </w:rPr>
        <w:t>IV. Součinnost objednatele</w:t>
      </w:r>
    </w:p>
    <w:p w:rsidR="00425CE9" w:rsidRDefault="008976FA">
      <w:pPr>
        <w:pStyle w:val="Zkladntext2"/>
        <w:rPr>
          <w:rFonts w:ascii="Arial" w:hAnsi="Arial"/>
          <w:sz w:val="22"/>
        </w:rPr>
      </w:pPr>
      <w:r>
        <w:rPr>
          <w:rFonts w:ascii="Arial" w:hAnsi="Arial"/>
          <w:sz w:val="22"/>
        </w:rPr>
        <w:t xml:space="preserve">Objednatel pro účely plnění díla zabezpečí prostřednictvím provozovatele sítě a </w:t>
      </w:r>
      <w:r w:rsidR="0065558E">
        <w:rPr>
          <w:rFonts w:ascii="Arial" w:hAnsi="Arial"/>
          <w:sz w:val="22"/>
        </w:rPr>
        <w:t xml:space="preserve">Institutu plánování a rozvoje hl. m. Prahy </w:t>
      </w:r>
      <w:r>
        <w:rPr>
          <w:rFonts w:ascii="Arial" w:hAnsi="Arial"/>
          <w:sz w:val="22"/>
        </w:rPr>
        <w:t>bezplatné předání následujících digitálních dat zhotoviteli, a to nejpozději do 30 kalendářních dní od uzavření této smlouvy</w:t>
      </w:r>
      <w:r w:rsidR="00425CE9">
        <w:rPr>
          <w:rFonts w:ascii="Arial" w:hAnsi="Arial"/>
          <w:sz w:val="22"/>
        </w:rPr>
        <w:t>:</w:t>
      </w:r>
    </w:p>
    <w:p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425CE9" w:rsidRDefault="00425CE9">
      <w:pPr>
        <w:pStyle w:val="Zkladn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w:t>
      </w:r>
      <w:r w:rsidR="006D0E55">
        <w:rPr>
          <w:sz w:val="22"/>
        </w:rPr>
        <w:t>á</w:t>
      </w:r>
      <w:r>
        <w:rPr>
          <w:sz w:val="22"/>
        </w:rPr>
        <w:t>lní písemné připomínky objednatele vzešlé z těchto jednání.</w:t>
      </w:r>
    </w:p>
    <w:p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65558E">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65558E">
        <w:rPr>
          <w:sz w:val="22"/>
        </w:rPr>
        <w:t xml:space="preserve"> </w:t>
      </w:r>
      <w:r>
        <w:rPr>
          <w:sz w:val="22"/>
        </w:rPr>
        <w:t xml:space="preserve">takovéto </w:t>
      </w:r>
      <w:r w:rsidR="00572A11" w:rsidRPr="008C50A9">
        <w:rPr>
          <w:sz w:val="22"/>
        </w:rPr>
        <w:t>podmínky objednateli do 14 dnů od jejich převzetí nebo doručení.</w:t>
      </w:r>
    </w:p>
    <w:p w:rsidR="007F3EA6" w:rsidRPr="007F3EA6" w:rsidRDefault="007F3EA6" w:rsidP="007F3EA6">
      <w:pPr>
        <w:pStyle w:val="Zkladntext"/>
        <w:tabs>
          <w:tab w:val="left" w:pos="4820"/>
          <w:tab w:val="left" w:pos="6096"/>
          <w:tab w:val="left" w:pos="7230"/>
        </w:tabs>
        <w:rPr>
          <w:rFonts w:ascii="Arial" w:hAnsi="Arial"/>
          <w:sz w:val="22"/>
          <w:szCs w:val="22"/>
        </w:rPr>
      </w:pPr>
    </w:p>
    <w:p w:rsidR="00425CE9" w:rsidRPr="007F3EA6" w:rsidRDefault="00425CE9" w:rsidP="007F3EA6">
      <w:pPr>
        <w:pStyle w:val="Zkladntext"/>
        <w:tabs>
          <w:tab w:val="left" w:pos="4820"/>
          <w:tab w:val="left" w:pos="6096"/>
          <w:tab w:val="left" w:pos="7230"/>
        </w:tabs>
        <w:rPr>
          <w:rFonts w:ascii="Arial" w:hAnsi="Arial"/>
          <w:sz w:val="22"/>
          <w:szCs w:val="22"/>
        </w:rPr>
      </w:pPr>
    </w:p>
    <w:p w:rsidR="00425CE9" w:rsidRDefault="00425CE9">
      <w:pPr>
        <w:pStyle w:val="Zkladntext2"/>
        <w:spacing w:before="0" w:after="100"/>
        <w:jc w:val="center"/>
        <w:rPr>
          <w:rFonts w:ascii="Arial" w:hAnsi="Arial"/>
        </w:rPr>
      </w:pPr>
      <w:r>
        <w:rPr>
          <w:rFonts w:ascii="Arial" w:hAnsi="Arial"/>
          <w:b/>
        </w:rPr>
        <w:t>V. Doba plnění</w:t>
      </w:r>
    </w:p>
    <w:p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rsidR="00425CE9" w:rsidRDefault="00425CE9">
      <w:pPr>
        <w:pStyle w:val="Zkladntext2"/>
        <w:spacing w:before="0"/>
        <w:rPr>
          <w:rFonts w:ascii="Arial" w:hAnsi="Arial"/>
          <w:sz w:val="22"/>
        </w:rPr>
      </w:pPr>
    </w:p>
    <w:p w:rsidR="00425CE9" w:rsidRDefault="00425CE9" w:rsidP="0065558E">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proofErr w:type="gramStart"/>
      <w:r>
        <w:rPr>
          <w:rFonts w:ascii="Arial" w:hAnsi="Arial"/>
          <w:snapToGrid w:val="0"/>
          <w:sz w:val="22"/>
        </w:rPr>
        <w:t>…..............</w:t>
      </w:r>
      <w:r w:rsidR="00B67051">
        <w:rPr>
          <w:rFonts w:ascii="Arial" w:hAnsi="Arial"/>
          <w:snapToGrid w:val="0"/>
          <w:sz w:val="22"/>
        </w:rPr>
        <w:t>...................</w:t>
      </w:r>
      <w:r w:rsidR="007B4FEA">
        <w:rPr>
          <w:rFonts w:ascii="Arial" w:hAnsi="Arial"/>
          <w:snapToGrid w:val="0"/>
          <w:sz w:val="22"/>
        </w:rPr>
        <w:tab/>
      </w:r>
      <w:r w:rsidR="00B67051" w:rsidRPr="007B4FEA">
        <w:rPr>
          <w:rFonts w:ascii="Arial" w:hAnsi="Arial"/>
          <w:snapToGrid w:val="0"/>
          <w:sz w:val="22"/>
        </w:rPr>
        <w:t>do</w:t>
      </w:r>
      <w:proofErr w:type="gramEnd"/>
      <w:r w:rsidR="007B4FEA">
        <w:rPr>
          <w:rFonts w:ascii="Arial" w:hAnsi="Arial"/>
          <w:snapToGrid w:val="0"/>
          <w:sz w:val="22"/>
        </w:rPr>
        <w:t xml:space="preserve"> </w:t>
      </w:r>
      <w:r w:rsidR="00F012CF">
        <w:rPr>
          <w:rFonts w:ascii="Arial" w:hAnsi="Arial"/>
          <w:snapToGrid w:val="0"/>
          <w:sz w:val="22"/>
        </w:rPr>
        <w:t xml:space="preserve">3 měsíců od podpisu </w:t>
      </w:r>
      <w:r w:rsidR="003F09BF">
        <w:rPr>
          <w:rFonts w:ascii="Arial" w:hAnsi="Arial"/>
          <w:snapToGrid w:val="0"/>
          <w:sz w:val="22"/>
        </w:rPr>
        <w:t xml:space="preserve">této </w:t>
      </w:r>
      <w:proofErr w:type="spellStart"/>
      <w:r w:rsidR="00F012CF">
        <w:rPr>
          <w:rFonts w:ascii="Arial" w:hAnsi="Arial"/>
          <w:snapToGrid w:val="0"/>
          <w:sz w:val="22"/>
        </w:rPr>
        <w:t>SoD</w:t>
      </w:r>
      <w:proofErr w:type="spellEnd"/>
    </w:p>
    <w:p w:rsidR="00425CE9" w:rsidRPr="00F012CF" w:rsidRDefault="00425CE9" w:rsidP="00452E73">
      <w:pPr>
        <w:numPr>
          <w:ilvl w:val="0"/>
          <w:numId w:val="10"/>
        </w:numPr>
        <w:tabs>
          <w:tab w:val="clear" w:pos="720"/>
          <w:tab w:val="num" w:pos="426"/>
          <w:tab w:val="left" w:pos="3969"/>
        </w:tabs>
        <w:ind w:hanging="720"/>
        <w:jc w:val="both"/>
        <w:rPr>
          <w:rFonts w:ascii="Arial" w:hAnsi="Arial"/>
          <w:snapToGrid w:val="0"/>
          <w:sz w:val="22"/>
        </w:rPr>
      </w:pPr>
      <w:r w:rsidRPr="00F012CF">
        <w:rPr>
          <w:rFonts w:ascii="Arial" w:hAnsi="Arial"/>
          <w:snapToGrid w:val="0"/>
          <w:sz w:val="22"/>
        </w:rPr>
        <w:t>podání žádosti na vydání ÚR  ……</w:t>
      </w:r>
      <w:r w:rsidR="0065558E" w:rsidRPr="00F012CF">
        <w:rPr>
          <w:rFonts w:ascii="Arial" w:hAnsi="Arial"/>
          <w:snapToGrid w:val="0"/>
          <w:sz w:val="22"/>
        </w:rPr>
        <w:tab/>
      </w:r>
      <w:r w:rsidR="007B4FEA" w:rsidRPr="00F012CF">
        <w:rPr>
          <w:rFonts w:ascii="Arial" w:hAnsi="Arial"/>
          <w:snapToGrid w:val="0"/>
          <w:sz w:val="22"/>
        </w:rPr>
        <w:t xml:space="preserve">do </w:t>
      </w:r>
      <w:r w:rsidR="00F012CF" w:rsidRPr="00F012CF">
        <w:rPr>
          <w:rFonts w:ascii="Arial" w:hAnsi="Arial"/>
          <w:snapToGrid w:val="0"/>
          <w:sz w:val="22"/>
        </w:rPr>
        <w:t>4 měsíců od schválení DUR</w:t>
      </w:r>
    </w:p>
    <w:p w:rsidR="00425CE9" w:rsidRPr="00F012CF" w:rsidRDefault="00425CE9" w:rsidP="00452E73">
      <w:pPr>
        <w:numPr>
          <w:ilvl w:val="0"/>
          <w:numId w:val="10"/>
        </w:numPr>
        <w:tabs>
          <w:tab w:val="clear" w:pos="720"/>
          <w:tab w:val="num" w:pos="426"/>
          <w:tab w:val="left" w:pos="3969"/>
        </w:tabs>
        <w:ind w:hanging="720"/>
        <w:jc w:val="both"/>
        <w:rPr>
          <w:rFonts w:ascii="Arial" w:hAnsi="Arial"/>
          <w:snapToGrid w:val="0"/>
          <w:sz w:val="22"/>
        </w:rPr>
      </w:pPr>
      <w:r w:rsidRPr="00F012CF">
        <w:rPr>
          <w:rFonts w:ascii="Arial" w:hAnsi="Arial"/>
          <w:snapToGrid w:val="0"/>
          <w:sz w:val="22"/>
        </w:rPr>
        <w:t>PD k </w:t>
      </w:r>
      <w:proofErr w:type="gramStart"/>
      <w:r w:rsidRPr="00F012CF">
        <w:rPr>
          <w:rFonts w:ascii="Arial" w:hAnsi="Arial"/>
          <w:snapToGrid w:val="0"/>
          <w:sz w:val="22"/>
        </w:rPr>
        <w:t>SP.........................................</w:t>
      </w:r>
      <w:r w:rsidR="007B4FEA" w:rsidRPr="00F012CF">
        <w:rPr>
          <w:rFonts w:ascii="Arial" w:hAnsi="Arial"/>
          <w:snapToGrid w:val="0"/>
          <w:sz w:val="22"/>
        </w:rPr>
        <w:tab/>
        <w:t>do</w:t>
      </w:r>
      <w:proofErr w:type="gramEnd"/>
      <w:r w:rsidR="007B4FEA" w:rsidRPr="00F012CF">
        <w:rPr>
          <w:rFonts w:ascii="Arial" w:hAnsi="Arial"/>
          <w:snapToGrid w:val="0"/>
          <w:sz w:val="22"/>
        </w:rPr>
        <w:t xml:space="preserve"> </w:t>
      </w:r>
      <w:r w:rsidR="00F012CF" w:rsidRPr="00F012CF">
        <w:rPr>
          <w:rFonts w:ascii="Arial" w:hAnsi="Arial"/>
          <w:snapToGrid w:val="0"/>
          <w:sz w:val="22"/>
        </w:rPr>
        <w:t>2 měsíců od vydání ÚR v PM</w:t>
      </w:r>
    </w:p>
    <w:p w:rsidR="00425CE9" w:rsidRPr="00F012CF" w:rsidRDefault="00425CE9" w:rsidP="00452E73">
      <w:pPr>
        <w:numPr>
          <w:ilvl w:val="0"/>
          <w:numId w:val="10"/>
        </w:numPr>
        <w:tabs>
          <w:tab w:val="clear" w:pos="720"/>
          <w:tab w:val="num" w:pos="426"/>
          <w:tab w:val="left" w:pos="3969"/>
        </w:tabs>
        <w:ind w:hanging="720"/>
        <w:jc w:val="both"/>
        <w:rPr>
          <w:rFonts w:ascii="Arial" w:hAnsi="Arial"/>
          <w:snapToGrid w:val="0"/>
          <w:sz w:val="22"/>
        </w:rPr>
      </w:pPr>
      <w:r w:rsidRPr="00F012CF">
        <w:rPr>
          <w:rFonts w:ascii="Arial" w:hAnsi="Arial"/>
          <w:snapToGrid w:val="0"/>
          <w:sz w:val="22"/>
        </w:rPr>
        <w:t>podání žádosti na vyd</w:t>
      </w:r>
      <w:r w:rsidR="00F569F2" w:rsidRPr="00F012CF">
        <w:rPr>
          <w:rFonts w:ascii="Arial" w:hAnsi="Arial"/>
          <w:snapToGrid w:val="0"/>
          <w:sz w:val="22"/>
        </w:rPr>
        <w:t xml:space="preserve">ání </w:t>
      </w:r>
      <w:proofErr w:type="gramStart"/>
      <w:r w:rsidR="00F569F2" w:rsidRPr="00F012CF">
        <w:rPr>
          <w:rFonts w:ascii="Arial" w:hAnsi="Arial"/>
          <w:snapToGrid w:val="0"/>
          <w:sz w:val="22"/>
        </w:rPr>
        <w:t>SP.........</w:t>
      </w:r>
      <w:r w:rsidR="007B4FEA" w:rsidRPr="00F012CF">
        <w:rPr>
          <w:rFonts w:ascii="Arial" w:hAnsi="Arial"/>
          <w:snapToGrid w:val="0"/>
          <w:sz w:val="22"/>
        </w:rPr>
        <w:tab/>
        <w:t>do</w:t>
      </w:r>
      <w:proofErr w:type="gramEnd"/>
      <w:r w:rsidR="007B4FEA" w:rsidRPr="00F012CF">
        <w:rPr>
          <w:rFonts w:ascii="Arial" w:hAnsi="Arial"/>
          <w:snapToGrid w:val="0"/>
          <w:sz w:val="22"/>
        </w:rPr>
        <w:t xml:space="preserve"> </w:t>
      </w:r>
      <w:r w:rsidR="00F012CF" w:rsidRPr="00F012CF">
        <w:rPr>
          <w:rFonts w:ascii="Arial" w:hAnsi="Arial"/>
          <w:snapToGrid w:val="0"/>
          <w:sz w:val="22"/>
        </w:rPr>
        <w:t>4 měsíců od schválení DSP</w:t>
      </w:r>
    </w:p>
    <w:p w:rsidR="007B4FEA" w:rsidRPr="00F012CF" w:rsidRDefault="007B4FEA" w:rsidP="007B4FEA">
      <w:pPr>
        <w:numPr>
          <w:ilvl w:val="0"/>
          <w:numId w:val="10"/>
        </w:numPr>
        <w:tabs>
          <w:tab w:val="clear" w:pos="720"/>
          <w:tab w:val="num" w:pos="426"/>
          <w:tab w:val="left" w:pos="3969"/>
        </w:tabs>
        <w:ind w:hanging="720"/>
        <w:jc w:val="both"/>
        <w:rPr>
          <w:rFonts w:ascii="Arial" w:hAnsi="Arial"/>
          <w:snapToGrid w:val="0"/>
          <w:sz w:val="22"/>
        </w:rPr>
      </w:pPr>
      <w:proofErr w:type="gramStart"/>
      <w:r w:rsidRPr="00F012CF">
        <w:rPr>
          <w:rFonts w:ascii="Arial" w:hAnsi="Arial"/>
          <w:snapToGrid w:val="0"/>
          <w:sz w:val="22"/>
        </w:rPr>
        <w:t>DPS ................................................</w:t>
      </w:r>
      <w:r w:rsidRPr="00F012CF">
        <w:rPr>
          <w:rFonts w:ascii="Arial" w:hAnsi="Arial"/>
          <w:snapToGrid w:val="0"/>
          <w:sz w:val="22"/>
        </w:rPr>
        <w:tab/>
      </w:r>
      <w:r w:rsidR="003F09BF">
        <w:rPr>
          <w:rFonts w:ascii="Arial" w:hAnsi="Arial"/>
          <w:snapToGrid w:val="0"/>
          <w:sz w:val="22"/>
        </w:rPr>
        <w:t> na</w:t>
      </w:r>
      <w:proofErr w:type="gramEnd"/>
      <w:r w:rsidR="003F09BF">
        <w:rPr>
          <w:rFonts w:ascii="Arial" w:hAnsi="Arial"/>
          <w:snapToGrid w:val="0"/>
          <w:sz w:val="22"/>
        </w:rPr>
        <w:t xml:space="preserve"> základě výzvy objednatele</w:t>
      </w:r>
    </w:p>
    <w:p w:rsidR="00400AFD" w:rsidRDefault="00400AFD" w:rsidP="00400AFD">
      <w:pPr>
        <w:jc w:val="both"/>
        <w:rPr>
          <w:rFonts w:ascii="Arial" w:hAnsi="Arial"/>
          <w:snapToGrid w:val="0"/>
          <w:sz w:val="22"/>
        </w:rPr>
      </w:pPr>
    </w:p>
    <w:p w:rsidR="00425CE9" w:rsidRDefault="00425CE9" w:rsidP="00667E86">
      <w:pPr>
        <w:pStyle w:val="doba"/>
        <w:tabs>
          <w:tab w:val="left" w:leader="dot" w:pos="4253"/>
        </w:tabs>
        <w:rPr>
          <w:rFonts w:ascii="Arial" w:hAnsi="Arial"/>
        </w:rPr>
      </w:pPr>
      <w:r>
        <w:rPr>
          <w:rFonts w:ascii="Arial" w:hAnsi="Arial"/>
        </w:rPr>
        <w:t xml:space="preserve">V termínu „Doba plnění“ u bodu </w:t>
      </w:r>
      <w:smartTag w:uri="urn:schemas-microsoft-com:office:smarttags" w:element="metricconverter">
        <w:smartTagPr>
          <w:attr w:name="ProductID" w:val="2. a"/>
        </w:smartTagPr>
        <w:r>
          <w:rPr>
            <w:rFonts w:ascii="Arial" w:hAnsi="Arial"/>
          </w:rPr>
          <w:t>2. a</w:t>
        </w:r>
      </w:smartTag>
      <w:r>
        <w:rPr>
          <w:rFonts w:ascii="Arial" w:hAnsi="Arial"/>
        </w:rPr>
        <w:t xml:space="preserve">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425CE9" w:rsidRDefault="00425CE9">
      <w:pPr>
        <w:pStyle w:val="doba"/>
        <w:tabs>
          <w:tab w:val="left" w:leader="dot" w:pos="4253"/>
        </w:tabs>
        <w:rPr>
          <w:rFonts w:ascii="Arial" w:hAnsi="Arial"/>
        </w:rPr>
      </w:pPr>
      <w:r>
        <w:rPr>
          <w:rFonts w:ascii="Arial" w:hAnsi="Arial"/>
        </w:rPr>
        <w:t xml:space="preserve">Vlastnictví k předmětu dílu přechází na objednatele jeho předáním. </w:t>
      </w:r>
    </w:p>
    <w:p w:rsidR="002E7279" w:rsidRPr="007F3EA6" w:rsidRDefault="002E7279" w:rsidP="007F3EA6">
      <w:pPr>
        <w:pStyle w:val="Zkladntext"/>
        <w:tabs>
          <w:tab w:val="left" w:pos="4820"/>
          <w:tab w:val="left" w:pos="6096"/>
          <w:tab w:val="left" w:pos="7230"/>
        </w:tabs>
        <w:rPr>
          <w:rFonts w:ascii="Arial" w:hAnsi="Arial"/>
          <w:sz w:val="22"/>
          <w:szCs w:val="22"/>
        </w:rPr>
      </w:pPr>
    </w:p>
    <w:p w:rsidR="00425CE9" w:rsidRPr="007F3EA6" w:rsidRDefault="00425CE9" w:rsidP="007F3EA6">
      <w:pPr>
        <w:pStyle w:val="Zkladntext"/>
        <w:tabs>
          <w:tab w:val="left" w:pos="4820"/>
          <w:tab w:val="left" w:pos="6096"/>
          <w:tab w:val="left" w:pos="7230"/>
        </w:tabs>
        <w:rPr>
          <w:rFonts w:ascii="Arial" w:hAnsi="Arial"/>
          <w:sz w:val="22"/>
          <w:szCs w:val="22"/>
        </w:rPr>
      </w:pPr>
    </w:p>
    <w:p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A1083B" w:rsidRDefault="00A1083B" w:rsidP="00533C65">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F012CF">
        <w:rPr>
          <w:rFonts w:ascii="Arial" w:hAnsi="Arial" w:cs="Arial"/>
          <w:sz w:val="22"/>
        </w:rPr>
        <w:t>334.000</w:t>
      </w:r>
      <w:r>
        <w:rPr>
          <w:rFonts w:ascii="Arial" w:hAnsi="Arial" w:cs="Arial"/>
          <w:sz w:val="22"/>
        </w:rPr>
        <w:t xml:space="preserve"> Kč.</w:t>
      </w:r>
    </w:p>
    <w:p w:rsidR="00A1083B" w:rsidRPr="00F012CF" w:rsidRDefault="00A1083B" w:rsidP="00A1083B">
      <w:pPr>
        <w:pStyle w:val="Zkladntextodsazen3"/>
        <w:tabs>
          <w:tab w:val="clear" w:pos="7513"/>
          <w:tab w:val="right" w:pos="7088"/>
        </w:tabs>
        <w:spacing w:before="0" w:line="360" w:lineRule="auto"/>
        <w:ind w:left="0" w:firstLine="0"/>
        <w:rPr>
          <w:rFonts w:ascii="Arial" w:hAnsi="Arial" w:cs="Arial"/>
          <w:sz w:val="22"/>
        </w:rPr>
      </w:pPr>
      <w:r>
        <w:rPr>
          <w:rFonts w:ascii="Arial" w:hAnsi="Arial" w:cs="Arial"/>
          <w:sz w:val="22"/>
        </w:rPr>
        <w:t>K</w:t>
      </w:r>
      <w:r w:rsidR="00636B13">
        <w:rPr>
          <w:rFonts w:ascii="Arial" w:hAnsi="Arial" w:cs="Arial"/>
          <w:sz w:val="22"/>
        </w:rPr>
        <w:t> této ceně bude připočteno DPH 2</w:t>
      </w:r>
      <w:r w:rsidR="00E551A2">
        <w:rPr>
          <w:rFonts w:ascii="Arial" w:hAnsi="Arial" w:cs="Arial"/>
          <w:sz w:val="22"/>
        </w:rPr>
        <w:t>1</w:t>
      </w:r>
      <w:r>
        <w:rPr>
          <w:rFonts w:ascii="Arial" w:hAnsi="Arial" w:cs="Arial"/>
          <w:sz w:val="22"/>
        </w:rPr>
        <w:t xml:space="preserve"> %  </w:t>
      </w:r>
      <w:r>
        <w:rPr>
          <w:rFonts w:ascii="Arial" w:hAnsi="Arial" w:cs="Arial"/>
          <w:sz w:val="22"/>
        </w:rPr>
        <w:tab/>
      </w:r>
      <w:r w:rsidR="00F012CF" w:rsidRPr="00F012CF">
        <w:rPr>
          <w:rFonts w:ascii="Arial" w:hAnsi="Arial" w:cs="Arial"/>
          <w:sz w:val="22"/>
        </w:rPr>
        <w:t>70.140</w:t>
      </w:r>
      <w:r w:rsidRPr="00F012CF">
        <w:rPr>
          <w:rFonts w:ascii="Arial" w:hAnsi="Arial" w:cs="Arial"/>
          <w:sz w:val="22"/>
        </w:rPr>
        <w:t xml:space="preserve"> Kč.</w:t>
      </w:r>
    </w:p>
    <w:p w:rsidR="00A1083B" w:rsidRDefault="00A1083B" w:rsidP="00A1083B">
      <w:pPr>
        <w:pStyle w:val="Zkladntextodsazen3"/>
        <w:tabs>
          <w:tab w:val="clear" w:pos="7513"/>
          <w:tab w:val="right" w:pos="7088"/>
        </w:tabs>
        <w:spacing w:before="0" w:line="360" w:lineRule="auto"/>
        <w:ind w:left="0" w:firstLine="0"/>
        <w:jc w:val="left"/>
        <w:rPr>
          <w:rFonts w:ascii="Arial" w:hAnsi="Arial" w:cs="Arial"/>
          <w:sz w:val="22"/>
        </w:rPr>
      </w:pPr>
      <w:r w:rsidRPr="00F012CF">
        <w:rPr>
          <w:rFonts w:ascii="Arial" w:hAnsi="Arial" w:cs="Arial"/>
          <w:sz w:val="22"/>
        </w:rPr>
        <w:t xml:space="preserve">Po připočtení DPH činí cena včetně DPH </w:t>
      </w:r>
      <w:r w:rsidRPr="00F012CF">
        <w:rPr>
          <w:rFonts w:ascii="Arial" w:hAnsi="Arial" w:cs="Arial"/>
          <w:sz w:val="22"/>
        </w:rPr>
        <w:tab/>
      </w:r>
      <w:r w:rsidR="00F012CF" w:rsidRPr="00F012CF">
        <w:rPr>
          <w:rFonts w:ascii="Arial" w:hAnsi="Arial" w:cs="Arial"/>
          <w:sz w:val="22"/>
        </w:rPr>
        <w:t>404.140</w:t>
      </w:r>
      <w:r>
        <w:rPr>
          <w:rFonts w:ascii="Arial" w:hAnsi="Arial" w:cs="Arial"/>
          <w:sz w:val="22"/>
        </w:rPr>
        <w:t xml:space="preserve"> Kč,</w:t>
      </w:r>
    </w:p>
    <w:p w:rsidR="00A1083B" w:rsidRDefault="00A1083B" w:rsidP="00A1083B">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 xml:space="preserve">slovy </w:t>
      </w:r>
      <w:r w:rsidR="00F012CF">
        <w:rPr>
          <w:rFonts w:ascii="Arial" w:hAnsi="Arial" w:cs="Arial"/>
          <w:sz w:val="22"/>
        </w:rPr>
        <w:t>čtyři sta čtyři tisíc jedno sto čtyřicet</w:t>
      </w:r>
      <w:r>
        <w:rPr>
          <w:rFonts w:ascii="Arial" w:hAnsi="Arial" w:cs="Arial"/>
          <w:sz w:val="22"/>
        </w:rPr>
        <w:t xml:space="preserve"> Kč.</w:t>
      </w:r>
      <w:r w:rsidR="00F012CF">
        <w:rPr>
          <w:rFonts w:ascii="Arial" w:hAnsi="Arial" w:cs="Arial"/>
          <w:sz w:val="22"/>
        </w:rPr>
        <w:t xml:space="preserve"> (vč. DPH)</w:t>
      </w:r>
    </w:p>
    <w:p w:rsidR="00425CE9" w:rsidRPr="004A13EA" w:rsidRDefault="004A13EA">
      <w:pPr>
        <w:pStyle w:val="Zkladntext"/>
        <w:tabs>
          <w:tab w:val="left" w:pos="1230"/>
        </w:tabs>
        <w:rPr>
          <w:rFonts w:ascii="Arial" w:hAnsi="Arial"/>
          <w:sz w:val="22"/>
          <w:szCs w:val="22"/>
        </w:rPr>
      </w:pPr>
      <w:r w:rsidRPr="004A13EA">
        <w:rPr>
          <w:rFonts w:ascii="Arial" w:hAnsi="Arial"/>
          <w:sz w:val="22"/>
          <w:szCs w:val="22"/>
        </w:rPr>
        <w:t xml:space="preserve">Z celkové ceny činí samostatně </w:t>
      </w:r>
      <w:proofErr w:type="spellStart"/>
      <w:r w:rsidRPr="004A13EA">
        <w:rPr>
          <w:rFonts w:ascii="Arial" w:hAnsi="Arial"/>
          <w:sz w:val="22"/>
          <w:szCs w:val="22"/>
        </w:rPr>
        <w:t>fakturovatelná</w:t>
      </w:r>
      <w:proofErr w:type="spellEnd"/>
      <w:r w:rsidRPr="004A13EA">
        <w:rPr>
          <w:rFonts w:ascii="Arial" w:hAnsi="Arial"/>
          <w:sz w:val="22"/>
          <w:szCs w:val="22"/>
        </w:rPr>
        <w:t xml:space="preserve"> dílčí plnění</w:t>
      </w:r>
    </w:p>
    <w:p w:rsidR="00FE5412" w:rsidRDefault="00FE5412">
      <w:pPr>
        <w:pStyle w:val="Zkladntext"/>
        <w:tabs>
          <w:tab w:val="left" w:pos="1230"/>
        </w:tabs>
        <w:rPr>
          <w:rFonts w:ascii="Arial" w:hAnsi="Arial"/>
          <w:sz w:val="20"/>
        </w:rPr>
      </w:pPr>
    </w:p>
    <w:bookmarkStart w:id="0" w:name="_MON_1335597653"/>
    <w:bookmarkStart w:id="1" w:name="_MON_1335597684"/>
    <w:bookmarkEnd w:id="0"/>
    <w:bookmarkEnd w:id="1"/>
    <w:bookmarkStart w:id="2" w:name="_MON_1335599576"/>
    <w:bookmarkEnd w:id="2"/>
    <w:p w:rsidR="004A13EA" w:rsidRDefault="00F012CF">
      <w:pPr>
        <w:pStyle w:val="Zkladntext"/>
        <w:tabs>
          <w:tab w:val="left" w:pos="1230"/>
        </w:tabs>
        <w:rPr>
          <w:rFonts w:ascii="Arial" w:hAnsi="Arial"/>
          <w:sz w:val="20"/>
        </w:rPr>
      </w:pPr>
      <w:r w:rsidRPr="004A13EA">
        <w:rPr>
          <w:rFonts w:ascii="Arial" w:hAnsi="Arial"/>
          <w:sz w:val="20"/>
        </w:rPr>
        <w:object w:dxaOrig="9172"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95.25pt" o:ole="">
            <v:imagedata r:id="rId9" o:title=""/>
          </v:shape>
          <o:OLEObject Type="Embed" ProgID="Excel.Sheet.8" ShapeID="_x0000_i1025" DrawAspect="Content" ObjectID="_1555484841" r:id="rId10"/>
        </w:object>
      </w:r>
    </w:p>
    <w:p w:rsidR="007F5FA1" w:rsidRDefault="007F5FA1">
      <w:pPr>
        <w:pStyle w:val="Zkladntext"/>
        <w:tabs>
          <w:tab w:val="left" w:pos="1230"/>
        </w:tabs>
        <w:rPr>
          <w:rFonts w:ascii="Arial" w:hAnsi="Arial"/>
          <w:sz w:val="20"/>
        </w:rPr>
      </w:pPr>
    </w:p>
    <w:p w:rsidR="00DE1C5D" w:rsidRPr="007B4FEA" w:rsidRDefault="00FC24DA"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425CE9" w:rsidRPr="007B4FEA" w:rsidRDefault="0029053B" w:rsidP="007B4FEA">
      <w:pPr>
        <w:spacing w:before="120"/>
        <w:jc w:val="both"/>
        <w:rPr>
          <w:rFonts w:ascii="Arial" w:hAnsi="Arial"/>
          <w:snapToGrid w:val="0"/>
          <w:sz w:val="22"/>
        </w:rPr>
      </w:pPr>
      <w:r w:rsidRPr="007B4FEA">
        <w:rPr>
          <w:rFonts w:ascii="Arial" w:hAnsi="Arial"/>
          <w:snapToGrid w:val="0"/>
          <w:sz w:val="22"/>
        </w:rPr>
        <w:t xml:space="preserve">V </w:t>
      </w:r>
      <w:r w:rsidR="00425CE9" w:rsidRPr="007B4FEA">
        <w:rPr>
          <w:rFonts w:ascii="Arial" w:hAnsi="Arial"/>
          <w:snapToGrid w:val="0"/>
          <w:sz w:val="22"/>
        </w:rPr>
        <w:t xml:space="preserve">případě, že v době, kdy bude dílo prováděno nebo dokončeno bude uvedená </w:t>
      </w:r>
      <w:r w:rsidR="0032627A" w:rsidRPr="007B4FEA">
        <w:rPr>
          <w:rFonts w:ascii="Arial" w:hAnsi="Arial"/>
          <w:snapToGrid w:val="0"/>
          <w:sz w:val="22"/>
        </w:rPr>
        <w:t>s</w:t>
      </w:r>
      <w:r w:rsidR="00425CE9" w:rsidRPr="007B4FEA">
        <w:rPr>
          <w:rFonts w:ascii="Arial" w:hAnsi="Arial"/>
          <w:snapToGrid w:val="0"/>
          <w:sz w:val="22"/>
        </w:rPr>
        <w:t>azba zákonem o dani z přidané hodnoty snížena nebo zvýšena, bude zhotovitel účtovat k ceně plnění daň podle aktuálního znění zákona o DPH.</w:t>
      </w:r>
    </w:p>
    <w:p w:rsidR="00425CE9" w:rsidRPr="007B4FEA" w:rsidRDefault="00425CE9"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425CE9" w:rsidRDefault="00425CE9" w:rsidP="007B4FEA">
      <w:pPr>
        <w:spacing w:before="120"/>
        <w:jc w:val="both"/>
        <w:rPr>
          <w:rFonts w:ascii="Arial" w:hAnsi="Arial"/>
          <w:snapToGrid w:val="0"/>
          <w:sz w:val="22"/>
        </w:rPr>
      </w:pPr>
    </w:p>
    <w:p w:rsidR="00F012CF" w:rsidRDefault="00F012CF" w:rsidP="007B4FEA">
      <w:pPr>
        <w:spacing w:before="120"/>
        <w:jc w:val="both"/>
        <w:rPr>
          <w:rFonts w:ascii="Arial" w:hAnsi="Arial"/>
          <w:snapToGrid w:val="0"/>
          <w:sz w:val="22"/>
        </w:rPr>
      </w:pPr>
    </w:p>
    <w:p w:rsidR="00F012CF" w:rsidRPr="007B4FEA" w:rsidRDefault="00F012CF" w:rsidP="007B4FEA">
      <w:pPr>
        <w:spacing w:before="120"/>
        <w:jc w:val="both"/>
        <w:rPr>
          <w:rFonts w:ascii="Arial" w:hAnsi="Arial"/>
          <w:snapToGrid w:val="0"/>
          <w:sz w:val="22"/>
        </w:rPr>
      </w:pPr>
    </w:p>
    <w:p w:rsidR="00425CE9" w:rsidRPr="007F3EA6" w:rsidRDefault="00425CE9">
      <w:pPr>
        <w:pStyle w:val="Zkladntext"/>
        <w:tabs>
          <w:tab w:val="left" w:pos="4820"/>
          <w:tab w:val="left" w:pos="6096"/>
          <w:tab w:val="left" w:pos="7230"/>
        </w:tabs>
        <w:rPr>
          <w:rFonts w:ascii="Arial" w:hAnsi="Arial"/>
          <w:sz w:val="22"/>
          <w:szCs w:val="22"/>
        </w:rPr>
      </w:pPr>
    </w:p>
    <w:p w:rsidR="00425CE9" w:rsidRDefault="00425CE9">
      <w:pPr>
        <w:pStyle w:val="Zkladntextodsazen3"/>
        <w:spacing w:before="0" w:after="100"/>
        <w:ind w:left="0" w:firstLine="0"/>
        <w:jc w:val="center"/>
        <w:rPr>
          <w:rFonts w:ascii="Arial" w:hAnsi="Arial"/>
          <w:b/>
          <w:sz w:val="24"/>
        </w:rPr>
      </w:pPr>
      <w:r>
        <w:rPr>
          <w:rFonts w:ascii="Arial" w:hAnsi="Arial"/>
          <w:b/>
          <w:sz w:val="24"/>
        </w:rPr>
        <w:lastRenderedPageBreak/>
        <w:t>VII. Platební podmínky</w:t>
      </w:r>
    </w:p>
    <w:p w:rsidR="00425CE9" w:rsidRDefault="00425CE9" w:rsidP="00667E86">
      <w:pPr>
        <w:pStyle w:val="Zkladntextodsazen3"/>
        <w:spacing w:before="0" w:after="120"/>
        <w:ind w:left="0" w:firstLine="0"/>
        <w:rPr>
          <w:rFonts w:ascii="Arial" w:hAnsi="Arial"/>
          <w:sz w:val="22"/>
        </w:rPr>
      </w:pPr>
      <w:r>
        <w:rPr>
          <w:rFonts w:ascii="Arial" w:hAnsi="Arial"/>
          <w:sz w:val="22"/>
        </w:rPr>
        <w:t xml:space="preserve">Podkladem pro zaplacení sjednané ceny je daňový doklad, </w:t>
      </w:r>
      <w:r w:rsidR="00F10DE3">
        <w:rPr>
          <w:rFonts w:ascii="Arial" w:hAnsi="Arial"/>
          <w:sz w:val="22"/>
        </w:rPr>
        <w:t xml:space="preserve">který </w:t>
      </w:r>
      <w:r>
        <w:rPr>
          <w:rFonts w:ascii="Arial" w:hAnsi="Arial"/>
          <w:sz w:val="22"/>
        </w:rPr>
        <w:t>bude obsahovat náležitosti daňového dokladu podle §</w:t>
      </w:r>
      <w:r w:rsidR="0055238B">
        <w:rPr>
          <w:rFonts w:ascii="Arial" w:hAnsi="Arial"/>
          <w:sz w:val="22"/>
        </w:rPr>
        <w:t xml:space="preserve"> </w:t>
      </w:r>
      <w:r>
        <w:rPr>
          <w:rFonts w:ascii="Arial" w:hAnsi="Arial"/>
          <w:sz w:val="22"/>
        </w:rPr>
        <w:t>2</w:t>
      </w:r>
      <w:r w:rsidR="0084531C">
        <w:rPr>
          <w:rFonts w:ascii="Arial" w:hAnsi="Arial"/>
          <w:sz w:val="22"/>
        </w:rPr>
        <w:t>9</w:t>
      </w:r>
      <w:r>
        <w:rPr>
          <w:rFonts w:ascii="Arial" w:hAnsi="Arial"/>
          <w:sz w:val="22"/>
        </w:rPr>
        <w:t xml:space="preserve"> zákona o dani z přidané hodnoty č. 235/2004 Sb. v platném znění a musí kromě toho obsahovat tyto údaje: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rsidR="00425CE9" w:rsidRDefault="00425CE9" w:rsidP="00667E86">
      <w:pPr>
        <w:pStyle w:val="Zkladntextodsazen3"/>
        <w:numPr>
          <w:ilvl w:val="0"/>
          <w:numId w:val="4"/>
        </w:numPr>
        <w:spacing w:before="0" w:after="120"/>
        <w:rPr>
          <w:rFonts w:ascii="Arial" w:hAnsi="Arial"/>
          <w:sz w:val="22"/>
        </w:rPr>
      </w:pPr>
      <w:r>
        <w:rPr>
          <w:rFonts w:ascii="Arial" w:hAnsi="Arial"/>
          <w:sz w:val="22"/>
        </w:rPr>
        <w:t>název stavby</w:t>
      </w:r>
    </w:p>
    <w:p w:rsidR="008976FA" w:rsidRPr="00EB078D" w:rsidRDefault="008976FA" w:rsidP="00667E86">
      <w:pPr>
        <w:pStyle w:val="slovanseznam"/>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452E73">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425CE9" w:rsidRDefault="00425CE9">
      <w:pPr>
        <w:pStyle w:val="Zkladntextodsazen3"/>
        <w:ind w:left="0" w:firstLine="0"/>
        <w:rPr>
          <w:rFonts w:ascii="Arial" w:hAnsi="Arial"/>
          <w:sz w:val="22"/>
        </w:rPr>
      </w:pPr>
      <w:r>
        <w:rPr>
          <w:rFonts w:ascii="Arial" w:hAnsi="Arial"/>
          <w:sz w:val="22"/>
        </w:rPr>
        <w:t>Plán vystavení daňových dokladů:</w:t>
      </w:r>
    </w:p>
    <w:p w:rsidR="0076194A" w:rsidRDefault="00425CE9" w:rsidP="0065558E">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sidR="00400AFD">
        <w:rPr>
          <w:rFonts w:ascii="Arial" w:hAnsi="Arial"/>
          <w:sz w:val="22"/>
        </w:rPr>
        <w:t>......................………………………</w:t>
      </w:r>
      <w:r w:rsidR="00400AFD">
        <w:rPr>
          <w:rFonts w:ascii="Arial" w:hAnsi="Arial"/>
          <w:sz w:val="22"/>
        </w:rPr>
        <w:tab/>
      </w:r>
      <w:r w:rsidR="00F012CF">
        <w:rPr>
          <w:rFonts w:ascii="Arial" w:hAnsi="Arial"/>
          <w:snapToGrid w:val="0"/>
          <w:sz w:val="22"/>
        </w:rPr>
        <w:t xml:space="preserve">do 3,5 měsíce od podpisu </w:t>
      </w:r>
      <w:proofErr w:type="spellStart"/>
      <w:r w:rsidR="00F012CF">
        <w:rPr>
          <w:rFonts w:ascii="Arial" w:hAnsi="Arial"/>
          <w:snapToGrid w:val="0"/>
          <w:sz w:val="22"/>
        </w:rPr>
        <w:t>SoD</w:t>
      </w:r>
      <w:proofErr w:type="spellEnd"/>
    </w:p>
    <w:p w:rsidR="00425CE9" w:rsidRDefault="00425CE9" w:rsidP="0065558E">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sidR="00F012CF">
        <w:rPr>
          <w:rFonts w:ascii="Arial" w:hAnsi="Arial"/>
          <w:sz w:val="22"/>
        </w:rPr>
        <w:t xml:space="preserve">do 0,5 měsíce </w:t>
      </w:r>
      <w:r w:rsidR="0065558E">
        <w:rPr>
          <w:rFonts w:ascii="Arial" w:hAnsi="Arial"/>
          <w:sz w:val="22"/>
        </w:rPr>
        <w:tab/>
      </w:r>
      <w:r>
        <w:rPr>
          <w:rFonts w:ascii="Arial" w:hAnsi="Arial"/>
          <w:sz w:val="22"/>
        </w:rPr>
        <w:t xml:space="preserve">po </w:t>
      </w:r>
      <w:r w:rsidR="00400AFD">
        <w:rPr>
          <w:rFonts w:ascii="Arial" w:hAnsi="Arial"/>
          <w:sz w:val="22"/>
        </w:rPr>
        <w:t xml:space="preserve">nabytí </w:t>
      </w:r>
      <w:r>
        <w:rPr>
          <w:rFonts w:ascii="Arial" w:hAnsi="Arial"/>
          <w:sz w:val="22"/>
        </w:rPr>
        <w:t>právní moci rozhodnutí</w:t>
      </w:r>
    </w:p>
    <w:p w:rsidR="00425CE9" w:rsidRPr="00880CE2" w:rsidRDefault="00425CE9" w:rsidP="0065558E">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sidR="007B4FEA">
        <w:rPr>
          <w:rFonts w:ascii="Arial" w:hAnsi="Arial"/>
          <w:snapToGrid w:val="0"/>
          <w:sz w:val="22"/>
        </w:rPr>
        <w:tab/>
      </w:r>
      <w:r w:rsidR="00F012CF">
        <w:rPr>
          <w:rFonts w:ascii="Arial" w:hAnsi="Arial"/>
          <w:snapToGrid w:val="0"/>
          <w:sz w:val="22"/>
        </w:rPr>
        <w:t>do 2,5 měsíců od vydání ÚR v PM</w:t>
      </w:r>
    </w:p>
    <w:p w:rsidR="00425CE9" w:rsidRDefault="00425CE9" w:rsidP="00400AFD">
      <w:pPr>
        <w:pStyle w:val="Zkladntextodsazen3"/>
        <w:numPr>
          <w:ilvl w:val="0"/>
          <w:numId w:val="5"/>
        </w:numPr>
        <w:tabs>
          <w:tab w:val="clear" w:pos="7513"/>
          <w:tab w:val="left" w:pos="5103"/>
        </w:tabs>
        <w:spacing w:before="0"/>
        <w:rPr>
          <w:rFonts w:ascii="Arial" w:hAnsi="Arial"/>
          <w:sz w:val="22"/>
        </w:rPr>
      </w:pPr>
      <w:r>
        <w:rPr>
          <w:rFonts w:ascii="Arial" w:hAnsi="Arial"/>
          <w:sz w:val="22"/>
        </w:rPr>
        <w:t>podání ž</w:t>
      </w:r>
      <w:r w:rsidR="007B4FEA">
        <w:rPr>
          <w:rFonts w:ascii="Arial" w:hAnsi="Arial"/>
          <w:sz w:val="22"/>
        </w:rPr>
        <w:t>ádosti na vydání SP……………………</w:t>
      </w:r>
      <w:r w:rsidR="00400AFD">
        <w:rPr>
          <w:rFonts w:ascii="Arial" w:hAnsi="Arial"/>
          <w:sz w:val="22"/>
        </w:rPr>
        <w:t>.</w:t>
      </w:r>
      <w:r w:rsidR="00400AFD">
        <w:rPr>
          <w:rFonts w:ascii="Arial" w:hAnsi="Arial"/>
          <w:sz w:val="22"/>
        </w:rPr>
        <w:tab/>
      </w:r>
      <w:r w:rsidR="00F012CF">
        <w:rPr>
          <w:rFonts w:ascii="Arial" w:hAnsi="Arial"/>
          <w:sz w:val="22"/>
        </w:rPr>
        <w:t xml:space="preserve">do 0,5 měsíce </w:t>
      </w:r>
      <w:r>
        <w:rPr>
          <w:rFonts w:ascii="Arial" w:hAnsi="Arial"/>
          <w:sz w:val="22"/>
        </w:rPr>
        <w:t xml:space="preserve">po </w:t>
      </w:r>
      <w:r w:rsidR="00400AFD">
        <w:rPr>
          <w:rFonts w:ascii="Arial" w:hAnsi="Arial"/>
          <w:sz w:val="22"/>
        </w:rPr>
        <w:t xml:space="preserve">nabytí </w:t>
      </w:r>
      <w:r>
        <w:rPr>
          <w:rFonts w:ascii="Arial" w:hAnsi="Arial"/>
          <w:sz w:val="22"/>
        </w:rPr>
        <w:t xml:space="preserve">právní moci </w:t>
      </w:r>
      <w:r w:rsidR="00533C65">
        <w:rPr>
          <w:rFonts w:ascii="Arial" w:hAnsi="Arial"/>
          <w:sz w:val="22"/>
        </w:rPr>
        <w:t>SP</w:t>
      </w:r>
    </w:p>
    <w:p w:rsidR="007B4FEA" w:rsidRDefault="007B4FEA" w:rsidP="00400AFD">
      <w:pPr>
        <w:pStyle w:val="Zkladntextodsazen3"/>
        <w:numPr>
          <w:ilvl w:val="0"/>
          <w:numId w:val="5"/>
        </w:numPr>
        <w:tabs>
          <w:tab w:val="clear" w:pos="7513"/>
          <w:tab w:val="left" w:pos="5103"/>
        </w:tabs>
        <w:spacing w:before="0"/>
        <w:rPr>
          <w:rFonts w:ascii="Arial" w:hAnsi="Arial"/>
          <w:sz w:val="22"/>
        </w:rPr>
      </w:pPr>
      <w:r>
        <w:rPr>
          <w:rFonts w:ascii="Arial" w:hAnsi="Arial"/>
          <w:sz w:val="22"/>
        </w:rPr>
        <w:t>DPS …………………………………………</w:t>
      </w:r>
      <w:proofErr w:type="gramStart"/>
      <w:r>
        <w:rPr>
          <w:rFonts w:ascii="Arial" w:hAnsi="Arial"/>
          <w:sz w:val="22"/>
        </w:rPr>
        <w:t>…..…</w:t>
      </w:r>
      <w:proofErr w:type="gramEnd"/>
      <w:r>
        <w:rPr>
          <w:rFonts w:ascii="Arial" w:hAnsi="Arial"/>
          <w:sz w:val="22"/>
        </w:rPr>
        <w:tab/>
      </w:r>
      <w:r w:rsidR="003F09BF">
        <w:rPr>
          <w:rFonts w:ascii="Arial" w:hAnsi="Arial"/>
          <w:snapToGrid w:val="0"/>
          <w:sz w:val="22"/>
        </w:rPr>
        <w:t>do 15 dnů od předání DPS</w:t>
      </w:r>
    </w:p>
    <w:p w:rsidR="00425CE9" w:rsidRDefault="00425CE9">
      <w:pPr>
        <w:pStyle w:val="Zkladntextodsazen3"/>
        <w:tabs>
          <w:tab w:val="clear" w:pos="7513"/>
          <w:tab w:val="decimal" w:pos="4820"/>
        </w:tabs>
        <w:spacing w:before="0"/>
        <w:rPr>
          <w:rFonts w:ascii="Arial" w:hAnsi="Arial"/>
          <w:sz w:val="22"/>
        </w:rPr>
      </w:pPr>
    </w:p>
    <w:p w:rsidR="007252C3" w:rsidRPr="00EB078D" w:rsidRDefault="007252C3" w:rsidP="007252C3">
      <w:pPr>
        <w:pStyle w:val="slovanseznam"/>
        <w:ind w:left="0" w:firstLine="0"/>
        <w:rPr>
          <w:rFonts w:ascii="Arial" w:hAnsi="Arial"/>
          <w:snapToGrid w:val="0"/>
          <w:sz w:val="22"/>
        </w:rPr>
      </w:pPr>
      <w:r w:rsidRPr="00D43F5D">
        <w:rPr>
          <w:rFonts w:ascii="Arial" w:hAnsi="Arial"/>
          <w:snapToGrid w:val="0"/>
          <w:sz w:val="22"/>
        </w:rPr>
        <w:t xml:space="preserve">V případě nedodržení zpracování kontrolního soupisu v souladu s vyhláškou č. 169/2016 Sb. </w:t>
      </w:r>
      <w:r w:rsidRPr="00D43F5D">
        <w:rPr>
          <w:rFonts w:ascii="Arial" w:hAnsi="Arial" w:cs="Arial"/>
          <w:snapToGrid w:val="0"/>
          <w:sz w:val="22"/>
        </w:rPr>
        <w:t>o stanovení rozsahu dokumentace veřejné zakázky na stavební práce a soupisu stavebních prací, dodávek a služeb s výkazem výměr</w:t>
      </w:r>
      <w:r w:rsidRPr="00D43F5D">
        <w:rPr>
          <w:rFonts w:ascii="Arial" w:hAnsi="Arial" w:cs="Arial"/>
          <w:sz w:val="22"/>
        </w:rPr>
        <w:t xml:space="preserve">, bude provedena zhotoviteli pozastávka ve výši 40 % z celkové smluvní ceny bez DPH. Tato pozastávka bude uvolněna </w:t>
      </w:r>
      <w:r w:rsidRPr="00D43F5D">
        <w:rPr>
          <w:rFonts w:ascii="Arial" w:hAnsi="Arial" w:cs="Arial"/>
          <w:bCs/>
          <w:sz w:val="22"/>
        </w:rPr>
        <w:t>do 30 kalendářních dnů</w:t>
      </w:r>
      <w:r w:rsidRPr="00D43F5D">
        <w:rPr>
          <w:rFonts w:ascii="Arial" w:hAnsi="Arial" w:cs="Arial"/>
          <w:sz w:val="22"/>
        </w:rPr>
        <w:t xml:space="preserve"> po odevzdání a odsouhlasení oceněného soupisu stavebních prací objednatelem.</w:t>
      </w:r>
    </w:p>
    <w:p w:rsidR="007252C3" w:rsidRDefault="007252C3">
      <w:pPr>
        <w:pStyle w:val="Zkladntextodsazen3"/>
        <w:tabs>
          <w:tab w:val="clear" w:pos="7513"/>
          <w:tab w:val="decimal" w:pos="4820"/>
        </w:tabs>
        <w:spacing w:before="0"/>
        <w:rPr>
          <w:rFonts w:ascii="Arial" w:hAnsi="Arial"/>
          <w:sz w:val="22"/>
        </w:rPr>
      </w:pPr>
    </w:p>
    <w:p w:rsidR="007B4FEA" w:rsidRDefault="007B4FEA">
      <w:pPr>
        <w:pStyle w:val="Zkladntextodsazen3"/>
        <w:tabs>
          <w:tab w:val="clear" w:pos="7513"/>
          <w:tab w:val="decimal" w:pos="4820"/>
        </w:tabs>
        <w:spacing w:before="0"/>
        <w:rPr>
          <w:rFonts w:ascii="Arial" w:hAnsi="Arial"/>
          <w:sz w:val="22"/>
        </w:rPr>
      </w:pPr>
    </w:p>
    <w:p w:rsidR="00425CE9" w:rsidRDefault="00425CE9" w:rsidP="0093433B">
      <w:pPr>
        <w:pStyle w:val="Zkladntext2"/>
        <w:spacing w:after="120"/>
        <w:jc w:val="center"/>
        <w:rPr>
          <w:rFonts w:ascii="Arial" w:hAnsi="Arial"/>
          <w:b/>
        </w:rPr>
      </w:pPr>
      <w:r>
        <w:rPr>
          <w:rFonts w:ascii="Arial" w:hAnsi="Arial"/>
          <w:b/>
        </w:rPr>
        <w:t>VIII. Smluvní pokuty</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w:t>
      </w:r>
      <w:proofErr w:type="spellStart"/>
      <w:r w:rsidR="00572A11" w:rsidRPr="008C50A9">
        <w:rPr>
          <w:rFonts w:ascii="Arial" w:hAnsi="Arial" w:cs="Arial"/>
          <w:sz w:val="22"/>
          <w:szCs w:val="22"/>
        </w:rPr>
        <w:t>ust</w:t>
      </w:r>
      <w:proofErr w:type="spellEnd"/>
      <w:r w:rsidR="00572A11" w:rsidRPr="008C50A9">
        <w:rPr>
          <w:rFonts w:ascii="Arial" w:hAnsi="Arial" w:cs="Arial"/>
          <w:sz w:val="22"/>
          <w:szCs w:val="22"/>
        </w:rPr>
        <w: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w:t>
      </w:r>
      <w:proofErr w:type="spellStart"/>
      <w:r w:rsidR="00572A11" w:rsidRPr="008C50A9">
        <w:rPr>
          <w:rFonts w:ascii="Arial" w:hAnsi="Arial" w:cs="Arial"/>
          <w:sz w:val="22"/>
        </w:rPr>
        <w:t>ust</w:t>
      </w:r>
      <w:proofErr w:type="spellEnd"/>
      <w:r w:rsidR="00572A11" w:rsidRPr="008C50A9">
        <w:rPr>
          <w:rFonts w:ascii="Arial" w:hAnsi="Arial" w:cs="Arial"/>
          <w:sz w:val="22"/>
        </w:rPr>
        <w:t>. IV. Součinnost objednatele</w:t>
      </w:r>
      <w:r w:rsidR="00B16BED" w:rsidRPr="008C50A9">
        <w:rPr>
          <w:rFonts w:ascii="Arial" w:hAnsi="Arial" w:cs="Arial"/>
          <w:sz w:val="22"/>
        </w:rPr>
        <w:t>.</w:t>
      </w:r>
    </w:p>
    <w:p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1D3842" w:rsidRPr="007B4FEA" w:rsidRDefault="001D3842" w:rsidP="007B4FEA">
      <w:pPr>
        <w:pStyle w:val="Zkladntextodsazen3"/>
        <w:tabs>
          <w:tab w:val="clear" w:pos="7513"/>
          <w:tab w:val="decimal" w:pos="4820"/>
        </w:tabs>
        <w:spacing w:before="0"/>
        <w:rPr>
          <w:rFonts w:ascii="Arial" w:hAnsi="Arial"/>
          <w:sz w:val="22"/>
        </w:rPr>
      </w:pPr>
    </w:p>
    <w:p w:rsidR="007B4FEA" w:rsidRPr="007B4FEA" w:rsidRDefault="007B4FEA" w:rsidP="007B4FEA">
      <w:pPr>
        <w:pStyle w:val="Zkladntextodsazen3"/>
        <w:tabs>
          <w:tab w:val="clear" w:pos="7513"/>
          <w:tab w:val="decimal" w:pos="4820"/>
        </w:tabs>
        <w:spacing w:before="0"/>
        <w:rPr>
          <w:rFonts w:ascii="Arial" w:hAnsi="Arial"/>
          <w:sz w:val="22"/>
        </w:rPr>
      </w:pPr>
    </w:p>
    <w:p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lastRenderedPageBreak/>
        <w:t>IX. Autorská práva</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1D3842" w:rsidRPr="007B4FEA" w:rsidRDefault="001D3842" w:rsidP="007B4FEA">
      <w:pPr>
        <w:spacing w:before="120"/>
        <w:jc w:val="both"/>
        <w:rPr>
          <w:rFonts w:ascii="Arial" w:hAnsi="Arial"/>
          <w:snapToGrid w:val="0"/>
          <w:sz w:val="22"/>
        </w:rPr>
      </w:pP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w:t>
      </w:r>
      <w:r w:rsidR="003E598F" w:rsidRPr="007B4FEA">
        <w:rPr>
          <w:rFonts w:ascii="Arial" w:hAnsi="Arial"/>
          <w:snapToGrid w:val="0"/>
          <w:sz w:val="22"/>
        </w:rPr>
        <w:t xml:space="preserve"> </w:t>
      </w:r>
      <w:r w:rsidRPr="007B4FEA">
        <w:rPr>
          <w:rFonts w:ascii="Arial" w:hAnsi="Arial"/>
          <w:snapToGrid w:val="0"/>
          <w:sz w:val="22"/>
        </w:rPr>
        <w:t>dobu trvání majetkových práv k autorskému dílu dle ustanovení § 27 zákona č. 121/2000 Sb., autorského zákona, ve znění pozdějších předpisů.</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1D3842" w:rsidRPr="007B4FEA" w:rsidRDefault="001D3842"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425CE9" w:rsidRPr="007B4FEA" w:rsidRDefault="00425CE9" w:rsidP="007B4FEA">
      <w:pPr>
        <w:spacing w:before="120"/>
        <w:jc w:val="both"/>
        <w:rPr>
          <w:rFonts w:ascii="Arial" w:hAnsi="Arial"/>
          <w:snapToGrid w:val="0"/>
          <w:sz w:val="22"/>
        </w:rPr>
      </w:pPr>
    </w:p>
    <w:p w:rsidR="007B4FEA" w:rsidRPr="007B4FEA" w:rsidRDefault="007B4FEA" w:rsidP="007B4FEA">
      <w:pPr>
        <w:pStyle w:val="Zkladntextodsazen3"/>
        <w:tabs>
          <w:tab w:val="clear" w:pos="7513"/>
          <w:tab w:val="decimal" w:pos="4820"/>
        </w:tabs>
        <w:spacing w:before="0"/>
        <w:rPr>
          <w:rFonts w:ascii="Arial" w:hAnsi="Arial"/>
          <w:sz w:val="22"/>
        </w:rPr>
      </w:pPr>
    </w:p>
    <w:p w:rsidR="00425CE9" w:rsidRDefault="00425CE9">
      <w:pPr>
        <w:pStyle w:val="Zkladntext2"/>
        <w:jc w:val="center"/>
        <w:rPr>
          <w:rFonts w:ascii="Arial" w:hAnsi="Arial"/>
          <w:b/>
        </w:rPr>
      </w:pPr>
      <w:r>
        <w:rPr>
          <w:rFonts w:ascii="Arial" w:hAnsi="Arial"/>
          <w:b/>
        </w:rPr>
        <w:t>X. Záruka</w:t>
      </w:r>
    </w:p>
    <w:p w:rsidR="00425CE9" w:rsidRPr="007B4FEA" w:rsidRDefault="00425CE9"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425CE9" w:rsidRPr="007B4FEA" w:rsidRDefault="00425CE9"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008B0049" w:rsidRPr="007B4FEA">
        <w:rPr>
          <w:rFonts w:ascii="Arial" w:hAnsi="Arial"/>
          <w:snapToGrid w:val="0"/>
          <w:sz w:val="22"/>
        </w:rPr>
        <w:t>, normami EU</w:t>
      </w:r>
      <w:r w:rsidRPr="007B4FEA">
        <w:rPr>
          <w:rFonts w:ascii="Arial" w:hAnsi="Arial"/>
          <w:snapToGrid w:val="0"/>
          <w:sz w:val="22"/>
        </w:rPr>
        <w:t xml:space="preserve"> a právními předpisy</w:t>
      </w:r>
      <w:r w:rsidR="008B0049" w:rsidRPr="007B4FEA">
        <w:rPr>
          <w:rFonts w:ascii="Arial" w:hAnsi="Arial"/>
          <w:snapToGrid w:val="0"/>
          <w:sz w:val="22"/>
        </w:rPr>
        <w:t xml:space="preserve">, přičemž pokud některou součást plnění bude upravovat více zákonů, standardů, norem, </w:t>
      </w:r>
      <w:r w:rsidR="008B0049" w:rsidRPr="007B4FEA">
        <w:rPr>
          <w:rFonts w:ascii="Arial" w:hAnsi="Arial"/>
          <w:snapToGrid w:val="0"/>
          <w:sz w:val="22"/>
        </w:rPr>
        <w:lastRenderedPageBreak/>
        <w:t>doporučení výrobce apod. odchylně, použije se bez ohledu na míru závaznosti takového přepisu, normy či doporučení, kritérium nejpřísnější</w:t>
      </w:r>
      <w:r w:rsidRPr="007B4FEA">
        <w:rPr>
          <w:rFonts w:ascii="Arial" w:hAnsi="Arial"/>
          <w:snapToGrid w:val="0"/>
          <w:sz w:val="22"/>
        </w:rPr>
        <w:t>.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425CE9" w:rsidRPr="007B4FEA" w:rsidRDefault="008976FA"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w:t>
      </w:r>
      <w:r w:rsidR="0093433B" w:rsidRPr="007B4FEA">
        <w:rPr>
          <w:rFonts w:ascii="Arial" w:hAnsi="Arial"/>
          <w:snapToGrid w:val="0"/>
          <w:sz w:val="22"/>
        </w:rPr>
        <w:t>2</w:t>
      </w:r>
      <w:r w:rsidRPr="007B4FEA">
        <w:rPr>
          <w:rFonts w:ascii="Arial" w:hAnsi="Arial"/>
          <w:snapToGrid w:val="0"/>
          <w:sz w:val="22"/>
        </w:rPr>
        <w:t xml:space="preserve"> let ode dne rozhodnutí povolení užívání budoucí stavby, vady oprávněně reklamované v této době budou odstraněny v přiměřené lhůtě určené objednatelem a bezplatně</w:t>
      </w:r>
      <w:r w:rsidR="00425CE9" w:rsidRPr="007B4FEA">
        <w:rPr>
          <w:rFonts w:ascii="Arial" w:hAnsi="Arial"/>
          <w:snapToGrid w:val="0"/>
          <w:sz w:val="22"/>
        </w:rPr>
        <w:t xml:space="preserve">. Zhotovitel projektové dokumentace se zavazuje dodržet příslušná ustanovení zákona č. </w:t>
      </w:r>
      <w:r w:rsidR="008F2DE2" w:rsidRPr="007B4FEA">
        <w:rPr>
          <w:rFonts w:ascii="Arial" w:hAnsi="Arial"/>
          <w:snapToGrid w:val="0"/>
          <w:sz w:val="22"/>
        </w:rPr>
        <w:t xml:space="preserve">134/2016 </w:t>
      </w:r>
      <w:r w:rsidR="00425CE9" w:rsidRPr="007B4FEA">
        <w:rPr>
          <w:rFonts w:ascii="Arial" w:hAnsi="Arial"/>
          <w:snapToGrid w:val="0"/>
          <w:sz w:val="22"/>
        </w:rPr>
        <w:t xml:space="preserve">Sb., o </w:t>
      </w:r>
      <w:r w:rsidR="000247A4" w:rsidRPr="007B4FEA">
        <w:rPr>
          <w:rFonts w:ascii="Arial" w:hAnsi="Arial"/>
          <w:snapToGrid w:val="0"/>
          <w:sz w:val="22"/>
        </w:rPr>
        <w:t xml:space="preserve">zadávání </w:t>
      </w:r>
      <w:r w:rsidR="00425CE9" w:rsidRPr="007B4FEA">
        <w:rPr>
          <w:rFonts w:ascii="Arial" w:hAnsi="Arial"/>
          <w:snapToGrid w:val="0"/>
          <w:sz w:val="22"/>
        </w:rPr>
        <w:t>veřejných zakázkách,</w:t>
      </w:r>
      <w:r w:rsidR="00E0618D" w:rsidRPr="007B4FEA">
        <w:rPr>
          <w:rFonts w:ascii="Arial" w:hAnsi="Arial"/>
          <w:snapToGrid w:val="0"/>
          <w:sz w:val="22"/>
        </w:rPr>
        <w:t xml:space="preserve"> </w:t>
      </w:r>
      <w:r w:rsidR="00CF384D" w:rsidRPr="007B4FEA">
        <w:rPr>
          <w:rFonts w:ascii="Arial" w:hAnsi="Arial"/>
          <w:snapToGrid w:val="0"/>
          <w:sz w:val="22"/>
        </w:rPr>
        <w:t>vyhlášky č. 499/2006 Sb. o dokumentaci staveb, vyhlášky č. 500/2006 Sb. o územně analytických podkladech, územně plánovací dokumentaci a způsobu evidence územně plánovací činnosti</w:t>
      </w:r>
      <w:r w:rsidR="003F09BF">
        <w:rPr>
          <w:rFonts w:ascii="Arial" w:hAnsi="Arial"/>
          <w:snapToGrid w:val="0"/>
          <w:sz w:val="22"/>
        </w:rPr>
        <w:t xml:space="preserve">, </w:t>
      </w:r>
      <w:r w:rsidR="00CF384D" w:rsidRPr="007B4FEA">
        <w:rPr>
          <w:rFonts w:ascii="Arial" w:hAnsi="Arial"/>
          <w:snapToGrid w:val="0"/>
          <w:sz w:val="22"/>
        </w:rPr>
        <w:t xml:space="preserve">vyhlášky č. 503/2006 Sb. o podrobnější úpravě územního řízení, veřejnoprávní smlouvy a územního opatření </w:t>
      </w:r>
      <w:r w:rsidR="003F09BF">
        <w:rPr>
          <w:rFonts w:ascii="Arial" w:hAnsi="Arial"/>
          <w:snapToGrid w:val="0"/>
          <w:sz w:val="22"/>
        </w:rPr>
        <w:t xml:space="preserve">a vyhlášky č. 169/2016 Sb. </w:t>
      </w:r>
      <w:r w:rsidR="003F09BF">
        <w:rPr>
          <w:rFonts w:ascii="Arial" w:hAnsi="Arial" w:cs="Arial"/>
          <w:snapToGrid w:val="0"/>
          <w:sz w:val="22"/>
        </w:rPr>
        <w:t>o stanovení rozsahu dokumentace veřejné zakázky na stavební práce a soupisu stavebních prací, dodávek a služeb s výkazem výměr</w:t>
      </w:r>
      <w:r w:rsidR="003F09BF">
        <w:rPr>
          <w:rFonts w:ascii="Arial" w:hAnsi="Arial"/>
          <w:snapToGrid w:val="0"/>
          <w:sz w:val="22"/>
        </w:rPr>
        <w:t xml:space="preserve"> </w:t>
      </w:r>
      <w:r w:rsidR="00425CE9" w:rsidRPr="007B4FEA">
        <w:rPr>
          <w:rFonts w:ascii="Arial" w:hAnsi="Arial"/>
          <w:snapToGrid w:val="0"/>
          <w:sz w:val="22"/>
        </w:rPr>
        <w:t>a je plně zodpovědný za škody, které porušením tohoto závazku popřípadě objednateli vzniknou.</w:t>
      </w:r>
    </w:p>
    <w:p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rsidR="00425CE9" w:rsidRDefault="00425CE9" w:rsidP="007B4FEA">
      <w:pPr>
        <w:pStyle w:val="Zkladntextodsazen3"/>
        <w:tabs>
          <w:tab w:val="clear" w:pos="7513"/>
          <w:tab w:val="decimal" w:pos="4820"/>
        </w:tabs>
        <w:spacing w:before="0"/>
        <w:rPr>
          <w:rFonts w:ascii="Arial" w:hAnsi="Arial"/>
          <w:sz w:val="22"/>
        </w:rPr>
      </w:pPr>
    </w:p>
    <w:p w:rsidR="007B4FEA" w:rsidRPr="007B4FEA" w:rsidRDefault="007B4FEA" w:rsidP="007B4FEA">
      <w:pPr>
        <w:pStyle w:val="Zkladntextodsazen3"/>
        <w:tabs>
          <w:tab w:val="clear" w:pos="7513"/>
          <w:tab w:val="decimal" w:pos="4820"/>
        </w:tabs>
        <w:spacing w:before="0"/>
        <w:rPr>
          <w:rFonts w:ascii="Arial" w:hAnsi="Arial"/>
          <w:sz w:val="22"/>
        </w:rPr>
      </w:pPr>
    </w:p>
    <w:p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rsidR="00425CE9" w:rsidRDefault="00425CE9">
      <w:pPr>
        <w:pStyle w:val="Zkladntext2"/>
        <w:rPr>
          <w:rFonts w:ascii="Arial" w:hAnsi="Arial"/>
          <w:sz w:val="22"/>
        </w:rPr>
      </w:pPr>
      <w:r>
        <w:rPr>
          <w:rFonts w:ascii="Arial" w:hAnsi="Arial"/>
          <w:sz w:val="22"/>
        </w:rPr>
        <w:t>Objednatel je oprávněn odstoupit od smlouvy, pokud:</w:t>
      </w:r>
    </w:p>
    <w:p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425CE9" w:rsidRDefault="00425CE9" w:rsidP="008E1116">
      <w:pPr>
        <w:pStyle w:val="Zkladntext2"/>
        <w:numPr>
          <w:ilvl w:val="0"/>
          <w:numId w:val="7"/>
        </w:numPr>
        <w:ind w:left="567" w:hanging="283"/>
        <w:rPr>
          <w:rFonts w:ascii="Arial" w:hAnsi="Arial"/>
          <w:sz w:val="22"/>
        </w:rPr>
      </w:pPr>
      <w:r>
        <w:rPr>
          <w:rFonts w:ascii="Arial" w:hAnsi="Arial"/>
          <w:sz w:val="22"/>
        </w:rPr>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8976FA" w:rsidRDefault="008976FA" w:rsidP="007E0200">
      <w:pPr>
        <w:pStyle w:val="Zkladntext2"/>
        <w:rPr>
          <w:rFonts w:ascii="Arial" w:hAnsi="Arial"/>
          <w:sz w:val="22"/>
        </w:rPr>
      </w:pPr>
      <w:r>
        <w:rPr>
          <w:rFonts w:ascii="Arial" w:hAnsi="Arial"/>
          <w:sz w:val="22"/>
        </w:rPr>
        <w:t>V případě odstoupení od smlouvy se smluvní strany zavazují dohodou písemně vypořádat vzájemně přijatá plnění do 30 dnů</w:t>
      </w:r>
      <w:r w:rsidR="00880CE2">
        <w:rPr>
          <w:rFonts w:ascii="Arial" w:hAnsi="Arial"/>
          <w:sz w:val="22"/>
        </w:rPr>
        <w:t xml:space="preserve"> od ukončení smluvního vztahu.</w:t>
      </w:r>
    </w:p>
    <w:p w:rsidR="00425CE9" w:rsidRDefault="00425CE9" w:rsidP="007B4FEA">
      <w:pPr>
        <w:pStyle w:val="Zkladntextodsazen3"/>
        <w:tabs>
          <w:tab w:val="clear" w:pos="7513"/>
          <w:tab w:val="decimal" w:pos="4820"/>
        </w:tabs>
        <w:spacing w:before="0"/>
        <w:rPr>
          <w:rFonts w:ascii="Arial" w:hAnsi="Arial"/>
          <w:sz w:val="22"/>
        </w:rPr>
      </w:pPr>
    </w:p>
    <w:p w:rsidR="007B4FEA" w:rsidRPr="007B4FEA" w:rsidRDefault="007B4FEA" w:rsidP="007B4FEA">
      <w:pPr>
        <w:pStyle w:val="Zkladntextodsazen3"/>
        <w:tabs>
          <w:tab w:val="clear" w:pos="7513"/>
          <w:tab w:val="decimal" w:pos="4820"/>
        </w:tabs>
        <w:spacing w:before="0"/>
        <w:rPr>
          <w:rFonts w:ascii="Arial" w:hAnsi="Arial"/>
          <w:sz w:val="22"/>
        </w:rPr>
      </w:pPr>
    </w:p>
    <w:p w:rsidR="00351383" w:rsidRPr="00F44A6F" w:rsidRDefault="00351383" w:rsidP="00351383">
      <w:pPr>
        <w:pStyle w:val="odstzkl"/>
        <w:spacing w:before="0"/>
        <w:jc w:val="center"/>
        <w:rPr>
          <w:rFonts w:ascii="Arial" w:hAnsi="Arial" w:cs="Arial"/>
          <w:b/>
          <w:bCs/>
          <w:iCs/>
          <w:color w:val="000000" w:themeColor="text1"/>
          <w:sz w:val="22"/>
          <w:szCs w:val="22"/>
        </w:rPr>
      </w:pPr>
      <w:r>
        <w:rPr>
          <w:rFonts w:ascii="Arial" w:hAnsi="Arial" w:cs="Arial"/>
          <w:b/>
          <w:bCs/>
          <w:iCs/>
          <w:color w:val="000000" w:themeColor="text1"/>
          <w:sz w:val="22"/>
          <w:szCs w:val="22"/>
        </w:rPr>
        <w:t xml:space="preserve">XII. </w:t>
      </w:r>
      <w:r w:rsidRPr="00F44A6F">
        <w:rPr>
          <w:rFonts w:ascii="Arial" w:hAnsi="Arial" w:cs="Arial"/>
          <w:b/>
          <w:bCs/>
          <w:iCs/>
          <w:color w:val="000000" w:themeColor="text1"/>
          <w:sz w:val="22"/>
          <w:szCs w:val="22"/>
        </w:rPr>
        <w:t xml:space="preserve">Registr smluv </w:t>
      </w:r>
    </w:p>
    <w:p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Smluvní strany berou na vědomí, že tato smlouva (text smlouvy bez příloh) podléhá povinnosti zveřejnění prostřednictvím registru smluv dle zákona č. 340/2015 </w:t>
      </w:r>
      <w:r w:rsidR="00D744D4" w:rsidRPr="007B4FEA">
        <w:rPr>
          <w:rFonts w:ascii="Arial" w:hAnsi="Arial"/>
          <w:snapToGrid w:val="0"/>
          <w:sz w:val="22"/>
        </w:rPr>
        <w:t>S</w:t>
      </w:r>
      <w:r w:rsidRPr="007B4FEA">
        <w:rPr>
          <w:rFonts w:ascii="Arial" w:hAnsi="Arial"/>
          <w:snapToGrid w:val="0"/>
          <w:sz w:val="22"/>
        </w:rPr>
        <w:t>b.</w:t>
      </w:r>
      <w:r w:rsidR="00D744D4" w:rsidRPr="007B4FEA">
        <w:rPr>
          <w:rFonts w:ascii="Arial" w:hAnsi="Arial"/>
          <w:snapToGrid w:val="0"/>
          <w:sz w:val="22"/>
        </w:rPr>
        <w:t>,</w:t>
      </w:r>
      <w:r w:rsidRPr="007B4FEA">
        <w:rPr>
          <w:rFonts w:ascii="Arial" w:hAnsi="Arial"/>
          <w:snapToGrid w:val="0"/>
          <w:sz w:val="22"/>
        </w:rPr>
        <w:t xml:space="preserve"> Zákon o registru smluv.   Zveřejnění této smlouvy v registru smluv </w:t>
      </w:r>
      <w:r w:rsidR="005A2913" w:rsidRPr="007B4FEA">
        <w:rPr>
          <w:rFonts w:ascii="Arial" w:hAnsi="Arial"/>
          <w:snapToGrid w:val="0"/>
          <w:sz w:val="22"/>
        </w:rPr>
        <w:t>zajistí</w:t>
      </w:r>
      <w:r w:rsidRPr="007B4FEA">
        <w:rPr>
          <w:rFonts w:ascii="Arial" w:hAnsi="Arial"/>
          <w:snapToGrid w:val="0"/>
          <w:sz w:val="22"/>
        </w:rPr>
        <w:t xml:space="preserve"> objednatel.</w:t>
      </w:r>
    </w:p>
    <w:p w:rsidR="009332D2" w:rsidRPr="007B4FEA" w:rsidRDefault="009332D2" w:rsidP="007B4FEA">
      <w:pPr>
        <w:spacing w:before="120"/>
        <w:jc w:val="both"/>
        <w:rPr>
          <w:rFonts w:ascii="Arial" w:hAnsi="Arial"/>
          <w:snapToGrid w:val="0"/>
          <w:sz w:val="22"/>
        </w:rPr>
      </w:pPr>
      <w:r w:rsidRPr="007B4FEA">
        <w:rPr>
          <w:rFonts w:ascii="Arial" w:hAnsi="Arial"/>
          <w:snapToGrid w:val="0"/>
          <w:sz w:val="22"/>
        </w:rPr>
        <w:lastRenderedPageBreak/>
        <w:t xml:space="preserve">Uveřejněním prostřednictvím registru smluv se rozumí vložení elektronického obrazu textového obsahu smlouvy v otevřeném a strojově čitelném formátu a rovněž </w:t>
      </w:r>
      <w:proofErr w:type="spellStart"/>
      <w:r w:rsidRPr="007B4FEA">
        <w:rPr>
          <w:rFonts w:ascii="Arial" w:hAnsi="Arial"/>
          <w:snapToGrid w:val="0"/>
          <w:sz w:val="22"/>
        </w:rPr>
        <w:t>metadat</w:t>
      </w:r>
      <w:proofErr w:type="spellEnd"/>
      <w:r w:rsidRPr="007B4FEA">
        <w:rPr>
          <w:rFonts w:ascii="Arial" w:hAnsi="Arial"/>
          <w:snapToGrid w:val="0"/>
          <w:sz w:val="22"/>
        </w:rPr>
        <w:t xml:space="preserve"> do registru smluv. Zveřejnění podléhají tato </w:t>
      </w:r>
      <w:proofErr w:type="spellStart"/>
      <w:r w:rsidRPr="007B4FEA">
        <w:rPr>
          <w:rFonts w:ascii="Arial" w:hAnsi="Arial"/>
          <w:snapToGrid w:val="0"/>
          <w:sz w:val="22"/>
        </w:rPr>
        <w:t>metadata</w:t>
      </w:r>
      <w:proofErr w:type="spellEnd"/>
      <w:r w:rsidRPr="007B4FEA">
        <w:rPr>
          <w:rFonts w:ascii="Arial" w:hAnsi="Arial"/>
          <w:snapToGrid w:val="0"/>
          <w:sz w:val="22"/>
        </w:rPr>
        <w:t>: identifikace smluvních stran, vymezení předmětu smlouvy, cena (případně hodnota předmětu smlouvy, lze-li ji určit), datum uzavření smlouvy.</w:t>
      </w:r>
    </w:p>
    <w:p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w:t>
      </w:r>
      <w:proofErr w:type="spellStart"/>
      <w:r w:rsidRPr="007B4FEA">
        <w:rPr>
          <w:rFonts w:ascii="Arial" w:hAnsi="Arial"/>
          <w:snapToGrid w:val="0"/>
          <w:sz w:val="22"/>
        </w:rPr>
        <w:t>metadat</w:t>
      </w:r>
      <w:proofErr w:type="spellEnd"/>
      <w:r w:rsidRPr="007B4FEA">
        <w:rPr>
          <w:rFonts w:ascii="Arial" w:hAnsi="Arial"/>
          <w:snapToGrid w:val="0"/>
          <w:sz w:val="22"/>
        </w:rPr>
        <w:t xml:space="preserve"> neobsahují informace, které nelze poskytnout podle předpisů upravujících svobodný přístup k informacím, a nejsou smluvními stranami označeny za obchodní tajemství. </w:t>
      </w:r>
    </w:p>
    <w:p w:rsidR="009332D2" w:rsidRDefault="009332D2" w:rsidP="007B4FEA">
      <w:pPr>
        <w:pStyle w:val="Zkladntextodsazen3"/>
        <w:tabs>
          <w:tab w:val="clear" w:pos="7513"/>
          <w:tab w:val="decimal" w:pos="4820"/>
        </w:tabs>
        <w:spacing w:before="0"/>
        <w:rPr>
          <w:rFonts w:ascii="Arial" w:hAnsi="Arial"/>
          <w:sz w:val="22"/>
        </w:rPr>
      </w:pPr>
    </w:p>
    <w:p w:rsidR="007B4FEA" w:rsidRPr="007B4FEA" w:rsidRDefault="007B4FEA" w:rsidP="007B4FEA">
      <w:pPr>
        <w:pStyle w:val="Zkladntextodsazen3"/>
        <w:tabs>
          <w:tab w:val="clear" w:pos="7513"/>
          <w:tab w:val="decimal" w:pos="4820"/>
        </w:tabs>
        <w:spacing w:before="0"/>
        <w:rPr>
          <w:rFonts w:ascii="Arial" w:hAnsi="Arial"/>
          <w:sz w:val="22"/>
        </w:rPr>
      </w:pPr>
    </w:p>
    <w:p w:rsidR="00425CE9" w:rsidRDefault="00425CE9">
      <w:pPr>
        <w:pStyle w:val="Nadpis8"/>
        <w:spacing w:line="240" w:lineRule="auto"/>
        <w:rPr>
          <w:rFonts w:ascii="Arial" w:hAnsi="Arial"/>
          <w:snapToGrid w:val="0"/>
          <w:sz w:val="24"/>
        </w:rPr>
      </w:pPr>
      <w:r>
        <w:rPr>
          <w:rFonts w:ascii="Arial" w:hAnsi="Arial"/>
          <w:snapToGrid w:val="0"/>
          <w:sz w:val="24"/>
        </w:rPr>
        <w:t>X</w:t>
      </w:r>
      <w:r w:rsidR="00BA1C3B">
        <w:rPr>
          <w:rFonts w:ascii="Arial" w:hAnsi="Arial"/>
          <w:snapToGrid w:val="0"/>
          <w:sz w:val="24"/>
        </w:rPr>
        <w:t>I</w:t>
      </w:r>
      <w:r w:rsidR="009332D2">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425CE9" w:rsidRDefault="00425CE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425CE9" w:rsidRPr="007B4FEA" w:rsidRDefault="007A354B" w:rsidP="007B4FEA">
      <w:pPr>
        <w:spacing w:before="120"/>
        <w:jc w:val="both"/>
        <w:rPr>
          <w:rFonts w:ascii="Arial" w:hAnsi="Arial"/>
          <w:snapToGrid w:val="0"/>
          <w:sz w:val="22"/>
        </w:rPr>
      </w:pPr>
      <w:r w:rsidRPr="007B4FEA">
        <w:rPr>
          <w:rFonts w:ascii="Arial" w:hAnsi="Arial"/>
          <w:snapToGrid w:val="0"/>
          <w:sz w:val="22"/>
        </w:rPr>
        <w:t>Smlouva je vyhotovena ve t</w:t>
      </w:r>
      <w:r w:rsidR="00425CE9" w:rsidRPr="007B4FEA">
        <w:rPr>
          <w:rFonts w:ascii="Arial" w:hAnsi="Arial"/>
          <w:snapToGrid w:val="0"/>
          <w:sz w:val="22"/>
        </w:rPr>
        <w:t xml:space="preserve">řech stejnopisech s platností originálu, z nichž </w:t>
      </w:r>
      <w:r w:rsidRPr="007B4FEA">
        <w:rPr>
          <w:rFonts w:ascii="Arial" w:hAnsi="Arial"/>
          <w:snapToGrid w:val="0"/>
          <w:sz w:val="22"/>
        </w:rPr>
        <w:t xml:space="preserve">objednatel obdrží jeden výtisk a zhotovitel </w:t>
      </w:r>
      <w:r w:rsidR="00425CE9" w:rsidRPr="007B4FEA">
        <w:rPr>
          <w:rFonts w:ascii="Arial" w:hAnsi="Arial"/>
          <w:snapToGrid w:val="0"/>
          <w:sz w:val="22"/>
        </w:rPr>
        <w:t xml:space="preserve">obdrží </w:t>
      </w:r>
      <w:r w:rsidRPr="007B4FEA">
        <w:rPr>
          <w:rFonts w:ascii="Arial" w:hAnsi="Arial"/>
          <w:snapToGrid w:val="0"/>
          <w:sz w:val="22"/>
        </w:rPr>
        <w:t>dva výtisky</w:t>
      </w:r>
      <w:r w:rsidR="00425CE9" w:rsidRPr="007B4FEA">
        <w:rPr>
          <w:rFonts w:ascii="Arial" w:hAnsi="Arial"/>
          <w:snapToGrid w:val="0"/>
          <w:sz w:val="22"/>
        </w:rPr>
        <w:t>.</w:t>
      </w:r>
    </w:p>
    <w:p w:rsidR="00425CE9" w:rsidRDefault="00425CE9">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w:t>
      </w:r>
      <w:r w:rsidR="00880CE2" w:rsidRPr="00880CE2">
        <w:rPr>
          <w:rFonts w:ascii="Arial" w:hAnsi="Arial"/>
          <w:snapToGrid w:val="0"/>
          <w:sz w:val="22"/>
        </w:rPr>
        <w:t> </w:t>
      </w:r>
      <w:r w:rsidRPr="00880CE2">
        <w:rPr>
          <w:rFonts w:ascii="Arial" w:hAnsi="Arial"/>
          <w:snapToGrid w:val="0"/>
          <w:sz w:val="22"/>
        </w:rPr>
        <w:t>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8976FA" w:rsidRPr="007B4FEA" w:rsidRDefault="008976FA" w:rsidP="007B4FEA">
      <w:pPr>
        <w:spacing w:before="120"/>
        <w:jc w:val="both"/>
        <w:rPr>
          <w:rFonts w:ascii="Arial" w:hAnsi="Arial"/>
          <w:snapToGrid w:val="0"/>
          <w:sz w:val="22"/>
        </w:rPr>
      </w:pPr>
      <w:r w:rsidRPr="007B4FEA">
        <w:rPr>
          <w:rFonts w:ascii="Arial" w:hAnsi="Arial"/>
          <w:snapToGrid w:val="0"/>
          <w:sz w:val="22"/>
        </w:rPr>
        <w:t>Smlouva, jakož i případné dodatky, nabývají platnosti a účinnosti dnem jejich uzavření.</w:t>
      </w:r>
    </w:p>
    <w:p w:rsidR="00425CE9" w:rsidRPr="007B4FEA" w:rsidRDefault="00425CE9"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w:t>
      </w:r>
      <w:r w:rsidR="005C5593" w:rsidRPr="007B4FEA">
        <w:rPr>
          <w:rFonts w:ascii="Arial" w:hAnsi="Arial"/>
          <w:snapToGrid w:val="0"/>
          <w:sz w:val="22"/>
        </w:rPr>
        <w:t xml:space="preserve"> a</w:t>
      </w:r>
      <w:r w:rsidRPr="007B4FEA">
        <w:rPr>
          <w:rFonts w:ascii="Arial" w:hAnsi="Arial"/>
          <w:snapToGrid w:val="0"/>
          <w:sz w:val="22"/>
        </w:rPr>
        <w:t xml:space="preserve"> že s jejím obsahem souhlasí. Na důkaz této skutečnosti připojují svoje podpisy.</w:t>
      </w:r>
    </w:p>
    <w:p w:rsidR="00425CE9" w:rsidRPr="007B4FEA" w:rsidRDefault="00425CE9" w:rsidP="007B4FEA">
      <w:pPr>
        <w:spacing w:before="120"/>
        <w:jc w:val="both"/>
        <w:rPr>
          <w:rFonts w:ascii="Arial" w:hAnsi="Arial"/>
          <w:snapToGrid w:val="0"/>
          <w:sz w:val="22"/>
        </w:rPr>
      </w:pPr>
    </w:p>
    <w:p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425CE9" w:rsidRDefault="00425CE9" w:rsidP="007252C3">
      <w:pPr>
        <w:rPr>
          <w:rFonts w:ascii="Arial" w:hAnsi="Arial" w:cs="Arial"/>
          <w:snapToGrid w:val="0"/>
          <w:sz w:val="22"/>
          <w:szCs w:val="22"/>
        </w:rPr>
      </w:pPr>
      <w:r w:rsidRPr="003F5FE7">
        <w:rPr>
          <w:rFonts w:ascii="Arial" w:hAnsi="Arial" w:cs="Arial"/>
          <w:snapToGrid w:val="0"/>
          <w:sz w:val="22"/>
          <w:szCs w:val="22"/>
        </w:rPr>
        <w:t>Příloha č.</w:t>
      </w:r>
      <w:r w:rsidR="003F5FE7">
        <w:rPr>
          <w:rFonts w:ascii="Arial" w:hAnsi="Arial" w:cs="Arial"/>
          <w:snapToGrid w:val="0"/>
          <w:sz w:val="22"/>
          <w:szCs w:val="22"/>
        </w:rPr>
        <w:t xml:space="preserve"> </w:t>
      </w:r>
      <w:r w:rsidRPr="003F5FE7">
        <w:rPr>
          <w:rFonts w:ascii="Arial" w:hAnsi="Arial" w:cs="Arial"/>
          <w:snapToGrid w:val="0"/>
          <w:sz w:val="22"/>
          <w:szCs w:val="22"/>
        </w:rPr>
        <w:t xml:space="preserve">1 </w:t>
      </w:r>
      <w:r w:rsidR="007252C3">
        <w:rPr>
          <w:rFonts w:ascii="Arial" w:hAnsi="Arial" w:cs="Arial"/>
          <w:snapToGrid w:val="0"/>
          <w:sz w:val="22"/>
          <w:szCs w:val="22"/>
        </w:rPr>
        <w:t>-</w:t>
      </w:r>
      <w:r w:rsidRPr="003F5FE7">
        <w:rPr>
          <w:rFonts w:ascii="Arial" w:hAnsi="Arial" w:cs="Arial"/>
          <w:snapToGrid w:val="0"/>
          <w:sz w:val="22"/>
          <w:szCs w:val="22"/>
        </w:rPr>
        <w:t xml:space="preserve"> Kalkulace ceny</w:t>
      </w:r>
    </w:p>
    <w:p w:rsidR="007252C3" w:rsidRPr="00D43F5D" w:rsidRDefault="007252C3" w:rsidP="00050425">
      <w:pPr>
        <w:ind w:left="1276" w:hanging="1276"/>
        <w:rPr>
          <w:rFonts w:ascii="Arial" w:hAnsi="Arial" w:cs="Arial"/>
          <w:snapToGrid w:val="0"/>
          <w:sz w:val="22"/>
          <w:szCs w:val="22"/>
        </w:rPr>
      </w:pPr>
      <w:r>
        <w:rPr>
          <w:rFonts w:ascii="Arial" w:hAnsi="Arial" w:cs="Arial"/>
          <w:color w:val="000000" w:themeColor="text1"/>
          <w:sz w:val="22"/>
          <w:szCs w:val="22"/>
        </w:rPr>
        <w:t xml:space="preserve">Příloha č. 2 - </w:t>
      </w:r>
      <w:r w:rsidRPr="00D43F5D">
        <w:rPr>
          <w:rFonts w:ascii="Arial" w:hAnsi="Arial" w:cs="Arial"/>
          <w:sz w:val="22"/>
          <w:szCs w:val="22"/>
        </w:rPr>
        <w:t>P</w:t>
      </w:r>
      <w:r w:rsidRPr="00D43F5D">
        <w:rPr>
          <w:rFonts w:ascii="Arial" w:hAnsi="Arial" w:cs="Arial"/>
          <w:iCs/>
          <w:sz w:val="22"/>
          <w:szCs w:val="22"/>
        </w:rPr>
        <w:t>ravidla PVS pro vyhotovení soupisů stavebních prací, včetně výkazu výměr (liniové stavby)</w:t>
      </w:r>
    </w:p>
    <w:p w:rsidR="00EF66B0" w:rsidRDefault="00EF66B0" w:rsidP="00050425">
      <w:pPr>
        <w:ind w:left="1276" w:hanging="1276"/>
        <w:rPr>
          <w:rFonts w:ascii="Arial" w:hAnsi="Arial" w:cs="Arial"/>
          <w:color w:val="000000" w:themeColor="text1"/>
          <w:sz w:val="22"/>
          <w:szCs w:val="22"/>
        </w:rPr>
      </w:pPr>
      <w:r w:rsidRPr="00D43F5D">
        <w:rPr>
          <w:rFonts w:ascii="Arial" w:hAnsi="Arial" w:cs="Arial"/>
          <w:snapToGrid w:val="0"/>
          <w:sz w:val="22"/>
          <w:szCs w:val="22"/>
        </w:rPr>
        <w:t xml:space="preserve">Příloha č. </w:t>
      </w:r>
      <w:r w:rsidR="007252C3" w:rsidRPr="00D43F5D">
        <w:rPr>
          <w:rFonts w:ascii="Arial" w:hAnsi="Arial" w:cs="Arial"/>
          <w:snapToGrid w:val="0"/>
          <w:sz w:val="22"/>
          <w:szCs w:val="22"/>
        </w:rPr>
        <w:t>3</w:t>
      </w:r>
      <w:r w:rsidRPr="00D43F5D">
        <w:rPr>
          <w:rFonts w:ascii="Arial" w:hAnsi="Arial" w:cs="Arial"/>
          <w:snapToGrid w:val="0"/>
          <w:sz w:val="22"/>
          <w:szCs w:val="22"/>
        </w:rPr>
        <w:t xml:space="preserve"> - </w:t>
      </w:r>
      <w:r w:rsidRPr="00D43F5D">
        <w:rPr>
          <w:rFonts w:ascii="Arial" w:hAnsi="Arial" w:cs="Arial"/>
          <w:color w:val="000000" w:themeColor="text1"/>
          <w:sz w:val="22"/>
          <w:szCs w:val="22"/>
        </w:rPr>
        <w:t>Seznam Odpovědných osob a čísla účtů zveřejněných v registru plátců DPH</w:t>
      </w:r>
    </w:p>
    <w:p w:rsidR="003F5FE7" w:rsidRDefault="003F5FE7" w:rsidP="007252C3">
      <w:pPr>
        <w:pStyle w:val="Neodsazentext"/>
        <w:spacing w:after="0"/>
        <w:jc w:val="left"/>
        <w:rPr>
          <w:rFonts w:ascii="Arial" w:hAnsi="Arial" w:cs="Arial"/>
          <w:color w:val="000000" w:themeColor="text1"/>
        </w:rPr>
      </w:pPr>
      <w:r w:rsidRPr="003F5FE7">
        <w:rPr>
          <w:rFonts w:ascii="Arial" w:hAnsi="Arial" w:cs="Arial"/>
          <w:snapToGrid w:val="0"/>
        </w:rPr>
        <w:t xml:space="preserve">Příloha č. </w:t>
      </w:r>
      <w:r w:rsidR="007252C3">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themeColor="text1"/>
        </w:rPr>
        <w:t>Smlouva o dílo v otevřeném formátu na CD</w:t>
      </w:r>
    </w:p>
    <w:p w:rsidR="003F5FE7" w:rsidRDefault="003F5FE7" w:rsidP="003F5FE7">
      <w:pPr>
        <w:pStyle w:val="Neodsazentext"/>
        <w:spacing w:after="0"/>
        <w:rPr>
          <w:rFonts w:ascii="Arial" w:hAnsi="Arial" w:cs="Arial"/>
          <w:color w:val="000000" w:themeColor="text1"/>
        </w:rPr>
      </w:pPr>
    </w:p>
    <w:p w:rsidR="003F5FE7" w:rsidRPr="003F5FE7" w:rsidRDefault="003F5FE7" w:rsidP="003F5FE7">
      <w:pPr>
        <w:pStyle w:val="Neodsazentext"/>
        <w:spacing w:after="0"/>
        <w:rPr>
          <w:rFonts w:ascii="Arial" w:hAnsi="Arial" w:cs="Arial"/>
          <w:color w:val="000000" w:themeColor="text1"/>
        </w:rPr>
      </w:pPr>
    </w:p>
    <w:p w:rsidR="00425CE9" w:rsidRDefault="00425CE9" w:rsidP="003F5FE7">
      <w:pPr>
        <w:jc w:val="both"/>
        <w:rPr>
          <w:rFonts w:ascii="Arial" w:hAnsi="Arial"/>
          <w:snapToGrid w:val="0"/>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425CE9">
        <w:tc>
          <w:tcPr>
            <w:tcW w:w="4606" w:type="dxa"/>
          </w:tcPr>
          <w:p w:rsidR="00425CE9" w:rsidRDefault="00425CE9">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425CE9" w:rsidRDefault="00425CE9" w:rsidP="00732387">
            <w:pPr>
              <w:spacing w:before="120"/>
              <w:jc w:val="both"/>
              <w:rPr>
                <w:rFonts w:ascii="Arial" w:hAnsi="Arial"/>
                <w:snapToGrid w:val="0"/>
                <w:sz w:val="22"/>
              </w:rPr>
            </w:pPr>
            <w:r>
              <w:rPr>
                <w:rFonts w:ascii="Arial" w:hAnsi="Arial"/>
                <w:snapToGrid w:val="0"/>
                <w:sz w:val="22"/>
              </w:rPr>
              <w:t xml:space="preserve">V </w:t>
            </w:r>
            <w:proofErr w:type="gramStart"/>
            <w:r w:rsidR="00F012CF">
              <w:rPr>
                <w:rFonts w:ascii="Arial" w:hAnsi="Arial"/>
                <w:snapToGrid w:val="0"/>
                <w:sz w:val="22"/>
              </w:rPr>
              <w:t xml:space="preserve">Praze </w:t>
            </w:r>
            <w:r>
              <w:rPr>
                <w:rFonts w:ascii="Arial" w:hAnsi="Arial"/>
                <w:snapToGrid w:val="0"/>
                <w:sz w:val="22"/>
              </w:rPr>
              <w:t xml:space="preserve"> dne</w:t>
            </w:r>
            <w:proofErr w:type="gramEnd"/>
            <w:r>
              <w:rPr>
                <w:rFonts w:ascii="Arial" w:hAnsi="Arial"/>
                <w:snapToGrid w:val="0"/>
                <w:sz w:val="22"/>
              </w:rPr>
              <w:t>:</w:t>
            </w:r>
            <w:r w:rsidR="00F012CF">
              <w:rPr>
                <w:rFonts w:ascii="Arial" w:hAnsi="Arial"/>
                <w:snapToGrid w:val="0"/>
                <w:sz w:val="22"/>
              </w:rPr>
              <w:t xml:space="preserve"> </w:t>
            </w:r>
            <w:proofErr w:type="gramStart"/>
            <w:r w:rsidR="00732387">
              <w:rPr>
                <w:rFonts w:ascii="Arial" w:hAnsi="Arial"/>
                <w:snapToGrid w:val="0"/>
                <w:sz w:val="22"/>
              </w:rPr>
              <w:t>1</w:t>
            </w:r>
            <w:r w:rsidR="00F012CF">
              <w:rPr>
                <w:rFonts w:ascii="Arial" w:hAnsi="Arial"/>
                <w:snapToGrid w:val="0"/>
                <w:sz w:val="22"/>
              </w:rPr>
              <w:t>9.</w:t>
            </w:r>
            <w:r w:rsidR="00732387">
              <w:rPr>
                <w:rFonts w:ascii="Arial" w:hAnsi="Arial"/>
                <w:snapToGrid w:val="0"/>
                <w:sz w:val="22"/>
              </w:rPr>
              <w:t>4</w:t>
            </w:r>
            <w:r w:rsidR="00F012CF">
              <w:rPr>
                <w:rFonts w:ascii="Arial" w:hAnsi="Arial"/>
                <w:snapToGrid w:val="0"/>
                <w:sz w:val="22"/>
              </w:rPr>
              <w:t>.</w:t>
            </w:r>
            <w:r w:rsidR="00732387">
              <w:rPr>
                <w:rFonts w:ascii="Arial" w:hAnsi="Arial"/>
                <w:snapToGrid w:val="0"/>
                <w:sz w:val="22"/>
              </w:rPr>
              <w:t xml:space="preserve"> </w:t>
            </w:r>
            <w:r w:rsidR="00F012CF">
              <w:rPr>
                <w:rFonts w:ascii="Arial" w:hAnsi="Arial"/>
                <w:snapToGrid w:val="0"/>
                <w:sz w:val="22"/>
              </w:rPr>
              <w:t>2017</w:t>
            </w:r>
            <w:proofErr w:type="gramEnd"/>
          </w:p>
        </w:tc>
      </w:tr>
      <w:tr w:rsidR="00425CE9">
        <w:tc>
          <w:tcPr>
            <w:tcW w:w="4606" w:type="dxa"/>
          </w:tcPr>
          <w:p w:rsidR="00880CE2" w:rsidRDefault="00425CE9" w:rsidP="00880CE2">
            <w:pPr>
              <w:spacing w:before="120"/>
              <w:jc w:val="both"/>
              <w:rPr>
                <w:rFonts w:ascii="Arial" w:hAnsi="Arial"/>
                <w:sz w:val="22"/>
              </w:rPr>
            </w:pPr>
            <w:r>
              <w:rPr>
                <w:rFonts w:ascii="Arial" w:hAnsi="Arial"/>
                <w:sz w:val="22"/>
              </w:rPr>
              <w:t>za Pražskou vodohospodářskou</w:t>
            </w:r>
          </w:p>
          <w:p w:rsidR="00425CE9" w:rsidRDefault="00425CE9" w:rsidP="00880CE2">
            <w:pPr>
              <w:spacing w:before="120"/>
              <w:jc w:val="both"/>
              <w:rPr>
                <w:rFonts w:ascii="Arial" w:hAnsi="Arial"/>
                <w:snapToGrid w:val="0"/>
                <w:sz w:val="22"/>
              </w:rPr>
            </w:pPr>
            <w:r>
              <w:rPr>
                <w:rFonts w:ascii="Arial" w:hAnsi="Arial"/>
                <w:sz w:val="22"/>
              </w:rPr>
              <w:t>společnost a. s.</w:t>
            </w:r>
          </w:p>
        </w:tc>
        <w:tc>
          <w:tcPr>
            <w:tcW w:w="3846" w:type="dxa"/>
          </w:tcPr>
          <w:p w:rsidR="00425CE9" w:rsidRDefault="00A1083B" w:rsidP="00F012CF">
            <w:pPr>
              <w:spacing w:before="120"/>
              <w:jc w:val="both"/>
              <w:rPr>
                <w:rFonts w:ascii="Arial" w:hAnsi="Arial"/>
                <w:snapToGrid w:val="0"/>
                <w:sz w:val="22"/>
              </w:rPr>
            </w:pPr>
            <w:r>
              <w:rPr>
                <w:rFonts w:ascii="Arial" w:hAnsi="Arial"/>
                <w:snapToGrid w:val="0"/>
                <w:sz w:val="22"/>
              </w:rPr>
              <w:t xml:space="preserve">za </w:t>
            </w:r>
            <w:r w:rsidR="00F012CF">
              <w:rPr>
                <w:rFonts w:ascii="Arial" w:hAnsi="Arial"/>
                <w:snapToGrid w:val="0"/>
                <w:sz w:val="22"/>
              </w:rPr>
              <w:t>BOMART spol. s r.o.</w:t>
            </w: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rsidTr="0065558E">
        <w:trPr>
          <w:trHeight w:val="363"/>
        </w:trPr>
        <w:tc>
          <w:tcPr>
            <w:tcW w:w="4606" w:type="dxa"/>
          </w:tcPr>
          <w:p w:rsidR="00425CE9" w:rsidRPr="007F5FA1" w:rsidRDefault="00425CE9" w:rsidP="0065558E">
            <w:pPr>
              <w:jc w:val="both"/>
              <w:rPr>
                <w:rFonts w:ascii="Arial" w:hAnsi="Arial"/>
                <w:snapToGrid w:val="0"/>
                <w:sz w:val="22"/>
              </w:rPr>
            </w:pPr>
            <w:bookmarkStart w:id="3" w:name="_GoBack"/>
            <w:bookmarkEnd w:id="3"/>
          </w:p>
        </w:tc>
        <w:tc>
          <w:tcPr>
            <w:tcW w:w="3846" w:type="dxa"/>
          </w:tcPr>
          <w:p w:rsidR="003F09BF" w:rsidRDefault="003F09BF" w:rsidP="003F09BF">
            <w:pPr>
              <w:jc w:val="both"/>
              <w:rPr>
                <w:rFonts w:ascii="Arial" w:hAnsi="Arial"/>
                <w:snapToGrid w:val="0"/>
                <w:sz w:val="22"/>
              </w:rPr>
            </w:pPr>
          </w:p>
        </w:tc>
      </w:tr>
    </w:tbl>
    <w:p w:rsidR="00425CE9" w:rsidRDefault="00425CE9">
      <w:pPr>
        <w:spacing w:before="120"/>
        <w:jc w:val="both"/>
        <w:rPr>
          <w:rFonts w:ascii="Arial" w:hAnsi="Arial"/>
          <w:snapToGrid w:val="0"/>
          <w:sz w:val="22"/>
        </w:rPr>
      </w:pPr>
    </w:p>
    <w:sectPr w:rsidR="00425CE9" w:rsidSect="00671CE3">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B7" w:rsidRDefault="00B144B7">
      <w:r>
        <w:separator/>
      </w:r>
    </w:p>
  </w:endnote>
  <w:endnote w:type="continuationSeparator" w:id="0">
    <w:p w:rsidR="00B144B7" w:rsidRDefault="00B1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Default="00CF5D45">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rsidR="00897C1E" w:rsidRDefault="00897C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Pr="002B7F69" w:rsidRDefault="00CF5D45">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FA4591">
      <w:rPr>
        <w:rStyle w:val="slostrnky"/>
        <w:rFonts w:ascii="Arial" w:hAnsi="Arial" w:cs="Arial"/>
        <w:noProof/>
        <w:sz w:val="18"/>
        <w:szCs w:val="18"/>
      </w:rPr>
      <w:t>11</w:t>
    </w:r>
    <w:r w:rsidRPr="002B7F69">
      <w:rPr>
        <w:rStyle w:val="slostrnky"/>
        <w:rFonts w:ascii="Arial" w:hAnsi="Arial" w:cs="Arial"/>
        <w:sz w:val="18"/>
        <w:szCs w:val="18"/>
      </w:rPr>
      <w:fldChar w:fldCharType="end"/>
    </w:r>
  </w:p>
  <w:p w:rsidR="00897C1E" w:rsidRDefault="00897C1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8A" w:rsidRDefault="003336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B7" w:rsidRDefault="00B144B7">
      <w:r>
        <w:separator/>
      </w:r>
    </w:p>
  </w:footnote>
  <w:footnote w:type="continuationSeparator" w:id="0">
    <w:p w:rsidR="00B144B7" w:rsidRDefault="00B14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8A" w:rsidRDefault="0033368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Pr="0033368A" w:rsidRDefault="0033368A" w:rsidP="00880CE2">
    <w:pPr>
      <w:pStyle w:val="Zhlav"/>
      <w:tabs>
        <w:tab w:val="clear" w:pos="4536"/>
        <w:tab w:val="clear" w:pos="9072"/>
        <w:tab w:val="right" w:pos="8364"/>
      </w:tabs>
      <w:rPr>
        <w:rFonts w:ascii="Arial" w:hAnsi="Arial"/>
        <w:i/>
        <w:sz w:val="18"/>
        <w:szCs w:val="18"/>
      </w:rPr>
    </w:pPr>
    <w:r w:rsidRPr="0033368A">
      <w:rPr>
        <w:rFonts w:ascii="Arial" w:hAnsi="Arial"/>
        <w:i/>
        <w:sz w:val="18"/>
        <w:szCs w:val="18"/>
      </w:rPr>
      <w:t xml:space="preserve">Obnova vodovodního řadu, </w:t>
    </w:r>
    <w:r w:rsidR="00256762">
      <w:rPr>
        <w:rFonts w:ascii="Arial" w:hAnsi="Arial"/>
        <w:i/>
        <w:sz w:val="18"/>
        <w:szCs w:val="18"/>
      </w:rPr>
      <w:t>ul. Lotyšská, Praha 6</w:t>
    </w:r>
    <w:r w:rsidR="007F5FA1" w:rsidRPr="0033368A">
      <w:rPr>
        <w:rFonts w:ascii="Arial" w:hAnsi="Arial"/>
        <w:i/>
        <w:sz w:val="18"/>
        <w:szCs w:val="18"/>
      </w:rPr>
      <w:tab/>
    </w:r>
    <w:r w:rsidR="00897C1E" w:rsidRPr="0033368A">
      <w:rPr>
        <w:rFonts w:ascii="Arial" w:hAnsi="Arial"/>
        <w:i/>
        <w:sz w:val="18"/>
        <w:szCs w:val="18"/>
      </w:rPr>
      <w:t xml:space="preserve">číslo akce </w:t>
    </w:r>
    <w:r w:rsidRPr="0033368A">
      <w:rPr>
        <w:rFonts w:ascii="Arial" w:hAnsi="Arial"/>
        <w:i/>
        <w:sz w:val="18"/>
        <w:szCs w:val="18"/>
      </w:rPr>
      <w:t>14M</w:t>
    </w:r>
    <w:r w:rsidR="00256762">
      <w:rPr>
        <w:rFonts w:ascii="Arial" w:hAnsi="Arial"/>
        <w:i/>
        <w:sz w:val="18"/>
        <w:szCs w:val="18"/>
      </w:rPr>
      <w:t>38</w:t>
    </w:r>
    <w:r w:rsidRPr="0033368A">
      <w:rPr>
        <w:rFonts w:ascii="Arial" w:hAnsi="Arial"/>
        <w:i/>
        <w:sz w:val="18"/>
        <w:szCs w:val="18"/>
      </w:rPr>
      <w:t>00</w:t>
    </w:r>
  </w:p>
  <w:p w:rsidR="00897C1E" w:rsidRDefault="00897C1E">
    <w:pPr>
      <w:pStyle w:val="Zhlav"/>
      <w:rPr>
        <w:rFonts w:ascii="Arial" w:hAnsi="Arial"/>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8A" w:rsidRDefault="0033368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2">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3">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4">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7">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9">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0">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1">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2">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3">
    <w:nsid w:val="59EC7A1A"/>
    <w:multiLevelType w:val="singleLevel"/>
    <w:tmpl w:val="0405000F"/>
    <w:lvl w:ilvl="0">
      <w:start w:val="1"/>
      <w:numFmt w:val="decimal"/>
      <w:lvlText w:val="%1."/>
      <w:lvlJc w:val="left"/>
      <w:pPr>
        <w:tabs>
          <w:tab w:val="num" w:pos="360"/>
        </w:tabs>
        <w:ind w:left="360" w:hanging="360"/>
      </w:pPr>
    </w:lvl>
  </w:abstractNum>
  <w:abstractNum w:abstractNumId="14">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5">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6">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7">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18">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9">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0">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1">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1"/>
  </w:num>
  <w:num w:numId="4">
    <w:abstractNumId w:val="18"/>
  </w:num>
  <w:num w:numId="5">
    <w:abstractNumId w:val="13"/>
  </w:num>
  <w:num w:numId="6">
    <w:abstractNumId w:val="16"/>
  </w:num>
  <w:num w:numId="7">
    <w:abstractNumId w:val="4"/>
  </w:num>
  <w:num w:numId="8">
    <w:abstractNumId w:val="8"/>
  </w:num>
  <w:num w:numId="9">
    <w:abstractNumId w:val="10"/>
  </w:num>
  <w:num w:numId="10">
    <w:abstractNumId w:val="14"/>
  </w:num>
  <w:num w:numId="11">
    <w:abstractNumId w:val="15"/>
  </w:num>
  <w:num w:numId="12">
    <w:abstractNumId w:val="6"/>
  </w:num>
  <w:num w:numId="13">
    <w:abstractNumId w:val="20"/>
  </w:num>
  <w:num w:numId="14">
    <w:abstractNumId w:val="21"/>
  </w:num>
  <w:num w:numId="15">
    <w:abstractNumId w:val="19"/>
  </w:num>
  <w:num w:numId="16">
    <w:abstractNumId w:val="1"/>
  </w:num>
  <w:num w:numId="17">
    <w:abstractNumId w:val="2"/>
  </w:num>
  <w:num w:numId="18">
    <w:abstractNumId w:val="17"/>
  </w:num>
  <w:num w:numId="19">
    <w:abstractNumId w:val="9"/>
  </w:num>
  <w:num w:numId="20">
    <w:abstractNumId w:val="0"/>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DA"/>
    <w:rsid w:val="000009C9"/>
    <w:rsid w:val="00007743"/>
    <w:rsid w:val="00013888"/>
    <w:rsid w:val="00014044"/>
    <w:rsid w:val="000247A4"/>
    <w:rsid w:val="00027FF1"/>
    <w:rsid w:val="00040AD6"/>
    <w:rsid w:val="000420E2"/>
    <w:rsid w:val="00050425"/>
    <w:rsid w:val="00062937"/>
    <w:rsid w:val="00070439"/>
    <w:rsid w:val="000828B1"/>
    <w:rsid w:val="0009684D"/>
    <w:rsid w:val="000A39CB"/>
    <w:rsid w:val="000B3CEE"/>
    <w:rsid w:val="000B7BB1"/>
    <w:rsid w:val="000F2688"/>
    <w:rsid w:val="000F733B"/>
    <w:rsid w:val="00102009"/>
    <w:rsid w:val="00137CE9"/>
    <w:rsid w:val="0014634B"/>
    <w:rsid w:val="001473B2"/>
    <w:rsid w:val="00156D8D"/>
    <w:rsid w:val="00162ADD"/>
    <w:rsid w:val="001658F3"/>
    <w:rsid w:val="00172519"/>
    <w:rsid w:val="00185316"/>
    <w:rsid w:val="00187716"/>
    <w:rsid w:val="00192352"/>
    <w:rsid w:val="001951DA"/>
    <w:rsid w:val="001A327F"/>
    <w:rsid w:val="001A4178"/>
    <w:rsid w:val="001B234F"/>
    <w:rsid w:val="001C10BF"/>
    <w:rsid w:val="001C4DC0"/>
    <w:rsid w:val="001D1E1C"/>
    <w:rsid w:val="001D3842"/>
    <w:rsid w:val="001D39E0"/>
    <w:rsid w:val="001D5BAB"/>
    <w:rsid w:val="001E6FC6"/>
    <w:rsid w:val="001F0B45"/>
    <w:rsid w:val="00216F48"/>
    <w:rsid w:val="00222197"/>
    <w:rsid w:val="002279AC"/>
    <w:rsid w:val="00231591"/>
    <w:rsid w:val="002408AC"/>
    <w:rsid w:val="00256762"/>
    <w:rsid w:val="002575AF"/>
    <w:rsid w:val="00271110"/>
    <w:rsid w:val="0029053B"/>
    <w:rsid w:val="002B7F69"/>
    <w:rsid w:val="002D33B7"/>
    <w:rsid w:val="002D6927"/>
    <w:rsid w:val="002E4291"/>
    <w:rsid w:val="002E7279"/>
    <w:rsid w:val="00304C1C"/>
    <w:rsid w:val="003160DA"/>
    <w:rsid w:val="0032627A"/>
    <w:rsid w:val="0033368A"/>
    <w:rsid w:val="00334316"/>
    <w:rsid w:val="00337DC1"/>
    <w:rsid w:val="00351383"/>
    <w:rsid w:val="003647C0"/>
    <w:rsid w:val="00373E08"/>
    <w:rsid w:val="00377AEE"/>
    <w:rsid w:val="003A1A70"/>
    <w:rsid w:val="003C4AE7"/>
    <w:rsid w:val="003E598F"/>
    <w:rsid w:val="003F09BF"/>
    <w:rsid w:val="003F5FE7"/>
    <w:rsid w:val="00400AFD"/>
    <w:rsid w:val="0040455B"/>
    <w:rsid w:val="004129E6"/>
    <w:rsid w:val="00414B00"/>
    <w:rsid w:val="00425712"/>
    <w:rsid w:val="00425CE9"/>
    <w:rsid w:val="0043002A"/>
    <w:rsid w:val="004353D5"/>
    <w:rsid w:val="004425FD"/>
    <w:rsid w:val="00443DE9"/>
    <w:rsid w:val="00444B4D"/>
    <w:rsid w:val="0045011A"/>
    <w:rsid w:val="00451A24"/>
    <w:rsid w:val="00452E73"/>
    <w:rsid w:val="00454249"/>
    <w:rsid w:val="00461B16"/>
    <w:rsid w:val="00473766"/>
    <w:rsid w:val="00492669"/>
    <w:rsid w:val="00495D64"/>
    <w:rsid w:val="004A13EA"/>
    <w:rsid w:val="004A2D30"/>
    <w:rsid w:val="004C3F65"/>
    <w:rsid w:val="004D5036"/>
    <w:rsid w:val="0052778C"/>
    <w:rsid w:val="00533C65"/>
    <w:rsid w:val="0055238B"/>
    <w:rsid w:val="00572A11"/>
    <w:rsid w:val="005741D5"/>
    <w:rsid w:val="00595809"/>
    <w:rsid w:val="005A0B32"/>
    <w:rsid w:val="005A2913"/>
    <w:rsid w:val="005C5593"/>
    <w:rsid w:val="005E65B8"/>
    <w:rsid w:val="00600857"/>
    <w:rsid w:val="0063602D"/>
    <w:rsid w:val="00636B13"/>
    <w:rsid w:val="00637122"/>
    <w:rsid w:val="0064000E"/>
    <w:rsid w:val="00640B31"/>
    <w:rsid w:val="00650A6C"/>
    <w:rsid w:val="006536E2"/>
    <w:rsid w:val="0065558E"/>
    <w:rsid w:val="006618B9"/>
    <w:rsid w:val="00667E86"/>
    <w:rsid w:val="00671CE3"/>
    <w:rsid w:val="006760E8"/>
    <w:rsid w:val="006A36EC"/>
    <w:rsid w:val="006B5443"/>
    <w:rsid w:val="006B7C1C"/>
    <w:rsid w:val="006D0E55"/>
    <w:rsid w:val="006F2F4E"/>
    <w:rsid w:val="006F7735"/>
    <w:rsid w:val="00705FAB"/>
    <w:rsid w:val="0071657D"/>
    <w:rsid w:val="0072018C"/>
    <w:rsid w:val="007252C3"/>
    <w:rsid w:val="00732387"/>
    <w:rsid w:val="00737582"/>
    <w:rsid w:val="00745984"/>
    <w:rsid w:val="007464C3"/>
    <w:rsid w:val="00756EAC"/>
    <w:rsid w:val="0076194A"/>
    <w:rsid w:val="0077256D"/>
    <w:rsid w:val="007735C3"/>
    <w:rsid w:val="007826CF"/>
    <w:rsid w:val="007978F6"/>
    <w:rsid w:val="007A354B"/>
    <w:rsid w:val="007B4FEA"/>
    <w:rsid w:val="007D37F1"/>
    <w:rsid w:val="007D6A88"/>
    <w:rsid w:val="007D7671"/>
    <w:rsid w:val="007E0200"/>
    <w:rsid w:val="007E4681"/>
    <w:rsid w:val="007E4F15"/>
    <w:rsid w:val="007F3EA6"/>
    <w:rsid w:val="007F5FA1"/>
    <w:rsid w:val="00803DE3"/>
    <w:rsid w:val="00823E95"/>
    <w:rsid w:val="00833221"/>
    <w:rsid w:val="00841F89"/>
    <w:rsid w:val="0084531C"/>
    <w:rsid w:val="00857EE8"/>
    <w:rsid w:val="00860F8B"/>
    <w:rsid w:val="00861EEE"/>
    <w:rsid w:val="00876008"/>
    <w:rsid w:val="00880CE2"/>
    <w:rsid w:val="00890981"/>
    <w:rsid w:val="00894754"/>
    <w:rsid w:val="008952C9"/>
    <w:rsid w:val="008976FA"/>
    <w:rsid w:val="00897C1E"/>
    <w:rsid w:val="008A36A3"/>
    <w:rsid w:val="008A692E"/>
    <w:rsid w:val="008B0049"/>
    <w:rsid w:val="008B295C"/>
    <w:rsid w:val="008C50A9"/>
    <w:rsid w:val="008C6805"/>
    <w:rsid w:val="008D4114"/>
    <w:rsid w:val="008D6969"/>
    <w:rsid w:val="008E1116"/>
    <w:rsid w:val="008E2BD0"/>
    <w:rsid w:val="008E6A78"/>
    <w:rsid w:val="008F0CE7"/>
    <w:rsid w:val="008F1E3F"/>
    <w:rsid w:val="008F2DE2"/>
    <w:rsid w:val="00906675"/>
    <w:rsid w:val="00914493"/>
    <w:rsid w:val="009332D2"/>
    <w:rsid w:val="0093433B"/>
    <w:rsid w:val="0095321F"/>
    <w:rsid w:val="00986AFA"/>
    <w:rsid w:val="009910D7"/>
    <w:rsid w:val="009C289E"/>
    <w:rsid w:val="009C3986"/>
    <w:rsid w:val="009D11A6"/>
    <w:rsid w:val="009D4F54"/>
    <w:rsid w:val="009F2287"/>
    <w:rsid w:val="00A0357A"/>
    <w:rsid w:val="00A1083B"/>
    <w:rsid w:val="00A132DD"/>
    <w:rsid w:val="00A24066"/>
    <w:rsid w:val="00A26A9E"/>
    <w:rsid w:val="00A45BA5"/>
    <w:rsid w:val="00A47450"/>
    <w:rsid w:val="00A47799"/>
    <w:rsid w:val="00A53BE2"/>
    <w:rsid w:val="00A9179A"/>
    <w:rsid w:val="00AA7691"/>
    <w:rsid w:val="00AB2DE6"/>
    <w:rsid w:val="00AC619F"/>
    <w:rsid w:val="00AE2550"/>
    <w:rsid w:val="00B144B7"/>
    <w:rsid w:val="00B16BED"/>
    <w:rsid w:val="00B27FEB"/>
    <w:rsid w:val="00B30B9E"/>
    <w:rsid w:val="00B433A1"/>
    <w:rsid w:val="00B434B3"/>
    <w:rsid w:val="00B45012"/>
    <w:rsid w:val="00B57CBF"/>
    <w:rsid w:val="00B6657D"/>
    <w:rsid w:val="00B665F7"/>
    <w:rsid w:val="00B67051"/>
    <w:rsid w:val="00B82650"/>
    <w:rsid w:val="00B854DA"/>
    <w:rsid w:val="00B86D86"/>
    <w:rsid w:val="00B91299"/>
    <w:rsid w:val="00BA1C3B"/>
    <w:rsid w:val="00BC4BB9"/>
    <w:rsid w:val="00BD521E"/>
    <w:rsid w:val="00BE15A7"/>
    <w:rsid w:val="00C067BF"/>
    <w:rsid w:val="00C22DBC"/>
    <w:rsid w:val="00C23E79"/>
    <w:rsid w:val="00C44AE2"/>
    <w:rsid w:val="00C74E12"/>
    <w:rsid w:val="00C83B7D"/>
    <w:rsid w:val="00C96253"/>
    <w:rsid w:val="00C9675F"/>
    <w:rsid w:val="00CA45A1"/>
    <w:rsid w:val="00CC5315"/>
    <w:rsid w:val="00CE62C4"/>
    <w:rsid w:val="00CF384D"/>
    <w:rsid w:val="00CF5D1F"/>
    <w:rsid w:val="00CF5D45"/>
    <w:rsid w:val="00D0484B"/>
    <w:rsid w:val="00D055A4"/>
    <w:rsid w:val="00D113FC"/>
    <w:rsid w:val="00D14C53"/>
    <w:rsid w:val="00D35E3B"/>
    <w:rsid w:val="00D432AC"/>
    <w:rsid w:val="00D43F5D"/>
    <w:rsid w:val="00D744D4"/>
    <w:rsid w:val="00D97E57"/>
    <w:rsid w:val="00DA6D6E"/>
    <w:rsid w:val="00DC2DE6"/>
    <w:rsid w:val="00DC6DE1"/>
    <w:rsid w:val="00DE19B5"/>
    <w:rsid w:val="00DE1C5D"/>
    <w:rsid w:val="00E01BAE"/>
    <w:rsid w:val="00E040F6"/>
    <w:rsid w:val="00E0618D"/>
    <w:rsid w:val="00E27250"/>
    <w:rsid w:val="00E551A2"/>
    <w:rsid w:val="00E62BA2"/>
    <w:rsid w:val="00E67002"/>
    <w:rsid w:val="00EA26C7"/>
    <w:rsid w:val="00EC4227"/>
    <w:rsid w:val="00EC60B8"/>
    <w:rsid w:val="00EC7993"/>
    <w:rsid w:val="00ED6EE6"/>
    <w:rsid w:val="00EE4DC2"/>
    <w:rsid w:val="00EF66B0"/>
    <w:rsid w:val="00EF6868"/>
    <w:rsid w:val="00F012CF"/>
    <w:rsid w:val="00F07ACA"/>
    <w:rsid w:val="00F10DE3"/>
    <w:rsid w:val="00F23297"/>
    <w:rsid w:val="00F30F1F"/>
    <w:rsid w:val="00F3353B"/>
    <w:rsid w:val="00F44A6F"/>
    <w:rsid w:val="00F45CD6"/>
    <w:rsid w:val="00F51FDC"/>
    <w:rsid w:val="00F555AA"/>
    <w:rsid w:val="00F569F2"/>
    <w:rsid w:val="00F877B3"/>
    <w:rsid w:val="00F934B0"/>
    <w:rsid w:val="00F94A0F"/>
    <w:rsid w:val="00FA4591"/>
    <w:rsid w:val="00FA6FB9"/>
    <w:rsid w:val="00FB0F7B"/>
    <w:rsid w:val="00FC24DA"/>
    <w:rsid w:val="00FC6AAE"/>
    <w:rsid w:val="00FC6FB4"/>
    <w:rsid w:val="00FC7320"/>
    <w:rsid w:val="00FD2BC6"/>
    <w:rsid w:val="00FD66EC"/>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A1B08-5E2D-4658-B00E-FF0C4E47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3951</Words>
  <Characters>23313</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Železná Jarmila</cp:lastModifiedBy>
  <cp:revision>6</cp:revision>
  <cp:lastPrinted>2017-04-19T07:47:00Z</cp:lastPrinted>
  <dcterms:created xsi:type="dcterms:W3CDTF">2017-04-19T06:34:00Z</dcterms:created>
  <dcterms:modified xsi:type="dcterms:W3CDTF">2017-05-05T08:21:00Z</dcterms:modified>
</cp:coreProperties>
</file>