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9B" w:rsidRDefault="00A4559B" w:rsidP="00A4559B">
      <w:r>
        <w:t xml:space="preserve">Odběratel Gymnázium, Jihlava, Jana Masaryka </w:t>
      </w:r>
      <w:r>
        <w:t>1</w:t>
      </w:r>
    </w:p>
    <w:p w:rsidR="00A4559B" w:rsidRDefault="00A4559B" w:rsidP="00A4559B">
      <w:r>
        <w:t>I</w:t>
      </w:r>
      <w:r>
        <w:t>Č</w:t>
      </w:r>
      <w:r>
        <w:t>: 605 45 984</w:t>
      </w:r>
    </w:p>
    <w:p w:rsidR="00A4559B" w:rsidRDefault="00A4559B" w:rsidP="00A4559B">
      <w:r>
        <w:t>bankovní spojen</w:t>
      </w:r>
      <w:r>
        <w:t>í</w:t>
      </w:r>
      <w:r>
        <w:t>: 4 050 004 104 / 6800</w:t>
      </w:r>
    </w:p>
    <w:p w:rsidR="00A4559B" w:rsidRDefault="00A4559B" w:rsidP="00A4559B">
      <w:r>
        <w:t xml:space="preserve">zastoupený Mgr. Pavlem Sukem, ředitelem </w:t>
      </w:r>
      <w:r>
        <w:t>š</w:t>
      </w:r>
      <w:r>
        <w:t>koly</w:t>
      </w:r>
    </w:p>
    <w:p w:rsidR="00A4559B" w:rsidRDefault="00A4559B" w:rsidP="00A4559B">
      <w:r>
        <w:t>a</w:t>
      </w:r>
    </w:p>
    <w:p w:rsidR="00A4559B" w:rsidRDefault="00A4559B" w:rsidP="00A4559B">
      <w:r>
        <w:t xml:space="preserve">dodavatel CA </w:t>
      </w:r>
      <w:proofErr w:type="spellStart"/>
      <w:r>
        <w:t>Ivatour</w:t>
      </w:r>
      <w:proofErr w:type="spellEnd"/>
      <w:r>
        <w:t xml:space="preserve"> </w:t>
      </w:r>
      <w:r>
        <w:t>–</w:t>
      </w:r>
      <w:r>
        <w:t xml:space="preserve"> Josef Němec, Olbrachtova 4345/4, Jihlava</w:t>
      </w:r>
    </w:p>
    <w:p w:rsidR="00A4559B" w:rsidRDefault="00A4559B" w:rsidP="00A4559B">
      <w:r>
        <w:t>IČ</w:t>
      </w:r>
      <w:r>
        <w:t>: 46169881</w:t>
      </w:r>
    </w:p>
    <w:p w:rsidR="00A4559B" w:rsidRDefault="00A4559B" w:rsidP="00A4559B">
      <w:r>
        <w:t>bankovní spojení ČSOB, č.</w:t>
      </w:r>
      <w:r w:rsidR="009D3CD2">
        <w:t xml:space="preserve"> </w:t>
      </w:r>
      <w:proofErr w:type="spellStart"/>
      <w:r>
        <w:t>ú.</w:t>
      </w:r>
      <w:proofErr w:type="spellEnd"/>
      <w:r>
        <w:t xml:space="preserve"> 2626 88 1591</w:t>
      </w:r>
      <w:r>
        <w:t>/</w:t>
      </w:r>
      <w:r>
        <w:t>0300</w:t>
      </w:r>
    </w:p>
    <w:p w:rsidR="00A4559B" w:rsidRDefault="00A4559B" w:rsidP="00A4559B">
      <w:r>
        <w:t>zastoupený Josefem N</w:t>
      </w:r>
      <w:r>
        <w:t>ě</w:t>
      </w:r>
      <w:r>
        <w:t xml:space="preserve">mcem </w:t>
      </w:r>
      <w:r>
        <w:t>–</w:t>
      </w:r>
      <w:r>
        <w:t xml:space="preserve"> vedoucí CA</w:t>
      </w:r>
    </w:p>
    <w:p w:rsidR="00A4559B" w:rsidRDefault="00A4559B" w:rsidP="00A4559B">
      <w:r>
        <w:t>uzavírají spolu tuto</w:t>
      </w:r>
    </w:p>
    <w:p w:rsidR="00A4559B" w:rsidRDefault="00A4559B" w:rsidP="00A4559B">
      <w:pPr>
        <w:pStyle w:val="Heading2"/>
      </w:pPr>
      <w:r>
        <w:t>SMLOUVU O ZAJIŠTĚNÍ SPORTOVNĚ TURISTICKÉHO KURZU</w:t>
      </w:r>
    </w:p>
    <w:p w:rsidR="00A4559B" w:rsidRDefault="00A4559B" w:rsidP="00A4559B">
      <w:r>
        <w:t>1.</w:t>
      </w:r>
      <w:r>
        <w:t xml:space="preserve"> „Dodavatel zajistí ubytování, dopravu osob a zavazadel. </w:t>
      </w:r>
      <w:proofErr w:type="gramStart"/>
      <w:r>
        <w:t>zapůjčen</w:t>
      </w:r>
      <w:r>
        <w:t>í</w:t>
      </w:r>
      <w:proofErr w:type="gramEnd"/>
      <w:r>
        <w:t xml:space="preserve"> lod</w:t>
      </w:r>
      <w:r>
        <w:t>í</w:t>
      </w:r>
      <w:r>
        <w:t xml:space="preserve"> a jejich přepravu</w:t>
      </w:r>
      <w:r>
        <w:t xml:space="preserve"> </w:t>
      </w:r>
      <w:r>
        <w:t xml:space="preserve">pro potřeby Vodáckého kurzu konaného v Jižních </w:t>
      </w:r>
      <w:r>
        <w:t>Č</w:t>
      </w:r>
      <w:r>
        <w:t xml:space="preserve">echách na </w:t>
      </w:r>
      <w:r>
        <w:t>ř</w:t>
      </w:r>
      <w:r>
        <w:t>ece Vltav</w:t>
      </w:r>
      <w:r>
        <w:t xml:space="preserve">ě </w:t>
      </w:r>
      <w:r>
        <w:t>v term</w:t>
      </w:r>
      <w:r>
        <w:t>í</w:t>
      </w:r>
      <w:r>
        <w:t>nu 4.</w:t>
      </w:r>
      <w:r>
        <w:t xml:space="preserve"> </w:t>
      </w:r>
      <w:r>
        <w:t>9. — 8.</w:t>
      </w:r>
      <w:r>
        <w:t xml:space="preserve"> </w:t>
      </w:r>
      <w:r>
        <w:t>9.</w:t>
      </w:r>
      <w:r>
        <w:t xml:space="preserve"> </w:t>
      </w:r>
      <w:r>
        <w:t xml:space="preserve">2017 pro </w:t>
      </w:r>
      <w:proofErr w:type="spellStart"/>
      <w:r>
        <w:t>předbe</w:t>
      </w:r>
      <w:r>
        <w:t>ž</w:t>
      </w:r>
      <w:r>
        <w:t>n</w:t>
      </w:r>
      <w:r>
        <w:t>ě</w:t>
      </w:r>
      <w:proofErr w:type="spellEnd"/>
      <w:r>
        <w:t xml:space="preserve"> 92 studentů a pedag</w:t>
      </w:r>
      <w:bookmarkStart w:id="0" w:name="_GoBack"/>
      <w:bookmarkEnd w:id="0"/>
      <w:r>
        <w:t>ogický doprovod.</w:t>
      </w:r>
    </w:p>
    <w:p w:rsidR="00A4559B" w:rsidRDefault="00A4559B" w:rsidP="00A4559B">
      <w:r>
        <w:t xml:space="preserve">Ubytováni : chatky, ubytovna. </w:t>
      </w:r>
      <w:proofErr w:type="gramStart"/>
      <w:r>
        <w:t>stany</w:t>
      </w:r>
      <w:proofErr w:type="gramEnd"/>
      <w:r>
        <w:t xml:space="preserve"> s podsadou</w:t>
      </w:r>
    </w:p>
    <w:p w:rsidR="00A4559B" w:rsidRDefault="00A4559B" w:rsidP="00A4559B">
      <w:proofErr w:type="gramStart"/>
      <w:r>
        <w:t>Doprava : vlak</w:t>
      </w:r>
      <w:proofErr w:type="gramEnd"/>
      <w:r>
        <w:t xml:space="preserve">, autobus, přeprava lodi, přeprava </w:t>
      </w:r>
      <w:r>
        <w:t>zava</w:t>
      </w:r>
      <w:r>
        <w:t>zadel</w:t>
      </w:r>
    </w:p>
    <w:p w:rsidR="00A4559B" w:rsidRDefault="00A4559B" w:rsidP="00A4559B">
      <w:proofErr w:type="gramStart"/>
      <w:r>
        <w:t>Lodě :</w:t>
      </w:r>
      <w:r>
        <w:t xml:space="preserve"> </w:t>
      </w:r>
      <w:proofErr w:type="spellStart"/>
      <w:r>
        <w:t>kanoe</w:t>
      </w:r>
      <w:proofErr w:type="spellEnd"/>
      <w:proofErr w:type="gramEnd"/>
    </w:p>
    <w:p w:rsidR="00034CFE" w:rsidRDefault="00034CFE" w:rsidP="00A4559B"/>
    <w:p w:rsidR="00A4559B" w:rsidRDefault="00A4559B" w:rsidP="00A4559B">
      <w:r>
        <w:t>2.</w:t>
      </w:r>
      <w:r w:rsidR="00034CFE">
        <w:t xml:space="preserve"> </w:t>
      </w:r>
      <w:r>
        <w:t>Předb</w:t>
      </w:r>
      <w:r>
        <w:t>ěž</w:t>
      </w:r>
      <w:r>
        <w:t>ná cenová kalkulace za tyto služby na studenta:</w:t>
      </w:r>
    </w:p>
    <w:p w:rsidR="00A4559B" w:rsidRDefault="00A4559B" w:rsidP="00A4559B">
      <w:pPr>
        <w:tabs>
          <w:tab w:val="left" w:pos="3969"/>
        </w:tabs>
      </w:pPr>
      <w:r>
        <w:t>ubytování</w:t>
      </w:r>
      <w:r>
        <w:tab/>
      </w:r>
      <w:r>
        <w:t>630 Kč</w:t>
      </w:r>
    </w:p>
    <w:p w:rsidR="00A4559B" w:rsidRDefault="00A4559B" w:rsidP="00A4559B">
      <w:pPr>
        <w:tabs>
          <w:tab w:val="left" w:pos="3969"/>
        </w:tabs>
      </w:pPr>
      <w:r>
        <w:t>autobus, vlak, přeprava zavazadel</w:t>
      </w:r>
      <w:r>
        <w:tab/>
      </w:r>
      <w:r>
        <w:t>610 Kč</w:t>
      </w:r>
    </w:p>
    <w:p w:rsidR="00A4559B" w:rsidRDefault="00A4559B" w:rsidP="00A4559B">
      <w:pPr>
        <w:tabs>
          <w:tab w:val="left" w:pos="3969"/>
        </w:tabs>
      </w:pPr>
      <w:r>
        <w:t>půjčení a doprava lodí</w:t>
      </w:r>
      <w:r>
        <w:tab/>
      </w:r>
      <w:r>
        <w:t>550 Kč</w:t>
      </w:r>
    </w:p>
    <w:p w:rsidR="00A4559B" w:rsidRDefault="00A4559B" w:rsidP="00A4559B">
      <w:pPr>
        <w:tabs>
          <w:tab w:val="left" w:pos="3969"/>
        </w:tabs>
      </w:pPr>
      <w:r>
        <w:t>cena celkem</w:t>
      </w:r>
      <w:r>
        <w:tab/>
      </w:r>
      <w:r>
        <w:t>1790 Kč na studenta</w:t>
      </w:r>
    </w:p>
    <w:p w:rsidR="00A4559B" w:rsidRDefault="00A4559B" w:rsidP="00A4559B">
      <w:r>
        <w:t>Náklady budou účtovány podle skutečného počtu účastníků, pedagogický doprovod</w:t>
      </w:r>
      <w:r w:rsidR="00034CFE">
        <w:t xml:space="preserve"> </w:t>
      </w:r>
      <w:r>
        <w:t>bude mít tyto služby zdarma.</w:t>
      </w:r>
    </w:p>
    <w:p w:rsidR="00034CFE" w:rsidRDefault="00034CFE" w:rsidP="00A4559B"/>
    <w:p w:rsidR="00A4559B" w:rsidRDefault="00A4559B" w:rsidP="00A4559B">
      <w:r>
        <w:t>3. Úhrada pobytu</w:t>
      </w:r>
    </w:p>
    <w:p w:rsidR="00A4559B" w:rsidRDefault="00A4559B" w:rsidP="00A4559B">
      <w:r>
        <w:t xml:space="preserve">První záloha v dohodnuté výši </w:t>
      </w:r>
      <w:proofErr w:type="gramStart"/>
      <w:r>
        <w:t>100</w:t>
      </w:r>
      <w:r w:rsidR="00034CFE">
        <w:t>0</w:t>
      </w:r>
      <w:r>
        <w:t>,</w:t>
      </w:r>
      <w:r>
        <w:t>–</w:t>
      </w:r>
      <w:r>
        <w:t xml:space="preserve"> Kč/osoba</w:t>
      </w:r>
      <w:proofErr w:type="gramEnd"/>
      <w:r>
        <w:t xml:space="preserve"> bude uhrazena do 12.</w:t>
      </w:r>
      <w:r w:rsidR="00034CFE">
        <w:t xml:space="preserve"> </w:t>
      </w:r>
      <w:r>
        <w:t>5.</w:t>
      </w:r>
      <w:r w:rsidR="00034CFE">
        <w:t xml:space="preserve"> </w:t>
      </w:r>
      <w:r>
        <w:t>2017.</w:t>
      </w:r>
    </w:p>
    <w:p w:rsidR="00A4559B" w:rsidRDefault="00A4559B" w:rsidP="00A4559B">
      <w:r>
        <w:t xml:space="preserve">Druhá záloha </w:t>
      </w:r>
      <w:proofErr w:type="gramStart"/>
      <w:r>
        <w:t>790,</w:t>
      </w:r>
      <w:r>
        <w:t>–</w:t>
      </w:r>
      <w:r>
        <w:t xml:space="preserve"> Kč</w:t>
      </w:r>
      <w:proofErr w:type="gramEnd"/>
      <w:r>
        <w:t>,/osoba bude uhrazena do 4.</w:t>
      </w:r>
      <w:r w:rsidR="00034CFE">
        <w:t xml:space="preserve"> </w:t>
      </w:r>
      <w:r>
        <w:t>8.</w:t>
      </w:r>
      <w:r w:rsidR="00034CFE">
        <w:t xml:space="preserve"> </w:t>
      </w:r>
      <w:r>
        <w:t>2017.</w:t>
      </w:r>
    </w:p>
    <w:p w:rsidR="00A4559B" w:rsidRDefault="00A4559B" w:rsidP="00A4559B">
      <w:r>
        <w:t>Po ukončení akce bude provedeno vyúčtování dle skutečného počtu účastníků.</w:t>
      </w:r>
    </w:p>
    <w:p w:rsidR="009D3CD2" w:rsidRDefault="009D3CD2" w:rsidP="00A4559B"/>
    <w:p w:rsidR="00A4559B" w:rsidRDefault="00A4559B" w:rsidP="00A4559B">
      <w:r>
        <w:t>4. Smlouva</w:t>
      </w:r>
      <w:r w:rsidR="00034CFE">
        <w:t xml:space="preserve"> </w:t>
      </w:r>
      <w:r>
        <w:t>je vyhotovena ve dvojím provedeni, každý z účastníků obdrží jeden výtisk.</w:t>
      </w:r>
    </w:p>
    <w:p w:rsidR="00A4559B" w:rsidRDefault="00A4559B" w:rsidP="00A4559B"/>
    <w:p w:rsidR="00A4559B" w:rsidRDefault="00A4559B" w:rsidP="00A4559B">
      <w:r>
        <w:t>Datum: 24.</w:t>
      </w:r>
      <w:r w:rsidR="00034CFE">
        <w:t xml:space="preserve"> </w:t>
      </w:r>
      <w:r>
        <w:t>4.</w:t>
      </w:r>
      <w:r w:rsidR="00034CFE">
        <w:t xml:space="preserve"> </w:t>
      </w:r>
      <w:r>
        <w:t>2017</w:t>
      </w:r>
    </w:p>
    <w:p w:rsidR="00A4559B" w:rsidRDefault="00A4559B" w:rsidP="00A4559B"/>
    <w:p w:rsidR="00034CFE" w:rsidRDefault="00034CFE" w:rsidP="00A4559B">
      <w:r>
        <w:t>dodavatel</w:t>
      </w:r>
    </w:p>
    <w:p w:rsidR="00034CFE" w:rsidRDefault="00034CFE" w:rsidP="00A4559B">
      <w:r>
        <w:t>Josef Němec</w:t>
      </w:r>
    </w:p>
    <w:p w:rsidR="00034CFE" w:rsidRDefault="00034CFE" w:rsidP="00A4559B"/>
    <w:p w:rsidR="00A4559B" w:rsidRDefault="00A4559B" w:rsidP="00A4559B">
      <w:r>
        <w:t>objednatel</w:t>
      </w:r>
    </w:p>
    <w:p w:rsidR="00BF4CD5" w:rsidRPr="00A4559B" w:rsidRDefault="00A4559B" w:rsidP="00A4559B">
      <w:r>
        <w:t>Gymnázium Jihlava</w:t>
      </w:r>
    </w:p>
    <w:sectPr w:rsidR="00BF4CD5" w:rsidRPr="00A4559B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9B"/>
    <w:rsid w:val="000228B9"/>
    <w:rsid w:val="00026C4A"/>
    <w:rsid w:val="00032392"/>
    <w:rsid w:val="00034CFE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912C67"/>
    <w:rsid w:val="00944447"/>
    <w:rsid w:val="00946EEE"/>
    <w:rsid w:val="009529D1"/>
    <w:rsid w:val="00952D1E"/>
    <w:rsid w:val="00963342"/>
    <w:rsid w:val="009914FF"/>
    <w:rsid w:val="0099291A"/>
    <w:rsid w:val="009D3CD2"/>
    <w:rsid w:val="009F7495"/>
    <w:rsid w:val="00A2051D"/>
    <w:rsid w:val="00A2315D"/>
    <w:rsid w:val="00A4559B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284"/>
  <w15:chartTrackingRefBased/>
  <w15:docId w15:val="{78B6802A-663C-4506-8455-49B7911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144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1</cp:revision>
  <dcterms:created xsi:type="dcterms:W3CDTF">2017-05-15T08:41:00Z</dcterms:created>
  <dcterms:modified xsi:type="dcterms:W3CDTF">2017-05-15T11:05:00Z</dcterms:modified>
</cp:coreProperties>
</file>