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6786" w14:textId="77777777" w:rsidR="00BB2FDD" w:rsidRPr="00796252" w:rsidRDefault="00BB2FDD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DODATEK Č. 1</w:t>
      </w:r>
    </w:p>
    <w:p w14:paraId="06A251E1" w14:textId="2F0D9FEC" w:rsidR="00A83FA0" w:rsidRPr="00796252" w:rsidRDefault="008E010B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ke S</w:t>
      </w:r>
      <w:r w:rsidR="00E7199C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mlouvě o dílo </w:t>
      </w:r>
      <w:r w:rsidR="00511C71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č. </w:t>
      </w:r>
      <w:r w:rsidR="00BB01F8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412</w:t>
      </w:r>
      <w:r w:rsidR="00511C71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/2022</w:t>
      </w:r>
      <w:r w:rsidR="00E7199C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ze dne 2</w:t>
      </w:r>
      <w:r w:rsidR="00BB01F8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1</w:t>
      </w:r>
      <w:r w:rsidR="00E7199C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. </w:t>
      </w:r>
      <w:r w:rsidR="00BB01F8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6</w:t>
      </w:r>
      <w:r w:rsidR="00E7199C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. 2022</w:t>
      </w:r>
    </w:p>
    <w:p w14:paraId="1C2BE22F" w14:textId="77777777" w:rsidR="00A83FA0" w:rsidRPr="00796252" w:rsidRDefault="00BB4EDB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uzavřený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dle </w:t>
      </w:r>
      <w:proofErr w:type="spellStart"/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ust</w:t>
      </w:r>
      <w:proofErr w:type="spellEnd"/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 § 2586 a násl. zák. č. 8</w:t>
      </w:r>
      <w:r w:rsidR="002E792C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9/2012 Sb., občanského zákoníku</w:t>
      </w:r>
    </w:p>
    <w:p w14:paraId="5A90D673" w14:textId="77777777" w:rsidR="00217DD2" w:rsidRPr="00796252" w:rsidRDefault="00217DD2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(dále jen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odatek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”)</w:t>
      </w:r>
    </w:p>
    <w:p w14:paraId="017FEE85" w14:textId="77777777" w:rsidR="00A83FA0" w:rsidRPr="00796252" w:rsidRDefault="00A83FA0">
      <w:pPr>
        <w:widowControl w:val="0"/>
        <w:tabs>
          <w:tab w:val="left" w:pos="2834"/>
        </w:tabs>
        <w:spacing w:after="20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3EE17A5" w14:textId="77777777" w:rsidR="00A83FA0" w:rsidRPr="00796252" w:rsidRDefault="00511C71">
      <w:pPr>
        <w:widowControl w:val="0"/>
        <w:tabs>
          <w:tab w:val="left" w:pos="2834"/>
        </w:tabs>
        <w:spacing w:before="120" w:after="200"/>
        <w:jc w:val="center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Smluvní strany</w:t>
      </w:r>
    </w:p>
    <w:p w14:paraId="000DD8AF" w14:textId="77777777" w:rsidR="00A83FA0" w:rsidRPr="00796252" w:rsidRDefault="00511C71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Objednatel: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2E3E51FB" w14:textId="77777777" w:rsidR="00A83FA0" w:rsidRPr="00796252" w:rsidRDefault="00511C71" w:rsidP="0066064C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Název: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Janáčkova filharmonie Ostrava, příspěvková organizace</w:t>
      </w:r>
    </w:p>
    <w:p w14:paraId="27DBE650" w14:textId="77777777" w:rsidR="00A83FA0" w:rsidRPr="00796252" w:rsidRDefault="00511C71">
      <w:pPr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Sídlo: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28. října 2556/124, 702 00 Ostrava - Moravská Ostrava</w:t>
      </w:r>
    </w:p>
    <w:p w14:paraId="3A1F458B" w14:textId="77777777" w:rsidR="00A83FA0" w:rsidRPr="00796252" w:rsidRDefault="00511C71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Zastoupen: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Mgr. Janem Žemlou, ředitelem</w:t>
      </w:r>
    </w:p>
    <w:p w14:paraId="5CBBC9B6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00373222</w:t>
      </w:r>
    </w:p>
    <w:p w14:paraId="2B3635F7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CZ00373222</w:t>
      </w:r>
    </w:p>
    <w:p w14:paraId="59C11F51" w14:textId="77777777" w:rsidR="00A83FA0" w:rsidRPr="00796252" w:rsidRDefault="00511C71" w:rsidP="0066064C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Organizace je vedena v živnostenském rejstříku statutárního města Ostrava – Živnostenský úřad pod č. j. K01055</w:t>
      </w:r>
    </w:p>
    <w:p w14:paraId="60DB576A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Bankovní spojení: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3139761/0100</w:t>
      </w:r>
    </w:p>
    <w:p w14:paraId="59B57A69" w14:textId="77777777" w:rsidR="0066064C" w:rsidRPr="00796252" w:rsidRDefault="0066064C">
      <w:pPr>
        <w:widowControl w:val="0"/>
        <w:tabs>
          <w:tab w:val="left" w:pos="2834"/>
        </w:tabs>
        <w:ind w:left="2835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226067B" w14:textId="77777777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na straně jedné jako „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bjednatel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“</w:t>
      </w:r>
    </w:p>
    <w:p w14:paraId="27D36B96" w14:textId="77777777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a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74D3173B" w14:textId="77777777" w:rsidR="00A83FA0" w:rsidRPr="00796252" w:rsidRDefault="00511C71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Zhotovitel: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612F260C" w14:textId="77777777" w:rsidR="00A83FA0" w:rsidRPr="00796252" w:rsidRDefault="00511C71" w:rsidP="0066064C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Název: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TECHARTSTAV a.s.</w:t>
      </w:r>
    </w:p>
    <w:p w14:paraId="68D37EB0" w14:textId="77777777" w:rsidR="00A83FA0" w:rsidRPr="00796252" w:rsidRDefault="00511C71">
      <w:pPr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Sídlo: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Rabasova 1157/8, 708 00 Ostrava - Poruba</w:t>
      </w:r>
    </w:p>
    <w:p w14:paraId="14B00819" w14:textId="77777777" w:rsidR="00A83FA0" w:rsidRPr="00796252" w:rsidRDefault="00511C71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Zastoupen: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7C64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Jaroslav </w:t>
      </w:r>
      <w:proofErr w:type="spellStart"/>
      <w:r w:rsidR="007C64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Jedinák</w:t>
      </w:r>
      <w:proofErr w:type="spellEnd"/>
      <w:r w:rsidR="007C64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, předseda představenstva</w:t>
      </w:r>
    </w:p>
    <w:p w14:paraId="4033589C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02162083</w:t>
      </w:r>
    </w:p>
    <w:p w14:paraId="0CDB34FD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CZ02162083</w:t>
      </w:r>
    </w:p>
    <w:p w14:paraId="508C78FE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Zapsán v obchodním rejstříku a vedený u Krajského soudu v Ostravě, oddíl B vložka 11340</w:t>
      </w:r>
    </w:p>
    <w:p w14:paraId="380A931F" w14:textId="4EA25F5E" w:rsidR="00A83FA0" w:rsidRPr="00796252" w:rsidRDefault="00511C71" w:rsidP="000B4174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Bankovní spojení: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E9095E">
        <w:rPr>
          <w:rStyle w:val="data"/>
          <w:rFonts w:ascii="Times New Roman" w:hAnsi="Times New Roman" w:cs="Times New Roman"/>
          <w:sz w:val="22"/>
        </w:rPr>
        <w:t>xxxxxxxxxxxxxx</w:t>
      </w:r>
      <w:bookmarkStart w:id="0" w:name="_GoBack"/>
      <w:bookmarkEnd w:id="0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, Česká spořitelna a.s., pobočka Ostrava</w:t>
      </w:r>
    </w:p>
    <w:p w14:paraId="08BAE6DB" w14:textId="77777777" w:rsidR="000B4174" w:rsidRPr="00796252" w:rsidRDefault="000B4174" w:rsidP="000B4174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53703D4" w14:textId="77777777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na straně druhé jako „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hotovitel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“</w:t>
      </w:r>
    </w:p>
    <w:p w14:paraId="2A9A8C32" w14:textId="77777777" w:rsidR="00D00583" w:rsidRPr="00796252" w:rsidRDefault="00EE5BDA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(Objednatel a Z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h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otovitel 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dá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le jen jako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</w:t>
      </w:r>
      <w:r w:rsidR="00D00583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mluvní strany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 a jednotlivě tak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é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jako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</w:t>
      </w:r>
      <w:r w:rsidR="00D00583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mluvní strana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”)</w:t>
      </w:r>
    </w:p>
    <w:p w14:paraId="06012C24" w14:textId="77777777" w:rsidR="00A83FA0" w:rsidRPr="00796252" w:rsidRDefault="00511C71">
      <w:pPr>
        <w:widowControl w:val="0"/>
        <w:tabs>
          <w:tab w:val="left" w:pos="2834"/>
        </w:tabs>
        <w:spacing w:after="200"/>
        <w:ind w:left="72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lang w:val="cs-CZ"/>
        </w:rPr>
        <w:br w:type="page"/>
      </w:r>
    </w:p>
    <w:p w14:paraId="7607099D" w14:textId="77777777" w:rsidR="00A83FA0" w:rsidRPr="00796252" w:rsidRDefault="00511C71" w:rsidP="002E268F">
      <w:pPr>
        <w:widowControl w:val="0"/>
        <w:tabs>
          <w:tab w:val="left" w:pos="2834"/>
        </w:tabs>
        <w:spacing w:after="200"/>
        <w:ind w:left="72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lastRenderedPageBreak/>
        <w:t>Preambule</w:t>
      </w:r>
    </w:p>
    <w:p w14:paraId="0708B025" w14:textId="75A359E9" w:rsidR="00497070" w:rsidRPr="00796252" w:rsidRDefault="00D00583" w:rsidP="00497070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Tento do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datek 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se uzavírá ke smlouvě o dílo č. </w:t>
      </w:r>
      <w:r w:rsidR="00BB01F8">
        <w:rPr>
          <w:rFonts w:ascii="Times New Roman" w:eastAsia="Times New Roman" w:hAnsi="Times New Roman" w:cs="Times New Roman"/>
          <w:sz w:val="22"/>
          <w:szCs w:val="22"/>
          <w:lang w:val="cs-CZ"/>
        </w:rPr>
        <w:t>412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/2022 ze dne </w:t>
      </w:r>
      <w:r w:rsidR="00BB01F8">
        <w:rPr>
          <w:rFonts w:ascii="Times New Roman" w:eastAsia="Times New Roman" w:hAnsi="Times New Roman" w:cs="Times New Roman"/>
          <w:sz w:val="22"/>
          <w:szCs w:val="22"/>
          <w:lang w:val="cs-CZ"/>
        </w:rPr>
        <w:t>21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BB01F8">
        <w:rPr>
          <w:rFonts w:ascii="Times New Roman" w:eastAsia="Times New Roman" w:hAnsi="Times New Roman" w:cs="Times New Roman"/>
          <w:sz w:val="22"/>
          <w:szCs w:val="22"/>
          <w:lang w:val="cs-CZ"/>
        </w:rPr>
        <w:t>6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 2022</w:t>
      </w:r>
      <w:r w:rsidR="00035909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</w:t>
      </w:r>
      <w:r w:rsidR="00166AB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dále</w:t>
      </w:r>
      <w:r w:rsidR="00035909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jen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Smlouva</w:t>
      </w:r>
      <w:r w:rsidR="00035909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”)</w:t>
      </w:r>
      <w:r w:rsidR="00BE162C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, u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</w:t>
      </w:r>
      <w:r w:rsidR="00BE162C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a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vřené na 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základě </w:t>
      </w:r>
      <w:r w:rsidR="00A3624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výzvy k podání nabídek 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k zakázce na stavební práce s názvem 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“</w:t>
      </w:r>
      <w:r w:rsidR="00E326A7" w:rsidRPr="00E326A7">
        <w:rPr>
          <w:lang w:val="cs-CZ"/>
        </w:rPr>
        <w:t xml:space="preserve"> </w:t>
      </w:r>
      <w:r w:rsidR="00E326A7" w:rsidRPr="00E326A7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Rekonstrukce zázemí bývalého kina Vesmír pro orchestr včetně úprav jeviště a osvětlení</w:t>
      </w:r>
      <w:r w:rsidR="00EC3A1E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”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</w:t>
      </w:r>
      <w:r w:rsidR="00ED5F0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dále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jen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„</w:t>
      </w:r>
      <w:r w:rsidR="00B73F86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Zakázka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“) mezi 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O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bjednatelem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jakožto zadavatelem zakázky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Z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hotovitelem jakožto vybraným účastníkem.</w:t>
      </w:r>
    </w:p>
    <w:p w14:paraId="735A2254" w14:textId="77777777" w:rsidR="00497070" w:rsidRPr="00796252" w:rsidRDefault="00497070" w:rsidP="00497070">
      <w:pPr>
        <w:pStyle w:val="Odstavecseseznamem"/>
        <w:tabs>
          <w:tab w:val="left" w:pos="2834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1DEA75" w14:textId="7C7D2C1B" w:rsidR="001520FD" w:rsidRPr="00796252" w:rsidRDefault="00497070" w:rsidP="0027099E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důsledku okolností, které Objednatel </w:t>
      </w:r>
      <w:r w:rsidR="008E010B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coby zadavatel Zakázky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jednající s náležitou péčí nemohl předvídat, vyvstala </w:t>
      </w:r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v rámci Zakázky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potřeba dodatečných stavebních prací, </w:t>
      </w:r>
      <w:r w:rsidR="00E64E1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které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nebyly obsaženy v původních zadávacích podmínkách</w:t>
      </w:r>
      <w:r w:rsidR="008E010B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Zakázky</w:t>
      </w:r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O těchto </w:t>
      </w:r>
      <w:r w:rsidR="006764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vícepracích</w:t>
      </w:r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byl Objednatel informován Zhotovitelem písemně dne </w:t>
      </w:r>
      <w:proofErr w:type="gramStart"/>
      <w:r w:rsidR="00E825B3"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>23.09.2022</w:t>
      </w:r>
      <w:proofErr w:type="gramEnd"/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EB5F4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Oznámení</w:t>
      </w:r>
      <w:r w:rsidR="00B83DD8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o </w:t>
      </w:r>
      <w:r w:rsidR="006764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vícepracích</w:t>
      </w:r>
      <w:r w:rsidR="00EB5F4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je Přílohou č. </w:t>
      </w:r>
      <w:r w:rsidR="00E71FB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1</w:t>
      </w:r>
      <w:r w:rsidR="00EB5F4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tohoto Dodatku.</w:t>
      </w:r>
    </w:p>
    <w:p w14:paraId="31B86997" w14:textId="77777777" w:rsidR="001520FD" w:rsidRPr="00796252" w:rsidRDefault="001520FD" w:rsidP="001520FD">
      <w:pPr>
        <w:pStyle w:val="Odstavecseseznamem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E3D4C5" w14:textId="777BB987" w:rsidR="0027099E" w:rsidRDefault="001520FD" w:rsidP="0027099E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Bez provedení těchto víceprací není dle Zhotovitele možné Zakázku dokončit</w:t>
      </w:r>
      <w:r w:rsidR="004970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E64E1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Vícepráce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nemění celkovou povahu Zakázky a c</w:t>
      </w:r>
      <w:r w:rsidR="004970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elková cena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za předmětné vícepráce nepřesahuje 15 % původní ceny za dílo </w:t>
      </w:r>
      <w:r w:rsidR="00B73F8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dle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Smlouvy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 T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ento dodatek je tak sjednáván v režimu ustanoven</w:t>
      </w:r>
      <w:r w:rsidR="00B73F8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í § 222 odst. 4, písm. b), bod 2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 zákona č. 134/2016, o veřejných zakázkách.</w:t>
      </w:r>
    </w:p>
    <w:p w14:paraId="14FCE31E" w14:textId="77777777" w:rsidR="00777C22" w:rsidRPr="00777C22" w:rsidRDefault="00777C22" w:rsidP="00777C22">
      <w:pPr>
        <w:pStyle w:val="Odstavecseseznamem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089793C" w14:textId="76951836" w:rsidR="00777C22" w:rsidRPr="00796252" w:rsidRDefault="00777C22" w:rsidP="0027099E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Objednatel informoval Zhotovitele o konání zahajovacího koncertu dne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13.10.2022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v prostorách </w:t>
      </w:r>
      <w:r w:rsidR="000E5B9B">
        <w:rPr>
          <w:rFonts w:ascii="Times New Roman" w:eastAsia="Times New Roman" w:hAnsi="Times New Roman" w:cs="Times New Roman"/>
          <w:sz w:val="22"/>
          <w:szCs w:val="22"/>
          <w:lang w:val="cs-CZ"/>
        </w:rPr>
        <w:t>realizace Zakázky a povinnosti Zhotovitele v dostatečném předstihu zajistit vyklizení a úklid prostor tak, aby bylo možné zahajovací koncert v prostorách kina Vesmír realizovat.</w:t>
      </w:r>
    </w:p>
    <w:p w14:paraId="366664E8" w14:textId="77777777" w:rsidR="00A83FA0" w:rsidRPr="00796252" w:rsidRDefault="00A83FA0">
      <w:pPr>
        <w:tabs>
          <w:tab w:val="left" w:pos="2834"/>
        </w:tabs>
        <w:spacing w:after="20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139DBDF" w14:textId="77777777" w:rsidR="00A83FA0" w:rsidRPr="00796252" w:rsidRDefault="00511C71" w:rsidP="003A7BF2">
      <w:pPr>
        <w:pStyle w:val="Odstavecseseznamem"/>
        <w:widowControl w:val="0"/>
        <w:numPr>
          <w:ilvl w:val="0"/>
          <w:numId w:val="29"/>
        </w:numPr>
        <w:tabs>
          <w:tab w:val="left" w:pos="2834"/>
        </w:tabs>
        <w:ind w:left="851" w:hanging="491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Předmět </w:t>
      </w:r>
      <w:r w:rsidR="00BE162C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dodatku</w:t>
      </w:r>
    </w:p>
    <w:p w14:paraId="73B4A757" w14:textId="77777777" w:rsidR="00445F67" w:rsidRPr="00796252" w:rsidRDefault="00445F67" w:rsidP="00445F67">
      <w:pPr>
        <w:pStyle w:val="Odstavecseseznamem"/>
        <w:widowControl w:val="0"/>
        <w:spacing w:before="360" w:after="200"/>
        <w:ind w:left="1080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7484B0AF" w14:textId="36D74E98" w:rsidR="006C4410" w:rsidRPr="00796252" w:rsidRDefault="00035909" w:rsidP="006C4410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Předmětem</w:t>
      </w:r>
      <w:r w:rsidR="00D345F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tohoto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odatku je 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změna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rozsahu 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íla 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specifikovaného v čl. II. “Předmět smlouvy, dílo”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Smlouvy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(</w:t>
      </w:r>
      <w:r w:rsidR="00CF0055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dále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jen “</w:t>
      </w:r>
      <w:r w:rsidR="00B73F86" w:rsidRPr="00796252">
        <w:rPr>
          <w:rFonts w:ascii="Times New Roman" w:eastAsia="Calibri" w:hAnsi="Times New Roman" w:cs="Times New Roman"/>
          <w:b/>
          <w:sz w:val="22"/>
          <w:szCs w:val="22"/>
          <w:lang w:val="cs-CZ"/>
        </w:rPr>
        <w:t>Dílo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”)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, a to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rozšíření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m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E64E1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Díla 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o vícepráce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spočívající v 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>statické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>m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posouzení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stropu a následné realizaci 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>pomocn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>é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konstrukce stropu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nových akustických panelů zavěšených pod stropem sálu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, podrobně specifikované v Příloze č. </w:t>
      </w:r>
      <w:r w:rsidR="00EB5F4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2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Dodatku (</w:t>
      </w:r>
      <w:r w:rsidR="00CF0055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dále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jen “</w:t>
      </w:r>
      <w:r w:rsidR="0027099E" w:rsidRPr="00796252">
        <w:rPr>
          <w:rFonts w:ascii="Times New Roman" w:eastAsia="Calibri" w:hAnsi="Times New Roman" w:cs="Times New Roman"/>
          <w:b/>
          <w:sz w:val="22"/>
          <w:szCs w:val="22"/>
          <w:lang w:val="cs-CZ"/>
        </w:rPr>
        <w:t>Vícepráce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”), které nebyly obsaženy v původních zadávacích podmínkách</w:t>
      </w:r>
      <w:r w:rsidR="00D345F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Zakázky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,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s tí</w:t>
      </w:r>
      <w:r w:rsidR="007201C3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m související změna ceny Díla</w:t>
      </w:r>
      <w:r w:rsidR="0042685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posunutí termínu realizace Díla</w:t>
      </w:r>
      <w:r w:rsidR="00497070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.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</w:p>
    <w:p w14:paraId="217B21FC" w14:textId="77777777" w:rsidR="006C4410" w:rsidRPr="00796252" w:rsidRDefault="006C4410" w:rsidP="006C4410">
      <w:pPr>
        <w:pStyle w:val="Odstavecseseznamem"/>
        <w:widowControl w:val="0"/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3E500DD0" w14:textId="31C10B5B" w:rsidR="00E62576" w:rsidRPr="00CB116B" w:rsidRDefault="00E64E1D" w:rsidP="006C4410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Cena za Vícepráce činí </w:t>
      </w:r>
      <w:r w:rsidR="00BB01F8" w:rsidRPr="00CB116B">
        <w:rPr>
          <w:rFonts w:ascii="Times New Roman" w:eastAsia="Calibri" w:hAnsi="Times New Roman" w:cs="Times New Roman"/>
          <w:b/>
          <w:sz w:val="22"/>
          <w:szCs w:val="22"/>
          <w:lang w:val="cs-CZ"/>
        </w:rPr>
        <w:t xml:space="preserve">289.617,50 </w:t>
      </w:r>
      <w:r w:rsidRPr="00CB116B">
        <w:rPr>
          <w:rFonts w:ascii="Times New Roman" w:eastAsia="Calibri" w:hAnsi="Times New Roman" w:cs="Times New Roman"/>
          <w:b/>
          <w:sz w:val="22"/>
          <w:szCs w:val="22"/>
          <w:lang w:val="cs-CZ"/>
        </w:rPr>
        <w:t>Kč</w:t>
      </w:r>
      <w:r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(slovy: </w:t>
      </w:r>
      <w:r w:rsidR="00BB01F8"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>dvě stě osmdesát devět tisíc šest set sedmnáct</w:t>
      </w:r>
      <w:r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korun českých</w:t>
      </w:r>
      <w:r w:rsidR="00BB01F8"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padesát haléřů</w:t>
      </w:r>
      <w:r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>) bez DPH, v důsledku čehož s</w:t>
      </w:r>
      <w:r w:rsidR="00B73F86"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e </w:t>
      </w:r>
      <w:r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>mění celková cena Díla dle Smlouvy tak, že Cena Díla původně specifikovaná v čl. IV.</w:t>
      </w:r>
      <w:r w:rsidR="007201C3"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“Cena díla”</w:t>
      </w:r>
      <w:r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, odst. 4.1 Smlouvy </w:t>
      </w:r>
      <w:r w:rsidR="007201C3"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>nově činí</w:t>
      </w:r>
      <w:r w:rsidR="00E62576" w:rsidRPr="00CB116B">
        <w:rPr>
          <w:rFonts w:ascii="Times New Roman" w:eastAsia="Calibri" w:hAnsi="Times New Roman" w:cs="Times New Roman"/>
          <w:sz w:val="22"/>
          <w:szCs w:val="22"/>
          <w:lang w:val="cs-CZ"/>
        </w:rPr>
        <w:t>:</w:t>
      </w:r>
    </w:p>
    <w:p w14:paraId="5E1FFE8B" w14:textId="77777777" w:rsidR="00E62576" w:rsidRPr="00CB116B" w:rsidRDefault="00E62576" w:rsidP="00E62576">
      <w:pPr>
        <w:pStyle w:val="Odstavecseseznamem"/>
        <w:widowControl w:val="0"/>
        <w:tabs>
          <w:tab w:val="left" w:pos="2834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1C5B3C7" w14:textId="58687AF2" w:rsidR="00E62576" w:rsidRPr="00CB116B" w:rsidRDefault="00E62576" w:rsidP="00E62576">
      <w:pPr>
        <w:widowControl w:val="0"/>
        <w:tabs>
          <w:tab w:val="left" w:pos="2834"/>
        </w:tabs>
        <w:spacing w:after="200"/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>Cena bez DPH</w:t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D018BD"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>2.725.867,22</w:t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Kč</w:t>
      </w:r>
    </w:p>
    <w:p w14:paraId="088EA9B2" w14:textId="4CF5591D" w:rsidR="00E62576" w:rsidRPr="00CB116B" w:rsidRDefault="00E62576" w:rsidP="00E62576">
      <w:pPr>
        <w:widowControl w:val="0"/>
        <w:tabs>
          <w:tab w:val="left" w:pos="2834"/>
        </w:tabs>
        <w:spacing w:after="200"/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>DPH</w:t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D018BD"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>572.432,12</w:t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Kč</w:t>
      </w:r>
    </w:p>
    <w:p w14:paraId="6410C151" w14:textId="19E53BA7" w:rsidR="00E62576" w:rsidRPr="00E62576" w:rsidRDefault="00E62576" w:rsidP="00E62576">
      <w:pPr>
        <w:widowControl w:val="0"/>
        <w:tabs>
          <w:tab w:val="left" w:pos="2834"/>
        </w:tabs>
        <w:spacing w:after="200"/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B116B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Cena</w:t>
      </w:r>
      <w:r w:rsidRPr="00CB116B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včetně DPH</w:t>
      </w:r>
      <w:r w:rsidRPr="00CB116B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="00D018BD" w:rsidRPr="00CB116B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3.298.299,34</w:t>
      </w:r>
      <w:r w:rsidRPr="00CB116B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Kč</w:t>
      </w:r>
    </w:p>
    <w:p w14:paraId="0BD3967E" w14:textId="22D876A9" w:rsidR="006C4410" w:rsidRPr="00796252" w:rsidRDefault="006C4410" w:rsidP="00E62576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Cena za Dílo se mění pouze a jedině v důsledku změny rozsahu Díla rozšířením o Vícepráce dle odstavce </w:t>
      </w:r>
      <w:proofErr w:type="gramStart"/>
      <w:r w:rsidR="00777C22">
        <w:rPr>
          <w:rFonts w:ascii="Times New Roman" w:eastAsia="Times New Roman" w:hAnsi="Times New Roman" w:cs="Times New Roman"/>
          <w:sz w:val="22"/>
          <w:szCs w:val="22"/>
          <w:lang w:val="cs-CZ"/>
        </w:rPr>
        <w:t>1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.1. tohoto</w:t>
      </w:r>
      <w:proofErr w:type="gramEnd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článku.</w:t>
      </w:r>
    </w:p>
    <w:p w14:paraId="4B50734B" w14:textId="77777777" w:rsidR="00426854" w:rsidRPr="00796252" w:rsidRDefault="00426854" w:rsidP="00426854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4F41205C" w14:textId="07B04E6E" w:rsidR="00445F67" w:rsidRDefault="00426854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Dohodou Smluvních stran s přihlédnutím k </w:t>
      </w:r>
      <w:r w:rsidR="0078118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Vícepracím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byla dohodnuta změna termínu pro provedení Díla včetně </w:t>
      </w:r>
      <w:r w:rsidR="0078118D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íceprací. S ohledem na rozsah Víceprací byl sjednán nový termín pro dokončení </w:t>
      </w:r>
      <w:r w:rsidR="00704F44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íla,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to tak, že </w:t>
      </w:r>
      <w:r w:rsidR="0078118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termín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proveden</w:t>
      </w:r>
      <w:r w:rsidR="0078118D">
        <w:rPr>
          <w:rFonts w:ascii="Times New Roman" w:eastAsia="Calibri" w:hAnsi="Times New Roman" w:cs="Times New Roman"/>
          <w:sz w:val="22"/>
          <w:szCs w:val="22"/>
          <w:lang w:val="cs-CZ"/>
        </w:rPr>
        <w:t>í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704F44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íla původně specifikovaný v čl. III. “Doba a místo plnění”, odst. 3.1 Smlouvy nově zní: Zhotovitel se zavazuje Dílo provést nejpozději do: </w:t>
      </w:r>
      <w:proofErr w:type="gramStart"/>
      <w:r w:rsidR="00CB116B">
        <w:rPr>
          <w:rFonts w:ascii="Times New Roman" w:eastAsia="Calibri" w:hAnsi="Times New Roman" w:cs="Times New Roman"/>
          <w:sz w:val="22"/>
          <w:szCs w:val="22"/>
          <w:lang w:val="cs-CZ"/>
        </w:rPr>
        <w:t>31.10.2022</w:t>
      </w:r>
      <w:proofErr w:type="gramEnd"/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.</w:t>
      </w:r>
    </w:p>
    <w:p w14:paraId="4E5CE1BF" w14:textId="77777777" w:rsidR="00704F44" w:rsidRPr="00704F44" w:rsidRDefault="00704F44" w:rsidP="00704F44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04BC7EE6" w14:textId="77777777" w:rsidR="00704F44" w:rsidRPr="00796252" w:rsidRDefault="00704F44" w:rsidP="00704F44">
      <w:pPr>
        <w:pStyle w:val="Odstavecseseznamem"/>
        <w:widowControl w:val="0"/>
        <w:tabs>
          <w:tab w:val="left" w:pos="283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1A054CFE" w14:textId="77777777" w:rsidR="006C4410" w:rsidRPr="00796252" w:rsidRDefault="006C4410" w:rsidP="00445F67">
      <w:pPr>
        <w:pStyle w:val="Odstavecseseznamem"/>
        <w:widowControl w:val="0"/>
        <w:numPr>
          <w:ilvl w:val="0"/>
          <w:numId w:val="29"/>
        </w:numPr>
        <w:tabs>
          <w:tab w:val="left" w:pos="2834"/>
        </w:tabs>
        <w:ind w:left="851" w:hanging="491"/>
        <w:jc w:val="center"/>
        <w:rPr>
          <w:rFonts w:ascii="Times New Roman" w:eastAsia="Calibri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Závěrečná ustanovení</w:t>
      </w:r>
    </w:p>
    <w:p w14:paraId="58676F55" w14:textId="77777777" w:rsidR="00445F67" w:rsidRPr="00796252" w:rsidRDefault="00445F67" w:rsidP="00445F67">
      <w:pPr>
        <w:widowControl w:val="0"/>
        <w:tabs>
          <w:tab w:val="left" w:pos="2834"/>
        </w:tabs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1326FF86" w14:textId="77777777" w:rsidR="00445F67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Ostatní ujednání Smlouvy, nedotčená tímto Dodatkem, zůstávají beze změny.</w:t>
      </w:r>
    </w:p>
    <w:p w14:paraId="5A2583E1" w14:textId="77777777" w:rsidR="00EE5BDA" w:rsidRPr="00796252" w:rsidRDefault="00EE5BDA" w:rsidP="00EE5BDA">
      <w:pPr>
        <w:pStyle w:val="Odstavecseseznamem"/>
        <w:widowControl w:val="0"/>
        <w:tabs>
          <w:tab w:val="left" w:pos="283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6C414486" w14:textId="77777777" w:rsidR="00EE5BDA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Smluvní strany souhlasí se zveřejněním tohoto Dodatku v Registru smluv a na profile Objednatele coby zadavatele v detailu Zakázky.</w:t>
      </w:r>
    </w:p>
    <w:p w14:paraId="1EEEB734" w14:textId="77777777" w:rsidR="00EE5BDA" w:rsidRPr="00796252" w:rsidRDefault="00EE5BDA" w:rsidP="00EE5BDA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46F6F65E" w14:textId="77777777" w:rsidR="00EE5BDA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Dodatek je vyhotoven ve čtyřech (4) stejnopisech s platností originálu, z nichž dvě (2) obdrží Zhotovitel a dvě (2) Objednatel.</w:t>
      </w:r>
    </w:p>
    <w:p w14:paraId="0B5661FF" w14:textId="77777777" w:rsidR="00EE5BDA" w:rsidRPr="00796252" w:rsidRDefault="00EE5BDA" w:rsidP="00EE5BDA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0BFA320E" w14:textId="77777777" w:rsidR="00EE5BDA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Dodatek nabývá platnosti a účinnosti dnem jeho podpisu oběma Smluvními stranami.</w:t>
      </w:r>
    </w:p>
    <w:p w14:paraId="185F0254" w14:textId="77777777" w:rsidR="006C4410" w:rsidRPr="00796252" w:rsidRDefault="006C4410" w:rsidP="006C4410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FE90FAF" w14:textId="77777777" w:rsidR="00A83FA0" w:rsidRPr="00796252" w:rsidRDefault="00DF5484" w:rsidP="008768C6">
      <w:pPr>
        <w:widowControl w:val="0"/>
        <w:tabs>
          <w:tab w:val="left" w:pos="2834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I</w:t>
      </w:r>
      <w:r w:rsidR="00511C71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II. Přílohy </w:t>
      </w:r>
      <w:r w:rsidR="008768C6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Dodatku</w:t>
      </w:r>
    </w:p>
    <w:p w14:paraId="7B0B64C4" w14:textId="77777777" w:rsidR="008768C6" w:rsidRPr="00796252" w:rsidRDefault="008768C6" w:rsidP="008768C6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F25BC3E" w14:textId="77777777" w:rsidR="00A83FA0" w:rsidRPr="00796252" w:rsidRDefault="00511C71" w:rsidP="008768C6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K 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tomuto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Dodatku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jsou připojeny následující přílohy, které bez ohledu na to, zda jsou či nejsou nerozdělitelně spojeny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 listinou, na které je obsažen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Dodatek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, tvoří neoddělitelnou součást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Dodatku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65B39F44" w14:textId="77777777" w:rsidR="00DE616F" w:rsidRPr="00796252" w:rsidRDefault="00DE616F" w:rsidP="008768C6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6F1E093" w14:textId="6E2C80C7" w:rsidR="00A83FA0" w:rsidRPr="00796252" w:rsidRDefault="00511C71" w:rsidP="008768C6">
      <w:pPr>
        <w:widowControl w:val="0"/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Příloha č. 1: </w:t>
      </w:r>
      <w:r w:rsidR="006201E5" w:rsidRPr="00E716A8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Oznámení </w:t>
      </w:r>
      <w:r w:rsidR="00B2732A" w:rsidRPr="00E716A8">
        <w:rPr>
          <w:rFonts w:ascii="Times New Roman" w:eastAsia="Times New Roman" w:hAnsi="Times New Roman" w:cs="Times New Roman"/>
          <w:sz w:val="22"/>
          <w:szCs w:val="22"/>
          <w:lang w:val="cs-CZ"/>
        </w:rPr>
        <w:t>Zhotovitele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78413E51" w14:textId="55BC9E36" w:rsidR="00A83FA0" w:rsidRPr="00796252" w:rsidRDefault="00511C71" w:rsidP="008768C6">
      <w:pPr>
        <w:widowControl w:val="0"/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Příloha č. 2: </w:t>
      </w:r>
      <w:r w:rsidR="006201E5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Specifikace Víceprací</w:t>
      </w:r>
    </w:p>
    <w:p w14:paraId="7A009E3C" w14:textId="77777777" w:rsidR="00A83FA0" w:rsidRPr="00796252" w:rsidRDefault="00A83FA0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4C36AE6" w14:textId="77777777" w:rsidR="007C6483" w:rsidRPr="00796252" w:rsidRDefault="007C6483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E899D9" w14:textId="77777777" w:rsidR="007C6483" w:rsidRPr="00796252" w:rsidRDefault="007C6483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162FEB0" w14:textId="77777777" w:rsidR="007C6483" w:rsidRPr="00796252" w:rsidRDefault="007C6483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DD16C26" w14:textId="77777777" w:rsidR="00A83FA0" w:rsidRPr="00796252" w:rsidRDefault="00511C71" w:rsidP="007C6483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Za Objednatele: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 xml:space="preserve">Za Zhotovitele: </w:t>
      </w:r>
    </w:p>
    <w:p w14:paraId="062EA8DA" w14:textId="77777777" w:rsidR="00A83FA0" w:rsidRPr="00796252" w:rsidRDefault="00511C71">
      <w:pPr>
        <w:tabs>
          <w:tab w:val="left" w:pos="2834"/>
        </w:tabs>
        <w:spacing w:before="120"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47106BC4" w14:textId="2DA73CD9" w:rsidR="00A83FA0" w:rsidRPr="00796252" w:rsidRDefault="00511C71">
      <w:pPr>
        <w:tabs>
          <w:tab w:val="left" w:pos="2834"/>
        </w:tabs>
        <w:spacing w:before="120"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Ostravě dne </w:t>
      </w:r>
      <w:proofErr w:type="gramStart"/>
      <w:r w:rsidR="00852779"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>30.9.2022</w:t>
      </w:r>
      <w:proofErr w:type="gramEnd"/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852779"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852779"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Ostravě dne </w:t>
      </w:r>
      <w:r w:rsidR="00852779" w:rsidRPr="00CB116B">
        <w:rPr>
          <w:rFonts w:ascii="Times New Roman" w:eastAsia="Times New Roman" w:hAnsi="Times New Roman" w:cs="Times New Roman"/>
          <w:sz w:val="22"/>
          <w:szCs w:val="22"/>
          <w:lang w:val="cs-CZ"/>
        </w:rPr>
        <w:t>30.9.2022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5C031D5C" w14:textId="77777777" w:rsidR="00A83FA0" w:rsidRPr="00796252" w:rsidRDefault="00A83FA0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E8A467B" w14:textId="77777777" w:rsidR="00A83FA0" w:rsidRPr="00796252" w:rsidRDefault="00A83FA0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9BEEAC0" w14:textId="2994D073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Mgr. Jan Žemla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445C0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Jaroslav </w:t>
      </w:r>
      <w:proofErr w:type="spellStart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Jedinák</w:t>
      </w:r>
      <w:proofErr w:type="spellEnd"/>
    </w:p>
    <w:p w14:paraId="4C408A36" w14:textId="4D0D8E50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ředitel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445C0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předseda představenstva </w:t>
      </w:r>
    </w:p>
    <w:p w14:paraId="630317E0" w14:textId="1C19784B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Janáčkova filharmonie Ostrava, </w:t>
      </w:r>
      <w:proofErr w:type="spellStart"/>
      <w:proofErr w:type="gramStart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p.o</w:t>
      </w:r>
      <w:proofErr w:type="spellEnd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proofErr w:type="gramEnd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445C0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TECHARTSTAV, a.s.</w:t>
      </w:r>
    </w:p>
    <w:sectPr w:rsidR="00A83FA0" w:rsidRPr="00796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1132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F9ABB" w14:textId="77777777" w:rsidR="00622511" w:rsidRDefault="00622511">
      <w:r>
        <w:separator/>
      </w:r>
    </w:p>
  </w:endnote>
  <w:endnote w:type="continuationSeparator" w:id="0">
    <w:p w14:paraId="6BBD89A3" w14:textId="77777777" w:rsidR="00622511" w:rsidRDefault="0062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352C" w14:textId="77777777" w:rsidR="00A83FA0" w:rsidRDefault="00511C71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756D" w14:textId="77777777" w:rsidR="00A83FA0" w:rsidRDefault="00511C7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cs-CZ"/>
      </w:rPr>
      <w:drawing>
        <wp:inline distT="0" distB="0" distL="114300" distR="114300" wp14:anchorId="45210893" wp14:editId="1F52BADC">
          <wp:extent cx="6283960" cy="134493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9061A" w14:textId="77777777" w:rsidR="00A83FA0" w:rsidRDefault="00A83FA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3A4F" w14:textId="77777777" w:rsidR="00622511" w:rsidRDefault="00622511">
      <w:r>
        <w:separator/>
      </w:r>
    </w:p>
  </w:footnote>
  <w:footnote w:type="continuationSeparator" w:id="0">
    <w:p w14:paraId="423F7841" w14:textId="77777777" w:rsidR="00622511" w:rsidRDefault="0062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EC00" w14:textId="77777777" w:rsidR="00A83FA0" w:rsidRDefault="00511C71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4B98A307" w14:textId="77777777" w:rsidR="00A83FA0" w:rsidRDefault="00A83FA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BA71" w14:textId="77777777" w:rsidR="00A83FA0" w:rsidRDefault="00511C7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 wp14:anchorId="4BFA0984" wp14:editId="524BE871">
          <wp:simplePos x="0" y="0"/>
          <wp:positionH relativeFrom="column">
            <wp:posOffset>-723899</wp:posOffset>
          </wp:positionH>
          <wp:positionV relativeFrom="paragraph">
            <wp:posOffset>-447674</wp:posOffset>
          </wp:positionV>
          <wp:extent cx="7565390" cy="17018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650F" w14:textId="77777777" w:rsidR="00A83FA0" w:rsidRDefault="00A83FA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F34"/>
    <w:multiLevelType w:val="multilevel"/>
    <w:tmpl w:val="116469EC"/>
    <w:lvl w:ilvl="0">
      <w:start w:val="1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2F1137C"/>
    <w:multiLevelType w:val="multilevel"/>
    <w:tmpl w:val="75886B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977830"/>
    <w:multiLevelType w:val="hybridMultilevel"/>
    <w:tmpl w:val="89529EE2"/>
    <w:lvl w:ilvl="0" w:tplc="A1AE10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B08D1"/>
    <w:multiLevelType w:val="multilevel"/>
    <w:tmpl w:val="B2C00792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  <w:b w:val="0"/>
        <w:sz w:val="22"/>
        <w:szCs w:val="22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08DB62B5"/>
    <w:multiLevelType w:val="multilevel"/>
    <w:tmpl w:val="1988D12C"/>
    <w:lvl w:ilvl="0">
      <w:start w:val="1"/>
      <w:numFmt w:val="decimal"/>
      <w:lvlText w:val="8.%1"/>
      <w:lvlJc w:val="left"/>
      <w:pPr>
        <w:ind w:left="360" w:hanging="360"/>
      </w:pPr>
      <w:rPr>
        <w:rFonts w:ascii="Calibri" w:eastAsia="Calibri" w:hAnsi="Calibri" w:cs="Calibri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B404B69"/>
    <w:multiLevelType w:val="multilevel"/>
    <w:tmpl w:val="9FE6CD9C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6.%2.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0BED2375"/>
    <w:multiLevelType w:val="multilevel"/>
    <w:tmpl w:val="E5C2E444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0CC33DDA"/>
    <w:multiLevelType w:val="multilevel"/>
    <w:tmpl w:val="34064B9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0F915C86"/>
    <w:multiLevelType w:val="multilevel"/>
    <w:tmpl w:val="AA9ED9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3.%2."/>
      <w:lvlJc w:val="left"/>
      <w:pPr>
        <w:ind w:left="567" w:hanging="567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15656834"/>
    <w:multiLevelType w:val="multilevel"/>
    <w:tmpl w:val="D04214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4.%2.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171E7D93"/>
    <w:multiLevelType w:val="multilevel"/>
    <w:tmpl w:val="7932EE9E"/>
    <w:lvl w:ilvl="0">
      <w:start w:val="1"/>
      <w:numFmt w:val="decimal"/>
      <w:lvlText w:val="5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5.%2.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2E3D0751"/>
    <w:multiLevelType w:val="multilevel"/>
    <w:tmpl w:val="B50285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653D03"/>
    <w:multiLevelType w:val="multilevel"/>
    <w:tmpl w:val="930E0C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19A16EA"/>
    <w:multiLevelType w:val="multilevel"/>
    <w:tmpl w:val="9AEE2D8E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7.%2."/>
      <w:lvlJc w:val="left"/>
      <w:pPr>
        <w:ind w:left="567" w:hanging="567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4" w15:restartNumberingAfterBreak="0">
    <w:nsid w:val="415D3F57"/>
    <w:multiLevelType w:val="multilevel"/>
    <w:tmpl w:val="63D2E0AE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10.%2."/>
      <w:lvlJc w:val="left"/>
      <w:pPr>
        <w:ind w:left="357" w:hanging="357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471831E6"/>
    <w:multiLevelType w:val="multilevel"/>
    <w:tmpl w:val="0C2AE3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BCA3EAA"/>
    <w:multiLevelType w:val="multilevel"/>
    <w:tmpl w:val="7DA0F23E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9.%2."/>
      <w:lvlJc w:val="left"/>
      <w:pPr>
        <w:ind w:left="357" w:hanging="357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7" w15:restartNumberingAfterBreak="0">
    <w:nsid w:val="5206003B"/>
    <w:multiLevelType w:val="multilevel"/>
    <w:tmpl w:val="1C08CA4C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8" w15:restartNumberingAfterBreak="0">
    <w:nsid w:val="540B6C5A"/>
    <w:multiLevelType w:val="multilevel"/>
    <w:tmpl w:val="F216B680"/>
    <w:lvl w:ilvl="0">
      <w:start w:val="1"/>
      <w:numFmt w:val="lowerLetter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9" w15:restartNumberingAfterBreak="0">
    <w:nsid w:val="596E113C"/>
    <w:multiLevelType w:val="multilevel"/>
    <w:tmpl w:val="A41EAD0A"/>
    <w:lvl w:ilvl="0">
      <w:start w:val="1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0" w15:restartNumberingAfterBreak="0">
    <w:nsid w:val="5E802605"/>
    <w:multiLevelType w:val="multilevel"/>
    <w:tmpl w:val="6C5EF094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5EC044F8"/>
    <w:multiLevelType w:val="multilevel"/>
    <w:tmpl w:val="53EE3D54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357" w:hanging="357"/>
      </w:pPr>
      <w:rPr>
        <w:rFonts w:ascii="Courier New" w:eastAsia="Courier New" w:hAnsi="Courier New" w:cs="Courier New"/>
        <w:b w:val="0"/>
        <w:sz w:val="22"/>
        <w:szCs w:val="22"/>
        <w:vertAlign w:val="baseline"/>
      </w:rPr>
    </w:lvl>
    <w:lvl w:ilvl="2">
      <w:start w:val="1"/>
      <w:numFmt w:val="decimal"/>
      <w:lvlText w:val="%1.o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o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o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o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o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o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o.%3.%4.%5.%6.%7.%8.%9."/>
      <w:lvlJc w:val="left"/>
      <w:pPr>
        <w:ind w:left="4320" w:hanging="1440"/>
      </w:pPr>
      <w:rPr>
        <w:vertAlign w:val="baseline"/>
      </w:rPr>
    </w:lvl>
  </w:abstractNum>
  <w:abstractNum w:abstractNumId="22" w15:restartNumberingAfterBreak="0">
    <w:nsid w:val="63A504DD"/>
    <w:multiLevelType w:val="multilevel"/>
    <w:tmpl w:val="026649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ascii="Times New Roman" w:hAnsi="Times New Roman" w:cs="Times New Roman"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64BD0465"/>
    <w:multiLevelType w:val="multilevel"/>
    <w:tmpl w:val="712E6826"/>
    <w:lvl w:ilvl="0">
      <w:start w:val="1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4" w15:restartNumberingAfterBreak="0">
    <w:nsid w:val="65220710"/>
    <w:multiLevelType w:val="multilevel"/>
    <w:tmpl w:val="454E2404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07A4B01"/>
    <w:multiLevelType w:val="multilevel"/>
    <w:tmpl w:val="3906F59E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37A6947"/>
    <w:multiLevelType w:val="multilevel"/>
    <w:tmpl w:val="32648EF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40B113A"/>
    <w:multiLevelType w:val="multilevel"/>
    <w:tmpl w:val="36F84F84"/>
    <w:lvl w:ilvl="0">
      <w:start w:val="12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vertAlign w:val="baseline"/>
      </w:rPr>
    </w:lvl>
  </w:abstractNum>
  <w:abstractNum w:abstractNumId="28" w15:restartNumberingAfterBreak="0">
    <w:nsid w:val="78411604"/>
    <w:multiLevelType w:val="multilevel"/>
    <w:tmpl w:val="7766E8B6"/>
    <w:lvl w:ilvl="0">
      <w:start w:val="1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17"/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19"/>
  </w:num>
  <w:num w:numId="10">
    <w:abstractNumId w:val="24"/>
  </w:num>
  <w:num w:numId="11">
    <w:abstractNumId w:val="3"/>
  </w:num>
  <w:num w:numId="12">
    <w:abstractNumId w:val="25"/>
  </w:num>
  <w:num w:numId="13">
    <w:abstractNumId w:val="10"/>
  </w:num>
  <w:num w:numId="14">
    <w:abstractNumId w:val="22"/>
  </w:num>
  <w:num w:numId="15">
    <w:abstractNumId w:val="18"/>
  </w:num>
  <w:num w:numId="16">
    <w:abstractNumId w:val="20"/>
  </w:num>
  <w:num w:numId="17">
    <w:abstractNumId w:val="27"/>
  </w:num>
  <w:num w:numId="18">
    <w:abstractNumId w:val="26"/>
  </w:num>
  <w:num w:numId="19">
    <w:abstractNumId w:val="14"/>
  </w:num>
  <w:num w:numId="20">
    <w:abstractNumId w:val="9"/>
  </w:num>
  <w:num w:numId="21">
    <w:abstractNumId w:val="0"/>
  </w:num>
  <w:num w:numId="22">
    <w:abstractNumId w:val="28"/>
  </w:num>
  <w:num w:numId="23">
    <w:abstractNumId w:val="5"/>
  </w:num>
  <w:num w:numId="24">
    <w:abstractNumId w:val="12"/>
  </w:num>
  <w:num w:numId="25">
    <w:abstractNumId w:val="15"/>
  </w:num>
  <w:num w:numId="26">
    <w:abstractNumId w:val="7"/>
  </w:num>
  <w:num w:numId="27">
    <w:abstractNumId w:val="21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A0"/>
    <w:rsid w:val="00034882"/>
    <w:rsid w:val="00035909"/>
    <w:rsid w:val="00043B1F"/>
    <w:rsid w:val="000B4174"/>
    <w:rsid w:val="000E5B9B"/>
    <w:rsid w:val="001520FD"/>
    <w:rsid w:val="00166ABE"/>
    <w:rsid w:val="001D316A"/>
    <w:rsid w:val="00217DD2"/>
    <w:rsid w:val="00234FC7"/>
    <w:rsid w:val="00251B66"/>
    <w:rsid w:val="00266164"/>
    <w:rsid w:val="0027099E"/>
    <w:rsid w:val="002942F5"/>
    <w:rsid w:val="002A0BE3"/>
    <w:rsid w:val="002E268F"/>
    <w:rsid w:val="002E792C"/>
    <w:rsid w:val="0030170F"/>
    <w:rsid w:val="00303981"/>
    <w:rsid w:val="003A7BF2"/>
    <w:rsid w:val="003B313F"/>
    <w:rsid w:val="003D4296"/>
    <w:rsid w:val="003D6AF3"/>
    <w:rsid w:val="00426854"/>
    <w:rsid w:val="00445C06"/>
    <w:rsid w:val="00445F67"/>
    <w:rsid w:val="00497070"/>
    <w:rsid w:val="004A1305"/>
    <w:rsid w:val="004C71DD"/>
    <w:rsid w:val="004D560F"/>
    <w:rsid w:val="004D587A"/>
    <w:rsid w:val="004E1F84"/>
    <w:rsid w:val="00507448"/>
    <w:rsid w:val="00511C71"/>
    <w:rsid w:val="00517C22"/>
    <w:rsid w:val="00580A66"/>
    <w:rsid w:val="006201E5"/>
    <w:rsid w:val="00622511"/>
    <w:rsid w:val="0066064C"/>
    <w:rsid w:val="00676470"/>
    <w:rsid w:val="006A197D"/>
    <w:rsid w:val="006C4410"/>
    <w:rsid w:val="006C6D16"/>
    <w:rsid w:val="00704F44"/>
    <w:rsid w:val="007201C3"/>
    <w:rsid w:val="00777C22"/>
    <w:rsid w:val="0078118D"/>
    <w:rsid w:val="00796252"/>
    <w:rsid w:val="007973AC"/>
    <w:rsid w:val="007C6483"/>
    <w:rsid w:val="008046B1"/>
    <w:rsid w:val="0082246A"/>
    <w:rsid w:val="008242B8"/>
    <w:rsid w:val="00852779"/>
    <w:rsid w:val="008768C6"/>
    <w:rsid w:val="008B60DD"/>
    <w:rsid w:val="008E010B"/>
    <w:rsid w:val="00956788"/>
    <w:rsid w:val="0095713C"/>
    <w:rsid w:val="00993E87"/>
    <w:rsid w:val="009B2DAB"/>
    <w:rsid w:val="009F23F7"/>
    <w:rsid w:val="00A3624E"/>
    <w:rsid w:val="00A83FA0"/>
    <w:rsid w:val="00B13084"/>
    <w:rsid w:val="00B17345"/>
    <w:rsid w:val="00B2732A"/>
    <w:rsid w:val="00B6109C"/>
    <w:rsid w:val="00B73F86"/>
    <w:rsid w:val="00B83DD8"/>
    <w:rsid w:val="00BB01F8"/>
    <w:rsid w:val="00BB2FDD"/>
    <w:rsid w:val="00BB4EDB"/>
    <w:rsid w:val="00BC5E98"/>
    <w:rsid w:val="00BE162C"/>
    <w:rsid w:val="00BE7718"/>
    <w:rsid w:val="00C1301D"/>
    <w:rsid w:val="00C1749C"/>
    <w:rsid w:val="00C368A6"/>
    <w:rsid w:val="00C63A63"/>
    <w:rsid w:val="00C7352B"/>
    <w:rsid w:val="00CB116B"/>
    <w:rsid w:val="00CD420C"/>
    <w:rsid w:val="00CF0055"/>
    <w:rsid w:val="00D00583"/>
    <w:rsid w:val="00D018BD"/>
    <w:rsid w:val="00D345FE"/>
    <w:rsid w:val="00DB6B2A"/>
    <w:rsid w:val="00DE616F"/>
    <w:rsid w:val="00DF0E46"/>
    <w:rsid w:val="00DF3B38"/>
    <w:rsid w:val="00DF5484"/>
    <w:rsid w:val="00E326A7"/>
    <w:rsid w:val="00E62576"/>
    <w:rsid w:val="00E64E1D"/>
    <w:rsid w:val="00E716A8"/>
    <w:rsid w:val="00E7199C"/>
    <w:rsid w:val="00E71FB1"/>
    <w:rsid w:val="00E773F0"/>
    <w:rsid w:val="00E825B3"/>
    <w:rsid w:val="00E9095E"/>
    <w:rsid w:val="00EB5F4D"/>
    <w:rsid w:val="00EC3A1E"/>
    <w:rsid w:val="00ED5F02"/>
    <w:rsid w:val="00EE5BDA"/>
    <w:rsid w:val="00EF01FC"/>
    <w:rsid w:val="00F96F96"/>
    <w:rsid w:val="00FC7C2C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E98C"/>
  <w15:docId w15:val="{86AD114F-BC4D-44B5-9A7C-57B0282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4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4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A1E"/>
    <w:pPr>
      <w:ind w:left="720"/>
      <w:contextualSpacing/>
    </w:pPr>
  </w:style>
  <w:style w:type="character" w:customStyle="1" w:styleId="data">
    <w:name w:val="data"/>
    <w:basedOn w:val="Standardnpsmoodstavce"/>
    <w:rsid w:val="00CB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2022-03-28T07:10:00Z</cp:lastPrinted>
  <dcterms:created xsi:type="dcterms:W3CDTF">2022-10-11T17:25:00Z</dcterms:created>
  <dcterms:modified xsi:type="dcterms:W3CDTF">2022-10-11T17:25:00Z</dcterms:modified>
</cp:coreProperties>
</file>