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6786" w14:textId="77777777" w:rsidR="00BB2FDD" w:rsidRPr="00796252" w:rsidRDefault="00BB2FDD">
      <w:pPr>
        <w:widowControl w:val="0"/>
        <w:tabs>
          <w:tab w:val="left" w:pos="2834"/>
        </w:tabs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DODATEK Č. 1</w:t>
      </w:r>
    </w:p>
    <w:p w14:paraId="06A251E1" w14:textId="77777777" w:rsidR="00A83FA0" w:rsidRPr="00796252" w:rsidRDefault="008E010B">
      <w:pPr>
        <w:widowControl w:val="0"/>
        <w:tabs>
          <w:tab w:val="left" w:pos="2834"/>
        </w:tabs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ke S</w:t>
      </w:r>
      <w:r w:rsidR="00E7199C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mlouvě o dílo </w:t>
      </w:r>
      <w:r w:rsidR="00511C71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č. 185/2022</w:t>
      </w:r>
      <w:r w:rsidR="00E7199C" w:rsidRPr="00796252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ze dne 28. 3. 2022</w:t>
      </w:r>
    </w:p>
    <w:p w14:paraId="1C2BE22F" w14:textId="77777777" w:rsidR="00A83FA0" w:rsidRPr="00796252" w:rsidRDefault="00BB4EDB">
      <w:pPr>
        <w:widowControl w:val="0"/>
        <w:tabs>
          <w:tab w:val="left" w:pos="2834"/>
        </w:tabs>
        <w:spacing w:after="200"/>
        <w:jc w:val="center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uzavřený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dle </w:t>
      </w:r>
      <w:proofErr w:type="spellStart"/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ust</w:t>
      </w:r>
      <w:proofErr w:type="spellEnd"/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 § 2586 a násl. zák. č. 8</w:t>
      </w:r>
      <w:r w:rsidR="002E792C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9/2012 Sb., občanského zákoníku</w:t>
      </w:r>
    </w:p>
    <w:p w14:paraId="5A90D673" w14:textId="77777777" w:rsidR="00217DD2" w:rsidRPr="00796252" w:rsidRDefault="00217DD2">
      <w:pPr>
        <w:widowControl w:val="0"/>
        <w:tabs>
          <w:tab w:val="left" w:pos="2834"/>
        </w:tabs>
        <w:spacing w:after="200"/>
        <w:jc w:val="center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(dále jen “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odatek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”)</w:t>
      </w:r>
    </w:p>
    <w:p w14:paraId="017FEE85" w14:textId="77777777" w:rsidR="00A83FA0" w:rsidRPr="00796252" w:rsidRDefault="00A83FA0">
      <w:pPr>
        <w:widowControl w:val="0"/>
        <w:tabs>
          <w:tab w:val="left" w:pos="2834"/>
        </w:tabs>
        <w:spacing w:after="20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3EE17A5" w14:textId="77777777" w:rsidR="00A83FA0" w:rsidRPr="00796252" w:rsidRDefault="00511C71">
      <w:pPr>
        <w:widowControl w:val="0"/>
        <w:tabs>
          <w:tab w:val="left" w:pos="2834"/>
        </w:tabs>
        <w:spacing w:before="120" w:after="200"/>
        <w:jc w:val="center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Smluvní strany</w:t>
      </w:r>
    </w:p>
    <w:p w14:paraId="000DD8AF" w14:textId="77777777" w:rsidR="00A83FA0" w:rsidRPr="00796252" w:rsidRDefault="00511C71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Objednatel: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2E3E51FB" w14:textId="77777777" w:rsidR="00A83FA0" w:rsidRPr="00796252" w:rsidRDefault="00511C71" w:rsidP="0066064C">
      <w:pPr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Název: 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Janáčkova filharmonie Ostrava, příspěvková organizace</w:t>
      </w:r>
    </w:p>
    <w:p w14:paraId="27DBE650" w14:textId="77777777" w:rsidR="00A83FA0" w:rsidRPr="00796252" w:rsidRDefault="00511C71">
      <w:pPr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Sídlo: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28. října 2556/124, 702 00 Ostrava - Moravská Ostrava</w:t>
      </w:r>
    </w:p>
    <w:p w14:paraId="3A1F458B" w14:textId="77777777" w:rsidR="00A83FA0" w:rsidRPr="00796252" w:rsidRDefault="00511C71">
      <w:pPr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Zastoupen: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Mgr. Janem Žemlou, ředitelem</w:t>
      </w:r>
    </w:p>
    <w:p w14:paraId="5CBBC9B6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IČ: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00373222</w:t>
      </w:r>
    </w:p>
    <w:p w14:paraId="2B3635F7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DIČ: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CZ00373222</w:t>
      </w:r>
    </w:p>
    <w:p w14:paraId="59C11F51" w14:textId="77777777" w:rsidR="00A83FA0" w:rsidRPr="00796252" w:rsidRDefault="00511C71" w:rsidP="0066064C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Organizace je vedena v živnostenském rejstříku statutárního města Ostrava – Živnostenský úřad pod č. j. K01055</w:t>
      </w:r>
    </w:p>
    <w:p w14:paraId="60DB576A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Bankovní spojení: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3139761/0100</w:t>
      </w:r>
    </w:p>
    <w:p w14:paraId="59B57A69" w14:textId="77777777" w:rsidR="0066064C" w:rsidRPr="00796252" w:rsidRDefault="0066064C">
      <w:pPr>
        <w:widowControl w:val="0"/>
        <w:tabs>
          <w:tab w:val="left" w:pos="2834"/>
        </w:tabs>
        <w:ind w:left="2835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2226067B" w14:textId="77777777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na straně jedné jako „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O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bjednatel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“</w:t>
      </w:r>
    </w:p>
    <w:p w14:paraId="27D36B96" w14:textId="77777777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a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74D3173B" w14:textId="77777777" w:rsidR="00A83FA0" w:rsidRPr="00796252" w:rsidRDefault="00511C71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Zhotovitel: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612F260C" w14:textId="77777777" w:rsidR="00A83FA0" w:rsidRPr="00796252" w:rsidRDefault="00511C71" w:rsidP="0066064C">
      <w:pPr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Název: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TECHARTSTAV a.s.</w:t>
      </w:r>
    </w:p>
    <w:p w14:paraId="68D37EB0" w14:textId="77777777" w:rsidR="00A83FA0" w:rsidRPr="00796252" w:rsidRDefault="00511C71">
      <w:pPr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Sídlo: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Rabasova 1157/8, 708 00 Ostrava - Poruba</w:t>
      </w:r>
    </w:p>
    <w:p w14:paraId="14B00819" w14:textId="77777777" w:rsidR="00A83FA0" w:rsidRPr="00796252" w:rsidRDefault="00511C71">
      <w:pPr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Zastoupen: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7C64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Jaroslav </w:t>
      </w:r>
      <w:proofErr w:type="spellStart"/>
      <w:r w:rsidR="007C64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Jedinák</w:t>
      </w:r>
      <w:proofErr w:type="spellEnd"/>
      <w:r w:rsidR="007C64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, předseda představenstva</w:t>
      </w:r>
    </w:p>
    <w:p w14:paraId="4033589C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IČ: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02162083</w:t>
      </w:r>
    </w:p>
    <w:p w14:paraId="0CDB34FD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DIČ: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CZ02162083</w:t>
      </w:r>
    </w:p>
    <w:p w14:paraId="508C78FE" w14:textId="77777777" w:rsidR="00A83FA0" w:rsidRPr="00796252" w:rsidRDefault="00511C71" w:rsidP="00517C22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i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i/>
          <w:sz w:val="22"/>
          <w:szCs w:val="22"/>
          <w:lang w:val="cs-CZ"/>
        </w:rPr>
        <w:t>Zapsán v obchodním rejstříku a vedený u Krajského soudu v Ostravě, oddíl B vložka 11340</w:t>
      </w:r>
    </w:p>
    <w:p w14:paraId="380A931F" w14:textId="11458BA4" w:rsidR="00A83FA0" w:rsidRPr="00796252" w:rsidRDefault="00511C71" w:rsidP="000B4174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Bankovní spojení: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331B41">
        <w:rPr>
          <w:rFonts w:ascii="Times New Roman" w:eastAsia="Times New Roman" w:hAnsi="Times New Roman" w:cs="Times New Roman"/>
          <w:sz w:val="22"/>
          <w:szCs w:val="22"/>
          <w:lang w:val="cs-CZ"/>
        </w:rPr>
        <w:t>xxxxxxxxxxxxxxxxx</w:t>
      </w:r>
      <w:bookmarkStart w:id="0" w:name="_GoBack"/>
      <w:bookmarkEnd w:id="0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, Česká spořitelna a.s., pobočka Ostrava</w:t>
      </w:r>
    </w:p>
    <w:p w14:paraId="08BAE6DB" w14:textId="77777777" w:rsidR="000B4174" w:rsidRPr="00796252" w:rsidRDefault="000B4174" w:rsidP="000B4174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53703D4" w14:textId="77777777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na straně druhé jako „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</w:t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hotovitel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“</w:t>
      </w:r>
    </w:p>
    <w:p w14:paraId="2A9A8C32" w14:textId="77777777" w:rsidR="00D00583" w:rsidRPr="00796252" w:rsidRDefault="00EE5BDA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(Objednatel a Z</w:t>
      </w:r>
      <w:r w:rsidR="00217DD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h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otovitel </w:t>
      </w:r>
      <w:r w:rsidR="00217DD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dá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le jen jako “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</w:t>
      </w:r>
      <w:r w:rsidR="00D00583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mluvní strany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” a jednotlivě tak</w:t>
      </w:r>
      <w:r w:rsidR="00217DD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é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jako “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</w:t>
      </w:r>
      <w:r w:rsidR="00D00583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mluvní strana</w:t>
      </w:r>
      <w:r w:rsidR="00D00583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”)</w:t>
      </w:r>
    </w:p>
    <w:p w14:paraId="06012C24" w14:textId="77777777" w:rsidR="00A83FA0" w:rsidRPr="00796252" w:rsidRDefault="00511C71">
      <w:pPr>
        <w:widowControl w:val="0"/>
        <w:tabs>
          <w:tab w:val="left" w:pos="2834"/>
        </w:tabs>
        <w:spacing w:after="200"/>
        <w:ind w:left="72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lang w:val="cs-CZ"/>
        </w:rPr>
        <w:br w:type="page"/>
      </w:r>
    </w:p>
    <w:p w14:paraId="7607099D" w14:textId="77777777" w:rsidR="00A83FA0" w:rsidRPr="00796252" w:rsidRDefault="00511C71" w:rsidP="002E268F">
      <w:pPr>
        <w:widowControl w:val="0"/>
        <w:tabs>
          <w:tab w:val="left" w:pos="2834"/>
        </w:tabs>
        <w:spacing w:after="200"/>
        <w:ind w:left="72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lastRenderedPageBreak/>
        <w:t>Preambule</w:t>
      </w:r>
    </w:p>
    <w:p w14:paraId="0708B025" w14:textId="07F66DD1" w:rsidR="00497070" w:rsidRPr="00796252" w:rsidRDefault="00D00583" w:rsidP="00497070">
      <w:pPr>
        <w:pStyle w:val="Odstavecseseznamem"/>
        <w:numPr>
          <w:ilvl w:val="1"/>
          <w:numId w:val="25"/>
        </w:numPr>
        <w:tabs>
          <w:tab w:val="left" w:pos="2834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Tento do</w:t>
      </w:r>
      <w:r w:rsidR="00217DD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datek 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se uzavírá ke smlouvě o dílo č. 185/2022 ze dne 28. 3. 2022</w:t>
      </w:r>
      <w:r w:rsidR="00035909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</w:t>
      </w:r>
      <w:r w:rsidR="00166AB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dále</w:t>
      </w:r>
      <w:r w:rsidR="00035909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jen “</w:t>
      </w:r>
      <w:r w:rsidR="00035909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Smlouva</w:t>
      </w:r>
      <w:r w:rsidR="00035909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”)</w:t>
      </w:r>
      <w:r w:rsidR="00BE162C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, u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z</w:t>
      </w:r>
      <w:r w:rsidR="00BE162C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a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vřené na 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základě </w:t>
      </w:r>
      <w:r w:rsidR="00A3624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výzvy k podání nabídek 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k zakázce na stavební práce s názvem 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“</w:t>
      </w:r>
      <w:r w:rsidR="00511C71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Akustick</w:t>
      </w:r>
      <w:r w:rsidR="00EC3A1E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ý redesign bývalého kina Vesmír”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(</w:t>
      </w:r>
      <w:r w:rsidR="00ED5F02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dále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jen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„</w:t>
      </w:r>
      <w:r w:rsidR="00B73F86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Zakázka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“) mezi 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O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bjednatelem</w:t>
      </w:r>
      <w:r w:rsidR="00EC3A1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jakožto zadavatelem zakázky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a Z</w:t>
      </w:r>
      <w:r w:rsidR="00511C7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hotovitelem jakožto vybraným účastníkem.</w:t>
      </w:r>
    </w:p>
    <w:p w14:paraId="735A2254" w14:textId="77777777" w:rsidR="00497070" w:rsidRPr="00796252" w:rsidRDefault="00497070" w:rsidP="00497070">
      <w:pPr>
        <w:pStyle w:val="Odstavecseseznamem"/>
        <w:tabs>
          <w:tab w:val="left" w:pos="2834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1DEA75" w14:textId="7C7D2C1B" w:rsidR="001520FD" w:rsidRPr="00796252" w:rsidRDefault="00497070" w:rsidP="0027099E">
      <w:pPr>
        <w:pStyle w:val="Odstavecseseznamem"/>
        <w:numPr>
          <w:ilvl w:val="1"/>
          <w:numId w:val="25"/>
        </w:numPr>
        <w:tabs>
          <w:tab w:val="left" w:pos="2834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důsledku okolností, které Objednatel </w:t>
      </w:r>
      <w:r w:rsidR="008E010B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coby zadavatel Zakázky 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jednající s náležitou péčí nemohl předvídat, vyvstala </w:t>
      </w:r>
      <w:r w:rsidR="001520F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v rámci Zakázky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potřeba dodatečných stavebních prací, </w:t>
      </w:r>
      <w:r w:rsidR="00E64E1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které 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nebyly obsaženy v původních zadávacích podmínkách</w:t>
      </w:r>
      <w:r w:rsidR="008E010B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Zakázky</w:t>
      </w:r>
      <w:r w:rsidR="001520F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O těchto </w:t>
      </w:r>
      <w:r w:rsidR="00676470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vícepracích</w:t>
      </w:r>
      <w:r w:rsidR="001520F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byl Objednatel informován Zhotovitelem písemně dne </w:t>
      </w:r>
      <w:proofErr w:type="gramStart"/>
      <w:r w:rsidR="00E825B3"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>23.09.2022</w:t>
      </w:r>
      <w:proofErr w:type="gramEnd"/>
      <w:r w:rsidR="001520F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EB5F4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Oznámení</w:t>
      </w:r>
      <w:r w:rsidR="00B83DD8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o </w:t>
      </w:r>
      <w:r w:rsidR="00676470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vícepracích</w:t>
      </w:r>
      <w:r w:rsidR="00EB5F4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je Přílohou č. </w:t>
      </w:r>
      <w:r w:rsidR="00E71FB1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1</w:t>
      </w:r>
      <w:r w:rsidR="00EB5F4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tohoto Dodatku.</w:t>
      </w:r>
    </w:p>
    <w:p w14:paraId="31B86997" w14:textId="77777777" w:rsidR="001520FD" w:rsidRPr="00796252" w:rsidRDefault="001520FD" w:rsidP="001520FD">
      <w:pPr>
        <w:pStyle w:val="Odstavecseseznamem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3E3D4C5" w14:textId="777BB987" w:rsidR="0027099E" w:rsidRDefault="001520FD" w:rsidP="0027099E">
      <w:pPr>
        <w:pStyle w:val="Odstavecseseznamem"/>
        <w:numPr>
          <w:ilvl w:val="1"/>
          <w:numId w:val="25"/>
        </w:numPr>
        <w:tabs>
          <w:tab w:val="left" w:pos="2834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Bez provedení těchto víceprací není dle Zhotovitele možné Zakázku dokončit</w:t>
      </w:r>
      <w:r w:rsidR="00497070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. </w:t>
      </w:r>
      <w:r w:rsidR="00E64E1D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Vícepráce 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nemění celkovou povahu Zakázky a c</w:t>
      </w:r>
      <w:r w:rsidR="00497070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elková cena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za předmětné vícepráce nepřesahuje 15 % původní ceny za dílo </w:t>
      </w:r>
      <w:r w:rsidR="00B73F8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dle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Smlouvy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 T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ento dodatek je tak sjednáván v režimu ustanoven</w:t>
      </w:r>
      <w:r w:rsidR="00B73F8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í § 222 odst. 4, písm. b), bod 2</w:t>
      </w:r>
      <w:r w:rsidR="0027099E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 zákona č. 134/2016, o veřejných zakázkách.</w:t>
      </w:r>
    </w:p>
    <w:p w14:paraId="14FCE31E" w14:textId="77777777" w:rsidR="00777C22" w:rsidRPr="00777C22" w:rsidRDefault="00777C22" w:rsidP="00777C22">
      <w:pPr>
        <w:pStyle w:val="Odstavecseseznamem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6089793C" w14:textId="76951836" w:rsidR="00777C22" w:rsidRPr="00796252" w:rsidRDefault="00777C22" w:rsidP="0027099E">
      <w:pPr>
        <w:pStyle w:val="Odstavecseseznamem"/>
        <w:numPr>
          <w:ilvl w:val="1"/>
          <w:numId w:val="25"/>
        </w:numPr>
        <w:tabs>
          <w:tab w:val="left" w:pos="2834"/>
        </w:tabs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Objednatel informoval Zhotovitele o konání zahajovacího koncertu dne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lang w:val="cs-CZ"/>
        </w:rPr>
        <w:t>13.10.2022</w:t>
      </w:r>
      <w:proofErr w:type="gramEnd"/>
      <w:r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v prostorách </w:t>
      </w:r>
      <w:r w:rsidR="000E5B9B">
        <w:rPr>
          <w:rFonts w:ascii="Times New Roman" w:eastAsia="Times New Roman" w:hAnsi="Times New Roman" w:cs="Times New Roman"/>
          <w:sz w:val="22"/>
          <w:szCs w:val="22"/>
          <w:lang w:val="cs-CZ"/>
        </w:rPr>
        <w:t>realizace Zakázky a povinnosti Zhotovitele v dostatečném předstihu zajistit vyklizení a úklid prostor tak, aby bylo možné zahajovací koncert v prostorách kina Vesmír realizovat.</w:t>
      </w:r>
    </w:p>
    <w:p w14:paraId="366664E8" w14:textId="77777777" w:rsidR="00A83FA0" w:rsidRPr="00796252" w:rsidRDefault="00A83FA0">
      <w:pPr>
        <w:tabs>
          <w:tab w:val="left" w:pos="2834"/>
        </w:tabs>
        <w:spacing w:after="200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139DBDF" w14:textId="77777777" w:rsidR="00A83FA0" w:rsidRPr="00796252" w:rsidRDefault="00511C71" w:rsidP="003A7BF2">
      <w:pPr>
        <w:pStyle w:val="Odstavecseseznamem"/>
        <w:widowControl w:val="0"/>
        <w:numPr>
          <w:ilvl w:val="0"/>
          <w:numId w:val="29"/>
        </w:numPr>
        <w:tabs>
          <w:tab w:val="left" w:pos="2834"/>
        </w:tabs>
        <w:ind w:left="851" w:hanging="491"/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Předmět </w:t>
      </w:r>
      <w:r w:rsidR="00BE162C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dodatku</w:t>
      </w:r>
    </w:p>
    <w:p w14:paraId="73B4A757" w14:textId="77777777" w:rsidR="00445F67" w:rsidRPr="00796252" w:rsidRDefault="00445F67" w:rsidP="00445F67">
      <w:pPr>
        <w:pStyle w:val="Odstavecseseznamem"/>
        <w:widowControl w:val="0"/>
        <w:spacing w:before="360" w:after="200"/>
        <w:ind w:left="1080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</w:p>
    <w:p w14:paraId="7484B0AF" w14:textId="36D74E98" w:rsidR="006C4410" w:rsidRPr="00796252" w:rsidRDefault="00035909" w:rsidP="006C4410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Předmětem</w:t>
      </w:r>
      <w:r w:rsidR="00D345F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tohoto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odatku je 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změna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rozsahu 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íla 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specifikovaného v čl. II. “Předmět smlouvy, dílo”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Smlouvy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(</w:t>
      </w:r>
      <w:r w:rsidR="00CF0055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dále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jen “</w:t>
      </w:r>
      <w:r w:rsidR="00B73F86" w:rsidRPr="00796252">
        <w:rPr>
          <w:rFonts w:ascii="Times New Roman" w:eastAsia="Calibri" w:hAnsi="Times New Roman" w:cs="Times New Roman"/>
          <w:b/>
          <w:sz w:val="22"/>
          <w:szCs w:val="22"/>
          <w:lang w:val="cs-CZ"/>
        </w:rPr>
        <w:t>Dílo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”)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, a to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rozšíření</w:t>
      </w:r>
      <w:r w:rsidR="00B73F8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m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E64E1D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Díla 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o vícepráce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spočívající v 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>statické</w:t>
      </w:r>
      <w:r w:rsidR="009F23F7">
        <w:rPr>
          <w:rFonts w:ascii="Times New Roman" w:eastAsia="Calibri" w:hAnsi="Times New Roman" w:cs="Times New Roman"/>
          <w:sz w:val="22"/>
          <w:szCs w:val="22"/>
          <w:lang w:val="cs-CZ"/>
        </w:rPr>
        <w:t>m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posouzení</w:t>
      </w:r>
      <w:r w:rsid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stropu a následné realizaci 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>pomocn</w:t>
      </w:r>
      <w:r w:rsidR="009F23F7">
        <w:rPr>
          <w:rFonts w:ascii="Times New Roman" w:eastAsia="Calibri" w:hAnsi="Times New Roman" w:cs="Times New Roman"/>
          <w:sz w:val="22"/>
          <w:szCs w:val="22"/>
          <w:lang w:val="cs-CZ"/>
        </w:rPr>
        <w:t>é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konstrukce stropu</w:t>
      </w:r>
      <w:r w:rsid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</w:t>
      </w:r>
      <w:r w:rsidR="009F23F7" w:rsidRPr="009F23F7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nových akustických panelů zavěšených pod stropem sálu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, podrobně specifikované v Příloze č. </w:t>
      </w:r>
      <w:r w:rsidR="00EB5F4D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2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Dodatku (</w:t>
      </w:r>
      <w:r w:rsidR="00CF0055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dále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jen “</w:t>
      </w:r>
      <w:r w:rsidR="0027099E" w:rsidRPr="00796252">
        <w:rPr>
          <w:rFonts w:ascii="Times New Roman" w:eastAsia="Calibri" w:hAnsi="Times New Roman" w:cs="Times New Roman"/>
          <w:b/>
          <w:sz w:val="22"/>
          <w:szCs w:val="22"/>
          <w:lang w:val="cs-CZ"/>
        </w:rPr>
        <w:t>Vícepráce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”), které nebyly obsaženy v původních zadávacích podmínkách</w:t>
      </w:r>
      <w:r w:rsidR="00D345F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Zakázky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,</w:t>
      </w:r>
      <w:r w:rsidR="003D4296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s tí</w:t>
      </w:r>
      <w:r w:rsidR="007201C3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m související změna ceny Díla</w:t>
      </w:r>
      <w:r w:rsidR="0042685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posunutí termínu realizace Díla</w:t>
      </w:r>
      <w:r w:rsidR="00497070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.</w:t>
      </w:r>
      <w:r w:rsidR="0027099E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</w:p>
    <w:p w14:paraId="217B21FC" w14:textId="77777777" w:rsidR="006C4410" w:rsidRPr="00796252" w:rsidRDefault="006C4410" w:rsidP="006C4410">
      <w:pPr>
        <w:pStyle w:val="Odstavecseseznamem"/>
        <w:widowControl w:val="0"/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3E500DD0" w14:textId="6D6DB5F1" w:rsidR="00E62576" w:rsidRPr="00C9389F" w:rsidRDefault="00E64E1D" w:rsidP="006C4410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Cena za Vícepráce činí </w:t>
      </w:r>
      <w:r w:rsidR="004D560F" w:rsidRPr="00C9389F">
        <w:rPr>
          <w:rFonts w:ascii="Times New Roman" w:eastAsia="Calibri" w:hAnsi="Times New Roman" w:cs="Times New Roman"/>
          <w:b/>
          <w:sz w:val="22"/>
          <w:szCs w:val="22"/>
          <w:lang w:val="cs-CZ"/>
        </w:rPr>
        <w:t>708</w:t>
      </w:r>
      <w:r w:rsidRPr="00C9389F">
        <w:rPr>
          <w:rFonts w:ascii="Times New Roman" w:eastAsia="Calibri" w:hAnsi="Times New Roman" w:cs="Times New Roman"/>
          <w:b/>
          <w:sz w:val="22"/>
          <w:szCs w:val="22"/>
          <w:lang w:val="cs-CZ"/>
        </w:rPr>
        <w:t>.</w:t>
      </w:r>
      <w:r w:rsidR="004D560F" w:rsidRPr="00C9389F">
        <w:rPr>
          <w:rFonts w:ascii="Times New Roman" w:eastAsia="Calibri" w:hAnsi="Times New Roman" w:cs="Times New Roman"/>
          <w:b/>
          <w:sz w:val="22"/>
          <w:szCs w:val="22"/>
          <w:lang w:val="cs-CZ"/>
        </w:rPr>
        <w:t>222</w:t>
      </w:r>
      <w:r w:rsidRPr="00C9389F">
        <w:rPr>
          <w:rFonts w:ascii="Times New Roman" w:eastAsia="Calibri" w:hAnsi="Times New Roman" w:cs="Times New Roman"/>
          <w:b/>
          <w:sz w:val="22"/>
          <w:szCs w:val="22"/>
          <w:lang w:val="cs-CZ"/>
        </w:rPr>
        <w:t xml:space="preserve"> Kč</w:t>
      </w:r>
      <w:r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(slovy: </w:t>
      </w:r>
      <w:r w:rsidR="004D560F"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>sedm</w:t>
      </w:r>
      <w:r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4D560F"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>set osm tisíc dvě stě dvacet dva</w:t>
      </w:r>
      <w:r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korun českých) bez DPH, v důsledku čehož s</w:t>
      </w:r>
      <w:r w:rsidR="00B73F86"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e </w:t>
      </w:r>
      <w:r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>mění celková cena Díla dle Smlouvy tak, že Cena Díla původně specifikovaná v čl. IV.</w:t>
      </w:r>
      <w:r w:rsidR="007201C3"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“Cena díla”</w:t>
      </w:r>
      <w:r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, odst. 4.1 Smlouvy </w:t>
      </w:r>
      <w:r w:rsidR="007201C3"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>nově činí</w:t>
      </w:r>
      <w:r w:rsidR="00E62576" w:rsidRPr="00C9389F">
        <w:rPr>
          <w:rFonts w:ascii="Times New Roman" w:eastAsia="Calibri" w:hAnsi="Times New Roman" w:cs="Times New Roman"/>
          <w:sz w:val="22"/>
          <w:szCs w:val="22"/>
          <w:lang w:val="cs-CZ"/>
        </w:rPr>
        <w:t>:</w:t>
      </w:r>
    </w:p>
    <w:p w14:paraId="5E1FFE8B" w14:textId="77777777" w:rsidR="00E62576" w:rsidRPr="00C9389F" w:rsidRDefault="00E62576" w:rsidP="00E62576">
      <w:pPr>
        <w:pStyle w:val="Odstavecseseznamem"/>
        <w:widowControl w:val="0"/>
        <w:tabs>
          <w:tab w:val="left" w:pos="2834"/>
        </w:tabs>
        <w:ind w:left="567"/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1C5B3C7" w14:textId="37D290AA" w:rsidR="00E62576" w:rsidRPr="00C9389F" w:rsidRDefault="00E62576" w:rsidP="00E62576">
      <w:pPr>
        <w:widowControl w:val="0"/>
        <w:tabs>
          <w:tab w:val="left" w:pos="2834"/>
        </w:tabs>
        <w:spacing w:after="200"/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Cena bez DPH</w:t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6.</w:t>
      </w:r>
      <w:r w:rsidR="004D560F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579</w:t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="004D560F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948</w:t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,- Kč</w:t>
      </w:r>
    </w:p>
    <w:p w14:paraId="088EA9B2" w14:textId="3E18F489" w:rsidR="00E62576" w:rsidRPr="00C9389F" w:rsidRDefault="00E62576" w:rsidP="00E62576">
      <w:pPr>
        <w:widowControl w:val="0"/>
        <w:tabs>
          <w:tab w:val="left" w:pos="2834"/>
        </w:tabs>
        <w:spacing w:after="200"/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DPH</w:t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>1.3</w:t>
      </w:r>
      <w:r w:rsidR="004D560F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81</w:t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r w:rsidR="004D560F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789</w:t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,</w:t>
      </w:r>
      <w:r w:rsidR="004D560F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08</w:t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Kč</w:t>
      </w:r>
    </w:p>
    <w:p w14:paraId="6410C151" w14:textId="548E8068" w:rsidR="00E62576" w:rsidRPr="00E62576" w:rsidRDefault="00E62576" w:rsidP="00E62576">
      <w:pPr>
        <w:widowControl w:val="0"/>
        <w:tabs>
          <w:tab w:val="left" w:pos="2834"/>
        </w:tabs>
        <w:spacing w:after="200"/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C9389F">
        <w:rPr>
          <w:rFonts w:ascii="Times New Roman" w:eastAsia="Times New Roman" w:hAnsi="Times New Roman" w:cs="Times New Roman"/>
          <w:b/>
          <w:bCs/>
          <w:sz w:val="22"/>
          <w:szCs w:val="22"/>
          <w:lang w:val="cs-CZ"/>
        </w:rPr>
        <w:t>Cena</w:t>
      </w:r>
      <w:r w:rsidRPr="00C9389F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včetně DPH</w:t>
      </w:r>
      <w:r w:rsidRPr="00C9389F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  <w:t>7.</w:t>
      </w:r>
      <w:r w:rsidR="004D560F" w:rsidRPr="00C9389F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961</w:t>
      </w:r>
      <w:r w:rsidRPr="00C9389F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.</w:t>
      </w:r>
      <w:r w:rsidR="004D560F" w:rsidRPr="00C9389F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737</w:t>
      </w:r>
      <w:r w:rsidRPr="00C9389F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,</w:t>
      </w:r>
      <w:r w:rsidR="004D560F" w:rsidRPr="00C9389F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08</w:t>
      </w:r>
      <w:r w:rsidRPr="00C9389F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 Kč</w:t>
      </w:r>
    </w:p>
    <w:p w14:paraId="0BD3967E" w14:textId="22D876A9" w:rsidR="006C4410" w:rsidRPr="00796252" w:rsidRDefault="006C4410" w:rsidP="00E62576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Cena za Dílo se mění pouze a jedině v důsledku změny rozsahu Díla rozšířením o Vícepráce dle odstavce </w:t>
      </w:r>
      <w:proofErr w:type="gramStart"/>
      <w:r w:rsidR="00777C22">
        <w:rPr>
          <w:rFonts w:ascii="Times New Roman" w:eastAsia="Times New Roman" w:hAnsi="Times New Roman" w:cs="Times New Roman"/>
          <w:sz w:val="22"/>
          <w:szCs w:val="22"/>
          <w:lang w:val="cs-CZ"/>
        </w:rPr>
        <w:t>1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.1. tohoto</w:t>
      </w:r>
      <w:proofErr w:type="gramEnd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článku.</w:t>
      </w:r>
    </w:p>
    <w:p w14:paraId="4B50734B" w14:textId="77777777" w:rsidR="00426854" w:rsidRPr="00796252" w:rsidRDefault="00426854" w:rsidP="00426854">
      <w:pPr>
        <w:pStyle w:val="Odstavecseseznamem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4F41205C" w14:textId="41C1B871" w:rsidR="00445F67" w:rsidRDefault="00426854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lastRenderedPageBreak/>
        <w:t xml:space="preserve">Dohodou Smluvních stran s přihlédnutím k </w:t>
      </w:r>
      <w:r w:rsidR="0078118D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Vícepracím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byla dohodnuta změna termínu pro provedení Díla včetně </w:t>
      </w:r>
      <w:r w:rsidR="0078118D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íceprací. S ohledem na rozsah Víceprací byl sjednán nový termín pro dokončení </w:t>
      </w:r>
      <w:r w:rsidR="00704F44">
        <w:rPr>
          <w:rFonts w:ascii="Times New Roman" w:eastAsia="Calibri" w:hAnsi="Times New Roman" w:cs="Times New Roman"/>
          <w:sz w:val="22"/>
          <w:szCs w:val="22"/>
          <w:lang w:val="cs-CZ"/>
        </w:rPr>
        <w:t>D</w:t>
      </w: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íla,</w:t>
      </w:r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a to tak, že </w:t>
      </w:r>
      <w:r w:rsidR="0078118D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termín</w:t>
      </w:r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proveden</w:t>
      </w:r>
      <w:r w:rsidR="0078118D">
        <w:rPr>
          <w:rFonts w:ascii="Times New Roman" w:eastAsia="Calibri" w:hAnsi="Times New Roman" w:cs="Times New Roman"/>
          <w:sz w:val="22"/>
          <w:szCs w:val="22"/>
          <w:lang w:val="cs-CZ"/>
        </w:rPr>
        <w:t>í</w:t>
      </w:r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704F44">
        <w:rPr>
          <w:rFonts w:ascii="Times New Roman" w:eastAsia="Calibri" w:hAnsi="Times New Roman" w:cs="Times New Roman"/>
          <w:sz w:val="22"/>
          <w:szCs w:val="22"/>
          <w:lang w:val="cs-CZ"/>
        </w:rPr>
        <w:t>D</w:t>
      </w:r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íla původně specifikovaný v čl. III. “Doba a místo plnění”, odst. 3.1 Smlouvy nově zní: Zhotovitel se zavazuje Dílo provést nejpozději do: </w:t>
      </w:r>
      <w:proofErr w:type="gramStart"/>
      <w:r w:rsidR="00C9389F">
        <w:rPr>
          <w:rFonts w:ascii="Times New Roman" w:eastAsia="Calibri" w:hAnsi="Times New Roman" w:cs="Times New Roman"/>
          <w:sz w:val="22"/>
          <w:szCs w:val="22"/>
          <w:lang w:val="cs-CZ"/>
        </w:rPr>
        <w:t>31.10.2022</w:t>
      </w:r>
      <w:proofErr w:type="gramEnd"/>
      <w:r w:rsidR="00266164"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.</w:t>
      </w:r>
    </w:p>
    <w:p w14:paraId="4E5CE1BF" w14:textId="77777777" w:rsidR="00704F44" w:rsidRPr="00704F44" w:rsidRDefault="00704F44" w:rsidP="00704F44">
      <w:pPr>
        <w:pStyle w:val="Odstavecseseznamem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04BC7EE6" w14:textId="77777777" w:rsidR="00704F44" w:rsidRPr="00796252" w:rsidRDefault="00704F44" w:rsidP="00704F44">
      <w:pPr>
        <w:pStyle w:val="Odstavecseseznamem"/>
        <w:widowControl w:val="0"/>
        <w:tabs>
          <w:tab w:val="left" w:pos="2834"/>
        </w:tabs>
        <w:ind w:left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1A054CFE" w14:textId="77777777" w:rsidR="006C4410" w:rsidRPr="00796252" w:rsidRDefault="006C4410" w:rsidP="00445F67">
      <w:pPr>
        <w:pStyle w:val="Odstavecseseznamem"/>
        <w:widowControl w:val="0"/>
        <w:numPr>
          <w:ilvl w:val="0"/>
          <w:numId w:val="29"/>
        </w:numPr>
        <w:tabs>
          <w:tab w:val="left" w:pos="2834"/>
        </w:tabs>
        <w:ind w:left="851" w:hanging="491"/>
        <w:jc w:val="center"/>
        <w:rPr>
          <w:rFonts w:ascii="Times New Roman" w:eastAsia="Calibri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Závěrečná ustanovení</w:t>
      </w:r>
    </w:p>
    <w:p w14:paraId="58676F55" w14:textId="77777777" w:rsidR="00445F67" w:rsidRPr="00796252" w:rsidRDefault="00445F67" w:rsidP="00445F67">
      <w:pPr>
        <w:widowControl w:val="0"/>
        <w:tabs>
          <w:tab w:val="left" w:pos="2834"/>
        </w:tabs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1326FF86" w14:textId="77777777" w:rsidR="00445F67" w:rsidRPr="00796252" w:rsidRDefault="00EE5BDA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Ostatní ujednání Smlouvy, nedotčená tímto Dodatkem, zůstávají beze změny.</w:t>
      </w:r>
    </w:p>
    <w:p w14:paraId="5A2583E1" w14:textId="77777777" w:rsidR="00EE5BDA" w:rsidRPr="00796252" w:rsidRDefault="00EE5BDA" w:rsidP="00EE5BDA">
      <w:pPr>
        <w:pStyle w:val="Odstavecseseznamem"/>
        <w:widowControl w:val="0"/>
        <w:tabs>
          <w:tab w:val="left" w:pos="2834"/>
        </w:tabs>
        <w:ind w:left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6C414486" w14:textId="77777777" w:rsidR="00EE5BDA" w:rsidRPr="00796252" w:rsidRDefault="00EE5BDA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Smluvní strany souhlasí se zveřejněním tohoto Dodatku v Registru smluv a na profile Objednatele coby zadavatele v detailu Zakázky.</w:t>
      </w:r>
    </w:p>
    <w:p w14:paraId="1EEEB734" w14:textId="77777777" w:rsidR="00EE5BDA" w:rsidRPr="00796252" w:rsidRDefault="00EE5BDA" w:rsidP="00EE5BDA">
      <w:pPr>
        <w:pStyle w:val="Odstavecseseznamem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46F6F65E" w14:textId="77777777" w:rsidR="00EE5BDA" w:rsidRPr="00796252" w:rsidRDefault="00EE5BDA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Dodatek je vyhotoven ve čtyřech (4) stejnopisech s platností originálu, z nichž dvě (2) obdrží Zhotovitel a dvě (2) Objednatel.</w:t>
      </w:r>
    </w:p>
    <w:p w14:paraId="0B5661FF" w14:textId="77777777" w:rsidR="00EE5BDA" w:rsidRPr="00796252" w:rsidRDefault="00EE5BDA" w:rsidP="00EE5BDA">
      <w:pPr>
        <w:pStyle w:val="Odstavecseseznamem"/>
        <w:rPr>
          <w:rFonts w:ascii="Times New Roman" w:eastAsia="Calibri" w:hAnsi="Times New Roman" w:cs="Times New Roman"/>
          <w:sz w:val="22"/>
          <w:szCs w:val="22"/>
          <w:lang w:val="cs-CZ"/>
        </w:rPr>
      </w:pPr>
    </w:p>
    <w:p w14:paraId="0BFA320E" w14:textId="77777777" w:rsidR="00EE5BDA" w:rsidRPr="00796252" w:rsidRDefault="00EE5BDA" w:rsidP="00445F67">
      <w:pPr>
        <w:pStyle w:val="Odstavecseseznamem"/>
        <w:widowControl w:val="0"/>
        <w:numPr>
          <w:ilvl w:val="1"/>
          <w:numId w:val="29"/>
        </w:numPr>
        <w:tabs>
          <w:tab w:val="left" w:pos="2834"/>
        </w:tabs>
        <w:ind w:left="567" w:hanging="567"/>
        <w:jc w:val="both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Calibri" w:hAnsi="Times New Roman" w:cs="Times New Roman"/>
          <w:sz w:val="22"/>
          <w:szCs w:val="22"/>
          <w:lang w:val="cs-CZ"/>
        </w:rPr>
        <w:t>Dodatek nabývá platnosti a účinnosti dnem jeho podpisu oběma Smluvními stranami.</w:t>
      </w:r>
    </w:p>
    <w:p w14:paraId="185F0254" w14:textId="77777777" w:rsidR="006C4410" w:rsidRPr="00796252" w:rsidRDefault="006C4410" w:rsidP="006C4410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FE90FAF" w14:textId="77777777" w:rsidR="00A83FA0" w:rsidRPr="00796252" w:rsidRDefault="00DF5484" w:rsidP="008768C6">
      <w:pPr>
        <w:widowControl w:val="0"/>
        <w:tabs>
          <w:tab w:val="left" w:pos="2834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I</w:t>
      </w:r>
      <w:r w:rsidR="00511C71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 xml:space="preserve">II. Přílohy </w:t>
      </w:r>
      <w:r w:rsidR="008768C6"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>Dodatku</w:t>
      </w:r>
    </w:p>
    <w:p w14:paraId="7B0B64C4" w14:textId="77777777" w:rsidR="008768C6" w:rsidRPr="00796252" w:rsidRDefault="008768C6" w:rsidP="008768C6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F25BC3E" w14:textId="77777777" w:rsidR="00A83FA0" w:rsidRPr="00796252" w:rsidRDefault="00511C71" w:rsidP="008768C6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K 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tomuto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Dodatku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jsou připojeny následující přílohy, které bez ohledu na to, zda jsou či nejsou nerozdělitelně spojeny 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 listinou, na které je obsažen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Dodatek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, tvoří neoddělitelnou součást </w:t>
      </w:r>
      <w:r w:rsidR="00DE616F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Dodatku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:</w:t>
      </w:r>
    </w:p>
    <w:p w14:paraId="65B39F44" w14:textId="77777777" w:rsidR="00DE616F" w:rsidRPr="00796252" w:rsidRDefault="00DE616F" w:rsidP="008768C6">
      <w:pPr>
        <w:widowControl w:val="0"/>
        <w:tabs>
          <w:tab w:val="left" w:pos="2834"/>
        </w:tabs>
        <w:jc w:val="both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36F1E093" w14:textId="6E2C80C7" w:rsidR="00A83FA0" w:rsidRPr="00796252" w:rsidRDefault="00511C71" w:rsidP="008768C6">
      <w:pPr>
        <w:widowControl w:val="0"/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Příloha č. 1: </w:t>
      </w:r>
      <w:r w:rsidR="006201E5" w:rsidRPr="00E716A8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Oznámení </w:t>
      </w:r>
      <w:r w:rsidR="00B2732A" w:rsidRPr="00E716A8">
        <w:rPr>
          <w:rFonts w:ascii="Times New Roman" w:eastAsia="Times New Roman" w:hAnsi="Times New Roman" w:cs="Times New Roman"/>
          <w:sz w:val="22"/>
          <w:szCs w:val="22"/>
          <w:lang w:val="cs-CZ"/>
        </w:rPr>
        <w:t>Zhotovitele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 </w:t>
      </w:r>
    </w:p>
    <w:p w14:paraId="78413E51" w14:textId="55BC9E36" w:rsidR="00A83FA0" w:rsidRPr="00796252" w:rsidRDefault="00511C71" w:rsidP="008768C6">
      <w:pPr>
        <w:widowControl w:val="0"/>
        <w:tabs>
          <w:tab w:val="left" w:pos="2834"/>
        </w:tabs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Příloha č. 2: </w:t>
      </w:r>
      <w:r w:rsidR="006201E5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Specifikace Víceprací</w:t>
      </w:r>
    </w:p>
    <w:p w14:paraId="7A009E3C" w14:textId="77777777" w:rsidR="00A83FA0" w:rsidRPr="00796252" w:rsidRDefault="00A83FA0" w:rsidP="008768C6">
      <w:pPr>
        <w:widowControl w:val="0"/>
        <w:tabs>
          <w:tab w:val="left" w:pos="2834"/>
        </w:tabs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04C36AE6" w14:textId="77777777" w:rsidR="007C6483" w:rsidRPr="00796252" w:rsidRDefault="007C6483" w:rsidP="008768C6">
      <w:pPr>
        <w:widowControl w:val="0"/>
        <w:tabs>
          <w:tab w:val="left" w:pos="2834"/>
        </w:tabs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57E899D9" w14:textId="77777777" w:rsidR="007C6483" w:rsidRPr="00796252" w:rsidRDefault="007C6483" w:rsidP="008768C6">
      <w:pPr>
        <w:widowControl w:val="0"/>
        <w:tabs>
          <w:tab w:val="left" w:pos="2834"/>
        </w:tabs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162FEB0" w14:textId="77777777" w:rsidR="007C6483" w:rsidRPr="00796252" w:rsidRDefault="007C6483" w:rsidP="008768C6">
      <w:pPr>
        <w:widowControl w:val="0"/>
        <w:tabs>
          <w:tab w:val="left" w:pos="2834"/>
        </w:tabs>
        <w:ind w:left="1418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DD16C26" w14:textId="77777777" w:rsidR="00A83FA0" w:rsidRPr="00796252" w:rsidRDefault="00511C71" w:rsidP="007C6483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Za Objednatele: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  <w:t xml:space="preserve">Za Zhotovitele: </w:t>
      </w:r>
    </w:p>
    <w:p w14:paraId="062EA8DA" w14:textId="77777777" w:rsidR="00A83FA0" w:rsidRPr="00796252" w:rsidRDefault="00511C71">
      <w:pPr>
        <w:tabs>
          <w:tab w:val="left" w:pos="2834"/>
        </w:tabs>
        <w:spacing w:before="120"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47106BC4" w14:textId="2DA73CD9" w:rsidR="00A83FA0" w:rsidRPr="00796252" w:rsidRDefault="00511C71">
      <w:pPr>
        <w:tabs>
          <w:tab w:val="left" w:pos="2834"/>
        </w:tabs>
        <w:spacing w:before="120"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Ostravě dne </w:t>
      </w:r>
      <w:proofErr w:type="gramStart"/>
      <w:r w:rsidR="00852779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30.9.2022</w:t>
      </w:r>
      <w:proofErr w:type="gramEnd"/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852779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852779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V Ostravě dne </w:t>
      </w:r>
      <w:r w:rsidR="00852779" w:rsidRPr="00C9389F">
        <w:rPr>
          <w:rFonts w:ascii="Times New Roman" w:eastAsia="Times New Roman" w:hAnsi="Times New Roman" w:cs="Times New Roman"/>
          <w:sz w:val="22"/>
          <w:szCs w:val="22"/>
          <w:lang w:val="cs-CZ"/>
        </w:rPr>
        <w:t>30.9.2022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b/>
          <w:sz w:val="22"/>
          <w:szCs w:val="22"/>
          <w:lang w:val="cs-CZ"/>
        </w:rPr>
        <w:tab/>
      </w:r>
    </w:p>
    <w:p w14:paraId="5C031D5C" w14:textId="77777777" w:rsidR="00A83FA0" w:rsidRPr="00796252" w:rsidRDefault="00A83FA0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7E8A467B" w14:textId="77777777" w:rsidR="00A83FA0" w:rsidRPr="00796252" w:rsidRDefault="00A83FA0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</w:p>
    <w:p w14:paraId="19BEEAC0" w14:textId="2994D073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Mgr. Jan Žemla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445C0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Jaroslav </w:t>
      </w:r>
      <w:proofErr w:type="spellStart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Jedinák</w:t>
      </w:r>
      <w:proofErr w:type="spellEnd"/>
    </w:p>
    <w:p w14:paraId="4C408A36" w14:textId="4D0D8E50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ředitel</w:t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445C0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předseda představenstva </w:t>
      </w:r>
    </w:p>
    <w:p w14:paraId="630317E0" w14:textId="1C19784B" w:rsidR="00A83FA0" w:rsidRPr="00796252" w:rsidRDefault="00511C71">
      <w:pPr>
        <w:widowControl w:val="0"/>
        <w:tabs>
          <w:tab w:val="left" w:pos="2834"/>
        </w:tabs>
        <w:spacing w:after="200"/>
        <w:rPr>
          <w:rFonts w:ascii="Times New Roman" w:eastAsia="Times New Roman" w:hAnsi="Times New Roman" w:cs="Times New Roman"/>
          <w:sz w:val="22"/>
          <w:szCs w:val="22"/>
          <w:lang w:val="cs-CZ"/>
        </w:rPr>
      </w:pP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 xml:space="preserve">Janáčkova filharmonie Ostrava, </w:t>
      </w:r>
      <w:proofErr w:type="spellStart"/>
      <w:proofErr w:type="gramStart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p.o</w:t>
      </w:r>
      <w:proofErr w:type="spellEnd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.</w:t>
      </w:r>
      <w:proofErr w:type="gramEnd"/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="00445C06"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ab/>
      </w:r>
      <w:r w:rsidRPr="00796252">
        <w:rPr>
          <w:rFonts w:ascii="Times New Roman" w:eastAsia="Times New Roman" w:hAnsi="Times New Roman" w:cs="Times New Roman"/>
          <w:sz w:val="22"/>
          <w:szCs w:val="22"/>
          <w:lang w:val="cs-CZ"/>
        </w:rPr>
        <w:t>TECHARTSTAV, a.s.</w:t>
      </w:r>
    </w:p>
    <w:sectPr w:rsidR="00A83FA0" w:rsidRPr="00796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3" w:right="1132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84228" w14:textId="77777777" w:rsidR="00EF01FC" w:rsidRDefault="00EF01FC">
      <w:r>
        <w:separator/>
      </w:r>
    </w:p>
  </w:endnote>
  <w:endnote w:type="continuationSeparator" w:id="0">
    <w:p w14:paraId="62D85F6D" w14:textId="77777777" w:rsidR="00EF01FC" w:rsidRDefault="00EF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4352C" w14:textId="77777777" w:rsidR="00A83FA0" w:rsidRDefault="00511C71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756D" w14:textId="77777777" w:rsidR="00A83FA0" w:rsidRDefault="00511C7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cs-CZ"/>
      </w:rPr>
      <w:drawing>
        <wp:inline distT="0" distB="0" distL="114300" distR="114300" wp14:anchorId="45210893" wp14:editId="1F52BADC">
          <wp:extent cx="6283960" cy="134493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9061A" w14:textId="77777777" w:rsidR="00A83FA0" w:rsidRDefault="00A83FA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E05C3" w14:textId="77777777" w:rsidR="00EF01FC" w:rsidRDefault="00EF01FC">
      <w:r>
        <w:separator/>
      </w:r>
    </w:p>
  </w:footnote>
  <w:footnote w:type="continuationSeparator" w:id="0">
    <w:p w14:paraId="329EC3C1" w14:textId="77777777" w:rsidR="00EF01FC" w:rsidRDefault="00EF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6EC00" w14:textId="77777777" w:rsidR="00A83FA0" w:rsidRDefault="00511C71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4B98A307" w14:textId="77777777" w:rsidR="00A83FA0" w:rsidRDefault="00A83FA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BA71" w14:textId="77777777" w:rsidR="00A83FA0" w:rsidRDefault="00511C71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lang w:val="cs-CZ"/>
      </w:rPr>
      <w:drawing>
        <wp:anchor distT="0" distB="0" distL="114300" distR="114300" simplePos="0" relativeHeight="251658240" behindDoc="0" locked="0" layoutInCell="1" hidden="0" allowOverlap="1" wp14:anchorId="4BFA0984" wp14:editId="524BE871">
          <wp:simplePos x="0" y="0"/>
          <wp:positionH relativeFrom="column">
            <wp:posOffset>-723899</wp:posOffset>
          </wp:positionH>
          <wp:positionV relativeFrom="paragraph">
            <wp:posOffset>-447674</wp:posOffset>
          </wp:positionV>
          <wp:extent cx="7565390" cy="170180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650F" w14:textId="77777777" w:rsidR="00A83FA0" w:rsidRDefault="00A83FA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F34"/>
    <w:multiLevelType w:val="multilevel"/>
    <w:tmpl w:val="116469EC"/>
    <w:lvl w:ilvl="0">
      <w:start w:val="1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2F1137C"/>
    <w:multiLevelType w:val="multilevel"/>
    <w:tmpl w:val="75886B5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977830"/>
    <w:multiLevelType w:val="hybridMultilevel"/>
    <w:tmpl w:val="89529EE2"/>
    <w:lvl w:ilvl="0" w:tplc="A1AE10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B08D1"/>
    <w:multiLevelType w:val="multilevel"/>
    <w:tmpl w:val="B2C00792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  <w:b w:val="0"/>
        <w:sz w:val="22"/>
        <w:szCs w:val="22"/>
        <w:vertAlign w:val="baseline"/>
      </w:rPr>
    </w:lvl>
    <w:lvl w:ilvl="2">
      <w:start w:val="1"/>
      <w:numFmt w:val="decimal"/>
      <w:lvlText w:val="%1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●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●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08DB62B5"/>
    <w:multiLevelType w:val="multilevel"/>
    <w:tmpl w:val="1988D12C"/>
    <w:lvl w:ilvl="0">
      <w:start w:val="1"/>
      <w:numFmt w:val="decimal"/>
      <w:lvlText w:val="8.%1"/>
      <w:lvlJc w:val="left"/>
      <w:pPr>
        <w:ind w:left="360" w:hanging="360"/>
      </w:pPr>
      <w:rPr>
        <w:rFonts w:ascii="Calibri" w:eastAsia="Calibri" w:hAnsi="Calibri" w:cs="Calibri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B404B69"/>
    <w:multiLevelType w:val="multilevel"/>
    <w:tmpl w:val="9FE6CD9C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6.%2.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0BED2375"/>
    <w:multiLevelType w:val="multilevel"/>
    <w:tmpl w:val="E5C2E444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7" w15:restartNumberingAfterBreak="0">
    <w:nsid w:val="0CC33DDA"/>
    <w:multiLevelType w:val="multilevel"/>
    <w:tmpl w:val="34064B9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0F915C86"/>
    <w:multiLevelType w:val="multilevel"/>
    <w:tmpl w:val="AA9ED9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3.%2."/>
      <w:lvlJc w:val="left"/>
      <w:pPr>
        <w:ind w:left="567" w:hanging="567"/>
      </w:pPr>
      <w:rPr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9" w15:restartNumberingAfterBreak="0">
    <w:nsid w:val="15656834"/>
    <w:multiLevelType w:val="multilevel"/>
    <w:tmpl w:val="D04214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4.%2.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0" w15:restartNumberingAfterBreak="0">
    <w:nsid w:val="171E7D93"/>
    <w:multiLevelType w:val="multilevel"/>
    <w:tmpl w:val="7932EE9E"/>
    <w:lvl w:ilvl="0">
      <w:start w:val="1"/>
      <w:numFmt w:val="decimal"/>
      <w:lvlText w:val="5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5.%2."/>
      <w:lvlJc w:val="left"/>
      <w:pPr>
        <w:ind w:left="567" w:hanging="56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2E3D0751"/>
    <w:multiLevelType w:val="multilevel"/>
    <w:tmpl w:val="B502850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653D03"/>
    <w:multiLevelType w:val="multilevel"/>
    <w:tmpl w:val="930E0C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19A16EA"/>
    <w:multiLevelType w:val="multilevel"/>
    <w:tmpl w:val="9AEE2D8E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7.%2."/>
      <w:lvlJc w:val="left"/>
      <w:pPr>
        <w:ind w:left="567" w:hanging="567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4" w15:restartNumberingAfterBreak="0">
    <w:nsid w:val="415D3F57"/>
    <w:multiLevelType w:val="multilevel"/>
    <w:tmpl w:val="63D2E0AE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10.%2."/>
      <w:lvlJc w:val="left"/>
      <w:pPr>
        <w:ind w:left="357" w:hanging="357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471831E6"/>
    <w:multiLevelType w:val="multilevel"/>
    <w:tmpl w:val="0C2AE3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BCA3EAA"/>
    <w:multiLevelType w:val="multilevel"/>
    <w:tmpl w:val="7DA0F23E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9.%2."/>
      <w:lvlJc w:val="left"/>
      <w:pPr>
        <w:ind w:left="357" w:hanging="357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7" w15:restartNumberingAfterBreak="0">
    <w:nsid w:val="5206003B"/>
    <w:multiLevelType w:val="multilevel"/>
    <w:tmpl w:val="1C08CA4C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8" w15:restartNumberingAfterBreak="0">
    <w:nsid w:val="540B6C5A"/>
    <w:multiLevelType w:val="multilevel"/>
    <w:tmpl w:val="F216B680"/>
    <w:lvl w:ilvl="0">
      <w:start w:val="1"/>
      <w:numFmt w:val="lowerLetter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9" w15:restartNumberingAfterBreak="0">
    <w:nsid w:val="596E113C"/>
    <w:multiLevelType w:val="multilevel"/>
    <w:tmpl w:val="A41EAD0A"/>
    <w:lvl w:ilvl="0">
      <w:start w:val="1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0" w15:restartNumberingAfterBreak="0">
    <w:nsid w:val="5E802605"/>
    <w:multiLevelType w:val="multilevel"/>
    <w:tmpl w:val="6C5EF094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5EC044F8"/>
    <w:multiLevelType w:val="multilevel"/>
    <w:tmpl w:val="53EE3D54"/>
    <w:lvl w:ilvl="0">
      <w:start w:val="1"/>
      <w:numFmt w:val="decimal"/>
      <w:lvlText w:val="6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357" w:hanging="357"/>
      </w:pPr>
      <w:rPr>
        <w:rFonts w:ascii="Courier New" w:eastAsia="Courier New" w:hAnsi="Courier New" w:cs="Courier New"/>
        <w:b w:val="0"/>
        <w:sz w:val="22"/>
        <w:szCs w:val="22"/>
        <w:vertAlign w:val="baseline"/>
      </w:rPr>
    </w:lvl>
    <w:lvl w:ilvl="2">
      <w:start w:val="1"/>
      <w:numFmt w:val="decimal"/>
      <w:lvlText w:val="%1.o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o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o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o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o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o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o.%3.%4.%5.%6.%7.%8.%9."/>
      <w:lvlJc w:val="left"/>
      <w:pPr>
        <w:ind w:left="4320" w:hanging="1440"/>
      </w:pPr>
      <w:rPr>
        <w:vertAlign w:val="baseline"/>
      </w:rPr>
    </w:lvl>
  </w:abstractNum>
  <w:abstractNum w:abstractNumId="22" w15:restartNumberingAfterBreak="0">
    <w:nsid w:val="63A504DD"/>
    <w:multiLevelType w:val="multilevel"/>
    <w:tmpl w:val="026649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ascii="Times New Roman" w:hAnsi="Times New Roman" w:cs="Times New Roman" w:hint="default"/>
        <w:b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64BD0465"/>
    <w:multiLevelType w:val="multilevel"/>
    <w:tmpl w:val="712E6826"/>
    <w:lvl w:ilvl="0">
      <w:start w:val="15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4" w15:restartNumberingAfterBreak="0">
    <w:nsid w:val="65220710"/>
    <w:multiLevelType w:val="multilevel"/>
    <w:tmpl w:val="454E2404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07A4B01"/>
    <w:multiLevelType w:val="multilevel"/>
    <w:tmpl w:val="3906F59E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37A6947"/>
    <w:multiLevelType w:val="multilevel"/>
    <w:tmpl w:val="32648EF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40B113A"/>
    <w:multiLevelType w:val="multilevel"/>
    <w:tmpl w:val="36F84F84"/>
    <w:lvl w:ilvl="0">
      <w:start w:val="12"/>
      <w:numFmt w:val="decimal"/>
      <w:lvlText w:val="%1."/>
      <w:lvlJc w:val="left"/>
      <w:pPr>
        <w:ind w:left="450" w:hanging="45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vertAlign w:val="baseline"/>
      </w:rPr>
    </w:lvl>
  </w:abstractNum>
  <w:abstractNum w:abstractNumId="28" w15:restartNumberingAfterBreak="0">
    <w:nsid w:val="78411604"/>
    <w:multiLevelType w:val="multilevel"/>
    <w:tmpl w:val="7766E8B6"/>
    <w:lvl w:ilvl="0">
      <w:start w:val="1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17"/>
  </w:num>
  <w:num w:numId="5">
    <w:abstractNumId w:val="13"/>
  </w:num>
  <w:num w:numId="6">
    <w:abstractNumId w:val="4"/>
  </w:num>
  <w:num w:numId="7">
    <w:abstractNumId w:val="8"/>
  </w:num>
  <w:num w:numId="8">
    <w:abstractNumId w:val="6"/>
  </w:num>
  <w:num w:numId="9">
    <w:abstractNumId w:val="19"/>
  </w:num>
  <w:num w:numId="10">
    <w:abstractNumId w:val="24"/>
  </w:num>
  <w:num w:numId="11">
    <w:abstractNumId w:val="3"/>
  </w:num>
  <w:num w:numId="12">
    <w:abstractNumId w:val="25"/>
  </w:num>
  <w:num w:numId="13">
    <w:abstractNumId w:val="10"/>
  </w:num>
  <w:num w:numId="14">
    <w:abstractNumId w:val="22"/>
  </w:num>
  <w:num w:numId="15">
    <w:abstractNumId w:val="18"/>
  </w:num>
  <w:num w:numId="16">
    <w:abstractNumId w:val="20"/>
  </w:num>
  <w:num w:numId="17">
    <w:abstractNumId w:val="27"/>
  </w:num>
  <w:num w:numId="18">
    <w:abstractNumId w:val="26"/>
  </w:num>
  <w:num w:numId="19">
    <w:abstractNumId w:val="14"/>
  </w:num>
  <w:num w:numId="20">
    <w:abstractNumId w:val="9"/>
  </w:num>
  <w:num w:numId="21">
    <w:abstractNumId w:val="0"/>
  </w:num>
  <w:num w:numId="22">
    <w:abstractNumId w:val="28"/>
  </w:num>
  <w:num w:numId="23">
    <w:abstractNumId w:val="5"/>
  </w:num>
  <w:num w:numId="24">
    <w:abstractNumId w:val="12"/>
  </w:num>
  <w:num w:numId="25">
    <w:abstractNumId w:val="15"/>
  </w:num>
  <w:num w:numId="26">
    <w:abstractNumId w:val="7"/>
  </w:num>
  <w:num w:numId="27">
    <w:abstractNumId w:val="21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A0"/>
    <w:rsid w:val="00034882"/>
    <w:rsid w:val="00035909"/>
    <w:rsid w:val="00043B1F"/>
    <w:rsid w:val="000B4174"/>
    <w:rsid w:val="000E5B9B"/>
    <w:rsid w:val="001520FD"/>
    <w:rsid w:val="00166ABE"/>
    <w:rsid w:val="001D316A"/>
    <w:rsid w:val="00217DD2"/>
    <w:rsid w:val="00234FC7"/>
    <w:rsid w:val="00251B66"/>
    <w:rsid w:val="00266164"/>
    <w:rsid w:val="0027099E"/>
    <w:rsid w:val="002942F5"/>
    <w:rsid w:val="002E268F"/>
    <w:rsid w:val="002E792C"/>
    <w:rsid w:val="0030170F"/>
    <w:rsid w:val="00303981"/>
    <w:rsid w:val="00331B41"/>
    <w:rsid w:val="003A7BF2"/>
    <w:rsid w:val="003B313F"/>
    <w:rsid w:val="003D4296"/>
    <w:rsid w:val="003D6AF3"/>
    <w:rsid w:val="00426854"/>
    <w:rsid w:val="00445C06"/>
    <w:rsid w:val="00445F67"/>
    <w:rsid w:val="00497070"/>
    <w:rsid w:val="004C71DD"/>
    <w:rsid w:val="004D560F"/>
    <w:rsid w:val="004D587A"/>
    <w:rsid w:val="004E1F84"/>
    <w:rsid w:val="00507448"/>
    <w:rsid w:val="00511C71"/>
    <w:rsid w:val="00517C22"/>
    <w:rsid w:val="00580A66"/>
    <w:rsid w:val="006201E5"/>
    <w:rsid w:val="0066064C"/>
    <w:rsid w:val="00676470"/>
    <w:rsid w:val="006A197D"/>
    <w:rsid w:val="006C4410"/>
    <w:rsid w:val="006C6D16"/>
    <w:rsid w:val="00704F44"/>
    <w:rsid w:val="007201C3"/>
    <w:rsid w:val="00777C22"/>
    <w:rsid w:val="0078118D"/>
    <w:rsid w:val="00796252"/>
    <w:rsid w:val="007973AC"/>
    <w:rsid w:val="007C6483"/>
    <w:rsid w:val="0082246A"/>
    <w:rsid w:val="008242B8"/>
    <w:rsid w:val="00852779"/>
    <w:rsid w:val="008768C6"/>
    <w:rsid w:val="008B60DD"/>
    <w:rsid w:val="008E010B"/>
    <w:rsid w:val="00956788"/>
    <w:rsid w:val="0095713C"/>
    <w:rsid w:val="00993E87"/>
    <w:rsid w:val="009B2DAB"/>
    <w:rsid w:val="009F23F7"/>
    <w:rsid w:val="00A3624E"/>
    <w:rsid w:val="00A83FA0"/>
    <w:rsid w:val="00B13084"/>
    <w:rsid w:val="00B17345"/>
    <w:rsid w:val="00B2732A"/>
    <w:rsid w:val="00B6109C"/>
    <w:rsid w:val="00B73F86"/>
    <w:rsid w:val="00B83DD8"/>
    <w:rsid w:val="00BB2FDD"/>
    <w:rsid w:val="00BB4EDB"/>
    <w:rsid w:val="00BC5E98"/>
    <w:rsid w:val="00BE162C"/>
    <w:rsid w:val="00BE7718"/>
    <w:rsid w:val="00C1301D"/>
    <w:rsid w:val="00C1749C"/>
    <w:rsid w:val="00C368A6"/>
    <w:rsid w:val="00C63A63"/>
    <w:rsid w:val="00C7352B"/>
    <w:rsid w:val="00C9389F"/>
    <w:rsid w:val="00CD420C"/>
    <w:rsid w:val="00CF0055"/>
    <w:rsid w:val="00D00583"/>
    <w:rsid w:val="00D345FE"/>
    <w:rsid w:val="00DB6B2A"/>
    <w:rsid w:val="00DE616F"/>
    <w:rsid w:val="00DF0E46"/>
    <w:rsid w:val="00DF3B38"/>
    <w:rsid w:val="00DF5484"/>
    <w:rsid w:val="00E62576"/>
    <w:rsid w:val="00E64E1D"/>
    <w:rsid w:val="00E716A8"/>
    <w:rsid w:val="00E7199C"/>
    <w:rsid w:val="00E71FB1"/>
    <w:rsid w:val="00E773F0"/>
    <w:rsid w:val="00E825B3"/>
    <w:rsid w:val="00EB5F4D"/>
    <w:rsid w:val="00EC3A1E"/>
    <w:rsid w:val="00ED5F02"/>
    <w:rsid w:val="00EE5BDA"/>
    <w:rsid w:val="00EF01FC"/>
    <w:rsid w:val="00F96F96"/>
    <w:rsid w:val="00FC7C2C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E98C"/>
  <w15:docId w15:val="{86AD114F-BC4D-44B5-9A7C-57B0282E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4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44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2022-10-11T09:44:00Z</cp:lastPrinted>
  <dcterms:created xsi:type="dcterms:W3CDTF">2022-10-11T11:20:00Z</dcterms:created>
  <dcterms:modified xsi:type="dcterms:W3CDTF">2022-10-11T11:20:00Z</dcterms:modified>
</cp:coreProperties>
</file>