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E9460B">
              <w:rPr>
                <w:rFonts w:ascii="Arial Narrow" w:hAnsi="Arial Narrow" w:cs="Tahoma"/>
                <w:b/>
                <w:sz w:val="28"/>
                <w:szCs w:val="28"/>
              </w:rPr>
              <w:t>J0182/2022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E9460B">
              <w:rPr>
                <w:rFonts w:ascii="Arial Narrow" w:hAnsi="Arial Narrow" w:cs="Tahoma"/>
                <w:b/>
                <w:sz w:val="28"/>
                <w:szCs w:val="28"/>
              </w:rPr>
              <w:t>ing.Říha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9460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Ing. Ivana Barošová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9460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Tábor - Větrovy 105, Tábor - Větrovy, 39001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E9460B">
              <w:rPr>
                <w:rFonts w:ascii="Arial Narrow" w:hAnsi="Arial Narrow" w:cs="Tahoma"/>
                <w:sz w:val="28"/>
                <w:szCs w:val="28"/>
              </w:rPr>
              <w:t>74313207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E9460B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cibuloviny a trvalky do Husova parku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E9460B">
              <w:rPr>
                <w:rFonts w:ascii="Arial Narrow" w:hAnsi="Arial Narrow" w:cs="Tahoma"/>
                <w:sz w:val="28"/>
                <w:szCs w:val="28"/>
              </w:rPr>
              <w:t>Husův park</w:t>
            </w:r>
            <w:r w:rsidR="00E9460B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E9460B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290 000,00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E9460B">
              <w:rPr>
                <w:rFonts w:ascii="Arial Narrow" w:hAnsi="Arial Narrow" w:cs="Tahoma"/>
                <w:sz w:val="28"/>
                <w:szCs w:val="28"/>
              </w:rPr>
              <w:t>11. 10. 2022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E9460B">
              <w:rPr>
                <w:rFonts w:ascii="Arial Narrow" w:hAnsi="Arial Narrow" w:cs="Tahoma"/>
                <w:sz w:val="28"/>
                <w:szCs w:val="28"/>
              </w:rPr>
              <w:t>30. 11. 2022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9460B">
              <w:rPr>
                <w:rFonts w:ascii="Arial Narrow" w:hAnsi="Arial Narrow" w:cs="Tahoma"/>
                <w:sz w:val="28"/>
                <w:szCs w:val="28"/>
              </w:rPr>
              <w:t>11. 10. 2022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  <w:rsid w:val="00E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2022-10-11T05:22:00Z</dcterms:created>
  <dcterms:modified xsi:type="dcterms:W3CDTF">2022-10-11T05:22:00Z</dcterms:modified>
</cp:coreProperties>
</file>