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84BAACC"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xml:space="preserve">, 130 00 Praha 3 – Žižkov, IČO: 013 12 774, Krajský pozemkový úřad pro </w:t>
      </w:r>
      <w:r w:rsidR="00C6206F">
        <w:rPr>
          <w:rFonts w:ascii="Arial" w:hAnsi="Arial" w:cs="Arial"/>
        </w:rPr>
        <w:t>Středočeský kraj a hl. m. Praha</w:t>
      </w:r>
      <w:r w:rsidRPr="00ED6435">
        <w:rPr>
          <w:rFonts w:ascii="Arial" w:hAnsi="Arial" w:cs="Arial"/>
          <w:snapToGrid w:val="0"/>
        </w:rPr>
        <w:t>, na adrese</w:t>
      </w:r>
      <w:r w:rsidR="00C6206F">
        <w:rPr>
          <w:rFonts w:ascii="Arial" w:hAnsi="Arial" w:cs="Arial"/>
          <w:snapToGrid w:val="0"/>
        </w:rPr>
        <w:t>: Nám. Winstona Churchilla 1800/2, 130 00 Praha 3</w:t>
      </w:r>
      <w:r w:rsidRPr="00ED6435">
        <w:rPr>
          <w:rFonts w:ascii="Arial" w:hAnsi="Arial" w:cs="Arial"/>
        </w:rPr>
        <w:t xml:space="preserve"> </w:t>
      </w:r>
    </w:p>
    <w:p w14:paraId="2BB55C1B" w14:textId="65673855"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C6206F">
        <w:rPr>
          <w:rFonts w:ascii="Arial" w:hAnsi="Arial" w:cs="Arial"/>
        </w:rPr>
        <w:t>Ing. Jiří Veselý, ředitel KPÚ</w:t>
      </w:r>
    </w:p>
    <w:p w14:paraId="679B3B2B" w14:textId="43E8F3BD"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C6206F">
        <w:rPr>
          <w:rFonts w:ascii="Arial" w:hAnsi="Arial" w:cs="Arial"/>
        </w:rPr>
        <w:t>Ing. Jiří Veselý, ředitel KPÚ</w:t>
      </w:r>
      <w:r w:rsidRPr="00ED6435">
        <w:rPr>
          <w:rFonts w:ascii="Arial" w:hAnsi="Arial" w:cs="Arial"/>
        </w:rPr>
        <w:t xml:space="preserve"> </w:t>
      </w:r>
    </w:p>
    <w:p w14:paraId="4939C5C6" w14:textId="62DAA2C7"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C6206F">
        <w:rPr>
          <w:rFonts w:ascii="Arial" w:hAnsi="Arial" w:cs="Arial"/>
          <w:snapToGrid w:val="0"/>
        </w:rPr>
        <w:t>Radka Opltová, Pobočka Mladá Boleslav</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78A398A3"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r w:rsidR="00C6206F">
        <w:rPr>
          <w:rFonts w:ascii="Arial" w:hAnsi="Arial" w:cs="Arial"/>
        </w:rPr>
        <w:t>+420 724 728 394</w:t>
      </w:r>
    </w:p>
    <w:p w14:paraId="073F5E87" w14:textId="37239815"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C6206F">
        <w:rPr>
          <w:rFonts w:ascii="Arial" w:hAnsi="Arial" w:cs="Arial"/>
          <w:snapToGrid w:val="0"/>
        </w:rPr>
        <w:t>r.opltova@spucr.cz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5B983B3A" w14:textId="77777777" w:rsidR="001078B3" w:rsidRPr="002F61EE" w:rsidRDefault="001078B3" w:rsidP="001078B3">
      <w:pPr>
        <w:numPr>
          <w:ilvl w:val="0"/>
          <w:numId w:val="14"/>
        </w:numPr>
        <w:spacing w:before="120" w:after="120" w:line="240" w:lineRule="auto"/>
        <w:ind w:left="567" w:hanging="567"/>
        <w:jc w:val="both"/>
        <w:rPr>
          <w:rFonts w:ascii="Arial" w:hAnsi="Arial" w:cs="Arial"/>
          <w:b/>
        </w:rPr>
      </w:pPr>
      <w:r w:rsidRPr="002F61EE">
        <w:rPr>
          <w:rFonts w:ascii="Arial" w:hAnsi="Arial" w:cs="Arial"/>
          <w:b/>
        </w:rPr>
        <w:t>AREA G. K. spol. s r. o. (reprezentant sdružení)</w:t>
      </w:r>
    </w:p>
    <w:p w14:paraId="7A24F556" w14:textId="77777777" w:rsidR="001078B3" w:rsidRPr="002F61EE" w:rsidRDefault="001078B3" w:rsidP="001078B3">
      <w:pPr>
        <w:spacing w:after="120"/>
        <w:ind w:left="567"/>
        <w:jc w:val="both"/>
        <w:rPr>
          <w:rFonts w:ascii="Arial" w:hAnsi="Arial" w:cs="Arial"/>
          <w:snapToGrid w:val="0"/>
        </w:rPr>
      </w:pPr>
      <w:r w:rsidRPr="002F61EE">
        <w:rPr>
          <w:rFonts w:ascii="Arial" w:hAnsi="Arial" w:cs="Arial"/>
        </w:rPr>
        <w:t xml:space="preserve">společnost založená a existující podle právního řádu České republiky, </w:t>
      </w:r>
      <w:r w:rsidRPr="002F61EE">
        <w:rPr>
          <w:rFonts w:ascii="Arial" w:hAnsi="Arial" w:cs="Arial"/>
          <w:bCs/>
        </w:rPr>
        <w:t>se sídlem U Elektry 650, 198 00 Praha 9</w:t>
      </w:r>
      <w:r w:rsidRPr="002F61EE">
        <w:rPr>
          <w:rFonts w:ascii="Arial" w:hAnsi="Arial" w:cs="Arial"/>
          <w:snapToGrid w:val="0"/>
        </w:rPr>
        <w:t>, IČO: 25094459, zapsaná v obchodním rejstříku vedeném u Městského soudu v Praze, oddíl C, vložka 49143.</w:t>
      </w:r>
    </w:p>
    <w:p w14:paraId="76E4D934" w14:textId="77777777" w:rsidR="001078B3" w:rsidRPr="002F61EE" w:rsidRDefault="001078B3" w:rsidP="001078B3">
      <w:pPr>
        <w:spacing w:after="120"/>
        <w:ind w:left="567"/>
        <w:jc w:val="both"/>
        <w:rPr>
          <w:rFonts w:ascii="Arial" w:hAnsi="Arial" w:cs="Arial"/>
          <w:bCs/>
        </w:rPr>
      </w:pPr>
      <w:r w:rsidRPr="002F61EE">
        <w:rPr>
          <w:rFonts w:ascii="Arial" w:hAnsi="Arial" w:cs="Arial"/>
          <w:snapToGrid w:val="0"/>
        </w:rPr>
        <w:t>Zastoupená: Milan Nový, jednatel</w:t>
      </w:r>
    </w:p>
    <w:p w14:paraId="446D8E8F" w14:textId="77777777" w:rsidR="001078B3" w:rsidRPr="002F61EE" w:rsidRDefault="001078B3" w:rsidP="001078B3">
      <w:pPr>
        <w:spacing w:after="120"/>
        <w:ind w:left="567"/>
        <w:jc w:val="both"/>
        <w:rPr>
          <w:rFonts w:ascii="Arial" w:hAnsi="Arial" w:cs="Arial"/>
        </w:rPr>
      </w:pPr>
      <w:r w:rsidRPr="002F61EE">
        <w:rPr>
          <w:rFonts w:ascii="Arial" w:hAnsi="Arial" w:cs="Arial"/>
        </w:rPr>
        <w:t>Ve smluvních záležitostech zastoupená</w:t>
      </w:r>
      <w:r w:rsidRPr="002F61EE">
        <w:rPr>
          <w:rFonts w:ascii="Arial" w:hAnsi="Arial" w:cs="Arial"/>
          <w:bCs/>
        </w:rPr>
        <w:t xml:space="preserve">: </w:t>
      </w:r>
      <w:r w:rsidRPr="002F61EE">
        <w:rPr>
          <w:rFonts w:ascii="Arial" w:hAnsi="Arial" w:cs="Arial"/>
          <w:snapToGrid w:val="0"/>
        </w:rPr>
        <w:t>Milan Nový, jednatel</w:t>
      </w:r>
    </w:p>
    <w:p w14:paraId="3A02E8BA" w14:textId="5FE186C7" w:rsidR="001078B3" w:rsidRPr="002F61EE" w:rsidRDefault="001078B3" w:rsidP="001078B3">
      <w:pPr>
        <w:tabs>
          <w:tab w:val="left" w:pos="4536"/>
        </w:tabs>
        <w:spacing w:after="120"/>
        <w:ind w:left="567"/>
        <w:jc w:val="both"/>
        <w:rPr>
          <w:rFonts w:ascii="Arial" w:hAnsi="Arial" w:cs="Arial"/>
          <w:snapToGrid w:val="0"/>
        </w:rPr>
      </w:pPr>
      <w:r w:rsidRPr="002F61EE">
        <w:rPr>
          <w:rFonts w:ascii="Arial" w:hAnsi="Arial" w:cs="Arial"/>
        </w:rPr>
        <w:t xml:space="preserve">V technických záležitostech zastoupená: </w:t>
      </w:r>
      <w:r w:rsidR="009012C7">
        <w:rPr>
          <w:rFonts w:ascii="Arial" w:hAnsi="Arial" w:cs="Arial"/>
          <w:snapToGrid w:val="0"/>
        </w:rPr>
        <w:t>XXXXX</w:t>
      </w:r>
      <w:r w:rsidRPr="002F61EE">
        <w:rPr>
          <w:rFonts w:ascii="Arial" w:hAnsi="Arial" w:cs="Arial"/>
          <w:snapToGrid w:val="0"/>
        </w:rPr>
        <w:t xml:space="preserve">, </w:t>
      </w:r>
      <w:r w:rsidR="009012C7">
        <w:rPr>
          <w:rFonts w:ascii="Arial" w:hAnsi="Arial" w:cs="Arial"/>
          <w:snapToGrid w:val="0"/>
        </w:rPr>
        <w:t>XXXXX</w:t>
      </w:r>
    </w:p>
    <w:p w14:paraId="1CA70D2D" w14:textId="0E0A74F4" w:rsidR="001078B3" w:rsidRPr="002F61EE" w:rsidRDefault="001078B3" w:rsidP="001078B3">
      <w:pPr>
        <w:tabs>
          <w:tab w:val="left" w:pos="4536"/>
        </w:tabs>
        <w:spacing w:after="120"/>
        <w:ind w:left="567"/>
        <w:jc w:val="both"/>
        <w:rPr>
          <w:rFonts w:ascii="Arial" w:hAnsi="Arial" w:cs="Arial"/>
        </w:rPr>
      </w:pPr>
      <w:r w:rsidRPr="002F61EE">
        <w:rPr>
          <w:rFonts w:ascii="Arial" w:hAnsi="Arial" w:cs="Arial"/>
          <w:b/>
          <w:bCs/>
          <w:snapToGrid w:val="0"/>
        </w:rPr>
        <w:t>Společně s: Ing. Jindřich Jíra</w:t>
      </w:r>
      <w:r w:rsidRPr="002F61EE">
        <w:rPr>
          <w:rFonts w:ascii="Arial" w:hAnsi="Arial" w:cs="Arial"/>
          <w:snapToGrid w:val="0"/>
        </w:rPr>
        <w:t xml:space="preserve">, sídlo: </w:t>
      </w:r>
      <w:r w:rsidR="009012C7">
        <w:rPr>
          <w:rFonts w:ascii="Arial" w:hAnsi="Arial" w:cs="Arial"/>
          <w:snapToGrid w:val="0"/>
        </w:rPr>
        <w:t>XXXXX,</w:t>
      </w:r>
      <w:r w:rsidRPr="002F61EE">
        <w:rPr>
          <w:rFonts w:ascii="Arial" w:hAnsi="Arial" w:cs="Arial"/>
          <w:snapToGrid w:val="0"/>
        </w:rPr>
        <w:t xml:space="preserve"> 395 01 Pacov, IČO: 43820654</w:t>
      </w:r>
    </w:p>
    <w:p w14:paraId="4FB13683" w14:textId="77777777" w:rsidR="001078B3" w:rsidRPr="002F61EE" w:rsidRDefault="001078B3" w:rsidP="001078B3">
      <w:pPr>
        <w:tabs>
          <w:tab w:val="left" w:pos="4536"/>
        </w:tabs>
        <w:spacing w:after="120"/>
        <w:ind w:left="567"/>
        <w:contextualSpacing/>
        <w:jc w:val="both"/>
        <w:rPr>
          <w:rFonts w:ascii="Arial" w:hAnsi="Arial" w:cs="Arial"/>
        </w:rPr>
      </w:pPr>
      <w:r w:rsidRPr="002F61EE">
        <w:rPr>
          <w:rFonts w:ascii="Arial" w:hAnsi="Arial" w:cs="Arial"/>
          <w:b/>
          <w:bCs/>
        </w:rPr>
        <w:t>Kontaktní údaje:</w:t>
      </w:r>
    </w:p>
    <w:p w14:paraId="5C851E26" w14:textId="6DBCDE47" w:rsidR="001078B3" w:rsidRPr="002F61EE" w:rsidRDefault="001078B3" w:rsidP="001078B3">
      <w:pPr>
        <w:tabs>
          <w:tab w:val="left" w:pos="4536"/>
        </w:tabs>
        <w:spacing w:after="120"/>
        <w:ind w:left="567"/>
        <w:contextualSpacing/>
        <w:jc w:val="both"/>
        <w:rPr>
          <w:rFonts w:ascii="Arial" w:hAnsi="Arial" w:cs="Arial"/>
        </w:rPr>
      </w:pPr>
      <w:r w:rsidRPr="002F61EE">
        <w:rPr>
          <w:rFonts w:ascii="Arial" w:hAnsi="Arial" w:cs="Arial"/>
        </w:rPr>
        <w:t xml:space="preserve">Tel.: </w:t>
      </w:r>
      <w:r w:rsidR="009012C7">
        <w:rPr>
          <w:rFonts w:ascii="Arial" w:hAnsi="Arial" w:cs="Arial"/>
          <w:snapToGrid w:val="0"/>
        </w:rPr>
        <w:t>XXXXX</w:t>
      </w:r>
    </w:p>
    <w:p w14:paraId="79E27A7B" w14:textId="7C9BDA66" w:rsidR="001078B3" w:rsidRPr="002F61EE" w:rsidRDefault="001078B3" w:rsidP="001078B3">
      <w:pPr>
        <w:tabs>
          <w:tab w:val="left" w:pos="4536"/>
        </w:tabs>
        <w:spacing w:after="120"/>
        <w:ind w:left="567"/>
        <w:contextualSpacing/>
        <w:jc w:val="both"/>
        <w:rPr>
          <w:rFonts w:ascii="Arial" w:hAnsi="Arial" w:cs="Arial"/>
        </w:rPr>
      </w:pPr>
      <w:r w:rsidRPr="002F61EE">
        <w:rPr>
          <w:rFonts w:ascii="Arial" w:hAnsi="Arial" w:cs="Arial"/>
        </w:rPr>
        <w:t>E-mail:</w:t>
      </w:r>
      <w:r w:rsidRPr="002F61EE">
        <w:rPr>
          <w:rFonts w:ascii="Arial" w:hAnsi="Arial" w:cs="Arial"/>
          <w:snapToGrid w:val="0"/>
        </w:rPr>
        <w:t xml:space="preserve"> </w:t>
      </w:r>
      <w:r w:rsidR="009012C7">
        <w:rPr>
          <w:rFonts w:ascii="Arial" w:hAnsi="Arial" w:cs="Arial"/>
          <w:snapToGrid w:val="0"/>
        </w:rPr>
        <w:t>XXXXX</w:t>
      </w:r>
    </w:p>
    <w:p w14:paraId="0081C95B" w14:textId="77777777" w:rsidR="001078B3" w:rsidRPr="002F61EE" w:rsidRDefault="001078B3" w:rsidP="001078B3">
      <w:pPr>
        <w:spacing w:after="120"/>
        <w:ind w:left="567"/>
        <w:jc w:val="both"/>
        <w:rPr>
          <w:rFonts w:ascii="Arial" w:hAnsi="Arial" w:cs="Arial"/>
        </w:rPr>
      </w:pPr>
      <w:r w:rsidRPr="002F61EE">
        <w:rPr>
          <w:rFonts w:ascii="Arial" w:hAnsi="Arial" w:cs="Arial"/>
        </w:rPr>
        <w:t>ID datové schránky:</w:t>
      </w:r>
      <w:r w:rsidRPr="002F61EE">
        <w:rPr>
          <w:rFonts w:ascii="Arial" w:hAnsi="Arial" w:cs="Arial"/>
          <w:snapToGrid w:val="0"/>
        </w:rPr>
        <w:t xml:space="preserve"> jyem6ry</w:t>
      </w:r>
    </w:p>
    <w:p w14:paraId="0E166787" w14:textId="77777777" w:rsidR="001078B3" w:rsidRPr="002F61EE" w:rsidRDefault="001078B3" w:rsidP="001078B3">
      <w:pPr>
        <w:tabs>
          <w:tab w:val="left" w:pos="4536"/>
        </w:tabs>
        <w:spacing w:after="120"/>
        <w:ind w:left="567"/>
        <w:contextualSpacing/>
        <w:jc w:val="both"/>
        <w:rPr>
          <w:rFonts w:ascii="Arial" w:hAnsi="Arial" w:cs="Arial"/>
        </w:rPr>
      </w:pPr>
      <w:r w:rsidRPr="002F61EE">
        <w:rPr>
          <w:rFonts w:ascii="Arial" w:hAnsi="Arial" w:cs="Arial"/>
          <w:b/>
        </w:rPr>
        <w:t>Bankovní spojení:</w:t>
      </w:r>
      <w:r w:rsidRPr="002F61EE">
        <w:rPr>
          <w:rFonts w:ascii="Arial" w:hAnsi="Arial" w:cs="Arial"/>
          <w:snapToGrid w:val="0"/>
        </w:rPr>
        <w:t xml:space="preserve"> Komerční banka, a. s.</w:t>
      </w:r>
    </w:p>
    <w:p w14:paraId="0C8E53C1" w14:textId="77777777" w:rsidR="001078B3" w:rsidRPr="002F61EE" w:rsidRDefault="001078B3" w:rsidP="001078B3">
      <w:pPr>
        <w:tabs>
          <w:tab w:val="left" w:pos="4536"/>
        </w:tabs>
        <w:spacing w:after="120"/>
        <w:ind w:left="567"/>
        <w:contextualSpacing/>
        <w:jc w:val="both"/>
        <w:rPr>
          <w:rFonts w:ascii="Arial" w:hAnsi="Arial" w:cs="Arial"/>
        </w:rPr>
      </w:pPr>
      <w:r w:rsidRPr="002F61EE">
        <w:rPr>
          <w:rFonts w:ascii="Arial" w:hAnsi="Arial" w:cs="Arial"/>
        </w:rPr>
        <w:t xml:space="preserve">Číslo účtu: </w:t>
      </w:r>
      <w:r w:rsidRPr="002F61EE">
        <w:rPr>
          <w:rFonts w:ascii="Arial" w:hAnsi="Arial" w:cs="Arial"/>
          <w:snapToGrid w:val="0"/>
        </w:rPr>
        <w:t>19-4040960207/0100</w:t>
      </w:r>
    </w:p>
    <w:p w14:paraId="4B2FCA73" w14:textId="77777777" w:rsidR="001078B3" w:rsidRPr="00ED6435" w:rsidRDefault="001078B3" w:rsidP="001078B3">
      <w:pPr>
        <w:tabs>
          <w:tab w:val="left" w:pos="4536"/>
        </w:tabs>
        <w:spacing w:after="120"/>
        <w:ind w:left="567"/>
        <w:jc w:val="both"/>
        <w:rPr>
          <w:rFonts w:ascii="Arial" w:hAnsi="Arial" w:cs="Arial"/>
        </w:rPr>
      </w:pPr>
      <w:r w:rsidRPr="002F61EE">
        <w:rPr>
          <w:rFonts w:ascii="Arial" w:hAnsi="Arial" w:cs="Arial"/>
        </w:rPr>
        <w:t xml:space="preserve">DIČ: </w:t>
      </w:r>
      <w:r w:rsidRPr="002F61EE">
        <w:rPr>
          <w:rFonts w:ascii="Arial" w:hAnsi="Arial" w:cs="Arial"/>
          <w:snapToGrid w:val="0"/>
        </w:rPr>
        <w:t>CZ25094459</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0" w:name="_Ref420387783"/>
    </w:p>
    <w:p w14:paraId="2F9D7C13" w14:textId="5C551CF1" w:rsidR="00A35E8F" w:rsidRPr="00ED6435" w:rsidRDefault="00BE267F" w:rsidP="00B77235">
      <w:pPr>
        <w:pStyle w:val="Preambule"/>
        <w:keepNext/>
        <w:widowControl/>
        <w:spacing w:line="240" w:lineRule="auto"/>
        <w:jc w:val="both"/>
        <w:rPr>
          <w:rFonts w:ascii="Arial" w:hAnsi="Arial" w:cs="Arial"/>
        </w:rPr>
      </w:pPr>
      <w:bookmarkStart w:id="1" w:name="_Ref518373490"/>
      <w:r w:rsidRPr="00ED6435">
        <w:rPr>
          <w:rFonts w:ascii="Arial" w:hAnsi="Arial" w:cs="Arial"/>
        </w:rPr>
        <w:t xml:space="preserve">Objednatel </w:t>
      </w:r>
      <w:r w:rsidR="00D57DCE" w:rsidRPr="00ED6435">
        <w:rPr>
          <w:rFonts w:ascii="Arial" w:hAnsi="Arial" w:cs="Arial"/>
        </w:rPr>
        <w:t>zahájil 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r w:rsidRPr="00ED6435">
        <w:rPr>
          <w:rFonts w:ascii="Arial" w:hAnsi="Arial" w:cs="Arial"/>
        </w:rPr>
        <w:t>otevřené zadávací řízení</w:t>
      </w:r>
      <w:r w:rsidR="005244A8" w:rsidRPr="00ED6435">
        <w:rPr>
          <w:rFonts w:ascii="Arial" w:hAnsi="Arial" w:cs="Arial"/>
        </w:rPr>
        <w:t xml:space="preserve"> </w:t>
      </w:r>
      <w:r w:rsidR="00D57DCE" w:rsidRPr="00ED6435">
        <w:rPr>
          <w:rFonts w:ascii="Arial" w:hAnsi="Arial" w:cs="Arial"/>
        </w:rPr>
        <w:t xml:space="preserve">dle </w:t>
      </w:r>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Komplexní pozemkové úpravy</w:t>
      </w:r>
      <w:r w:rsidR="00A45F30">
        <w:rPr>
          <w:rFonts w:ascii="Arial" w:hAnsi="Arial" w:cs="Arial"/>
          <w:b/>
          <w:bCs/>
        </w:rPr>
        <w:t xml:space="preserve"> v k. ú. Kobylnice a Tuřice, část 1: KoPÚ Kobylnice“</w:t>
      </w:r>
      <w:r w:rsidRPr="00ED6435">
        <w:rPr>
          <w:rFonts w:ascii="Arial" w:hAnsi="Arial" w:cs="Arial"/>
        </w:rPr>
        <w:t xml:space="preserve">“, </w:t>
      </w:r>
      <w:r w:rsidR="00D57DCE" w:rsidRPr="00ED6435">
        <w:rPr>
          <w:rFonts w:ascii="Arial" w:hAnsi="Arial" w:cs="Arial"/>
        </w:rPr>
        <w:t xml:space="preserve">ev. </w:t>
      </w:r>
      <w:r w:rsidRPr="00ED6435">
        <w:rPr>
          <w:rFonts w:ascii="Arial" w:hAnsi="Arial" w:cs="Arial"/>
        </w:rPr>
        <w:t>číslo zakázky</w:t>
      </w:r>
      <w:r w:rsidR="001078B3">
        <w:rPr>
          <w:rFonts w:ascii="Arial" w:hAnsi="Arial" w:cs="Arial"/>
        </w:rPr>
        <w:t xml:space="preserve"> Z2022-031903</w:t>
      </w:r>
      <w:r w:rsidRPr="00ED6435">
        <w:rPr>
          <w:rFonts w:ascii="Arial" w:hAnsi="Arial" w:cs="Arial"/>
        </w:rPr>
        <w:t>, zveřejněnou Objednatelem dne</w:t>
      </w:r>
      <w:r w:rsidR="001078B3">
        <w:rPr>
          <w:rFonts w:ascii="Arial" w:hAnsi="Arial" w:cs="Arial"/>
        </w:rPr>
        <w:t xml:space="preserve"> 11. 8. 2022</w:t>
      </w:r>
      <w:r w:rsidRPr="001078B3">
        <w:rPr>
          <w:rFonts w:ascii="Arial" w:hAnsi="Arial" w:cs="Arial"/>
        </w:rPr>
        <w:t xml:space="preserve"> ve </w:t>
      </w:r>
      <w:r w:rsidR="00D57DCE" w:rsidRPr="001078B3">
        <w:rPr>
          <w:rFonts w:ascii="Arial" w:hAnsi="Arial" w:cs="Arial"/>
        </w:rPr>
        <w:t>V</w:t>
      </w:r>
      <w:r w:rsidRPr="001078B3">
        <w:rPr>
          <w:rFonts w:ascii="Arial" w:hAnsi="Arial" w:cs="Arial"/>
        </w:rPr>
        <w:t>ěstníku veřejných zakázek („</w:t>
      </w:r>
      <w:r w:rsidRPr="001078B3">
        <w:rPr>
          <w:rFonts w:ascii="Arial" w:hAnsi="Arial" w:cs="Arial"/>
          <w:b/>
        </w:rPr>
        <w:t>Veřejná zakázka</w:t>
      </w:r>
      <w:r w:rsidRPr="001078B3">
        <w:rPr>
          <w:rFonts w:ascii="Arial" w:hAnsi="Arial" w:cs="Arial"/>
        </w:rPr>
        <w:t xml:space="preserve">“), jejímž předmětem je </w:t>
      </w:r>
      <w:bookmarkEnd w:id="1"/>
      <w:r w:rsidR="00A35E8F" w:rsidRPr="001078B3">
        <w:rPr>
          <w:rFonts w:ascii="Arial" w:hAnsi="Arial" w:cs="Arial"/>
        </w:rPr>
        <w:t>vytvoř</w:t>
      </w:r>
      <w:bookmarkEnd w:id="0"/>
      <w:r w:rsidR="009D4773" w:rsidRPr="001078B3">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3C159C2C" w:rsidR="00BE267F" w:rsidRPr="00ED6435" w:rsidRDefault="009D4773" w:rsidP="00B77235">
      <w:pPr>
        <w:pStyle w:val="Preambule"/>
        <w:widowControl/>
        <w:spacing w:line="240" w:lineRule="auto"/>
        <w:jc w:val="both"/>
        <w:rPr>
          <w:rFonts w:ascii="Arial" w:hAnsi="Arial" w:cs="Arial"/>
        </w:rPr>
      </w:pPr>
      <w:r w:rsidRPr="5784E4A4">
        <w:rPr>
          <w:rFonts w:ascii="Arial" w:hAnsi="Arial" w:cs="Arial"/>
        </w:rPr>
        <w:t xml:space="preserve">Zhotovitel předložil Objednateli dne </w:t>
      </w:r>
      <w:r w:rsidR="001078B3">
        <w:rPr>
          <w:rFonts w:ascii="Arial" w:hAnsi="Arial" w:cs="Arial"/>
        </w:rPr>
        <w:t>9. 9. 2022</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00073E29" w:rsidRPr="5784E4A4">
        <w:rPr>
          <w:rFonts w:ascii="Arial" w:hAnsi="Arial" w:cs="Arial"/>
        </w:rPr>
        <w:t xml:space="preserve">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4D829120" w:rsidR="00117696" w:rsidRPr="00ED6435" w:rsidRDefault="001500FF" w:rsidP="00B77235">
      <w:pPr>
        <w:pStyle w:val="Level2"/>
        <w:spacing w:line="240" w:lineRule="auto"/>
        <w:ind w:left="567" w:hanging="567"/>
        <w:jc w:val="both"/>
        <w:rPr>
          <w:rFonts w:ascii="Arial" w:hAnsi="Arial" w:cs="Arial"/>
          <w:szCs w:val="22"/>
        </w:rPr>
      </w:pPr>
      <w:bookmarkStart w:id="2"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r w:rsidR="00A375DC">
        <w:rPr>
          <w:rFonts w:ascii="Arial" w:hAnsi="Arial" w:cs="Arial"/>
          <w:b/>
          <w:bCs/>
          <w:szCs w:val="22"/>
        </w:rPr>
        <w:t>v k. ú. Kobylnice a Tuřice, část 1: KoPÚ Kobylnice</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2"/>
    </w:p>
    <w:p w14:paraId="2688741A" w14:textId="40B505D0"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zhotovení a dodání návrhu komplexních pozemkových úprav v k. ú. </w:t>
      </w:r>
      <w:r w:rsidR="00A375DC">
        <w:rPr>
          <w:rFonts w:ascii="Arial" w:hAnsi="Arial" w:cs="Arial"/>
        </w:rPr>
        <w:t>Kobylnice</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553DEB82"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4B5758">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4B5758">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3CD352FA" w:rsidR="007F3DAC" w:rsidRPr="00C62699" w:rsidRDefault="003E4070" w:rsidP="00B77235">
      <w:pPr>
        <w:pStyle w:val="Level2"/>
        <w:keepNext/>
        <w:spacing w:line="240" w:lineRule="auto"/>
        <w:ind w:left="567" w:hanging="567"/>
        <w:jc w:val="both"/>
        <w:rPr>
          <w:rFonts w:ascii="Arial" w:hAnsi="Arial" w:cs="Arial"/>
          <w:szCs w:val="22"/>
        </w:rPr>
      </w:pPr>
      <w:bookmarkStart w:id="3" w:name="_Ref50801105"/>
      <w:bookmarkStart w:id="4"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w:t>
      </w:r>
      <w:proofErr w:type="gramStart"/>
      <w:r w:rsidR="007400FD" w:rsidRPr="00C62699">
        <w:rPr>
          <w:rFonts w:ascii="Arial" w:hAnsi="Arial" w:cs="Arial"/>
          <w:szCs w:val="22"/>
        </w:rPr>
        <w:t>tvoří</w:t>
      </w:r>
      <w:proofErr w:type="gramEnd"/>
      <w:r w:rsidR="007400FD" w:rsidRPr="00C62699">
        <w:rPr>
          <w:rFonts w:ascii="Arial" w:hAnsi="Arial" w:cs="Arial"/>
          <w:szCs w:val="22"/>
        </w:rPr>
        <w:t xml:space="preserve">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3"/>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4B5758">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4"/>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ve smyslu § 100 odst. 1 ZZVZ.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49ADFF6"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4B5758">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5" w:name="_Ref50757891"/>
      <w:r w:rsidRPr="00ED6435">
        <w:rPr>
          <w:rFonts w:ascii="Arial" w:hAnsi="Arial" w:cs="Arial"/>
          <w:szCs w:val="22"/>
        </w:rPr>
        <w:t>Cena díla</w:t>
      </w:r>
      <w:bookmarkEnd w:id="5"/>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6"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7" w:name="_Ref50660230"/>
      <w:bookmarkEnd w:id="6"/>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7"/>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6F482622" w:rsidR="00F656CF" w:rsidRPr="00895458" w:rsidRDefault="00895458" w:rsidP="009C7E98">
            <w:pPr>
              <w:tabs>
                <w:tab w:val="right" w:pos="990"/>
              </w:tabs>
              <w:spacing w:after="0" w:line="240" w:lineRule="auto"/>
              <w:ind w:left="709" w:hanging="428"/>
              <w:jc w:val="both"/>
              <w:rPr>
                <w:rFonts w:ascii="Arial" w:hAnsi="Arial" w:cs="Arial"/>
              </w:rPr>
            </w:pPr>
            <w:r w:rsidRPr="00895458">
              <w:rPr>
                <w:rFonts w:ascii="Arial" w:hAnsi="Arial" w:cs="Arial"/>
                <w:snapToGrid w:val="0"/>
              </w:rPr>
              <w:t xml:space="preserve">   599 000</w:t>
            </w:r>
            <w:r w:rsidR="00F656CF" w:rsidRPr="00895458">
              <w:rPr>
                <w:rFonts w:ascii="Arial" w:hAnsi="Arial" w:cs="Arial"/>
                <w:snapToGrid w:val="0"/>
              </w:rPr>
              <w:t>,-</w:t>
            </w:r>
            <w:r w:rsidR="00F656CF" w:rsidRPr="00895458">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8FDF149" w:rsidR="00F656CF" w:rsidRPr="00895458" w:rsidRDefault="00895458" w:rsidP="009C7E98">
            <w:pPr>
              <w:tabs>
                <w:tab w:val="right" w:pos="990"/>
              </w:tabs>
              <w:spacing w:after="0" w:line="240" w:lineRule="auto"/>
              <w:ind w:left="709" w:hanging="428"/>
              <w:jc w:val="both"/>
              <w:rPr>
                <w:rFonts w:ascii="Arial" w:hAnsi="Arial" w:cs="Arial"/>
              </w:rPr>
            </w:pPr>
            <w:r w:rsidRPr="00895458">
              <w:rPr>
                <w:rFonts w:ascii="Arial" w:hAnsi="Arial" w:cs="Arial"/>
                <w:snapToGrid w:val="0"/>
              </w:rPr>
              <w:t xml:space="preserve">   607 000</w:t>
            </w:r>
            <w:r w:rsidR="00F656CF" w:rsidRPr="00895458">
              <w:rPr>
                <w:rFonts w:ascii="Arial" w:hAnsi="Arial" w:cs="Arial"/>
                <w:snapToGrid w:val="0"/>
              </w:rPr>
              <w:t>,-</w:t>
            </w:r>
            <w:r w:rsidR="00F656CF" w:rsidRPr="00895458">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4B2F54E5" w:rsidR="00F656CF" w:rsidRPr="00895458" w:rsidRDefault="00895458" w:rsidP="009C7E98">
            <w:pPr>
              <w:tabs>
                <w:tab w:val="right" w:pos="990"/>
              </w:tabs>
              <w:spacing w:after="0" w:line="240" w:lineRule="auto"/>
              <w:ind w:left="709" w:hanging="428"/>
              <w:jc w:val="both"/>
              <w:rPr>
                <w:rFonts w:ascii="Arial" w:hAnsi="Arial" w:cs="Arial"/>
              </w:rPr>
            </w:pPr>
            <w:r w:rsidRPr="00895458">
              <w:rPr>
                <w:rFonts w:ascii="Arial" w:hAnsi="Arial" w:cs="Arial"/>
                <w:snapToGrid w:val="0"/>
              </w:rPr>
              <w:t xml:space="preserve">     37 500</w:t>
            </w:r>
            <w:r w:rsidR="00F656CF" w:rsidRPr="00895458">
              <w:rPr>
                <w:rFonts w:ascii="Arial" w:hAnsi="Arial" w:cs="Arial"/>
                <w:snapToGrid w:val="0"/>
              </w:rPr>
              <w:t>,-</w:t>
            </w:r>
            <w:r w:rsidR="00F656CF" w:rsidRPr="00895458">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46D1A023" w:rsidR="00F656CF" w:rsidRPr="00895458" w:rsidRDefault="00895458" w:rsidP="009C7E98">
            <w:pPr>
              <w:tabs>
                <w:tab w:val="right" w:pos="990"/>
              </w:tabs>
              <w:spacing w:after="0" w:line="240" w:lineRule="auto"/>
              <w:ind w:left="709" w:hanging="428"/>
              <w:jc w:val="both"/>
              <w:rPr>
                <w:rFonts w:ascii="Arial" w:hAnsi="Arial" w:cs="Arial"/>
                <w:b/>
                <w:bCs/>
              </w:rPr>
            </w:pPr>
            <w:r w:rsidRPr="00895458">
              <w:rPr>
                <w:rFonts w:ascii="Arial" w:hAnsi="Arial" w:cs="Arial"/>
                <w:b/>
                <w:bCs/>
                <w:snapToGrid w:val="0"/>
              </w:rPr>
              <w:t>1 243 500</w:t>
            </w:r>
            <w:r w:rsidR="00F656CF" w:rsidRPr="00895458">
              <w:rPr>
                <w:rFonts w:ascii="Arial" w:hAnsi="Arial" w:cs="Arial"/>
                <w:b/>
                <w:bCs/>
                <w:snapToGrid w:val="0"/>
              </w:rPr>
              <w:t>,-</w:t>
            </w:r>
            <w:r w:rsidR="00F656CF" w:rsidRPr="00895458">
              <w:rPr>
                <w:rFonts w:ascii="Arial" w:hAnsi="Arial" w:cs="Arial"/>
                <w:b/>
                <w:bCs/>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13A2FB76" w:rsidR="00F656CF" w:rsidRPr="00895458" w:rsidRDefault="00895458" w:rsidP="009C7E98">
            <w:pPr>
              <w:tabs>
                <w:tab w:val="right" w:pos="990"/>
              </w:tabs>
              <w:spacing w:after="0" w:line="240" w:lineRule="auto"/>
              <w:ind w:left="709" w:hanging="428"/>
              <w:jc w:val="both"/>
              <w:rPr>
                <w:rFonts w:ascii="Arial" w:hAnsi="Arial" w:cs="Arial"/>
              </w:rPr>
            </w:pPr>
            <w:r w:rsidRPr="00895458">
              <w:rPr>
                <w:rFonts w:ascii="Arial" w:hAnsi="Arial" w:cs="Arial"/>
                <w:snapToGrid w:val="0"/>
              </w:rPr>
              <w:t xml:space="preserve">   261 135</w:t>
            </w:r>
            <w:r w:rsidR="00F656CF" w:rsidRPr="00895458">
              <w:rPr>
                <w:rFonts w:ascii="Arial" w:hAnsi="Arial" w:cs="Arial"/>
                <w:snapToGrid w:val="0"/>
              </w:rPr>
              <w:t>,-</w:t>
            </w:r>
            <w:r w:rsidR="00F656CF" w:rsidRPr="00895458">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11D757C8" w:rsidR="00F656CF" w:rsidRPr="00895458" w:rsidRDefault="00895458" w:rsidP="009C7E98">
            <w:pPr>
              <w:tabs>
                <w:tab w:val="right" w:pos="990"/>
              </w:tabs>
              <w:spacing w:after="0" w:line="240" w:lineRule="auto"/>
              <w:ind w:left="709" w:hanging="428"/>
              <w:jc w:val="both"/>
              <w:rPr>
                <w:rFonts w:ascii="Arial" w:hAnsi="Arial" w:cs="Arial"/>
                <w:b/>
                <w:bCs/>
              </w:rPr>
            </w:pPr>
            <w:r w:rsidRPr="00895458">
              <w:rPr>
                <w:rFonts w:ascii="Arial" w:hAnsi="Arial" w:cs="Arial"/>
                <w:b/>
                <w:bCs/>
                <w:snapToGrid w:val="0"/>
              </w:rPr>
              <w:t>1 504 635</w:t>
            </w:r>
            <w:r w:rsidR="00F656CF" w:rsidRPr="00895458">
              <w:rPr>
                <w:rFonts w:ascii="Arial" w:hAnsi="Arial" w:cs="Arial"/>
                <w:b/>
                <w:bCs/>
                <w:snapToGrid w:val="0"/>
              </w:rPr>
              <w:t>,-</w:t>
            </w:r>
            <w:r w:rsidR="00F656CF" w:rsidRPr="00895458">
              <w:rPr>
                <w:rFonts w:ascii="Arial" w:hAnsi="Arial" w:cs="Arial"/>
                <w:b/>
                <w:bCs/>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3D1833A6" w:rsidR="00354192" w:rsidRPr="00C62699" w:rsidRDefault="004B546A" w:rsidP="00046459">
      <w:pPr>
        <w:pStyle w:val="Level2"/>
        <w:spacing w:line="240" w:lineRule="auto"/>
        <w:ind w:left="567" w:hanging="567"/>
        <w:jc w:val="both"/>
        <w:rPr>
          <w:rFonts w:ascii="Arial" w:hAnsi="Arial" w:cs="Arial"/>
          <w:szCs w:val="22"/>
        </w:rPr>
      </w:pPr>
      <w:bookmarkStart w:id="8" w:name="_Ref50474886"/>
      <w:bookmarkStart w:id="9"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8"/>
      <w:r w:rsidR="001020B7" w:rsidRPr="00ED6435">
        <w:rPr>
          <w:rFonts w:ascii="Arial" w:hAnsi="Arial" w:cs="Arial"/>
          <w:szCs w:val="22"/>
        </w:rPr>
        <w:t xml:space="preserve"> </w:t>
      </w:r>
      <w:bookmarkStart w:id="10"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4B5758">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0"/>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9"/>
      <w:r w:rsidR="00791617" w:rsidRPr="00C62699">
        <w:rPr>
          <w:rFonts w:ascii="Arial" w:hAnsi="Arial" w:cs="Arial"/>
          <w:szCs w:val="22"/>
        </w:rPr>
        <w:t xml:space="preserve"> </w:t>
      </w:r>
    </w:p>
    <w:p w14:paraId="1AE17780" w14:textId="44D5DDA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4B5758">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4B5758">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4B5758">
        <w:rPr>
          <w:rFonts w:ascii="Arial" w:hAnsi="Arial" w:cs="Arial"/>
          <w:szCs w:val="22"/>
        </w:rPr>
        <w:t>3.5</w:t>
      </w:r>
      <w:r w:rsidR="001850C9">
        <w:rPr>
          <w:rFonts w:ascii="Arial" w:hAnsi="Arial" w:cs="Arial"/>
          <w:szCs w:val="22"/>
        </w:rPr>
        <w:fldChar w:fldCharType="end"/>
      </w:r>
      <w:r w:rsidR="001850C9">
        <w:rPr>
          <w:rFonts w:ascii="Arial" w:hAnsi="Arial" w:cs="Arial"/>
          <w:szCs w:val="22"/>
        </w:rPr>
        <w:t>.</w:t>
      </w:r>
    </w:p>
    <w:p w14:paraId="56B23ADF" w14:textId="53A8735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4B5758">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4B5758">
        <w:rPr>
          <w:rFonts w:ascii="Arial" w:hAnsi="Arial" w:cs="Arial"/>
          <w:szCs w:val="22"/>
        </w:rPr>
        <w:t>3.5</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4B5758">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1" w:name="_Ref97411722"/>
      <w:bookmarkStart w:id="12" w:name="_Ref97582192"/>
      <w:bookmarkStart w:id="13" w:name="_Ref99007603"/>
      <w:bookmarkStart w:id="14"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11"/>
      <w:bookmarkEnd w:id="12"/>
      <w:bookmarkEnd w:id="13"/>
      <w:bookmarkEnd w:id="14"/>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5" w:name="_Hlk97477074"/>
      <w:bookmarkStart w:id="16" w:name="_Hlk97555250"/>
      <w:r w:rsidR="00C018AA" w:rsidRPr="000B1A31">
        <w:rPr>
          <w:rFonts w:ascii="Arial" w:hAnsi="Arial" w:cs="Arial"/>
        </w:rPr>
        <w:t xml:space="preserve">navýšení </w:t>
      </w:r>
      <w:bookmarkStart w:id="17" w:name="_Hlk97476867"/>
      <w:r w:rsidR="00C018AA" w:rsidRPr="000B1A31">
        <w:rPr>
          <w:rFonts w:ascii="Arial" w:hAnsi="Arial" w:cs="Arial"/>
        </w:rPr>
        <w:t>jednotkových položkových cen</w:t>
      </w:r>
      <w:bookmarkEnd w:id="15"/>
      <w:r w:rsidR="00C018AA" w:rsidRPr="000B1A31">
        <w:rPr>
          <w:rFonts w:ascii="Arial" w:hAnsi="Arial" w:cs="Arial"/>
        </w:rPr>
        <w:t xml:space="preserve"> </w:t>
      </w:r>
      <w:bookmarkStart w:id="18" w:name="_Hlk97477692"/>
      <w:bookmarkEnd w:id="16"/>
      <w:bookmarkEnd w:id="17"/>
      <w:r w:rsidR="00C018AA" w:rsidRPr="000B1A31">
        <w:rPr>
          <w:rFonts w:ascii="Arial" w:hAnsi="Arial" w:cs="Arial"/>
        </w:rPr>
        <w:t xml:space="preserve">(Měrných jednotek) pro ty části Díla, které dosud nebyly </w:t>
      </w:r>
      <w:bookmarkEnd w:id="18"/>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w:t>
      </w:r>
      <w:proofErr w:type="gramStart"/>
      <w:r w:rsidR="00C018AA" w:rsidRPr="000B1A31">
        <w:rPr>
          <w:rFonts w:ascii="Arial" w:hAnsi="Arial" w:cs="Arial"/>
        </w:rPr>
        <w:t>navýší</w:t>
      </w:r>
      <w:proofErr w:type="gramEnd"/>
      <w:r w:rsidR="00C018AA" w:rsidRPr="000B1A31">
        <w:rPr>
          <w:rFonts w:ascii="Arial" w:hAnsi="Arial" w:cs="Arial"/>
        </w:rPr>
        <w:t xml:space="preserve"> jednotkové položkové ceny (Měrné jednotky) těch částí Díla dle této Smlouvy, které dosud nebyly provedeny a s jejímž provedením Zhotovitel není v prodlení. </w:t>
      </w:r>
      <w:bookmarkStart w:id="19" w:name="_Hlk97873896"/>
      <w:r w:rsidR="00C018AA" w:rsidRPr="000B1A31">
        <w:rPr>
          <w:rFonts w:ascii="Arial" w:hAnsi="Arial" w:cs="Arial"/>
        </w:rPr>
        <w:t>Toto navýšení se nedotýká finančního limitu maximální Ceny Díla za celou dobu trvání Smlouvy.</w:t>
      </w:r>
      <w:bookmarkEnd w:id="19"/>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0" w:name="_Ref50491043"/>
      <w:r w:rsidRPr="00ED6435">
        <w:rPr>
          <w:rFonts w:ascii="Arial" w:hAnsi="Arial" w:cs="Arial"/>
          <w:szCs w:val="22"/>
        </w:rPr>
        <w:t>Platební a fakturační podmínky</w:t>
      </w:r>
      <w:bookmarkEnd w:id="20"/>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1" w:name="_Ref17389404"/>
      <w:bookmarkStart w:id="22" w:name="_Ref50549080"/>
      <w:bookmarkStart w:id="23"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1"/>
    <w:p w14:paraId="70D6A844" w14:textId="3D5F4935"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4B5758">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31BB12CE"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 xml:space="preserve">na adresu: </w:t>
      </w:r>
      <w:r w:rsidR="00C0422F">
        <w:rPr>
          <w:rFonts w:ascii="Arial" w:hAnsi="Arial" w:cs="Arial"/>
          <w:szCs w:val="22"/>
        </w:rPr>
        <w:t>SPÚ – Krajský pozemkový úřad pro Středočeský kraj a hl. m. Praha, Pobočka Mladá Boleslav, Bělská 151, 293 01 Mladá Boleslav</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 xml:space="preserve">nebo nesprávných údajů. V takovém případě se </w:t>
      </w:r>
      <w:proofErr w:type="gramStart"/>
      <w:r w:rsidR="00497BE2" w:rsidRPr="00C62699">
        <w:rPr>
          <w:rFonts w:ascii="Arial" w:hAnsi="Arial" w:cs="Arial"/>
          <w:szCs w:val="22"/>
        </w:rPr>
        <w:t>přeruší</w:t>
      </w:r>
      <w:proofErr w:type="gramEnd"/>
      <w:r w:rsidR="00497BE2" w:rsidRPr="00C62699">
        <w:rPr>
          <w:rFonts w:ascii="Arial" w:hAnsi="Arial" w:cs="Arial"/>
          <w:szCs w:val="22"/>
        </w:rPr>
        <w:t xml:space="preserve">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2"/>
      <w:bookmarkEnd w:id="23"/>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proofErr w:type="gramStart"/>
      <w:r w:rsidRPr="00C62699">
        <w:rPr>
          <w:rFonts w:ascii="Arial" w:hAnsi="Arial" w:cs="Arial"/>
          <w:szCs w:val="22"/>
        </w:rPr>
        <w:t>označí</w:t>
      </w:r>
      <w:proofErr w:type="gramEnd"/>
      <w:r w:rsidRPr="00C62699">
        <w:rPr>
          <w:rFonts w:ascii="Arial" w:hAnsi="Arial" w:cs="Arial"/>
          <w:szCs w:val="22"/>
        </w:rPr>
        <w:t xml:space="preserve">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7D018B4E"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4B5758">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4B5758">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4B5758">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4B5758">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4B5758">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1DC09F6E"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4B5758">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w:t>
      </w:r>
      <w:proofErr w:type="gramStart"/>
      <w:r w:rsidRPr="00C62699">
        <w:rPr>
          <w:rFonts w:ascii="Arial" w:hAnsi="Arial" w:cs="Arial"/>
          <w:szCs w:val="22"/>
        </w:rPr>
        <w:t>prodlouží</w:t>
      </w:r>
      <w:proofErr w:type="gramEnd"/>
      <w:r w:rsidRPr="00C62699">
        <w:rPr>
          <w:rFonts w:ascii="Arial" w:hAnsi="Arial" w:cs="Arial"/>
          <w:szCs w:val="22"/>
        </w:rPr>
        <w:t xml:space="preserve">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EE8C336" w:rsidR="0008597D" w:rsidRPr="009060BB" w:rsidRDefault="00C0422F" w:rsidP="0008597D">
      <w:pPr>
        <w:pStyle w:val="Level2"/>
        <w:spacing w:line="240" w:lineRule="auto"/>
        <w:ind w:left="567" w:hanging="567"/>
        <w:jc w:val="both"/>
        <w:rPr>
          <w:rFonts w:ascii="Arial" w:hAnsi="Arial" w:cs="Arial"/>
          <w:szCs w:val="22"/>
        </w:rPr>
      </w:pPr>
      <w:bookmarkStart w:id="34" w:name="_Ref50747173"/>
      <w:bookmarkStart w:id="35" w:name="_Hlk63750513"/>
      <w:r w:rsidRPr="00C0422F">
        <w:rPr>
          <w:rFonts w:ascii="Arial" w:hAnsi="Arial" w:cs="Arial"/>
          <w:b/>
          <w:bCs/>
          <w:szCs w:val="22"/>
        </w:rPr>
        <w:t xml:space="preserve">NENÍ PŘEDMĚTEM TÉTO SMLOUVY </w:t>
      </w:r>
      <w:r w:rsidR="008B1338" w:rsidRPr="009060BB">
        <w:rPr>
          <w:rFonts w:ascii="Arial" w:hAnsi="Arial" w:cs="Arial"/>
          <w:szCs w:val="22"/>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6" w:name="_Ref52044147"/>
      <w:r w:rsidR="008B1338"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008B1338" w:rsidRPr="009060BB">
        <w:rPr>
          <w:rFonts w:ascii="Arial" w:hAnsi="Arial" w:cs="Arial"/>
          <w:szCs w:val="22"/>
        </w:rPr>
        <w:t xml:space="preserve"> hodin práce. Splnění této povinnosti </w:t>
      </w:r>
      <w:proofErr w:type="gramStart"/>
      <w:r w:rsidR="008B1338" w:rsidRPr="009060BB">
        <w:rPr>
          <w:rFonts w:ascii="Arial" w:hAnsi="Arial" w:cs="Arial"/>
          <w:szCs w:val="22"/>
        </w:rPr>
        <w:t>doloží</w:t>
      </w:r>
      <w:proofErr w:type="gramEnd"/>
      <w:r w:rsidR="008B1338" w:rsidRPr="009060BB">
        <w:rPr>
          <w:rFonts w:ascii="Arial" w:hAnsi="Arial" w:cs="Arial"/>
          <w:szCs w:val="22"/>
        </w:rPr>
        <w:t xml:space="preserve">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4"/>
      <w:bookmarkEnd w:id="36"/>
      <w:r w:rsidR="0008597D" w:rsidRPr="009060BB">
        <w:rPr>
          <w:rFonts w:ascii="Arial" w:hAnsi="Arial" w:cs="Arial"/>
          <w:szCs w:val="22"/>
        </w:rPr>
        <w:t xml:space="preserve"> </w:t>
      </w:r>
    </w:p>
    <w:p w14:paraId="48C6D3CE" w14:textId="7E1A04A2" w:rsidR="00B022EF" w:rsidRPr="009060BB" w:rsidRDefault="00C0422F" w:rsidP="00B022EF">
      <w:pPr>
        <w:pStyle w:val="Level2"/>
        <w:spacing w:line="240" w:lineRule="auto"/>
        <w:ind w:left="567" w:hanging="567"/>
        <w:jc w:val="both"/>
        <w:rPr>
          <w:rFonts w:ascii="Arial" w:hAnsi="Arial" w:cs="Arial"/>
          <w:szCs w:val="22"/>
        </w:rPr>
      </w:pPr>
      <w:bookmarkStart w:id="37" w:name="_Hlk64869278"/>
      <w:bookmarkStart w:id="38" w:name="_Ref62484165"/>
      <w:bookmarkStart w:id="39" w:name="_Ref61943901"/>
      <w:bookmarkStart w:id="40" w:name="_Ref62484289"/>
      <w:r w:rsidRPr="00C0422F">
        <w:rPr>
          <w:rFonts w:ascii="Arial" w:hAnsi="Arial" w:cs="Arial"/>
          <w:b/>
          <w:bCs/>
          <w:szCs w:val="22"/>
        </w:rPr>
        <w:t xml:space="preserve">NENÍ PŘEDMĚTEM TÉTO SMLOUVY </w:t>
      </w:r>
      <w:r w:rsidR="00B022EF" w:rsidRPr="009060BB">
        <w:rPr>
          <w:rFonts w:ascii="Arial" w:hAnsi="Arial" w:cs="Arial"/>
          <w:szCs w:val="22"/>
        </w:rPr>
        <w:t xml:space="preserve">Zhotovitel se zavazuje, že v rámci plnění Smlouvy umožní exkurzi v terénu při provádění zeměměřických činností a zajistí související výklad žákům základní, střední či vysoké školy </w:t>
      </w:r>
      <w:r w:rsidR="00B022EF" w:rsidRPr="009060BB">
        <w:rPr>
          <w:rFonts w:ascii="Arial" w:eastAsia="Calibri" w:hAnsi="Arial" w:cs="Arial"/>
          <w:szCs w:val="22"/>
        </w:rPr>
        <w:t xml:space="preserve">*) </w:t>
      </w:r>
      <w:r w:rsidR="00B022EF"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00B022EF" w:rsidRPr="009060BB">
        <w:rPr>
          <w:rFonts w:ascii="Arial" w:hAnsi="Arial" w:cs="Arial"/>
          <w:szCs w:val="22"/>
        </w:rPr>
        <w:t xml:space="preserve"> </w:t>
      </w:r>
      <w:r w:rsidR="003D4B85" w:rsidRPr="009060BB">
        <w:rPr>
          <w:rFonts w:ascii="Arial" w:hAnsi="Arial" w:cs="Arial"/>
          <w:szCs w:val="22"/>
        </w:rPr>
        <w:t>v</w:t>
      </w:r>
      <w:r w:rsidR="00B022EF" w:rsidRPr="009060BB">
        <w:rPr>
          <w:rFonts w:ascii="Arial" w:hAnsi="Arial" w:cs="Arial"/>
          <w:szCs w:val="22"/>
        </w:rPr>
        <w:t> míst</w:t>
      </w:r>
      <w:r w:rsidR="003D4B85" w:rsidRPr="009060BB">
        <w:rPr>
          <w:rFonts w:ascii="Arial" w:hAnsi="Arial" w:cs="Arial"/>
          <w:szCs w:val="22"/>
        </w:rPr>
        <w:t>ě</w:t>
      </w:r>
      <w:r w:rsidR="00B022EF"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00B022EF" w:rsidRPr="009060BB">
        <w:rPr>
          <w:rFonts w:ascii="Arial" w:hAnsi="Arial" w:cs="Arial"/>
          <w:szCs w:val="22"/>
        </w:rPr>
        <w:t>Objednatelem</w:t>
      </w:r>
      <w:r w:rsidR="003D4B85" w:rsidRPr="009060BB">
        <w:rPr>
          <w:rFonts w:ascii="Arial" w:hAnsi="Arial" w:cs="Arial"/>
          <w:szCs w:val="22"/>
        </w:rPr>
        <w:t xml:space="preserve"> se školou předjednána</w:t>
      </w:r>
      <w:r w:rsidR="00B022EF"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00B022EF"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včetně / mimo zástupců Zhotovitele a</w:t>
      </w:r>
      <w:r w:rsidR="00F165A8">
        <w:rPr>
          <w:rFonts w:ascii="Arial" w:hAnsi="Arial" w:cs="Arial"/>
          <w:szCs w:val="22"/>
        </w:rPr>
        <w:t> </w:t>
      </w:r>
      <w:r w:rsidR="00B022EF"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00B022EF"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009060BB">
        <w:rPr>
          <w:rFonts w:ascii="Arial" w:hAnsi="Arial" w:cs="Arial"/>
          <w:szCs w:val="22"/>
        </w:rPr>
        <w:t xml:space="preserve"> </w:t>
      </w:r>
      <w:r w:rsidR="00B022EF" w:rsidRPr="009060BB">
        <w:rPr>
          <w:rFonts w:ascii="Arial" w:eastAsia="Calibri" w:hAnsi="Arial" w:cs="Arial"/>
          <w:szCs w:val="22"/>
        </w:rPr>
        <w:t xml:space="preserve">Splnění povinnosti Zhotovitel </w:t>
      </w:r>
      <w:proofErr w:type="gramStart"/>
      <w:r w:rsidR="00B022EF" w:rsidRPr="009060BB">
        <w:rPr>
          <w:rFonts w:ascii="Arial" w:eastAsia="Calibri" w:hAnsi="Arial" w:cs="Arial"/>
          <w:szCs w:val="22"/>
        </w:rPr>
        <w:t>doloží</w:t>
      </w:r>
      <w:proofErr w:type="gramEnd"/>
      <w:r w:rsidR="00B022EF" w:rsidRPr="009060BB">
        <w:rPr>
          <w:rFonts w:ascii="Arial" w:eastAsia="Calibri" w:hAnsi="Arial" w:cs="Arial"/>
          <w:szCs w:val="22"/>
        </w:rPr>
        <w:t xml:space="preserve">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7"/>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1" w:name="_Ref69389189"/>
      <w:bookmarkEnd w:id="38"/>
      <w:bookmarkEnd w:id="39"/>
      <w:r w:rsidRPr="00CB3B7F">
        <w:rPr>
          <w:rFonts w:ascii="Arial" w:hAnsi="Arial" w:cs="Arial"/>
          <w:iCs/>
          <w:szCs w:val="22"/>
        </w:rPr>
        <w:t>Zhotovitel se zavazuje po celou dobu provádění Díla zabezpečit:</w:t>
      </w:r>
      <w:bookmarkEnd w:id="41"/>
      <w:r w:rsidRPr="00CB3B7F">
        <w:rPr>
          <w:rFonts w:ascii="Arial" w:hAnsi="Arial" w:cs="Arial"/>
          <w:iCs/>
          <w:szCs w:val="22"/>
        </w:rPr>
        <w:t xml:space="preserve"> </w:t>
      </w:r>
    </w:p>
    <w:p w14:paraId="57A90B7D" w14:textId="37D18FC0"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4B5758">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 xml:space="preserve">bezpečnosti ochrany zdraví při práci, a to vůči všem osobám, které se na plnění Veřejné zakázky podílejí; plnění těchto povinností </w:t>
      </w:r>
      <w:proofErr w:type="gramStart"/>
      <w:r w:rsidRPr="00CB3B7F">
        <w:rPr>
          <w:rFonts w:ascii="Arial" w:hAnsi="Arial" w:cs="Arial"/>
          <w:iCs/>
        </w:rPr>
        <w:t>zabezpečí</w:t>
      </w:r>
      <w:proofErr w:type="gramEnd"/>
      <w:r w:rsidRPr="00CB3B7F">
        <w:rPr>
          <w:rFonts w:ascii="Arial" w:hAnsi="Arial" w:cs="Arial"/>
          <w:iCs/>
        </w:rPr>
        <w:t xml:space="preserve">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5EE4DFF6" w:rsidR="00FB0862" w:rsidRDefault="00FB0862" w:rsidP="00FB0862">
      <w:pPr>
        <w:pStyle w:val="Level2"/>
        <w:spacing w:line="240" w:lineRule="auto"/>
        <w:ind w:left="567" w:hanging="567"/>
        <w:jc w:val="both"/>
        <w:rPr>
          <w:rFonts w:ascii="Arial" w:hAnsi="Arial" w:cs="Arial"/>
          <w:iCs/>
          <w:szCs w:val="22"/>
        </w:rPr>
      </w:pPr>
      <w:bookmarkStart w:id="42" w:name="_Ref62484425"/>
      <w:bookmarkEnd w:id="40"/>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4B5758">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2"/>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68ECF26E"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3" w:name="_Ref61944078"/>
      <w:r w:rsidRPr="00FF0413">
        <w:rPr>
          <w:rFonts w:ascii="Arial" w:hAnsi="Arial" w:cs="Arial"/>
        </w:rPr>
        <w:t xml:space="preserve">Zhotovitel se zavazuje, </w:t>
      </w:r>
      <w:bookmarkStart w:id="44"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4B5758">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3"/>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4"/>
    <w:p w14:paraId="0DB79674" w14:textId="32C5B7DD"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4B5758">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2A5FB625"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4B5758">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45" w:name="_Ref51579571"/>
      <w:bookmarkStart w:id="46" w:name="_Ref66878947"/>
      <w:bookmarkStart w:id="47" w:name="_Hlk64298003"/>
      <w:bookmarkEnd w:id="35"/>
      <w:r w:rsidRPr="00C62699">
        <w:rPr>
          <w:rFonts w:ascii="Arial" w:hAnsi="Arial" w:cs="Arial"/>
          <w:szCs w:val="22"/>
        </w:rPr>
        <w:t>Rozsah díla a jeho členění na hlavní celky a dílčí části</w:t>
      </w:r>
      <w:bookmarkEnd w:id="45"/>
      <w:r w:rsidRPr="00C62699">
        <w:rPr>
          <w:rFonts w:ascii="Arial" w:hAnsi="Arial" w:cs="Arial"/>
          <w:szCs w:val="22"/>
        </w:rPr>
        <w:t xml:space="preserve"> </w:t>
      </w:r>
      <w:r w:rsidR="00D6651A" w:rsidRPr="00C62699">
        <w:rPr>
          <w:rFonts w:ascii="Arial" w:hAnsi="Arial" w:cs="Arial"/>
          <w:szCs w:val="22"/>
        </w:rPr>
        <w:t>Hlavních celků</w:t>
      </w:r>
      <w:bookmarkEnd w:id="46"/>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48" w:name="_Ref51578340"/>
      <w:bookmarkStart w:id="49"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48"/>
      <w:r w:rsidR="00BB50B8" w:rsidRPr="00C62699">
        <w:rPr>
          <w:rFonts w:ascii="Arial" w:hAnsi="Arial" w:cs="Arial"/>
          <w:szCs w:val="22"/>
        </w:rPr>
        <w:t>.</w:t>
      </w:r>
      <w:bookmarkEnd w:id="49"/>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0"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0"/>
    </w:p>
    <w:p w14:paraId="048050AB" w14:textId="2ECDA3A5" w:rsidR="00B9128B" w:rsidRPr="00822189" w:rsidRDefault="00B9128B" w:rsidP="002B2B06">
      <w:pPr>
        <w:pStyle w:val="Level3"/>
        <w:tabs>
          <w:tab w:val="clear" w:pos="2041"/>
        </w:tabs>
        <w:ind w:left="1418"/>
        <w:rPr>
          <w:rFonts w:ascii="Arial" w:hAnsi="Arial" w:cs="Arial"/>
        </w:rPr>
      </w:pPr>
      <w:bookmarkStart w:id="51" w:name="_Ref51579618"/>
      <w:bookmarkStart w:id="52" w:name="_Ref52043318"/>
      <w:r w:rsidRPr="00822189">
        <w:rPr>
          <w:rFonts w:ascii="Arial" w:hAnsi="Arial" w:cs="Arial"/>
        </w:rPr>
        <w:t>Revize a doplnění stávajícího bodového pole:</w:t>
      </w:r>
      <w:bookmarkEnd w:id="51"/>
      <w:bookmarkEnd w:id="52"/>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47D84AA4" w:rsidR="00B9128B" w:rsidRPr="00ED6435" w:rsidRDefault="00B9128B" w:rsidP="006046B7">
      <w:pPr>
        <w:pStyle w:val="Level3"/>
        <w:tabs>
          <w:tab w:val="clear" w:pos="2041"/>
        </w:tabs>
        <w:ind w:left="1418"/>
        <w:jc w:val="both"/>
        <w:rPr>
          <w:rFonts w:ascii="Arial" w:hAnsi="Arial" w:cs="Arial"/>
        </w:rPr>
      </w:pPr>
      <w:bookmarkStart w:id="53" w:name="_Ref51579678"/>
      <w:bookmarkStart w:id="54" w:name="_Ref52043333"/>
      <w:r w:rsidRPr="5784E4A4">
        <w:rPr>
          <w:rFonts w:ascii="Arial" w:hAnsi="Arial" w:cs="Arial"/>
        </w:rPr>
        <w:lastRenderedPageBreak/>
        <w:t>Podrobné měření polohopisu v obvodu KoPÚ</w:t>
      </w:r>
      <w:r w:rsidR="00155CFB" w:rsidRPr="5784E4A4">
        <w:rPr>
          <w:rFonts w:ascii="Arial" w:hAnsi="Arial" w:cs="Arial"/>
        </w:rPr>
        <w:t xml:space="preserve"> mimo trvalé porosty a v trvalých porostech</w:t>
      </w:r>
      <w:r w:rsidR="008C05CF">
        <w:rPr>
          <w:rFonts w:ascii="Arial" w:hAnsi="Arial" w:cs="Arial"/>
        </w:rPr>
        <w:t xml:space="preserve"> – </w:t>
      </w:r>
      <w:r w:rsidR="008C05CF" w:rsidRPr="008C05CF">
        <w:rPr>
          <w:rFonts w:ascii="Arial" w:hAnsi="Arial" w:cs="Arial"/>
          <w:b/>
          <w:bCs/>
        </w:rPr>
        <w:t>v trvalých porostech NENÍ PŘEDMĚTEM TÉTO SMLOUVY</w:t>
      </w:r>
      <w:r w:rsidRPr="5784E4A4">
        <w:rPr>
          <w:rFonts w:ascii="Arial" w:hAnsi="Arial" w:cs="Arial"/>
        </w:rPr>
        <w:t>:</w:t>
      </w:r>
      <w:bookmarkEnd w:id="53"/>
      <w:bookmarkEnd w:id="54"/>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55"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55"/>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 xml:space="preserve">Body polohopisu Zhotovitel </w:t>
      </w:r>
      <w:proofErr w:type="gramStart"/>
      <w:r w:rsidRPr="00ED6435">
        <w:rPr>
          <w:rFonts w:ascii="Arial" w:hAnsi="Arial" w:cs="Arial"/>
        </w:rPr>
        <w:t>zaměří</w:t>
      </w:r>
      <w:proofErr w:type="gramEnd"/>
      <w:r w:rsidRPr="00ED6435">
        <w:rPr>
          <w:rFonts w:ascii="Arial" w:hAnsi="Arial" w:cs="Arial"/>
        </w:rPr>
        <w:t xml:space="preserve">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33BE8B3E" w:rsidR="006B518C" w:rsidRPr="00CF4F60" w:rsidRDefault="007D2B71" w:rsidP="00146BD7">
      <w:pPr>
        <w:pStyle w:val="Level3"/>
        <w:tabs>
          <w:tab w:val="clear" w:pos="2041"/>
        </w:tabs>
        <w:ind w:left="1418"/>
        <w:jc w:val="both"/>
        <w:rPr>
          <w:rFonts w:ascii="Arial" w:hAnsi="Arial" w:cs="Arial"/>
        </w:rPr>
      </w:pPr>
      <w:bookmarkStart w:id="56" w:name="_Ref64278780"/>
      <w:bookmarkStart w:id="57" w:name="_Ref51578703"/>
      <w:bookmarkStart w:id="58" w:name="_Ref52043347"/>
      <w:r w:rsidRPr="007D2B71">
        <w:rPr>
          <w:rFonts w:ascii="Arial" w:hAnsi="Arial" w:cs="Arial"/>
          <w:b/>
          <w:bCs/>
        </w:rPr>
        <w:t xml:space="preserve">NENÍ PŘEDMĚTEM TÉTO SMLOUVY </w:t>
      </w:r>
      <w:r w:rsidR="006B518C" w:rsidRPr="5784E4A4">
        <w:rPr>
          <w:rFonts w:ascii="Arial" w:hAnsi="Arial" w:cs="Arial"/>
        </w:rPr>
        <w:t>Vektorizace vlastnické mapy</w:t>
      </w:r>
      <w:bookmarkEnd w:id="56"/>
    </w:p>
    <w:p w14:paraId="2B0F2424" w14:textId="03983219" w:rsidR="00CF4F60" w:rsidRPr="006B518C" w:rsidRDefault="00CF4F60" w:rsidP="00CF4F60">
      <w:pPr>
        <w:pStyle w:val="Level3"/>
        <w:numPr>
          <w:ilvl w:val="0"/>
          <w:numId w:val="0"/>
        </w:numPr>
        <w:ind w:left="1418"/>
        <w:jc w:val="both"/>
        <w:rPr>
          <w:rFonts w:ascii="Arial" w:hAnsi="Arial" w:cs="Arial"/>
          <w:szCs w:val="22"/>
        </w:rPr>
      </w:pPr>
      <w:r w:rsidRPr="00DB6B26" w:rsidDel="006B518C">
        <w:rPr>
          <w:rFonts w:ascii="Arial" w:hAnsi="Arial" w:cs="Arial"/>
        </w:rPr>
        <w:t>Vektorizace vlastnické mapy v potřebném rozsahu (neprovádí se v k. ú.,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59"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KoPÚ:</w:t>
      </w:r>
      <w:bookmarkEnd w:id="57"/>
      <w:bookmarkEnd w:id="58"/>
      <w:bookmarkEnd w:id="59"/>
    </w:p>
    <w:p w14:paraId="54CC2BFA" w14:textId="13018A27"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664B3F">
        <w:rPr>
          <w:rFonts w:ascii="Arial" w:hAnsi="Arial" w:cs="Arial"/>
        </w:rPr>
        <w:t>dvou</w:t>
      </w:r>
      <w:r w:rsidR="00664B3F" w:rsidRPr="00ED6435">
        <w:rPr>
          <w:rFonts w:ascii="Arial" w:hAnsi="Arial" w:cs="Arial"/>
        </w:rPr>
        <w:t xml:space="preserve"> </w:t>
      </w:r>
      <w:r w:rsidR="00F33B88" w:rsidRPr="00ED6435">
        <w:rPr>
          <w:rFonts w:ascii="Arial" w:hAnsi="Arial" w:cs="Arial"/>
        </w:rPr>
        <w:t>(</w:t>
      </w:r>
      <w:r w:rsidR="00664B3F">
        <w:rPr>
          <w:rFonts w:ascii="Arial" w:hAnsi="Arial" w:cs="Arial"/>
        </w:rPr>
        <w:t>2</w:t>
      </w:r>
      <w:r w:rsidR="00F33B88" w:rsidRPr="00ED6435">
        <w:rPr>
          <w:rFonts w:ascii="Arial" w:hAnsi="Arial" w:cs="Arial"/>
        </w:rPr>
        <w:t>)</w:t>
      </w:r>
      <w:r w:rsidR="00757230" w:rsidRPr="00ED6435">
        <w:rPr>
          <w:rFonts w:ascii="Arial" w:hAnsi="Arial" w:cs="Arial"/>
        </w:rPr>
        <w:t> </w:t>
      </w:r>
      <w:r w:rsidRPr="00ED6435">
        <w:rPr>
          <w:rFonts w:ascii="Arial" w:hAnsi="Arial" w:cs="Arial"/>
        </w:rPr>
        <w:t>měsíc</w:t>
      </w:r>
      <w:r w:rsidR="00664B3F">
        <w:rPr>
          <w:rFonts w:ascii="Arial" w:hAnsi="Arial" w:cs="Arial"/>
        </w:rPr>
        <w:t>ů</w:t>
      </w:r>
      <w:r w:rsidRPr="00ED6435">
        <w:rPr>
          <w:rFonts w:ascii="Arial" w:hAnsi="Arial" w:cs="Arial"/>
        </w:rPr>
        <w:t xml:space="preserve"> 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0"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KoPÚ, vypracování potřebných geometrických plánů pro stanovení obvod</w:t>
      </w:r>
      <w:r w:rsidR="7841C15C" w:rsidRPr="00FF0413">
        <w:rPr>
          <w:rFonts w:ascii="Arial" w:hAnsi="Arial" w:cs="Arial"/>
        </w:rPr>
        <w:t>u</w:t>
      </w:r>
      <w:r w:rsidRPr="00FF0413">
        <w:rPr>
          <w:rFonts w:ascii="Arial" w:hAnsi="Arial" w:cs="Arial"/>
        </w:rPr>
        <w:t xml:space="preserve"> KoPÚ</w:t>
      </w:r>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0"/>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1" w:name="_Ref64278867"/>
      <w:r w:rsidRPr="5784E4A4">
        <w:rPr>
          <w:rFonts w:ascii="Arial" w:hAnsi="Arial" w:cs="Arial"/>
        </w:rPr>
        <w:t>Zjišťování hranic pozemků neřešených dle § 2 Zákona:</w:t>
      </w:r>
      <w:bookmarkEnd w:id="61"/>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57B45613" w:rsidR="00F821DF" w:rsidRPr="00F821DF" w:rsidRDefault="00DC7C77" w:rsidP="00C643A6">
      <w:pPr>
        <w:pStyle w:val="Level3"/>
        <w:tabs>
          <w:tab w:val="clear" w:pos="2041"/>
        </w:tabs>
        <w:ind w:left="1418"/>
        <w:jc w:val="both"/>
        <w:rPr>
          <w:rFonts w:ascii="Arial" w:hAnsi="Arial" w:cs="Arial"/>
        </w:rPr>
      </w:pPr>
      <w:bookmarkStart w:id="62" w:name="_Ref64278899"/>
      <w:r w:rsidRPr="00DC7C77">
        <w:rPr>
          <w:rFonts w:ascii="Arial" w:hAnsi="Arial" w:cs="Arial"/>
          <w:b/>
          <w:bCs/>
        </w:rPr>
        <w:t xml:space="preserve">NENÍ PŘEDMĚTEM TÉTO SMLOUVY </w:t>
      </w:r>
      <w:r w:rsidR="00F821DF"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00F821DF" w:rsidRPr="5784E4A4">
        <w:rPr>
          <w:rFonts w:ascii="Arial" w:hAnsi="Arial" w:cs="Arial"/>
        </w:rPr>
        <w:t>pro účely návrhu KoPÚ</w:t>
      </w:r>
      <w:bookmarkEnd w:id="62"/>
      <w:r w:rsidR="00F821DF"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r w:rsidRPr="5784E4A4">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63" w:name="_Ref51578325"/>
      <w:bookmarkStart w:id="64" w:name="_Ref52043370"/>
      <w:r w:rsidRPr="5784E4A4">
        <w:rPr>
          <w:rFonts w:ascii="Arial" w:hAnsi="Arial" w:cs="Arial"/>
        </w:rPr>
        <w:t>Rozbor současného stavu:</w:t>
      </w:r>
      <w:bookmarkEnd w:id="63"/>
      <w:bookmarkEnd w:id="64"/>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65" w:name="_Ref51578378"/>
      <w:bookmarkStart w:id="66" w:name="_Ref52043390"/>
      <w:r w:rsidRPr="5784E4A4">
        <w:rPr>
          <w:rFonts w:ascii="Arial" w:hAnsi="Arial" w:cs="Arial"/>
        </w:rPr>
        <w:t>Dokumentace k soupisu nároků vlastníků pozemků:</w:t>
      </w:r>
      <w:bookmarkEnd w:id="65"/>
      <w:bookmarkEnd w:id="66"/>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63343F3E"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67"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4B5758">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67"/>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 xml:space="preserve">soupisů nároků a Objednatel je </w:t>
      </w:r>
      <w:proofErr w:type="gramStart"/>
      <w:r w:rsidRPr="00ED6435">
        <w:rPr>
          <w:rFonts w:ascii="Arial" w:hAnsi="Arial" w:cs="Arial"/>
        </w:rPr>
        <w:t>doručí</w:t>
      </w:r>
      <w:proofErr w:type="gramEnd"/>
      <w:r w:rsidRPr="00ED6435">
        <w:rPr>
          <w:rFonts w:ascii="Arial" w:hAnsi="Arial" w:cs="Arial"/>
        </w:rPr>
        <w:t xml:space="preserve"> dotčeným vlastníkům;</w:t>
      </w:r>
    </w:p>
    <w:p w14:paraId="7467AAAC" w14:textId="34C0F88B"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4B5758">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5D9447A4"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4B5758">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6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6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69" w:name="_Ref51578417"/>
      <w:bookmarkStart w:id="7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69"/>
      <w:bookmarkEnd w:id="7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739451B1"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4B5758">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w:t>
      </w:r>
      <w:proofErr w:type="gramStart"/>
      <w:r w:rsidR="00B9128B" w:rsidRPr="00A67ADB">
        <w:rPr>
          <w:rFonts w:ascii="Arial" w:hAnsi="Arial" w:cs="Arial"/>
        </w:rPr>
        <w:t>předloží</w:t>
      </w:r>
      <w:proofErr w:type="gramEnd"/>
      <w:r w:rsidR="00B9128B" w:rsidRPr="00A67ADB">
        <w:rPr>
          <w:rFonts w:ascii="Arial" w:hAnsi="Arial" w:cs="Arial"/>
        </w:rPr>
        <w:t xml:space="preserve">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02EB8146"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w:t>
      </w:r>
      <w:proofErr w:type="gramStart"/>
      <w:r w:rsidR="00F82BFC" w:rsidRPr="009C39C5">
        <w:rPr>
          <w:rFonts w:ascii="Arial" w:hAnsi="Arial" w:cs="Arial"/>
        </w:rPr>
        <w:t>předloží</w:t>
      </w:r>
      <w:proofErr w:type="gramEnd"/>
      <w:r w:rsidR="00F82BFC" w:rsidRPr="009C39C5">
        <w:rPr>
          <w:rFonts w:ascii="Arial" w:hAnsi="Arial" w:cs="Arial"/>
        </w:rPr>
        <w:t xml:space="preserve">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4B5758">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7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7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7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72"/>
    </w:p>
    <w:p w14:paraId="46842F0C" w14:textId="5C70B6BA" w:rsidR="00B9128B" w:rsidRPr="00ED6435" w:rsidRDefault="00B9128B" w:rsidP="00024EBF">
      <w:pPr>
        <w:pStyle w:val="Level5"/>
        <w:numPr>
          <w:ilvl w:val="0"/>
          <w:numId w:val="37"/>
        </w:numPr>
        <w:ind w:left="3119" w:hanging="992"/>
        <w:rPr>
          <w:rFonts w:ascii="Arial" w:hAnsi="Arial" w:cs="Arial"/>
          <w:szCs w:val="22"/>
        </w:rPr>
      </w:pPr>
      <w:bookmarkStart w:id="73" w:name="_Ref67496875"/>
      <w:bookmarkStart w:id="7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73"/>
    </w:p>
    <w:p w14:paraId="580DBE5E" w14:textId="79776F32" w:rsidR="00B9128B" w:rsidRPr="00ED6435" w:rsidRDefault="00B9128B" w:rsidP="0040187F">
      <w:pPr>
        <w:pStyle w:val="Level3"/>
        <w:tabs>
          <w:tab w:val="clear" w:pos="2041"/>
        </w:tabs>
        <w:ind w:left="1418"/>
        <w:jc w:val="both"/>
        <w:rPr>
          <w:rFonts w:ascii="Arial" w:hAnsi="Arial" w:cs="Arial"/>
        </w:rPr>
      </w:pPr>
      <w:bookmarkStart w:id="75" w:name="_Ref51578489"/>
      <w:bookmarkStart w:id="76" w:name="_Ref52043431"/>
      <w:bookmarkEnd w:id="7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75"/>
      <w:bookmarkEnd w:id="76"/>
    </w:p>
    <w:p w14:paraId="224D0247" w14:textId="48FE9031"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4B5758">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7" w:name="_Ref51589667"/>
      <w:r w:rsidRPr="00ED6435">
        <w:rPr>
          <w:rFonts w:ascii="Arial" w:hAnsi="Arial" w:cs="Arial"/>
        </w:rPr>
        <w:t>Zapracování Objednatelem připuštěných připomínek vzešlých na základě výzvy Objednatele podle § 9 odst. 21 Zákona;</w:t>
      </w:r>
      <w:bookmarkEnd w:id="77"/>
    </w:p>
    <w:p w14:paraId="6200C2C6" w14:textId="0C193815"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7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4B5758">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4B5758">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7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79" w:name="_Ref51580149"/>
      <w:bookmarkStart w:id="8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79"/>
      <w:bookmarkEnd w:id="80"/>
    </w:p>
    <w:p w14:paraId="49B735B1" w14:textId="32C88C7A"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4B5758">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osoby úředně oprávněné k projektování pozemkových úprav. Schválená mapa PSZ ve smyslu bodu VII. odst. 5) písm. d) přílohy č. 1 k Vyhlášce bude ověřena autorizovanou osobou s požadovanou specializací;</w:t>
      </w:r>
    </w:p>
    <w:p w14:paraId="004040BE" w14:textId="6B1EEC63"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81" w:name="_Ref51580255"/>
      <w:bookmarkStart w:id="82" w:name="_Ref52043476"/>
      <w:r w:rsidRPr="5784E4A4">
        <w:rPr>
          <w:rFonts w:ascii="Arial" w:hAnsi="Arial" w:cs="Arial"/>
        </w:rPr>
        <w:t>Zhotovení podkladů pro změnu katastrální hranice</w:t>
      </w:r>
      <w:bookmarkEnd w:id="81"/>
      <w:r w:rsidR="00494633" w:rsidRPr="5784E4A4">
        <w:rPr>
          <w:rFonts w:ascii="Arial" w:hAnsi="Arial" w:cs="Arial"/>
        </w:rPr>
        <w:t>:</w:t>
      </w:r>
      <w:bookmarkEnd w:id="82"/>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83" w:name="_Ref51580259"/>
      <w:bookmarkStart w:id="84" w:name="_Ref52043492"/>
      <w:r w:rsidRPr="5784E4A4">
        <w:rPr>
          <w:rFonts w:ascii="Arial" w:hAnsi="Arial" w:cs="Arial"/>
        </w:rPr>
        <w:t>Aktualizace návrhu po ukončení odvolacího řízení</w:t>
      </w:r>
      <w:bookmarkEnd w:id="83"/>
      <w:r w:rsidR="00494633" w:rsidRPr="5784E4A4">
        <w:rPr>
          <w:rFonts w:ascii="Arial" w:hAnsi="Arial" w:cs="Arial"/>
        </w:rPr>
        <w:t>:</w:t>
      </w:r>
      <w:bookmarkEnd w:id="84"/>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w:t>
      </w:r>
      <w:proofErr w:type="gramStart"/>
      <w:r w:rsidRPr="00A67ADB">
        <w:rPr>
          <w:rFonts w:ascii="Arial" w:hAnsi="Arial" w:cs="Arial"/>
        </w:rPr>
        <w:t>určí</w:t>
      </w:r>
      <w:proofErr w:type="gramEnd"/>
      <w:r w:rsidRPr="00A67ADB">
        <w:rPr>
          <w:rFonts w:ascii="Arial" w:hAnsi="Arial" w:cs="Arial"/>
        </w:rPr>
        <w:t xml:space="preserve">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w:t>
      </w:r>
      <w:proofErr w:type="gramStart"/>
      <w:r w:rsidRPr="00A67ADB">
        <w:rPr>
          <w:rFonts w:ascii="Arial" w:hAnsi="Arial" w:cs="Arial"/>
        </w:rPr>
        <w:t>předloží</w:t>
      </w:r>
      <w:proofErr w:type="gramEnd"/>
      <w:r w:rsidRPr="00A67ADB">
        <w:rPr>
          <w:rFonts w:ascii="Arial" w:hAnsi="Arial" w:cs="Arial"/>
        </w:rPr>
        <w:t xml:space="preserve">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85" w:name="_Ref51579017"/>
      <w:bookmarkStart w:id="86"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85"/>
      <w:bookmarkEnd w:id="86"/>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KoPÚ;</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87" w:name="_Ref51578150"/>
      <w:r w:rsidRPr="00C62699">
        <w:rPr>
          <w:rFonts w:ascii="Arial" w:hAnsi="Arial" w:cs="Arial"/>
          <w:szCs w:val="22"/>
        </w:rPr>
        <w:t>Technické požadavky na provedení díla</w:t>
      </w:r>
      <w:bookmarkEnd w:id="87"/>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88" w:name="_Ref51577978"/>
    </w:p>
    <w:p w14:paraId="2C48CE21" w14:textId="3B1138FE" w:rsidR="00B9128B" w:rsidRPr="00C62699" w:rsidRDefault="00B9128B" w:rsidP="00B77235">
      <w:pPr>
        <w:pStyle w:val="Level2"/>
        <w:spacing w:line="240" w:lineRule="auto"/>
        <w:ind w:left="567" w:hanging="567"/>
        <w:jc w:val="both"/>
        <w:rPr>
          <w:rFonts w:ascii="Arial" w:hAnsi="Arial" w:cs="Arial"/>
          <w:szCs w:val="22"/>
        </w:rPr>
      </w:pPr>
      <w:bookmarkStart w:id="89" w:name="_Ref61943163"/>
      <w:bookmarkEnd w:id="88"/>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4B5758">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C62699">
        <w:rPr>
          <w:rFonts w:ascii="Arial" w:hAnsi="Arial" w:cs="Arial"/>
          <w:szCs w:val="22"/>
        </w:rPr>
        <w:t xml:space="preserve">a </w:t>
      </w:r>
      <w:r w:rsidRPr="00C62699">
        <w:rPr>
          <w:rFonts w:ascii="Arial" w:hAnsi="Arial" w:cs="Arial"/>
          <w:szCs w:val="22"/>
        </w:rPr>
        <w:t>příslušným osobám:</w:t>
      </w:r>
      <w:bookmarkEnd w:id="89"/>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Podrobné měření polohopisu v obvodu KoPÚ</w:t>
      </w:r>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r>
        <w:rPr>
          <w:rFonts w:ascii="Arial" w:hAnsi="Arial" w:cs="Arial"/>
        </w:rPr>
        <w:t xml:space="preserve">Vektorizace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DEB57D1"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KoPÚ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r w:rsidRPr="00036EDB">
        <w:rPr>
          <w:rFonts w:ascii="Arial" w:hAnsi="Arial" w:cs="Arial"/>
        </w:rPr>
        <w:t xml:space="preserve">KoPÚ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0"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90"/>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91"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91"/>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47"/>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53D3D7F4" w:rsidR="003E76BF" w:rsidRPr="00ED6435" w:rsidRDefault="00B46279" w:rsidP="00B77235">
      <w:pPr>
        <w:pStyle w:val="Level2"/>
        <w:spacing w:line="240" w:lineRule="auto"/>
        <w:ind w:left="567" w:hanging="567"/>
        <w:jc w:val="both"/>
        <w:rPr>
          <w:rFonts w:ascii="Arial" w:hAnsi="Arial" w:cs="Arial"/>
          <w:szCs w:val="22"/>
        </w:rPr>
      </w:pPr>
      <w:bookmarkStart w:id="92"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r w:rsidR="00895458">
        <w:rPr>
          <w:rFonts w:ascii="Arial" w:hAnsi="Arial" w:cs="Arial"/>
          <w:szCs w:val="22"/>
        </w:rPr>
        <w:br/>
      </w:r>
      <w:r w:rsidRPr="00895458">
        <w:rPr>
          <w:rFonts w:ascii="Arial" w:hAnsi="Arial" w:cs="Arial"/>
          <w:szCs w:val="22"/>
        </w:rPr>
        <w:t xml:space="preserve">tj. </w:t>
      </w:r>
      <w:r w:rsidR="00895458" w:rsidRPr="00895458">
        <w:rPr>
          <w:rFonts w:ascii="Arial" w:hAnsi="Arial" w:cs="Arial"/>
          <w:szCs w:val="22"/>
        </w:rPr>
        <w:t>1.119.150</w:t>
      </w:r>
      <w:r w:rsidRPr="00895458">
        <w:rPr>
          <w:rFonts w:ascii="Arial" w:hAnsi="Arial" w:cs="Arial"/>
          <w:szCs w:val="22"/>
        </w:rPr>
        <w:t xml:space="preserve"> Kč. Zhotovitel se zavazuje, že po celou dobu trvání této Smlouvy bude pojištěn </w:t>
      </w:r>
      <w:r w:rsidR="00895458">
        <w:rPr>
          <w:rFonts w:ascii="Arial" w:hAnsi="Arial" w:cs="Arial"/>
          <w:szCs w:val="22"/>
        </w:rPr>
        <w:br/>
      </w:r>
      <w:r w:rsidRPr="00895458">
        <w:rPr>
          <w:rFonts w:ascii="Arial" w:hAnsi="Arial" w:cs="Arial"/>
          <w:szCs w:val="22"/>
        </w:rPr>
        <w:t>ve</w:t>
      </w:r>
      <w:r w:rsidRPr="00ED6435">
        <w:rPr>
          <w:rFonts w:ascii="Arial" w:hAnsi="Arial" w:cs="Arial"/>
          <w:szCs w:val="22"/>
        </w:rPr>
        <w:t xml:space="preserve"> smyslu tohoto ustanovení a že nedojde ke snížení pojistného plnění pod částku uvedenou </w:t>
      </w:r>
      <w:r w:rsidR="00895458">
        <w:rPr>
          <w:rFonts w:ascii="Arial" w:hAnsi="Arial" w:cs="Arial"/>
          <w:szCs w:val="22"/>
        </w:rPr>
        <w:br/>
      </w:r>
      <w:r w:rsidRPr="00ED6435">
        <w:rPr>
          <w:rFonts w:ascii="Arial" w:hAnsi="Arial" w:cs="Arial"/>
          <w:szCs w:val="22"/>
        </w:rPr>
        <w:t>v předchozí větě.</w:t>
      </w:r>
      <w:bookmarkEnd w:id="92"/>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007BFC52"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w:t>
      </w:r>
      <w:r w:rsidRPr="00ED6435">
        <w:rPr>
          <w:rFonts w:ascii="Arial" w:hAnsi="Arial" w:cs="Arial"/>
          <w:szCs w:val="22"/>
        </w:rPr>
        <w:lastRenderedPageBreak/>
        <w:t xml:space="preserve">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4B5758">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93" w:name="_Ref26987952"/>
      <w:r w:rsidRPr="00312425">
        <w:rPr>
          <w:rFonts w:ascii="Arial" w:hAnsi="Arial" w:cs="Arial"/>
          <w:szCs w:val="22"/>
        </w:rPr>
        <w:t>Poddodavatelé</w:t>
      </w:r>
      <w:bookmarkEnd w:id="93"/>
    </w:p>
    <w:p w14:paraId="3A5F466B" w14:textId="7E4D5B74" w:rsidR="003E76BF" w:rsidRPr="00ED6435" w:rsidRDefault="003E76BF" w:rsidP="000371C6">
      <w:pPr>
        <w:pStyle w:val="Level2"/>
        <w:spacing w:line="240" w:lineRule="auto"/>
        <w:ind w:left="567" w:hanging="567"/>
        <w:jc w:val="both"/>
        <w:rPr>
          <w:rFonts w:ascii="Arial" w:hAnsi="Arial" w:cs="Arial"/>
          <w:szCs w:val="22"/>
        </w:rPr>
      </w:pPr>
      <w:bookmarkStart w:id="94"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4B5758">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4B5758">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4B5758">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4B5758">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94"/>
      <w:r w:rsidR="005E68A5" w:rsidRPr="00ED6435">
        <w:rPr>
          <w:rFonts w:ascii="Arial" w:hAnsi="Arial" w:cs="Arial"/>
          <w:szCs w:val="22"/>
        </w:rPr>
        <w:t xml:space="preserve"> </w:t>
      </w:r>
    </w:p>
    <w:p w14:paraId="741D59EC" w14:textId="232DD3A2"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4B5758">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95"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95"/>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96"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96"/>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97"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97"/>
    </w:p>
    <w:p w14:paraId="746AF462" w14:textId="56DB9460"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4B5758">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63D2658"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DC7C77">
        <w:rPr>
          <w:rFonts w:ascii="Arial" w:hAnsi="Arial" w:cs="Arial"/>
          <w:szCs w:val="22"/>
        </w:rPr>
        <w:t>Mladá Boleslav</w:t>
      </w:r>
      <w:r w:rsidR="00127C34" w:rsidRPr="00C62699">
        <w:rPr>
          <w:rFonts w:ascii="Arial" w:hAnsi="Arial" w:cs="Arial"/>
          <w:szCs w:val="22"/>
        </w:rPr>
        <w:t xml:space="preserve">, adresa </w:t>
      </w:r>
      <w:r w:rsidR="00DC7C77">
        <w:rPr>
          <w:rFonts w:ascii="Arial" w:hAnsi="Arial" w:cs="Arial"/>
          <w:szCs w:val="22"/>
        </w:rPr>
        <w:t>Bělská 151, 293 01 Mladá Boleslav</w:t>
      </w:r>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98"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99"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99"/>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98"/>
    </w:p>
    <w:p w14:paraId="048BFDE6" w14:textId="39C2BC9A" w:rsidR="00FF7CCA" w:rsidRPr="00C62699" w:rsidRDefault="00C411CC" w:rsidP="00B77235">
      <w:pPr>
        <w:pStyle w:val="Level2"/>
        <w:spacing w:line="240" w:lineRule="auto"/>
        <w:ind w:left="567" w:hanging="567"/>
        <w:jc w:val="both"/>
        <w:rPr>
          <w:rFonts w:ascii="Arial" w:hAnsi="Arial" w:cs="Arial"/>
          <w:szCs w:val="22"/>
        </w:rPr>
      </w:pPr>
      <w:bookmarkStart w:id="100" w:name="_Ref50734694"/>
      <w:bookmarkStart w:id="101"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4B5758">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00"/>
      <w:bookmarkEnd w:id="101"/>
    </w:p>
    <w:p w14:paraId="099823C5" w14:textId="031CD080"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w:t>
      </w:r>
      <w:proofErr w:type="gramStart"/>
      <w:r w:rsidRPr="5784E4A4">
        <w:rPr>
          <w:rFonts w:ascii="Arial" w:hAnsi="Arial" w:cs="Arial"/>
        </w:rPr>
        <w:t>obdrží</w:t>
      </w:r>
      <w:proofErr w:type="gramEnd"/>
      <w:r w:rsidRPr="5784E4A4">
        <w:rPr>
          <w:rFonts w:ascii="Arial" w:hAnsi="Arial" w:cs="Arial"/>
        </w:rPr>
        <w:t xml:space="preserve">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4B5758">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4B5758">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4B5758">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02" w:name="_Ref50734071"/>
      <w:bookmarkStart w:id="103" w:name="_Ref62047823"/>
      <w:r w:rsidRPr="00C62699">
        <w:rPr>
          <w:rFonts w:ascii="Arial" w:hAnsi="Arial" w:cs="Arial"/>
          <w:szCs w:val="22"/>
        </w:rPr>
        <w:t xml:space="preserve">Akceptační řízení </w:t>
      </w:r>
      <w:proofErr w:type="gramStart"/>
      <w:r w:rsidRPr="00C62699">
        <w:rPr>
          <w:rFonts w:ascii="Arial" w:hAnsi="Arial" w:cs="Arial"/>
          <w:szCs w:val="22"/>
        </w:rPr>
        <w:t>končí</w:t>
      </w:r>
      <w:proofErr w:type="gramEnd"/>
      <w:r w:rsidRPr="00C62699">
        <w:rPr>
          <w:rFonts w:ascii="Arial" w:hAnsi="Arial" w:cs="Arial"/>
          <w:szCs w:val="22"/>
        </w:rPr>
        <w:t xml:space="preserve">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02"/>
      <w:r w:rsidR="00001B85" w:rsidRPr="00C62699">
        <w:rPr>
          <w:rFonts w:ascii="Arial" w:hAnsi="Arial" w:cs="Arial"/>
          <w:szCs w:val="22"/>
        </w:rPr>
        <w:t xml:space="preserve"> či její části.</w:t>
      </w:r>
      <w:bookmarkEnd w:id="103"/>
    </w:p>
    <w:p w14:paraId="34C10C32" w14:textId="50F6C796" w:rsidR="002C1225" w:rsidRPr="00C62699" w:rsidRDefault="007F6F98" w:rsidP="00B77235">
      <w:pPr>
        <w:pStyle w:val="Level2"/>
        <w:spacing w:line="240" w:lineRule="auto"/>
        <w:ind w:left="567" w:hanging="567"/>
        <w:jc w:val="both"/>
        <w:rPr>
          <w:rFonts w:ascii="Arial" w:hAnsi="Arial" w:cs="Arial"/>
          <w:szCs w:val="22"/>
        </w:rPr>
      </w:pPr>
      <w:bookmarkStart w:id="104"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4B5758">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04"/>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166DEBBE"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4B5758">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2DC7FEEE"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4B5758">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Podrobné měření polohopisu v obvodu KoPÚ</w:t>
      </w:r>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05" w:name="_Hlk32248346"/>
      <w:r w:rsidR="00265F18" w:rsidRPr="00C62699">
        <w:rPr>
          <w:rFonts w:ascii="Arial" w:hAnsi="Arial" w:cs="Arial"/>
          <w:szCs w:val="22"/>
        </w:rPr>
        <w:t>dílčí části</w:t>
      </w:r>
      <w:bookmarkEnd w:id="105"/>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9BE8F01"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4B5758">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r w:rsidRPr="00C62699">
        <w:rPr>
          <w:rFonts w:ascii="Arial" w:hAnsi="Arial" w:cs="Arial"/>
          <w:b/>
          <w:szCs w:val="22"/>
        </w:rPr>
        <w:t>Vektorizace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21CB7CEA"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4B5758">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KoPÚ</w:t>
      </w:r>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5A2133DF"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4B5758">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3064127C"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4B5758">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Šetření průběhu vlastnických hranic řešených pozemků s porosty pro účely návrhu KoPÚ</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6B90C7BE"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4B5758">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6D6F67F5"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4B5758">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61C2BDB8"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4B5758">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08699168"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4B5758">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61C6EC46"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4B5758">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23E07673"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4B5758">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55184DC6"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4B5758">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7D1A1F4E"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4B5758">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06" w:name="_Ref50757872"/>
      <w:r w:rsidRPr="00C62699">
        <w:rPr>
          <w:rFonts w:ascii="Arial" w:hAnsi="Arial" w:cs="Arial"/>
          <w:szCs w:val="22"/>
        </w:rPr>
        <w:t>Práva duševního vlastnictví</w:t>
      </w:r>
      <w:bookmarkEnd w:id="106"/>
    </w:p>
    <w:p w14:paraId="202EC481" w14:textId="3EEF9A47" w:rsidR="00237BE0" w:rsidRPr="00C62699" w:rsidRDefault="00237BE0" w:rsidP="004C4550">
      <w:pPr>
        <w:pStyle w:val="Level2"/>
        <w:keepNext/>
        <w:spacing w:line="240" w:lineRule="auto"/>
        <w:ind w:left="567" w:hanging="567"/>
        <w:jc w:val="both"/>
        <w:rPr>
          <w:rFonts w:ascii="Arial" w:hAnsi="Arial" w:cs="Arial"/>
          <w:szCs w:val="22"/>
        </w:rPr>
      </w:pPr>
      <w:bookmarkStart w:id="107"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4B5758">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07"/>
    </w:p>
    <w:p w14:paraId="3D355E5B" w14:textId="25B118A5" w:rsidR="00237BE0" w:rsidRPr="00C62699" w:rsidRDefault="00237BE0" w:rsidP="00B77235">
      <w:pPr>
        <w:pStyle w:val="Level2"/>
        <w:spacing w:line="240" w:lineRule="auto"/>
        <w:ind w:left="567" w:hanging="567"/>
        <w:jc w:val="both"/>
        <w:rPr>
          <w:rFonts w:ascii="Arial" w:hAnsi="Arial" w:cs="Arial"/>
          <w:szCs w:val="22"/>
        </w:rPr>
      </w:pPr>
      <w:bookmarkStart w:id="108"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4B5758">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08"/>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09"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10" w:name="3dy6vkm" w:colFirst="0" w:colLast="0"/>
      <w:bookmarkEnd w:id="110"/>
      <w:r w:rsidRPr="00ED6435">
        <w:rPr>
          <w:rFonts w:ascii="Arial" w:hAnsi="Arial" w:cs="Arial"/>
          <w:szCs w:val="22"/>
        </w:rPr>
        <w:t>.</w:t>
      </w:r>
      <w:bookmarkEnd w:id="109"/>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w:t>
      </w:r>
      <w:proofErr w:type="gramStart"/>
      <w:r w:rsidRPr="00ED6435">
        <w:rPr>
          <w:rFonts w:ascii="Arial" w:hAnsi="Arial" w:cs="Arial"/>
          <w:szCs w:val="22"/>
        </w:rPr>
        <w:t>nedokončí</w:t>
      </w:r>
      <w:proofErr w:type="gramEnd"/>
      <w:r w:rsidRPr="00ED6435">
        <w:rPr>
          <w:rFonts w:ascii="Arial" w:hAnsi="Arial" w:cs="Arial"/>
          <w:szCs w:val="22"/>
        </w:rPr>
        <w:t xml:space="preserve">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11"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11"/>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67B75E"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4B5758">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D32F278"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4B5758">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4B5758">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 xml:space="preserve">Zhotovitel ani autoři neudělili, neudělí, nepostoupili ani nepostoupí libovolné třetí straně jakékoliv právo k Dílu či jeho části a </w:t>
      </w:r>
      <w:proofErr w:type="gramStart"/>
      <w:r w:rsidRPr="5784E4A4">
        <w:rPr>
          <w:rFonts w:ascii="Arial" w:hAnsi="Arial" w:cs="Arial"/>
        </w:rPr>
        <w:t>zdrží</w:t>
      </w:r>
      <w:proofErr w:type="gramEnd"/>
      <w:r w:rsidRPr="5784E4A4">
        <w:rPr>
          <w:rFonts w:ascii="Arial" w:hAnsi="Arial" w:cs="Arial"/>
        </w:rPr>
        <w:t xml:space="preserve">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12" w:name="1fob9te"/>
      <w:bookmarkEnd w:id="112"/>
    </w:p>
    <w:p w14:paraId="23054898" w14:textId="2F73A43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4B575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890BC15"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4B575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74138C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4B575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4B575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FD583A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4B5758">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56D95499"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4B5758">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1A6F1051"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w:t>
      </w:r>
      <w:proofErr w:type="gramStart"/>
      <w:r w:rsidRPr="00ED6435">
        <w:rPr>
          <w:rFonts w:ascii="Arial" w:hAnsi="Arial" w:cs="Arial"/>
          <w:szCs w:val="22"/>
        </w:rPr>
        <w:t>vytvoří</w:t>
      </w:r>
      <w:proofErr w:type="gramEnd"/>
      <w:r w:rsidRPr="00ED6435">
        <w:rPr>
          <w:rFonts w:ascii="Arial" w:hAnsi="Arial" w:cs="Arial"/>
          <w:szCs w:val="22"/>
        </w:rPr>
        <w:t xml:space="preserve">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4B5758">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13" w:name="_Ref40712548"/>
      <w:bookmarkStart w:id="114" w:name="_Ref50746594"/>
      <w:bookmarkStart w:id="115" w:name="_Ref464484026"/>
      <w:r w:rsidRPr="00ED6435">
        <w:rPr>
          <w:rFonts w:ascii="Arial" w:hAnsi="Arial" w:cs="Arial"/>
          <w:szCs w:val="22"/>
        </w:rPr>
        <w:t>Ochrana osobních údajů</w:t>
      </w:r>
      <w:bookmarkEnd w:id="113"/>
      <w:r w:rsidRPr="00ED6435">
        <w:rPr>
          <w:rFonts w:ascii="Arial" w:hAnsi="Arial" w:cs="Arial"/>
          <w:szCs w:val="22"/>
        </w:rPr>
        <w:t xml:space="preserve"> a Důvěrných informací</w:t>
      </w:r>
      <w:bookmarkEnd w:id="114"/>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16"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16"/>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17"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17"/>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18"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18"/>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559D5F54"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w:t>
      </w:r>
      <w:proofErr w:type="gramStart"/>
      <w:r w:rsidRPr="00ED6435">
        <w:rPr>
          <w:rFonts w:ascii="Arial" w:hAnsi="Arial" w:cs="Arial"/>
          <w:szCs w:val="22"/>
        </w:rPr>
        <w:t>poruší</w:t>
      </w:r>
      <w:proofErr w:type="gramEnd"/>
      <w:r w:rsidRPr="00ED6435">
        <w:rPr>
          <w:rFonts w:ascii="Arial" w:hAnsi="Arial" w:cs="Arial"/>
          <w:szCs w:val="22"/>
        </w:rPr>
        <w:t xml:space="preserve">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4B5758">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15"/>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proofErr w:type="gramStart"/>
      <w:r w:rsidR="009816E6" w:rsidRPr="00ED6435">
        <w:rPr>
          <w:rFonts w:ascii="Arial" w:hAnsi="Arial" w:cs="Arial"/>
          <w:szCs w:val="22"/>
        </w:rPr>
        <w:t>zabezpečí</w:t>
      </w:r>
      <w:proofErr w:type="gramEnd"/>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19" w:name="_Toc289800492"/>
      <w:bookmarkStart w:id="120" w:name="_Ref291179101"/>
      <w:bookmarkStart w:id="121" w:name="_Toc312929180"/>
      <w:bookmarkStart w:id="122" w:name="_Toc378536906"/>
      <w:bookmarkStart w:id="123" w:name="_Ref378613694"/>
      <w:bookmarkStart w:id="124" w:name="_Ref17209282"/>
      <w:bookmarkStart w:id="125" w:name="_Ref17237912"/>
      <w:bookmarkStart w:id="126" w:name="_Ref50745432"/>
      <w:bookmarkStart w:id="127" w:name="_Ref50753842"/>
      <w:bookmarkStart w:id="128" w:name="_Ref50762946"/>
      <w:r w:rsidRPr="00C62699">
        <w:rPr>
          <w:rFonts w:ascii="Arial" w:hAnsi="Arial" w:cs="Arial"/>
          <w:szCs w:val="22"/>
        </w:rPr>
        <w:t>Záruka za jakost, práva z vad</w:t>
      </w:r>
      <w:bookmarkEnd w:id="119"/>
      <w:bookmarkEnd w:id="120"/>
      <w:bookmarkEnd w:id="121"/>
      <w:r w:rsidRPr="00C62699">
        <w:rPr>
          <w:rFonts w:ascii="Arial" w:hAnsi="Arial" w:cs="Arial"/>
          <w:szCs w:val="22"/>
        </w:rPr>
        <w:t>ného plnění</w:t>
      </w:r>
      <w:bookmarkEnd w:id="122"/>
      <w:bookmarkEnd w:id="123"/>
      <w:bookmarkEnd w:id="124"/>
      <w:bookmarkEnd w:id="125"/>
      <w:bookmarkEnd w:id="126"/>
      <w:bookmarkEnd w:id="127"/>
      <w:bookmarkEnd w:id="128"/>
    </w:p>
    <w:p w14:paraId="54AF38D9" w14:textId="72A0FFB3" w:rsidR="008D4ECD" w:rsidRPr="00C62699" w:rsidRDefault="008D4ECD" w:rsidP="00B77235">
      <w:pPr>
        <w:pStyle w:val="Level2"/>
        <w:spacing w:line="240" w:lineRule="auto"/>
        <w:ind w:left="567" w:hanging="567"/>
        <w:jc w:val="both"/>
        <w:rPr>
          <w:rFonts w:ascii="Arial" w:hAnsi="Arial" w:cs="Arial"/>
          <w:szCs w:val="22"/>
        </w:rPr>
      </w:pPr>
      <w:bookmarkStart w:id="129" w:name="_Ref50763291"/>
      <w:bookmarkStart w:id="130"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w:t>
      </w:r>
      <w:r w:rsidRPr="00895458">
        <w:rPr>
          <w:rFonts w:ascii="Arial" w:hAnsi="Arial" w:cs="Arial"/>
          <w:szCs w:val="22"/>
        </w:rPr>
        <w:t xml:space="preserve">Smlouvy, a to ode dne provedení </w:t>
      </w:r>
      <w:r w:rsidR="00375D9D" w:rsidRPr="00895458">
        <w:rPr>
          <w:rFonts w:ascii="Arial" w:hAnsi="Arial" w:cs="Arial"/>
          <w:szCs w:val="22"/>
        </w:rPr>
        <w:t xml:space="preserve">Díla, </w:t>
      </w:r>
      <w:r w:rsidR="00073A55" w:rsidRPr="00895458">
        <w:rPr>
          <w:rFonts w:ascii="Arial" w:hAnsi="Arial" w:cs="Arial"/>
          <w:szCs w:val="22"/>
        </w:rPr>
        <w:t>resp.</w:t>
      </w:r>
      <w:r w:rsidR="00725CEC" w:rsidRPr="00895458">
        <w:rPr>
          <w:rFonts w:ascii="Arial" w:hAnsi="Arial" w:cs="Arial"/>
          <w:szCs w:val="22"/>
        </w:rPr>
        <w:t xml:space="preserve"> jeho části</w:t>
      </w:r>
      <w:r w:rsidR="00073A55" w:rsidRPr="00895458">
        <w:rPr>
          <w:rFonts w:ascii="Arial" w:hAnsi="Arial" w:cs="Arial"/>
          <w:szCs w:val="22"/>
        </w:rPr>
        <w:t xml:space="preserve">, </w:t>
      </w:r>
      <w:r w:rsidR="00B601B8" w:rsidRPr="00895458">
        <w:rPr>
          <w:rFonts w:ascii="Arial" w:hAnsi="Arial" w:cs="Arial"/>
          <w:szCs w:val="22"/>
        </w:rPr>
        <w:t>vždy však až do</w:t>
      </w:r>
      <w:r w:rsidR="004667C6" w:rsidRPr="00895458">
        <w:rPr>
          <w:rFonts w:ascii="Arial" w:hAnsi="Arial" w:cs="Arial"/>
          <w:szCs w:val="22"/>
        </w:rPr>
        <w:t xml:space="preserve"> uplynutí 60 + </w:t>
      </w:r>
      <w:r w:rsidR="00895458" w:rsidRPr="00895458">
        <w:rPr>
          <w:rFonts w:ascii="Arial" w:hAnsi="Arial" w:cs="Arial"/>
          <w:szCs w:val="22"/>
        </w:rPr>
        <w:t>36</w:t>
      </w:r>
      <w:r w:rsidR="004667C6" w:rsidRPr="00895458">
        <w:rPr>
          <w:rFonts w:ascii="Arial" w:hAnsi="Arial" w:cs="Arial"/>
          <w:szCs w:val="22"/>
        </w:rPr>
        <w:t xml:space="preserve"> měsíců</w:t>
      </w:r>
      <w:r w:rsidR="004667C6" w:rsidRPr="00C62699">
        <w:rPr>
          <w:rFonts w:ascii="Arial" w:hAnsi="Arial" w:cs="Arial"/>
          <w:szCs w:val="22"/>
        </w:rPr>
        <w:t xml:space="preserve">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4B5758">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29"/>
      <w:r w:rsidRPr="00C62699">
        <w:rPr>
          <w:rFonts w:ascii="Arial" w:hAnsi="Arial" w:cs="Arial"/>
          <w:szCs w:val="22"/>
        </w:rPr>
        <w:t xml:space="preserve"> </w:t>
      </w:r>
      <w:bookmarkEnd w:id="130"/>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31"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32" w:name="_Ref310432732"/>
      <w:bookmarkStart w:id="133"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34"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31"/>
      <w:bookmarkEnd w:id="132"/>
      <w:bookmarkEnd w:id="133"/>
      <w:bookmarkEnd w:id="134"/>
    </w:p>
    <w:p w14:paraId="51573047" w14:textId="34EAAFA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4B5758">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003010F8"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4B5758">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35" w:name="_Ref517375268"/>
      <w:bookmarkStart w:id="136" w:name="_Toc532815641"/>
      <w:bookmarkStart w:id="137" w:name="_Toc48912290"/>
      <w:r w:rsidRPr="00ED6435">
        <w:rPr>
          <w:rFonts w:ascii="Arial" w:hAnsi="Arial" w:cs="Arial"/>
          <w:szCs w:val="22"/>
        </w:rPr>
        <w:t>Nárok na náhradu újmy</w:t>
      </w:r>
      <w:bookmarkEnd w:id="135"/>
      <w:bookmarkEnd w:id="136"/>
      <w:bookmarkEnd w:id="137"/>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38" w:name="_Ref50582832"/>
      <w:bookmarkStart w:id="139" w:name="_Hlk30403582"/>
      <w:r w:rsidRPr="00ED6435">
        <w:rPr>
          <w:rFonts w:ascii="Arial" w:hAnsi="Arial" w:cs="Arial"/>
          <w:szCs w:val="22"/>
        </w:rPr>
        <w:t>Okolnosti vylučující povinnost k náhradě újmy</w:t>
      </w:r>
      <w:bookmarkEnd w:id="138"/>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40" w:name="_Ref478006328"/>
      <w:bookmarkStart w:id="141"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40"/>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42"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41"/>
      <w:bookmarkEnd w:id="142"/>
    </w:p>
    <w:p w14:paraId="02872293" w14:textId="7383B841"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4B5758">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w:t>
      </w:r>
      <w:r w:rsidRPr="00ED6435">
        <w:rPr>
          <w:rFonts w:ascii="Arial" w:hAnsi="Arial" w:cs="Arial"/>
          <w:szCs w:val="22"/>
        </w:rPr>
        <w:lastRenderedPageBreak/>
        <w:t xml:space="preserve">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43" w:name="_Ref50753852"/>
      <w:r w:rsidRPr="00ED6435">
        <w:rPr>
          <w:rFonts w:ascii="Arial" w:hAnsi="Arial" w:cs="Arial"/>
          <w:szCs w:val="22"/>
        </w:rPr>
        <w:t>Sankční ujednání</w:t>
      </w:r>
      <w:bookmarkEnd w:id="143"/>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44"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44"/>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45"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45"/>
      <w:r w:rsidR="00481BA2" w:rsidRPr="00032278">
        <w:rPr>
          <w:rFonts w:ascii="Arial" w:hAnsi="Arial" w:cs="Arial"/>
        </w:rPr>
        <w:t xml:space="preserve"> </w:t>
      </w:r>
    </w:p>
    <w:p w14:paraId="2AF787BE" w14:textId="0A8132F5" w:rsidR="003C4A0F" w:rsidRPr="00ED6435" w:rsidRDefault="003C4A0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4B5758">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0A7AA2D" w:rsidR="00DE512F" w:rsidRPr="00ED6435" w:rsidRDefault="00DE512F"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4B5758">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E320E1"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4B5758">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2E2EDBF5" w:rsidR="00FC52DB" w:rsidRPr="00ED6435" w:rsidRDefault="00FC52DB" w:rsidP="00024EBF">
      <w:pPr>
        <w:pStyle w:val="Claneka"/>
        <w:keepLines w:val="0"/>
        <w:widowControl/>
        <w:numPr>
          <w:ilvl w:val="2"/>
          <w:numId w:val="35"/>
        </w:numPr>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4B5758">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6553B29"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 xml:space="preserve">-li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4B5758">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46"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B382E3F" w:rsidR="00402863" w:rsidRPr="00ED6435" w:rsidRDefault="00402863" w:rsidP="00B77235">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4B5758">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46"/>
      <w:r w:rsidRPr="00ED6435">
        <w:rPr>
          <w:rFonts w:ascii="Arial" w:hAnsi="Arial" w:cs="Arial"/>
        </w:rPr>
        <w:t>;</w:t>
      </w:r>
    </w:p>
    <w:p w14:paraId="3E384C24" w14:textId="0E2CDBC7" w:rsidR="00292813" w:rsidRPr="00ED6435" w:rsidRDefault="009E2ABA" w:rsidP="007D7E58">
      <w:pPr>
        <w:pStyle w:val="Claneka"/>
        <w:keepLines w:val="0"/>
        <w:widowControl/>
        <w:spacing w:line="240" w:lineRule="auto"/>
        <w:jc w:val="both"/>
        <w:rPr>
          <w:rFonts w:ascii="Arial" w:hAnsi="Arial" w:cs="Arial"/>
        </w:rPr>
      </w:pPr>
      <w:proofErr w:type="gramStart"/>
      <w:r w:rsidRPr="00ED6435">
        <w:rPr>
          <w:rFonts w:ascii="Arial" w:hAnsi="Arial" w:cs="Arial"/>
        </w:rPr>
        <w:t>poruší</w:t>
      </w:r>
      <w:proofErr w:type="gramEnd"/>
      <w:r w:rsidRPr="00ED6435">
        <w:rPr>
          <w:rFonts w:ascii="Arial" w:hAnsi="Arial" w:cs="Arial"/>
        </w:rPr>
        <w:t>-li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4B5758">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6E2790E4" w:rsidR="00FD3B2B" w:rsidRDefault="00FD3B2B" w:rsidP="007D7E58">
      <w:pPr>
        <w:pStyle w:val="Claneka"/>
        <w:jc w:val="both"/>
        <w:rPr>
          <w:rFonts w:ascii="Arial" w:hAnsi="Arial" w:cs="Arial"/>
        </w:rPr>
      </w:pPr>
      <w:proofErr w:type="gramStart"/>
      <w:r w:rsidRPr="003E39A8">
        <w:rPr>
          <w:rFonts w:ascii="Arial" w:hAnsi="Arial" w:cs="Arial"/>
        </w:rPr>
        <w:t>poruší</w:t>
      </w:r>
      <w:proofErr w:type="gramEnd"/>
      <w:r w:rsidRPr="003E39A8">
        <w:rPr>
          <w:rFonts w:ascii="Arial" w:hAnsi="Arial" w:cs="Arial"/>
        </w:rPr>
        <w:t xml:space="preserve">-li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4B5758">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A779BBF" w:rsidR="003E39A8" w:rsidRPr="003E39A8" w:rsidRDefault="003E39A8" w:rsidP="003E39A8">
      <w:pPr>
        <w:pStyle w:val="Claneka"/>
        <w:jc w:val="both"/>
        <w:rPr>
          <w:rFonts w:ascii="Arial" w:hAnsi="Arial" w:cs="Arial"/>
        </w:rPr>
      </w:pPr>
      <w:proofErr w:type="gramStart"/>
      <w:r w:rsidRPr="5784E4A4">
        <w:rPr>
          <w:rFonts w:ascii="Arial" w:hAnsi="Arial" w:cs="Arial"/>
        </w:rPr>
        <w:t>poruší</w:t>
      </w:r>
      <w:proofErr w:type="gramEnd"/>
      <w:r w:rsidRPr="5784E4A4">
        <w:rPr>
          <w:rFonts w:ascii="Arial" w:hAnsi="Arial" w:cs="Arial"/>
        </w:rPr>
        <w:t xml:space="preserve">-li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4B5758">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586C0DA9" w:rsidR="003E39A8" w:rsidRDefault="003E39A8" w:rsidP="003E39A8">
      <w:pPr>
        <w:pStyle w:val="Claneka"/>
        <w:jc w:val="both"/>
        <w:rPr>
          <w:rFonts w:ascii="Arial" w:hAnsi="Arial" w:cs="Arial"/>
        </w:rPr>
      </w:pPr>
      <w:proofErr w:type="gramStart"/>
      <w:r w:rsidRPr="5784E4A4">
        <w:rPr>
          <w:rFonts w:ascii="Arial" w:hAnsi="Arial" w:cs="Arial"/>
        </w:rPr>
        <w:lastRenderedPageBreak/>
        <w:t>poruší</w:t>
      </w:r>
      <w:proofErr w:type="gramEnd"/>
      <w:r w:rsidRPr="5784E4A4">
        <w:rPr>
          <w:rFonts w:ascii="Arial" w:hAnsi="Arial" w:cs="Arial"/>
        </w:rPr>
        <w:t>-li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4B5758">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-li Zhotovitel povinnosti dle čl. 5.21 má Objednatel vůči Zhotoviteli právo na zaplacení smluvní pokuty ve výši 200 000 Kč (slovy: dvě stě tisíc korun českých) za každé jednotlivé porušení;</w:t>
      </w:r>
    </w:p>
    <w:p w14:paraId="7CC06071" w14:textId="0805DDFD" w:rsidR="003E39A8" w:rsidRPr="003E39A8" w:rsidRDefault="003E39A8" w:rsidP="003E39A8">
      <w:pPr>
        <w:pStyle w:val="Claneka"/>
        <w:jc w:val="both"/>
        <w:rPr>
          <w:rFonts w:ascii="Arial" w:hAnsi="Arial" w:cs="Arial"/>
        </w:rPr>
      </w:pPr>
      <w:proofErr w:type="gramStart"/>
      <w:r w:rsidRPr="00D34059">
        <w:rPr>
          <w:rFonts w:ascii="Arial" w:hAnsi="Arial" w:cs="Arial"/>
        </w:rPr>
        <w:t>poruší</w:t>
      </w:r>
      <w:proofErr w:type="gramEnd"/>
      <w:r w:rsidRPr="00D34059">
        <w:rPr>
          <w:rFonts w:ascii="Arial" w:hAnsi="Arial" w:cs="Arial"/>
        </w:rPr>
        <w:t xml:space="preserve">-li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4B5758">
        <w:rPr>
          <w:rFonts w:ascii="Arial" w:hAnsi="Arial" w:cs="Arial"/>
        </w:rPr>
        <w:t>5.22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47" w:name="_Ref50750007"/>
      <w:bookmarkStart w:id="148" w:name="_Ref18364689"/>
      <w:bookmarkEnd w:id="139"/>
      <w:r w:rsidRPr="00ED6435">
        <w:rPr>
          <w:rFonts w:ascii="Arial" w:hAnsi="Arial" w:cs="Arial"/>
          <w:szCs w:val="22"/>
        </w:rPr>
        <w:t>Vyhrazená změna závazku, změna smlouvy a odstoupení</w:t>
      </w:r>
      <w:bookmarkEnd w:id="147"/>
    </w:p>
    <w:p w14:paraId="3DCEF02B" w14:textId="10381EEE"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4B5758">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4B5758">
        <w:rPr>
          <w:rFonts w:ascii="Arial" w:hAnsi="Arial" w:cs="Arial"/>
          <w:szCs w:val="22"/>
        </w:rPr>
        <w:t>3.5</w:t>
      </w:r>
      <w:r w:rsidR="00C61280">
        <w:rPr>
          <w:rFonts w:ascii="Arial" w:hAnsi="Arial" w:cs="Arial"/>
          <w:szCs w:val="22"/>
        </w:rPr>
        <w:fldChar w:fldCharType="end"/>
      </w:r>
      <w:r w:rsidR="00C61280">
        <w:rPr>
          <w:rFonts w:ascii="Arial" w:hAnsi="Arial" w:cs="Arial"/>
          <w:szCs w:val="22"/>
        </w:rPr>
        <w:t>.</w:t>
      </w:r>
    </w:p>
    <w:p w14:paraId="4A701915" w14:textId="57ED211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4B5758">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4B5758">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proofErr w:type="gramStart"/>
      <w:r w:rsidRPr="00C62699">
        <w:rPr>
          <w:rFonts w:ascii="Arial" w:hAnsi="Arial" w:cs="Arial"/>
          <w:szCs w:val="22"/>
        </w:rPr>
        <w:t>nepřekročí</w:t>
      </w:r>
      <w:proofErr w:type="gramEnd"/>
      <w:r w:rsidRPr="00C62699">
        <w:rPr>
          <w:rFonts w:ascii="Arial" w:hAnsi="Arial" w:cs="Arial"/>
          <w:szCs w:val="22"/>
        </w:rPr>
        <w:t xml:space="preserve">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4B5758">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4B5758">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4B5758">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4B5758">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4B5758">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4B5758">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4B5758">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4B5758">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2CCFC099"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4B5758">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49"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rámec rozsahu Díla nesmí přesáhnout 20 % Ceny Díla bez DPH.</w:t>
      </w:r>
      <w:bookmarkEnd w:id="149"/>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50"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51" w:name="_Ref52294104"/>
      <w:r w:rsidRPr="00C62699">
        <w:rPr>
          <w:rFonts w:ascii="Arial" w:hAnsi="Arial" w:cs="Arial"/>
          <w:szCs w:val="22"/>
        </w:rPr>
        <w:t>, a to v následujících situacích nezávislých na vůli Smluvních stran:</w:t>
      </w:r>
      <w:bookmarkEnd w:id="150"/>
      <w:bookmarkEnd w:id="151"/>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875C001"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4B5758">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4B5758">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4B5758">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4B5758">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4B5758">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4B5758">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4B5758">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4B5758">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4B5758">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4B5758">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4B5758">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4B5758">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w:t>
      </w:r>
      <w:r>
        <w:rPr>
          <w:rFonts w:ascii="Arial" w:hAnsi="Arial" w:cs="Arial"/>
          <w:szCs w:val="22"/>
        </w:rPr>
        <w:t>2</w:t>
      </w:r>
      <w:r w:rsidRPr="00ED6435">
        <w:rPr>
          <w:rFonts w:ascii="Arial" w:hAnsi="Arial" w:cs="Arial"/>
          <w:szCs w:val="22"/>
        </w:rPr>
        <w:t xml:space="preserve"> ZZVZ </w:t>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3B1EF4D2"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4B5758">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48"/>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52" w:name="_Ref93321339"/>
      <w:bookmarkStart w:id="153"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52"/>
      <w:r w:rsidR="0021275B" w:rsidRPr="00C62699">
        <w:rPr>
          <w:rFonts w:ascii="Arial" w:hAnsi="Arial" w:cs="Arial"/>
          <w:szCs w:val="22"/>
          <w:u w:val="single"/>
        </w:rPr>
        <w:t xml:space="preserve"> </w:t>
      </w:r>
    </w:p>
    <w:bookmarkEnd w:id="153"/>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w:t>
      </w:r>
      <w:proofErr w:type="gramStart"/>
      <w:r w:rsidRPr="00C62699">
        <w:rPr>
          <w:rFonts w:ascii="Arial" w:hAnsi="Arial" w:cs="Arial"/>
        </w:rPr>
        <w:t>poruší</w:t>
      </w:r>
      <w:proofErr w:type="gramEnd"/>
      <w:r w:rsidRPr="00C62699">
        <w:rPr>
          <w:rFonts w:ascii="Arial" w:hAnsi="Arial" w:cs="Arial"/>
        </w:rPr>
        <w:t xml:space="preserve">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Zhotovitel neoprávněné zastaví či </w:t>
      </w:r>
      <w:proofErr w:type="gramStart"/>
      <w:r w:rsidRPr="00C62699">
        <w:rPr>
          <w:rFonts w:ascii="Arial" w:hAnsi="Arial" w:cs="Arial"/>
        </w:rPr>
        <w:t>přeruší</w:t>
      </w:r>
      <w:proofErr w:type="gramEnd"/>
      <w:r w:rsidRPr="00C62699">
        <w:rPr>
          <w:rFonts w:ascii="Arial" w:hAnsi="Arial" w:cs="Arial"/>
        </w:rPr>
        <w:t xml:space="preserve">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 xml:space="preserve">Zhotovitel </w:t>
      </w:r>
      <w:proofErr w:type="gramStart"/>
      <w:r w:rsidRPr="5784E4A4">
        <w:rPr>
          <w:rFonts w:ascii="Arial" w:hAnsi="Arial" w:cs="Arial"/>
        </w:rPr>
        <w:t>poruší</w:t>
      </w:r>
      <w:proofErr w:type="gramEnd"/>
      <w:r w:rsidRPr="5784E4A4">
        <w:rPr>
          <w:rFonts w:ascii="Arial" w:hAnsi="Arial" w:cs="Arial"/>
        </w:rPr>
        <w:t xml:space="preserve">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E26B07"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4B5758">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54" w:name="_Ref370146871"/>
      <w:r w:rsidRPr="00ED6435">
        <w:rPr>
          <w:rFonts w:ascii="Arial" w:hAnsi="Arial" w:cs="Arial"/>
          <w:szCs w:val="22"/>
        </w:rPr>
        <w:lastRenderedPageBreak/>
        <w:t>Zhotovitel je oprávněn odstoupit od této Smlouvy pouze v případě jejího podstatného porušení, jestliže:</w:t>
      </w:r>
      <w:bookmarkEnd w:id="154"/>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w:t>
      </w:r>
      <w:proofErr w:type="gramStart"/>
      <w:r w:rsidRPr="5784E4A4">
        <w:rPr>
          <w:rFonts w:ascii="Arial" w:hAnsi="Arial" w:cs="Arial"/>
        </w:rPr>
        <w:t>poruší</w:t>
      </w:r>
      <w:proofErr w:type="gramEnd"/>
      <w:r w:rsidRPr="5784E4A4">
        <w:rPr>
          <w:rFonts w:ascii="Arial" w:hAnsi="Arial" w:cs="Arial"/>
        </w:rPr>
        <w:t xml:space="preserve">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55" w:name="_Ref50536468"/>
      <w:bookmarkStart w:id="156"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55"/>
      <w:r w:rsidRPr="00ED6435">
        <w:rPr>
          <w:rFonts w:ascii="Arial" w:hAnsi="Arial" w:cs="Arial"/>
          <w:szCs w:val="22"/>
        </w:rPr>
        <w:t xml:space="preserve"> Protokol musí obsahovat zejména</w:t>
      </w:r>
      <w:r w:rsidR="00F65669" w:rsidRPr="00ED6435">
        <w:rPr>
          <w:rFonts w:ascii="Arial" w:hAnsi="Arial" w:cs="Arial"/>
          <w:szCs w:val="22"/>
        </w:rPr>
        <w:t>:</w:t>
      </w:r>
      <w:bookmarkEnd w:id="156"/>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w:t>
      </w:r>
      <w:proofErr w:type="gramStart"/>
      <w:r w:rsidR="00E2147A" w:rsidRPr="00ED6435">
        <w:rPr>
          <w:rFonts w:ascii="Arial" w:hAnsi="Arial" w:cs="Arial"/>
        </w:rPr>
        <w:t>určí</w:t>
      </w:r>
      <w:proofErr w:type="gramEnd"/>
      <w:r w:rsidR="00E2147A" w:rsidRPr="00ED6435">
        <w:rPr>
          <w:rFonts w:ascii="Arial" w:hAnsi="Arial" w:cs="Arial"/>
        </w:rPr>
        <w:t xml:space="preserve">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02F14831" w:rsidR="00772740" w:rsidRPr="00ED6435" w:rsidRDefault="00772740" w:rsidP="00B77235">
      <w:pPr>
        <w:pStyle w:val="Level2"/>
        <w:spacing w:line="240" w:lineRule="auto"/>
        <w:ind w:left="567" w:hanging="567"/>
        <w:jc w:val="both"/>
        <w:rPr>
          <w:rFonts w:ascii="Arial" w:hAnsi="Arial" w:cs="Arial"/>
          <w:szCs w:val="22"/>
        </w:rPr>
      </w:pPr>
      <w:bookmarkStart w:id="157"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4B5758">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57"/>
      <w:r w:rsidRPr="00ED6435">
        <w:rPr>
          <w:rFonts w:ascii="Arial" w:hAnsi="Arial" w:cs="Arial"/>
          <w:szCs w:val="22"/>
        </w:rPr>
        <w:t xml:space="preserve"> </w:t>
      </w:r>
    </w:p>
    <w:p w14:paraId="27C93AB6" w14:textId="04F9A842" w:rsidR="00EC71EF" w:rsidRPr="00ED6435" w:rsidRDefault="00EC71EF" w:rsidP="00B77235">
      <w:pPr>
        <w:pStyle w:val="Level2"/>
        <w:spacing w:line="240" w:lineRule="auto"/>
        <w:ind w:left="567" w:hanging="567"/>
        <w:jc w:val="both"/>
        <w:rPr>
          <w:rFonts w:ascii="Arial" w:hAnsi="Arial" w:cs="Arial"/>
          <w:szCs w:val="22"/>
        </w:rPr>
      </w:pPr>
      <w:bookmarkStart w:id="158" w:name="_Ref50753902"/>
      <w:bookmarkStart w:id="159" w:name="_Ref450559147"/>
      <w:bookmarkStart w:id="160" w:name="_Ref469512616"/>
      <w:bookmarkStart w:id="161" w:name="_Ref64871784"/>
      <w:bookmarkStart w:id="162"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4B5758">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4B5758">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4B5758">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4B5758">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4B5758">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4B5758">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4B5758">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58"/>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4B5758">
        <w:rPr>
          <w:rFonts w:ascii="Arial" w:hAnsi="Arial" w:cs="Arial"/>
          <w:szCs w:val="22"/>
        </w:rPr>
        <w:t>18.8</w:t>
      </w:r>
      <w:r w:rsidR="004E5C47">
        <w:rPr>
          <w:rFonts w:ascii="Arial" w:hAnsi="Arial" w:cs="Arial"/>
          <w:szCs w:val="22"/>
        </w:rPr>
        <w:fldChar w:fldCharType="end"/>
      </w:r>
      <w:bookmarkEnd w:id="159"/>
      <w:bookmarkEnd w:id="160"/>
      <w:r w:rsidR="00A111D3" w:rsidRPr="00ED6435">
        <w:rPr>
          <w:rFonts w:ascii="Arial" w:hAnsi="Arial" w:cs="Arial"/>
          <w:szCs w:val="22"/>
        </w:rPr>
        <w:t>.</w:t>
      </w:r>
      <w:bookmarkEnd w:id="161"/>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62"/>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 xml:space="preserve">jednáním a vzájemnou dohodou. Pokud se </w:t>
      </w:r>
      <w:proofErr w:type="gramStart"/>
      <w:r w:rsidRPr="00ED6435">
        <w:rPr>
          <w:rFonts w:ascii="Arial" w:hAnsi="Arial" w:cs="Arial"/>
          <w:szCs w:val="22"/>
        </w:rPr>
        <w:t>nepodaří</w:t>
      </w:r>
      <w:proofErr w:type="gramEnd"/>
      <w:r w:rsidRPr="00ED6435">
        <w:rPr>
          <w:rFonts w:ascii="Arial" w:hAnsi="Arial" w:cs="Arial"/>
          <w:szCs w:val="22"/>
        </w:rPr>
        <w:t xml:space="preserve">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63" w:name="_Ref50585481"/>
      <w:r w:rsidRPr="00ED6435">
        <w:rPr>
          <w:rFonts w:ascii="Arial" w:hAnsi="Arial" w:cs="Arial"/>
          <w:szCs w:val="22"/>
        </w:rPr>
        <w:t>Závěrečná ustanovení</w:t>
      </w:r>
      <w:bookmarkEnd w:id="163"/>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64"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65"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64"/>
      <w:bookmarkEnd w:id="165"/>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66" w:name="_Hlk57980945"/>
      <w:bookmarkStart w:id="167" w:name="_Ref378752179"/>
      <w:bookmarkStart w:id="168" w:name="_Toc289800496"/>
      <w:bookmarkStart w:id="169"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66"/>
      <w:bookmarkEnd w:id="167"/>
      <w:bookmarkEnd w:id="168"/>
      <w:bookmarkEnd w:id="169"/>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70"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70"/>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xml:space="preserve">,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22862A2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4B5758">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71"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71"/>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467F1CB2" w:rsidR="002B735B" w:rsidRPr="00610BEB" w:rsidRDefault="002B735B" w:rsidP="00895458">
      <w:pPr>
        <w:tabs>
          <w:tab w:val="left" w:pos="567"/>
          <w:tab w:val="left" w:pos="5670"/>
        </w:tabs>
        <w:spacing w:after="0" w:line="240" w:lineRule="auto"/>
        <w:ind w:left="5670" w:hanging="5670"/>
        <w:rPr>
          <w:rFonts w:ascii="Arial" w:eastAsia="Times New Roman" w:hAnsi="Arial" w:cs="Arial"/>
          <w:b/>
          <w:highlight w:val="yellow"/>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00895458">
        <w:rPr>
          <w:rFonts w:ascii="Arial" w:eastAsia="Times New Roman" w:hAnsi="Arial" w:cs="Arial"/>
          <w:b/>
          <w:lang w:eastAsia="cs-CZ"/>
        </w:rPr>
        <w:tab/>
        <w:t xml:space="preserve">AREA G. K. spol. s r. o. </w:t>
      </w:r>
      <w:r w:rsidR="00895458">
        <w:rPr>
          <w:rFonts w:ascii="Arial" w:eastAsia="Times New Roman" w:hAnsi="Arial" w:cs="Arial"/>
          <w:b/>
          <w:lang w:eastAsia="cs-CZ"/>
        </w:rPr>
        <w:br/>
        <w:t>(reprezentant sdružení)</w:t>
      </w:r>
    </w:p>
    <w:p w14:paraId="52DB552F" w14:textId="5D77EE9F"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610BEB">
        <w:rPr>
          <w:rFonts w:ascii="Arial" w:eastAsia="Times New Roman" w:hAnsi="Arial" w:cs="Arial"/>
          <w:bCs/>
          <w:lang w:eastAsia="cs-CZ"/>
        </w:rPr>
        <w:t>Praha</w:t>
      </w:r>
      <w:r w:rsidRPr="00ED6435">
        <w:rPr>
          <w:rFonts w:ascii="Arial" w:eastAsia="Times New Roman" w:hAnsi="Arial" w:cs="Arial"/>
          <w:bCs/>
          <w:lang w:eastAsia="cs-CZ"/>
        </w:rPr>
        <w:tab/>
      </w:r>
      <w:r w:rsidRPr="00ED6435">
        <w:rPr>
          <w:rFonts w:ascii="Arial" w:eastAsia="Times New Roman" w:hAnsi="Arial" w:cs="Arial"/>
          <w:bCs/>
          <w:lang w:eastAsia="cs-CZ"/>
        </w:rPr>
        <w:tab/>
        <w:t>Místo:</w:t>
      </w:r>
      <w:r w:rsidR="00895458">
        <w:rPr>
          <w:rFonts w:ascii="Arial" w:eastAsia="Times New Roman" w:hAnsi="Arial" w:cs="Arial"/>
          <w:bCs/>
          <w:lang w:eastAsia="cs-CZ"/>
        </w:rPr>
        <w:t xml:space="preserve"> Praha</w:t>
      </w:r>
    </w:p>
    <w:p w14:paraId="435FBFFE" w14:textId="4E69523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9012C7">
        <w:rPr>
          <w:rFonts w:ascii="Arial" w:eastAsia="Times New Roman" w:hAnsi="Arial" w:cs="Arial"/>
          <w:bCs/>
          <w:lang w:eastAsia="cs-CZ"/>
        </w:rPr>
        <w:t>11. 10. 2022</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Datum: </w:t>
      </w:r>
      <w:r w:rsidR="009012C7">
        <w:rPr>
          <w:rFonts w:ascii="Arial" w:eastAsia="Times New Roman" w:hAnsi="Arial" w:cs="Arial"/>
          <w:bCs/>
          <w:lang w:eastAsia="cs-CZ"/>
        </w:rPr>
        <w:t>10. 10. 2022</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77924745"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610BEB">
        <w:rPr>
          <w:rFonts w:ascii="Arial" w:eastAsia="Times New Roman" w:hAnsi="Arial" w:cs="Arial"/>
          <w:bCs/>
          <w:lang w:eastAsia="cs-CZ"/>
        </w:rPr>
        <w:t>Ing. Jiří Veselý</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895458">
        <w:rPr>
          <w:rFonts w:ascii="Arial" w:eastAsia="Times New Roman" w:hAnsi="Arial" w:cs="Arial"/>
          <w:bCs/>
          <w:lang w:eastAsia="cs-CZ"/>
        </w:rPr>
        <w:t>Milan Nový</w:t>
      </w:r>
    </w:p>
    <w:p w14:paraId="340842AD" w14:textId="2A2479D2"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w:t>
      </w:r>
      <w:r w:rsidR="00D80353">
        <w:rPr>
          <w:rFonts w:ascii="Arial" w:eastAsia="Times New Roman" w:hAnsi="Arial" w:cs="Arial"/>
          <w:bCs/>
          <w:lang w:eastAsia="cs-CZ"/>
        </w:rPr>
        <w:t xml:space="preserve"> </w:t>
      </w:r>
      <w:r w:rsidR="00610BEB">
        <w:rPr>
          <w:rFonts w:ascii="Arial" w:eastAsia="Times New Roman" w:hAnsi="Arial" w:cs="Arial"/>
          <w:bCs/>
          <w:lang w:eastAsia="cs-CZ"/>
        </w:rPr>
        <w:t>ředitel Krajského pozemkového úřadu</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895458">
        <w:rPr>
          <w:rFonts w:ascii="Arial" w:eastAsia="Times New Roman" w:hAnsi="Arial" w:cs="Arial"/>
          <w:bCs/>
          <w:lang w:eastAsia="cs-CZ"/>
        </w:rPr>
        <w:t>jednatel</w:t>
      </w:r>
    </w:p>
    <w:p w14:paraId="3F4AF9B4" w14:textId="70225377" w:rsidR="00610BEB" w:rsidRPr="00ED6435" w:rsidRDefault="00610BEB"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pro Středočeský kraj a hl. m. Praha</w:t>
      </w:r>
    </w:p>
    <w:p w14:paraId="611AB54C" w14:textId="546231B3" w:rsidR="002B735B" w:rsidRDefault="002B735B" w:rsidP="00B77235">
      <w:pPr>
        <w:spacing w:before="240" w:line="240" w:lineRule="auto"/>
        <w:jc w:val="both"/>
        <w:rPr>
          <w:rFonts w:ascii="Arial" w:hAnsi="Arial" w:cs="Arial"/>
          <w:b/>
        </w:rPr>
      </w:pPr>
    </w:p>
    <w:p w14:paraId="33811620" w14:textId="77777777" w:rsidR="009012C7" w:rsidRDefault="00D80353" w:rsidP="00B77235">
      <w:pPr>
        <w:spacing w:before="240" w:line="240" w:lineRule="auto"/>
        <w:jc w:val="both"/>
        <w:rPr>
          <w:rFonts w:ascii="Arial" w:hAnsi="Arial" w:cs="Arial"/>
          <w:bCs/>
        </w:rPr>
        <w:sectPr w:rsidR="009012C7" w:rsidSect="007936E4">
          <w:headerReference w:type="default" r:id="rId14"/>
          <w:footerReference w:type="default" r:id="rId15"/>
          <w:headerReference w:type="first" r:id="rId16"/>
          <w:pgSz w:w="11907" w:h="16839" w:code="9"/>
          <w:pgMar w:top="1418" w:right="1077" w:bottom="1418" w:left="1077" w:header="709" w:footer="709" w:gutter="0"/>
          <w:cols w:space="708"/>
          <w:titlePg/>
          <w:docGrid w:linePitch="360"/>
        </w:sectPr>
      </w:pPr>
      <w:r w:rsidRPr="00D80353">
        <w:rPr>
          <w:rFonts w:ascii="Arial" w:hAnsi="Arial" w:cs="Arial"/>
          <w:bCs/>
        </w:rPr>
        <w:t>Smlouvu vyhotovila a za její správnost odpovídá: Ing. Petra Fuxová</w:t>
      </w:r>
    </w:p>
    <w:tbl>
      <w:tblPr>
        <w:tblW w:w="11547" w:type="dxa"/>
        <w:tblInd w:w="-851" w:type="dxa"/>
        <w:tblCellMar>
          <w:left w:w="70" w:type="dxa"/>
          <w:right w:w="70" w:type="dxa"/>
        </w:tblCellMar>
        <w:tblLook w:val="04A0" w:firstRow="1" w:lastRow="0" w:firstColumn="1" w:lastColumn="0" w:noHBand="0" w:noVBand="1"/>
      </w:tblPr>
      <w:tblGrid>
        <w:gridCol w:w="709"/>
        <w:gridCol w:w="4395"/>
        <w:gridCol w:w="1011"/>
        <w:gridCol w:w="1033"/>
        <w:gridCol w:w="8"/>
        <w:gridCol w:w="1491"/>
        <w:gridCol w:w="1418"/>
        <w:gridCol w:w="8"/>
        <w:gridCol w:w="1466"/>
        <w:gridCol w:w="8"/>
      </w:tblGrid>
      <w:tr w:rsidR="009012C7" w:rsidRPr="009012C7" w14:paraId="2D27F13C" w14:textId="77777777" w:rsidTr="009012C7">
        <w:trPr>
          <w:trHeight w:val="840"/>
        </w:trPr>
        <w:tc>
          <w:tcPr>
            <w:tcW w:w="10073" w:type="dxa"/>
            <w:gridSpan w:val="8"/>
            <w:tcBorders>
              <w:top w:val="nil"/>
              <w:left w:val="nil"/>
              <w:bottom w:val="nil"/>
              <w:right w:val="nil"/>
            </w:tcBorders>
            <w:shd w:val="clear" w:color="auto" w:fill="auto"/>
            <w:noWrap/>
            <w:vAlign w:val="center"/>
            <w:hideMark/>
          </w:tcPr>
          <w:p w14:paraId="563902CB"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lastRenderedPageBreak/>
              <w:t xml:space="preserve">Položkový výkaz činností </w:t>
            </w:r>
            <w:proofErr w:type="gramStart"/>
            <w:r w:rsidRPr="009012C7">
              <w:rPr>
                <w:rFonts w:ascii="Arial" w:eastAsia="Times New Roman" w:hAnsi="Arial" w:cs="Arial"/>
                <w:b/>
                <w:bCs/>
                <w:sz w:val="20"/>
                <w:szCs w:val="20"/>
                <w:lang w:eastAsia="cs-CZ"/>
              </w:rPr>
              <w:t>–  Příloha</w:t>
            </w:r>
            <w:proofErr w:type="gramEnd"/>
            <w:r w:rsidRPr="009012C7">
              <w:rPr>
                <w:rFonts w:ascii="Arial" w:eastAsia="Times New Roman" w:hAnsi="Arial" w:cs="Arial"/>
                <w:b/>
                <w:bCs/>
                <w:sz w:val="20"/>
                <w:szCs w:val="20"/>
                <w:lang w:eastAsia="cs-CZ"/>
              </w:rPr>
              <w:t xml:space="preserve"> ke Smlouvě –  Komplexní pozemkové úpravy v </w:t>
            </w:r>
            <w:proofErr w:type="spellStart"/>
            <w:r w:rsidRPr="009012C7">
              <w:rPr>
                <w:rFonts w:ascii="Arial" w:eastAsia="Times New Roman" w:hAnsi="Arial" w:cs="Arial"/>
                <w:b/>
                <w:bCs/>
                <w:sz w:val="20"/>
                <w:szCs w:val="20"/>
                <w:lang w:eastAsia="cs-CZ"/>
              </w:rPr>
              <w:t>k.ú</w:t>
            </w:r>
            <w:proofErr w:type="spellEnd"/>
            <w:r w:rsidRPr="009012C7">
              <w:rPr>
                <w:rFonts w:ascii="Arial" w:eastAsia="Times New Roman" w:hAnsi="Arial" w:cs="Arial"/>
                <w:b/>
                <w:bCs/>
                <w:sz w:val="20"/>
                <w:szCs w:val="20"/>
                <w:lang w:eastAsia="cs-CZ"/>
              </w:rPr>
              <w:t>. Kobylnice</w:t>
            </w:r>
          </w:p>
        </w:tc>
        <w:tc>
          <w:tcPr>
            <w:tcW w:w="1474" w:type="dxa"/>
            <w:gridSpan w:val="2"/>
            <w:tcBorders>
              <w:top w:val="nil"/>
              <w:left w:val="nil"/>
              <w:bottom w:val="nil"/>
              <w:right w:val="nil"/>
            </w:tcBorders>
            <w:shd w:val="clear" w:color="auto" w:fill="auto"/>
            <w:noWrap/>
            <w:vAlign w:val="center"/>
            <w:hideMark/>
          </w:tcPr>
          <w:p w14:paraId="642CFE62" w14:textId="77777777" w:rsidR="009012C7" w:rsidRPr="009012C7" w:rsidRDefault="009012C7" w:rsidP="009012C7">
            <w:pPr>
              <w:spacing w:after="0" w:line="240" w:lineRule="auto"/>
              <w:rPr>
                <w:rFonts w:ascii="Arial" w:eastAsia="Times New Roman" w:hAnsi="Arial" w:cs="Arial"/>
                <w:b/>
                <w:bCs/>
                <w:sz w:val="20"/>
                <w:szCs w:val="20"/>
                <w:lang w:eastAsia="cs-CZ"/>
              </w:rPr>
            </w:pPr>
          </w:p>
        </w:tc>
      </w:tr>
      <w:tr w:rsidR="009012C7" w:rsidRPr="009012C7" w14:paraId="073B1478" w14:textId="77777777" w:rsidTr="009012C7">
        <w:trPr>
          <w:gridAfter w:val="1"/>
          <w:wAfter w:w="8" w:type="dxa"/>
          <w:trHeight w:val="840"/>
        </w:trPr>
        <w:tc>
          <w:tcPr>
            <w:tcW w:w="709" w:type="dxa"/>
            <w:tcBorders>
              <w:top w:val="single" w:sz="8" w:space="0" w:color="auto"/>
              <w:left w:val="single" w:sz="8" w:space="0" w:color="auto"/>
              <w:bottom w:val="single" w:sz="8" w:space="0" w:color="auto"/>
              <w:right w:val="nil"/>
            </w:tcBorders>
            <w:shd w:val="clear" w:color="auto" w:fill="auto"/>
            <w:noWrap/>
            <w:hideMark/>
          </w:tcPr>
          <w:p w14:paraId="705E596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4395" w:type="dxa"/>
            <w:tcBorders>
              <w:top w:val="single" w:sz="8" w:space="0" w:color="auto"/>
              <w:left w:val="nil"/>
              <w:bottom w:val="single" w:sz="8" w:space="0" w:color="auto"/>
              <w:right w:val="single" w:sz="4" w:space="0" w:color="C0C0C0"/>
            </w:tcBorders>
            <w:shd w:val="clear" w:color="auto" w:fill="auto"/>
            <w:vAlign w:val="center"/>
            <w:hideMark/>
          </w:tcPr>
          <w:p w14:paraId="6E986648"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proofErr w:type="gramStart"/>
            <w:r w:rsidRPr="009012C7">
              <w:rPr>
                <w:rFonts w:ascii="Arial" w:eastAsia="Times New Roman" w:hAnsi="Arial" w:cs="Arial"/>
                <w:b/>
                <w:bCs/>
                <w:sz w:val="20"/>
                <w:szCs w:val="20"/>
                <w:lang w:eastAsia="cs-CZ"/>
              </w:rPr>
              <w:t>Hlavní  celek</w:t>
            </w:r>
            <w:proofErr w:type="gramEnd"/>
            <w:r w:rsidRPr="009012C7">
              <w:rPr>
                <w:rFonts w:ascii="Arial" w:eastAsia="Times New Roman" w:hAnsi="Arial" w:cs="Arial"/>
                <w:b/>
                <w:bCs/>
                <w:sz w:val="20"/>
                <w:szCs w:val="20"/>
                <w:lang w:eastAsia="cs-CZ"/>
              </w:rPr>
              <w:t xml:space="preserve">  / Dílčí část Hlavního celku</w:t>
            </w:r>
          </w:p>
        </w:tc>
        <w:tc>
          <w:tcPr>
            <w:tcW w:w="1011" w:type="dxa"/>
            <w:tcBorders>
              <w:top w:val="single" w:sz="8" w:space="0" w:color="auto"/>
              <w:left w:val="nil"/>
              <w:bottom w:val="single" w:sz="8" w:space="0" w:color="auto"/>
              <w:right w:val="single" w:sz="4" w:space="0" w:color="C0C0C0"/>
            </w:tcBorders>
            <w:shd w:val="clear" w:color="auto" w:fill="auto"/>
            <w:vAlign w:val="center"/>
            <w:hideMark/>
          </w:tcPr>
          <w:p w14:paraId="6798DC41"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Měrná jednotka</w:t>
            </w:r>
          </w:p>
        </w:tc>
        <w:tc>
          <w:tcPr>
            <w:tcW w:w="1033" w:type="dxa"/>
            <w:tcBorders>
              <w:top w:val="single" w:sz="8" w:space="0" w:color="auto"/>
              <w:left w:val="nil"/>
              <w:bottom w:val="single" w:sz="8" w:space="0" w:color="auto"/>
              <w:right w:val="single" w:sz="4" w:space="0" w:color="C0C0C0"/>
            </w:tcBorders>
            <w:shd w:val="clear" w:color="auto" w:fill="auto"/>
            <w:vAlign w:val="center"/>
            <w:hideMark/>
          </w:tcPr>
          <w:p w14:paraId="6E468C71"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Počet Měrných jednotek</w:t>
            </w:r>
          </w:p>
        </w:tc>
        <w:tc>
          <w:tcPr>
            <w:tcW w:w="1499" w:type="dxa"/>
            <w:gridSpan w:val="2"/>
            <w:tcBorders>
              <w:top w:val="single" w:sz="8" w:space="0" w:color="auto"/>
              <w:left w:val="nil"/>
              <w:bottom w:val="single" w:sz="8" w:space="0" w:color="auto"/>
              <w:right w:val="single" w:sz="4" w:space="0" w:color="C0C0C0"/>
            </w:tcBorders>
            <w:shd w:val="clear" w:color="auto" w:fill="auto"/>
            <w:vAlign w:val="center"/>
            <w:hideMark/>
          </w:tcPr>
          <w:p w14:paraId="2386BB4C"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xml:space="preserve">Cena za Měrnou jednotku bez </w:t>
            </w:r>
            <w:r w:rsidRPr="009012C7">
              <w:rPr>
                <w:rFonts w:ascii="Arial" w:eastAsia="Times New Roman" w:hAnsi="Arial" w:cs="Arial"/>
                <w:b/>
                <w:bCs/>
                <w:sz w:val="20"/>
                <w:szCs w:val="20"/>
                <w:lang w:eastAsia="cs-CZ"/>
              </w:rPr>
              <w:br/>
              <w:t>DPH v Kč 10)</w:t>
            </w:r>
          </w:p>
        </w:tc>
        <w:tc>
          <w:tcPr>
            <w:tcW w:w="1418" w:type="dxa"/>
            <w:tcBorders>
              <w:top w:val="single" w:sz="8" w:space="0" w:color="auto"/>
              <w:left w:val="nil"/>
              <w:bottom w:val="single" w:sz="8" w:space="0" w:color="auto"/>
              <w:right w:val="single" w:sz="4" w:space="0" w:color="C0C0C0"/>
            </w:tcBorders>
            <w:shd w:val="clear" w:color="auto" w:fill="auto"/>
            <w:vAlign w:val="center"/>
            <w:hideMark/>
          </w:tcPr>
          <w:p w14:paraId="02CC09FC"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Cena bez DPH</w:t>
            </w:r>
            <w:r w:rsidRPr="009012C7">
              <w:rPr>
                <w:rFonts w:ascii="Arial" w:eastAsia="Times New Roman" w:hAnsi="Arial" w:cs="Arial"/>
                <w:b/>
                <w:bCs/>
                <w:sz w:val="20"/>
                <w:szCs w:val="20"/>
                <w:lang w:eastAsia="cs-CZ"/>
              </w:rPr>
              <w:br/>
              <w:t>celkem v Kč 10)</w:t>
            </w:r>
          </w:p>
        </w:tc>
        <w:tc>
          <w:tcPr>
            <w:tcW w:w="1474" w:type="dxa"/>
            <w:gridSpan w:val="2"/>
            <w:tcBorders>
              <w:top w:val="single" w:sz="8" w:space="0" w:color="auto"/>
              <w:left w:val="nil"/>
              <w:bottom w:val="single" w:sz="8" w:space="0" w:color="auto"/>
              <w:right w:val="single" w:sz="8" w:space="0" w:color="auto"/>
            </w:tcBorders>
            <w:shd w:val="clear" w:color="auto" w:fill="auto"/>
            <w:vAlign w:val="center"/>
            <w:hideMark/>
          </w:tcPr>
          <w:p w14:paraId="68A7C4F0"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Termín předání k akceptačnímu řízení</w:t>
            </w:r>
          </w:p>
        </w:tc>
      </w:tr>
      <w:tr w:rsidR="009012C7" w:rsidRPr="009012C7" w14:paraId="76D0273A" w14:textId="77777777" w:rsidTr="009012C7">
        <w:trPr>
          <w:gridAfter w:val="1"/>
          <w:wAfter w:w="8" w:type="dxa"/>
          <w:trHeight w:val="390"/>
        </w:trPr>
        <w:tc>
          <w:tcPr>
            <w:tcW w:w="709" w:type="dxa"/>
            <w:tcBorders>
              <w:top w:val="nil"/>
              <w:left w:val="single" w:sz="8" w:space="0" w:color="auto"/>
              <w:bottom w:val="nil"/>
              <w:right w:val="single" w:sz="4" w:space="0" w:color="C0C0C0"/>
            </w:tcBorders>
            <w:shd w:val="clear" w:color="auto" w:fill="auto"/>
            <w:noWrap/>
            <w:vAlign w:val="center"/>
            <w:hideMark/>
          </w:tcPr>
          <w:p w14:paraId="008CEB95"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6.2</w:t>
            </w:r>
          </w:p>
        </w:tc>
        <w:tc>
          <w:tcPr>
            <w:tcW w:w="4395" w:type="dxa"/>
            <w:tcBorders>
              <w:top w:val="nil"/>
              <w:left w:val="nil"/>
              <w:bottom w:val="nil"/>
              <w:right w:val="nil"/>
            </w:tcBorders>
            <w:shd w:val="clear" w:color="auto" w:fill="auto"/>
            <w:vAlign w:val="center"/>
            <w:hideMark/>
          </w:tcPr>
          <w:p w14:paraId="39365825"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Hlavní celek 1 „Přípravné práce“</w:t>
            </w:r>
          </w:p>
        </w:tc>
        <w:tc>
          <w:tcPr>
            <w:tcW w:w="1011" w:type="dxa"/>
            <w:tcBorders>
              <w:top w:val="nil"/>
              <w:left w:val="nil"/>
              <w:bottom w:val="nil"/>
              <w:right w:val="nil"/>
            </w:tcBorders>
            <w:shd w:val="clear" w:color="auto" w:fill="auto"/>
            <w:noWrap/>
            <w:vAlign w:val="center"/>
            <w:hideMark/>
          </w:tcPr>
          <w:p w14:paraId="74E052F0"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nil"/>
              <w:right w:val="nil"/>
            </w:tcBorders>
            <w:shd w:val="clear" w:color="auto" w:fill="auto"/>
            <w:noWrap/>
            <w:vAlign w:val="center"/>
            <w:hideMark/>
          </w:tcPr>
          <w:p w14:paraId="5CDAC223"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nil"/>
              <w:right w:val="nil"/>
            </w:tcBorders>
            <w:shd w:val="clear" w:color="auto" w:fill="auto"/>
            <w:noWrap/>
            <w:vAlign w:val="center"/>
            <w:hideMark/>
          </w:tcPr>
          <w:p w14:paraId="4F56A9C8"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4ABC3B2B"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3236AE79"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r>
      <w:tr w:rsidR="009012C7" w:rsidRPr="009012C7" w14:paraId="4161382A" w14:textId="77777777" w:rsidTr="009012C7">
        <w:trPr>
          <w:gridAfter w:val="1"/>
          <w:wAfter w:w="8" w:type="dxa"/>
          <w:trHeight w:val="410"/>
        </w:trPr>
        <w:tc>
          <w:tcPr>
            <w:tcW w:w="709"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2A7DE30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6.2.1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14:paraId="3A7AEF8A"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Revize stávajícího bodového pole</w:t>
            </w:r>
          </w:p>
        </w:tc>
        <w:tc>
          <w:tcPr>
            <w:tcW w:w="1011" w:type="dxa"/>
            <w:tcBorders>
              <w:top w:val="single" w:sz="8" w:space="0" w:color="auto"/>
              <w:left w:val="nil"/>
              <w:bottom w:val="single" w:sz="4" w:space="0" w:color="auto"/>
              <w:right w:val="nil"/>
            </w:tcBorders>
            <w:shd w:val="clear" w:color="auto" w:fill="auto"/>
            <w:noWrap/>
            <w:vAlign w:val="center"/>
            <w:hideMark/>
          </w:tcPr>
          <w:p w14:paraId="194447D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 bod</w:t>
            </w:r>
          </w:p>
        </w:tc>
        <w:tc>
          <w:tcPr>
            <w:tcW w:w="103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85D51B"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9 </w:t>
            </w:r>
          </w:p>
        </w:tc>
        <w:tc>
          <w:tcPr>
            <w:tcW w:w="149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4D5543"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500,00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9CCA6E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4 500,00</w:t>
            </w:r>
          </w:p>
        </w:tc>
        <w:tc>
          <w:tcPr>
            <w:tcW w:w="1474"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14:paraId="5B2BFBA1"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31.5.2023</w:t>
            </w:r>
          </w:p>
        </w:tc>
      </w:tr>
      <w:tr w:rsidR="009012C7" w:rsidRPr="009012C7" w14:paraId="69125E38" w14:textId="77777777" w:rsidTr="009012C7">
        <w:trPr>
          <w:gridAfter w:val="1"/>
          <w:wAfter w:w="8" w:type="dxa"/>
          <w:trHeight w:val="402"/>
        </w:trPr>
        <w:tc>
          <w:tcPr>
            <w:tcW w:w="709" w:type="dxa"/>
            <w:vMerge/>
            <w:tcBorders>
              <w:top w:val="single" w:sz="8" w:space="0" w:color="auto"/>
              <w:left w:val="single" w:sz="8" w:space="0" w:color="auto"/>
              <w:bottom w:val="nil"/>
              <w:right w:val="single" w:sz="4" w:space="0" w:color="auto"/>
            </w:tcBorders>
            <w:vAlign w:val="center"/>
            <w:hideMark/>
          </w:tcPr>
          <w:p w14:paraId="49B47395"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2AC2EA2E"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Doplnění stávajícího bodového pole</w:t>
            </w:r>
          </w:p>
        </w:tc>
        <w:tc>
          <w:tcPr>
            <w:tcW w:w="1011" w:type="dxa"/>
            <w:tcBorders>
              <w:top w:val="nil"/>
              <w:left w:val="nil"/>
              <w:bottom w:val="single" w:sz="4" w:space="0" w:color="auto"/>
              <w:right w:val="single" w:sz="4" w:space="0" w:color="auto"/>
            </w:tcBorders>
            <w:shd w:val="clear" w:color="auto" w:fill="auto"/>
            <w:noWrap/>
            <w:vAlign w:val="center"/>
            <w:hideMark/>
          </w:tcPr>
          <w:p w14:paraId="129EB26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bod</w:t>
            </w:r>
          </w:p>
        </w:tc>
        <w:tc>
          <w:tcPr>
            <w:tcW w:w="1033" w:type="dxa"/>
            <w:tcBorders>
              <w:top w:val="nil"/>
              <w:left w:val="nil"/>
              <w:bottom w:val="single" w:sz="4" w:space="0" w:color="auto"/>
              <w:right w:val="single" w:sz="4" w:space="0" w:color="auto"/>
            </w:tcBorders>
            <w:shd w:val="clear" w:color="auto" w:fill="auto"/>
            <w:noWrap/>
            <w:vAlign w:val="center"/>
            <w:hideMark/>
          </w:tcPr>
          <w:p w14:paraId="6D2E6B5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1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8D8A73F"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2 000,00</w:t>
            </w:r>
          </w:p>
        </w:tc>
        <w:tc>
          <w:tcPr>
            <w:tcW w:w="1418" w:type="dxa"/>
            <w:tcBorders>
              <w:top w:val="nil"/>
              <w:left w:val="nil"/>
              <w:bottom w:val="single" w:sz="4" w:space="0" w:color="auto"/>
              <w:right w:val="single" w:sz="4" w:space="0" w:color="auto"/>
            </w:tcBorders>
            <w:shd w:val="clear" w:color="auto" w:fill="auto"/>
            <w:noWrap/>
            <w:vAlign w:val="center"/>
            <w:hideMark/>
          </w:tcPr>
          <w:p w14:paraId="1A94F00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2 000,00</w:t>
            </w:r>
          </w:p>
        </w:tc>
        <w:tc>
          <w:tcPr>
            <w:tcW w:w="1474" w:type="dxa"/>
            <w:gridSpan w:val="2"/>
            <w:vMerge/>
            <w:tcBorders>
              <w:top w:val="single" w:sz="8" w:space="0" w:color="auto"/>
              <w:left w:val="single" w:sz="4" w:space="0" w:color="auto"/>
              <w:bottom w:val="nil"/>
              <w:right w:val="single" w:sz="8" w:space="0" w:color="auto"/>
            </w:tcBorders>
            <w:vAlign w:val="center"/>
            <w:hideMark/>
          </w:tcPr>
          <w:p w14:paraId="5EC93C12" w14:textId="77777777" w:rsidR="009012C7" w:rsidRPr="009012C7" w:rsidRDefault="009012C7" w:rsidP="009012C7">
            <w:pPr>
              <w:spacing w:after="0" w:line="240" w:lineRule="auto"/>
              <w:rPr>
                <w:rFonts w:ascii="Arial" w:eastAsia="Times New Roman" w:hAnsi="Arial" w:cs="Arial"/>
                <w:sz w:val="20"/>
                <w:szCs w:val="20"/>
                <w:lang w:eastAsia="cs-CZ"/>
              </w:rPr>
            </w:pPr>
          </w:p>
        </w:tc>
      </w:tr>
      <w:tr w:rsidR="009012C7" w:rsidRPr="009012C7" w14:paraId="584DED30" w14:textId="77777777" w:rsidTr="009012C7">
        <w:trPr>
          <w:gridAfter w:val="1"/>
          <w:wAfter w:w="8" w:type="dxa"/>
          <w:trHeight w:val="559"/>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00B588D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6.2.2</w:t>
            </w:r>
          </w:p>
        </w:tc>
        <w:tc>
          <w:tcPr>
            <w:tcW w:w="4395" w:type="dxa"/>
            <w:tcBorders>
              <w:top w:val="nil"/>
              <w:left w:val="nil"/>
              <w:bottom w:val="single" w:sz="4" w:space="0" w:color="auto"/>
              <w:right w:val="single" w:sz="4" w:space="0" w:color="auto"/>
            </w:tcBorders>
            <w:shd w:val="clear" w:color="auto" w:fill="auto"/>
            <w:vAlign w:val="center"/>
            <w:hideMark/>
          </w:tcPr>
          <w:p w14:paraId="4F4ED181"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Podrobné měření polohopisu v obvodu KoPÚ mimo trvalé porosty</w:t>
            </w:r>
          </w:p>
        </w:tc>
        <w:tc>
          <w:tcPr>
            <w:tcW w:w="1011" w:type="dxa"/>
            <w:tcBorders>
              <w:top w:val="nil"/>
              <w:left w:val="nil"/>
              <w:bottom w:val="single" w:sz="4" w:space="0" w:color="auto"/>
              <w:right w:val="single" w:sz="4" w:space="0" w:color="auto"/>
            </w:tcBorders>
            <w:shd w:val="clear" w:color="auto" w:fill="auto"/>
            <w:noWrap/>
            <w:vAlign w:val="center"/>
            <w:hideMark/>
          </w:tcPr>
          <w:p w14:paraId="1DC82D50"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nil"/>
              <w:left w:val="nil"/>
              <w:bottom w:val="single" w:sz="4" w:space="0" w:color="auto"/>
              <w:right w:val="single" w:sz="4" w:space="0" w:color="auto"/>
            </w:tcBorders>
            <w:shd w:val="clear" w:color="auto" w:fill="auto"/>
            <w:noWrap/>
            <w:vAlign w:val="center"/>
            <w:hideMark/>
          </w:tcPr>
          <w:p w14:paraId="237F272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150</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600D31B8"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800,00</w:t>
            </w:r>
          </w:p>
        </w:tc>
        <w:tc>
          <w:tcPr>
            <w:tcW w:w="1418" w:type="dxa"/>
            <w:tcBorders>
              <w:top w:val="nil"/>
              <w:left w:val="nil"/>
              <w:bottom w:val="single" w:sz="4" w:space="0" w:color="auto"/>
              <w:right w:val="single" w:sz="4" w:space="0" w:color="auto"/>
            </w:tcBorders>
            <w:shd w:val="clear" w:color="auto" w:fill="auto"/>
            <w:noWrap/>
            <w:vAlign w:val="center"/>
            <w:hideMark/>
          </w:tcPr>
          <w:p w14:paraId="75394F0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120 000,00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3299FB6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31.8.2023</w:t>
            </w:r>
          </w:p>
        </w:tc>
      </w:tr>
      <w:tr w:rsidR="009012C7" w:rsidRPr="009012C7" w14:paraId="584C0D29" w14:textId="77777777" w:rsidTr="009012C7">
        <w:trPr>
          <w:gridAfter w:val="1"/>
          <w:wAfter w:w="8" w:type="dxa"/>
          <w:trHeight w:val="851"/>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40913DAD"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6.2.4</w:t>
            </w:r>
          </w:p>
        </w:tc>
        <w:tc>
          <w:tcPr>
            <w:tcW w:w="4395" w:type="dxa"/>
            <w:tcBorders>
              <w:top w:val="nil"/>
              <w:left w:val="nil"/>
              <w:bottom w:val="nil"/>
              <w:right w:val="single" w:sz="4" w:space="0" w:color="auto"/>
            </w:tcBorders>
            <w:shd w:val="clear" w:color="auto" w:fill="auto"/>
            <w:vAlign w:val="center"/>
            <w:hideMark/>
          </w:tcPr>
          <w:p w14:paraId="1EF7FDA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Zjišťování hranic obvodu KoPÚ, geometrické plány pro stanovení obvodu KoPÚ, předepsaná stabilizace dle vyhlášky č. 357/2013 Sb.</w:t>
            </w:r>
          </w:p>
        </w:tc>
        <w:tc>
          <w:tcPr>
            <w:tcW w:w="1011" w:type="dxa"/>
            <w:tcBorders>
              <w:top w:val="nil"/>
              <w:left w:val="nil"/>
              <w:bottom w:val="nil"/>
              <w:right w:val="single" w:sz="4" w:space="0" w:color="auto"/>
            </w:tcBorders>
            <w:shd w:val="clear" w:color="auto" w:fill="auto"/>
            <w:vAlign w:val="center"/>
            <w:hideMark/>
          </w:tcPr>
          <w:p w14:paraId="2AC9AC8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 100 </w:t>
            </w:r>
            <w:proofErr w:type="spellStart"/>
            <w:r w:rsidRPr="009012C7">
              <w:rPr>
                <w:rFonts w:ascii="Arial" w:eastAsia="Times New Roman" w:hAnsi="Arial" w:cs="Arial"/>
                <w:sz w:val="20"/>
                <w:szCs w:val="20"/>
                <w:lang w:eastAsia="cs-CZ"/>
              </w:rPr>
              <w:t>bm</w:t>
            </w:r>
            <w:proofErr w:type="spellEnd"/>
          </w:p>
        </w:tc>
        <w:tc>
          <w:tcPr>
            <w:tcW w:w="1033" w:type="dxa"/>
            <w:tcBorders>
              <w:top w:val="nil"/>
              <w:left w:val="nil"/>
              <w:bottom w:val="nil"/>
              <w:right w:val="single" w:sz="4" w:space="0" w:color="auto"/>
            </w:tcBorders>
            <w:shd w:val="clear" w:color="auto" w:fill="auto"/>
            <w:noWrap/>
            <w:vAlign w:val="center"/>
            <w:hideMark/>
          </w:tcPr>
          <w:p w14:paraId="15ED9DB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165</w:t>
            </w:r>
          </w:p>
        </w:tc>
        <w:tc>
          <w:tcPr>
            <w:tcW w:w="1499" w:type="dxa"/>
            <w:gridSpan w:val="2"/>
            <w:tcBorders>
              <w:top w:val="nil"/>
              <w:left w:val="nil"/>
              <w:bottom w:val="nil"/>
              <w:right w:val="single" w:sz="4" w:space="0" w:color="auto"/>
            </w:tcBorders>
            <w:shd w:val="clear" w:color="auto" w:fill="auto"/>
            <w:noWrap/>
            <w:vAlign w:val="center"/>
            <w:hideMark/>
          </w:tcPr>
          <w:p w14:paraId="57C8AFC0"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2 100,00</w:t>
            </w:r>
          </w:p>
        </w:tc>
        <w:tc>
          <w:tcPr>
            <w:tcW w:w="1418" w:type="dxa"/>
            <w:tcBorders>
              <w:top w:val="nil"/>
              <w:left w:val="nil"/>
              <w:bottom w:val="nil"/>
              <w:right w:val="single" w:sz="4" w:space="0" w:color="auto"/>
            </w:tcBorders>
            <w:shd w:val="clear" w:color="auto" w:fill="auto"/>
            <w:noWrap/>
            <w:vAlign w:val="center"/>
            <w:hideMark/>
          </w:tcPr>
          <w:p w14:paraId="490B480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346 500,00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50D6B78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31.3.2024</w:t>
            </w:r>
          </w:p>
        </w:tc>
      </w:tr>
      <w:tr w:rsidR="009012C7" w:rsidRPr="009012C7" w14:paraId="084CE9CE" w14:textId="77777777" w:rsidTr="009012C7">
        <w:trPr>
          <w:gridAfter w:val="1"/>
          <w:wAfter w:w="8" w:type="dxa"/>
          <w:trHeight w:val="552"/>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78A1CA8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1E3F881"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Zjišťování hranic pozemků neřešených dle § 2 Zákona</w:t>
            </w:r>
          </w:p>
        </w:tc>
        <w:tc>
          <w:tcPr>
            <w:tcW w:w="1011" w:type="dxa"/>
            <w:tcBorders>
              <w:top w:val="single" w:sz="4" w:space="0" w:color="auto"/>
              <w:left w:val="nil"/>
              <w:bottom w:val="nil"/>
              <w:right w:val="single" w:sz="4" w:space="0" w:color="auto"/>
            </w:tcBorders>
            <w:shd w:val="clear" w:color="auto" w:fill="auto"/>
            <w:vAlign w:val="center"/>
            <w:hideMark/>
          </w:tcPr>
          <w:p w14:paraId="51C16E1D"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 100 </w:t>
            </w:r>
            <w:proofErr w:type="spellStart"/>
            <w:r w:rsidRPr="009012C7">
              <w:rPr>
                <w:rFonts w:ascii="Arial" w:eastAsia="Times New Roman" w:hAnsi="Arial" w:cs="Arial"/>
                <w:sz w:val="20"/>
                <w:szCs w:val="20"/>
                <w:lang w:eastAsia="cs-CZ"/>
              </w:rPr>
              <w:t>bm</w:t>
            </w:r>
            <w:proofErr w:type="spellEnd"/>
          </w:p>
        </w:tc>
        <w:tc>
          <w:tcPr>
            <w:tcW w:w="1033" w:type="dxa"/>
            <w:tcBorders>
              <w:top w:val="single" w:sz="4" w:space="0" w:color="auto"/>
              <w:left w:val="nil"/>
              <w:bottom w:val="nil"/>
              <w:right w:val="single" w:sz="4" w:space="0" w:color="auto"/>
            </w:tcBorders>
            <w:shd w:val="clear" w:color="auto" w:fill="auto"/>
            <w:noWrap/>
            <w:vAlign w:val="center"/>
            <w:hideMark/>
          </w:tcPr>
          <w:p w14:paraId="04AA351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10C46691"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6 000,00</w:t>
            </w:r>
          </w:p>
        </w:tc>
        <w:tc>
          <w:tcPr>
            <w:tcW w:w="1418" w:type="dxa"/>
            <w:tcBorders>
              <w:top w:val="single" w:sz="4" w:space="0" w:color="auto"/>
              <w:left w:val="nil"/>
              <w:bottom w:val="nil"/>
              <w:right w:val="single" w:sz="4" w:space="0" w:color="auto"/>
            </w:tcBorders>
            <w:shd w:val="clear" w:color="auto" w:fill="auto"/>
            <w:noWrap/>
            <w:vAlign w:val="center"/>
            <w:hideMark/>
          </w:tcPr>
          <w:p w14:paraId="599F71A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54D847F2"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31.3.2024</w:t>
            </w:r>
          </w:p>
        </w:tc>
      </w:tr>
      <w:tr w:rsidR="009012C7" w:rsidRPr="009012C7" w14:paraId="29F98F20" w14:textId="77777777" w:rsidTr="009012C7">
        <w:trPr>
          <w:gridAfter w:val="1"/>
          <w:wAfter w:w="8" w:type="dxa"/>
          <w:trHeight w:val="418"/>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09B243F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6.2.7</w:t>
            </w:r>
          </w:p>
        </w:tc>
        <w:tc>
          <w:tcPr>
            <w:tcW w:w="4395" w:type="dxa"/>
            <w:tcBorders>
              <w:top w:val="nil"/>
              <w:left w:val="nil"/>
              <w:bottom w:val="nil"/>
              <w:right w:val="single" w:sz="4" w:space="0" w:color="auto"/>
            </w:tcBorders>
            <w:shd w:val="clear" w:color="auto" w:fill="auto"/>
            <w:vAlign w:val="center"/>
            <w:hideMark/>
          </w:tcPr>
          <w:p w14:paraId="16E693E2"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Rozbor současného stavu                      </w:t>
            </w:r>
          </w:p>
        </w:tc>
        <w:tc>
          <w:tcPr>
            <w:tcW w:w="1011" w:type="dxa"/>
            <w:tcBorders>
              <w:top w:val="single" w:sz="4" w:space="0" w:color="auto"/>
              <w:left w:val="nil"/>
              <w:bottom w:val="nil"/>
              <w:right w:val="single" w:sz="4" w:space="0" w:color="auto"/>
            </w:tcBorders>
            <w:shd w:val="clear" w:color="auto" w:fill="auto"/>
            <w:vAlign w:val="center"/>
            <w:hideMark/>
          </w:tcPr>
          <w:p w14:paraId="26C3F23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462FC26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150</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3142D45F"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400,00</w:t>
            </w:r>
          </w:p>
        </w:tc>
        <w:tc>
          <w:tcPr>
            <w:tcW w:w="1418" w:type="dxa"/>
            <w:tcBorders>
              <w:top w:val="single" w:sz="4" w:space="0" w:color="auto"/>
              <w:left w:val="nil"/>
              <w:bottom w:val="nil"/>
              <w:right w:val="single" w:sz="4" w:space="0" w:color="auto"/>
            </w:tcBorders>
            <w:shd w:val="clear" w:color="auto" w:fill="auto"/>
            <w:noWrap/>
            <w:vAlign w:val="center"/>
            <w:hideMark/>
          </w:tcPr>
          <w:p w14:paraId="6BDA1541"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60 000,00</w:t>
            </w:r>
          </w:p>
        </w:tc>
        <w:tc>
          <w:tcPr>
            <w:tcW w:w="1474" w:type="dxa"/>
            <w:gridSpan w:val="2"/>
            <w:tcBorders>
              <w:top w:val="single" w:sz="4" w:space="0" w:color="auto"/>
              <w:left w:val="nil"/>
              <w:bottom w:val="nil"/>
              <w:right w:val="single" w:sz="8" w:space="0" w:color="auto"/>
            </w:tcBorders>
            <w:shd w:val="clear" w:color="auto" w:fill="auto"/>
            <w:noWrap/>
            <w:vAlign w:val="center"/>
            <w:hideMark/>
          </w:tcPr>
          <w:p w14:paraId="286E492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31.7.2024</w:t>
            </w:r>
          </w:p>
        </w:tc>
      </w:tr>
      <w:tr w:rsidR="009012C7" w:rsidRPr="009012C7" w14:paraId="65EDFF21" w14:textId="77777777" w:rsidTr="009012C7">
        <w:trPr>
          <w:gridAfter w:val="1"/>
          <w:wAfter w:w="8" w:type="dxa"/>
          <w:trHeight w:val="552"/>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5F4814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6.2.8</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7011A6DD"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Dokumentace k soupisu nároků vlastníků pozemků</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14:paraId="703B4D17"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single" w:sz="8" w:space="0" w:color="auto"/>
              <w:right w:val="single" w:sz="4" w:space="0" w:color="auto"/>
            </w:tcBorders>
            <w:shd w:val="clear" w:color="auto" w:fill="auto"/>
            <w:noWrap/>
            <w:vAlign w:val="center"/>
            <w:hideMark/>
          </w:tcPr>
          <w:p w14:paraId="2E095F4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150</w:t>
            </w:r>
          </w:p>
        </w:tc>
        <w:tc>
          <w:tcPr>
            <w:tcW w:w="1499" w:type="dxa"/>
            <w:gridSpan w:val="2"/>
            <w:tcBorders>
              <w:top w:val="single" w:sz="4" w:space="0" w:color="auto"/>
              <w:left w:val="nil"/>
              <w:bottom w:val="single" w:sz="8" w:space="0" w:color="auto"/>
              <w:right w:val="single" w:sz="4" w:space="0" w:color="auto"/>
            </w:tcBorders>
            <w:shd w:val="clear" w:color="auto" w:fill="auto"/>
            <w:noWrap/>
            <w:vAlign w:val="center"/>
            <w:hideMark/>
          </w:tcPr>
          <w:p w14:paraId="3898B3E8"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400,00</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553A9CF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60 000,00</w:t>
            </w:r>
          </w:p>
        </w:tc>
        <w:tc>
          <w:tcPr>
            <w:tcW w:w="1474" w:type="dxa"/>
            <w:gridSpan w:val="2"/>
            <w:tcBorders>
              <w:top w:val="single" w:sz="4" w:space="0" w:color="auto"/>
              <w:left w:val="nil"/>
              <w:bottom w:val="single" w:sz="8" w:space="0" w:color="auto"/>
              <w:right w:val="single" w:sz="8" w:space="0" w:color="auto"/>
            </w:tcBorders>
            <w:shd w:val="clear" w:color="auto" w:fill="auto"/>
            <w:noWrap/>
            <w:vAlign w:val="center"/>
            <w:hideMark/>
          </w:tcPr>
          <w:p w14:paraId="44A4160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30.9.2024</w:t>
            </w:r>
          </w:p>
        </w:tc>
      </w:tr>
      <w:tr w:rsidR="009012C7" w:rsidRPr="009012C7" w14:paraId="3D0BFBBB" w14:textId="77777777" w:rsidTr="009012C7">
        <w:trPr>
          <w:gridAfter w:val="1"/>
          <w:wAfter w:w="8" w:type="dxa"/>
          <w:trHeight w:val="408"/>
        </w:trPr>
        <w:tc>
          <w:tcPr>
            <w:tcW w:w="5104" w:type="dxa"/>
            <w:gridSpan w:val="2"/>
            <w:tcBorders>
              <w:top w:val="single" w:sz="8" w:space="0" w:color="auto"/>
              <w:left w:val="single" w:sz="8" w:space="0" w:color="auto"/>
              <w:bottom w:val="single" w:sz="8" w:space="0" w:color="auto"/>
              <w:right w:val="nil"/>
            </w:tcBorders>
            <w:shd w:val="clear" w:color="auto" w:fill="auto"/>
            <w:noWrap/>
            <w:vAlign w:val="center"/>
            <w:hideMark/>
          </w:tcPr>
          <w:p w14:paraId="7661871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„Přípravné práce“ celkem bez DPH v Kč</w:t>
            </w:r>
          </w:p>
        </w:tc>
        <w:tc>
          <w:tcPr>
            <w:tcW w:w="1011" w:type="dxa"/>
            <w:tcBorders>
              <w:top w:val="nil"/>
              <w:left w:val="nil"/>
              <w:bottom w:val="single" w:sz="8" w:space="0" w:color="auto"/>
              <w:right w:val="nil"/>
            </w:tcBorders>
            <w:shd w:val="clear" w:color="auto" w:fill="auto"/>
            <w:vAlign w:val="center"/>
            <w:hideMark/>
          </w:tcPr>
          <w:p w14:paraId="1688E2CA"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single" w:sz="8" w:space="0" w:color="auto"/>
              <w:right w:val="nil"/>
            </w:tcBorders>
            <w:shd w:val="clear" w:color="auto" w:fill="auto"/>
            <w:vAlign w:val="center"/>
            <w:hideMark/>
          </w:tcPr>
          <w:p w14:paraId="1C711A0E"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single" w:sz="8" w:space="0" w:color="auto"/>
              <w:right w:val="nil"/>
            </w:tcBorders>
            <w:shd w:val="clear" w:color="auto" w:fill="auto"/>
            <w:vAlign w:val="center"/>
            <w:hideMark/>
          </w:tcPr>
          <w:p w14:paraId="3A01472E"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vAlign w:val="center"/>
            <w:hideMark/>
          </w:tcPr>
          <w:p w14:paraId="5E147D1C"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599 000,00</w:t>
            </w:r>
          </w:p>
        </w:tc>
        <w:tc>
          <w:tcPr>
            <w:tcW w:w="1474" w:type="dxa"/>
            <w:gridSpan w:val="2"/>
            <w:tcBorders>
              <w:top w:val="nil"/>
              <w:left w:val="nil"/>
              <w:bottom w:val="single" w:sz="8" w:space="0" w:color="auto"/>
              <w:right w:val="single" w:sz="8" w:space="0" w:color="auto"/>
            </w:tcBorders>
            <w:shd w:val="clear" w:color="auto" w:fill="auto"/>
            <w:noWrap/>
            <w:vAlign w:val="center"/>
            <w:hideMark/>
          </w:tcPr>
          <w:p w14:paraId="53108D5D"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30.9.2024</w:t>
            </w:r>
          </w:p>
        </w:tc>
      </w:tr>
      <w:tr w:rsidR="009012C7" w:rsidRPr="009012C7" w14:paraId="7D0CD5A5" w14:textId="77777777" w:rsidTr="009012C7">
        <w:trPr>
          <w:gridAfter w:val="1"/>
          <w:wAfter w:w="8" w:type="dxa"/>
          <w:trHeight w:val="414"/>
        </w:trPr>
        <w:tc>
          <w:tcPr>
            <w:tcW w:w="709" w:type="dxa"/>
            <w:tcBorders>
              <w:top w:val="nil"/>
              <w:left w:val="single" w:sz="8" w:space="0" w:color="auto"/>
              <w:bottom w:val="single" w:sz="4" w:space="0" w:color="auto"/>
              <w:right w:val="single" w:sz="4" w:space="0" w:color="C0C0C0"/>
            </w:tcBorders>
            <w:shd w:val="clear" w:color="auto" w:fill="auto"/>
            <w:noWrap/>
            <w:vAlign w:val="center"/>
            <w:hideMark/>
          </w:tcPr>
          <w:p w14:paraId="0FC511B3"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6.3</w:t>
            </w:r>
          </w:p>
        </w:tc>
        <w:tc>
          <w:tcPr>
            <w:tcW w:w="4395" w:type="dxa"/>
            <w:tcBorders>
              <w:top w:val="nil"/>
              <w:left w:val="nil"/>
              <w:bottom w:val="single" w:sz="4" w:space="0" w:color="auto"/>
              <w:right w:val="nil"/>
            </w:tcBorders>
            <w:shd w:val="clear" w:color="auto" w:fill="auto"/>
            <w:vAlign w:val="center"/>
            <w:hideMark/>
          </w:tcPr>
          <w:p w14:paraId="1644AE90"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xml:space="preserve">Hlavní celek 2 „Návrhové práce“ </w:t>
            </w:r>
          </w:p>
        </w:tc>
        <w:tc>
          <w:tcPr>
            <w:tcW w:w="1011" w:type="dxa"/>
            <w:tcBorders>
              <w:top w:val="nil"/>
              <w:left w:val="nil"/>
              <w:bottom w:val="single" w:sz="4" w:space="0" w:color="auto"/>
              <w:right w:val="nil"/>
            </w:tcBorders>
            <w:shd w:val="clear" w:color="auto" w:fill="auto"/>
            <w:noWrap/>
            <w:vAlign w:val="center"/>
            <w:hideMark/>
          </w:tcPr>
          <w:p w14:paraId="63E97612"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single" w:sz="4" w:space="0" w:color="auto"/>
              <w:right w:val="nil"/>
            </w:tcBorders>
            <w:shd w:val="clear" w:color="auto" w:fill="auto"/>
            <w:noWrap/>
            <w:vAlign w:val="center"/>
            <w:hideMark/>
          </w:tcPr>
          <w:p w14:paraId="0E636D61"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single" w:sz="4" w:space="0" w:color="auto"/>
              <w:right w:val="nil"/>
            </w:tcBorders>
            <w:shd w:val="clear" w:color="auto" w:fill="auto"/>
            <w:noWrap/>
            <w:vAlign w:val="center"/>
            <w:hideMark/>
          </w:tcPr>
          <w:p w14:paraId="1767D7BD"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4" w:space="0" w:color="auto"/>
              <w:right w:val="nil"/>
            </w:tcBorders>
            <w:shd w:val="clear" w:color="auto" w:fill="auto"/>
            <w:noWrap/>
            <w:vAlign w:val="center"/>
            <w:hideMark/>
          </w:tcPr>
          <w:p w14:paraId="05CC3BA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74" w:type="dxa"/>
            <w:gridSpan w:val="2"/>
            <w:tcBorders>
              <w:top w:val="nil"/>
              <w:left w:val="nil"/>
              <w:bottom w:val="single" w:sz="4" w:space="0" w:color="auto"/>
              <w:right w:val="single" w:sz="8" w:space="0" w:color="auto"/>
            </w:tcBorders>
            <w:shd w:val="clear" w:color="auto" w:fill="auto"/>
            <w:noWrap/>
            <w:vAlign w:val="center"/>
            <w:hideMark/>
          </w:tcPr>
          <w:p w14:paraId="07199F9C"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r>
      <w:tr w:rsidR="009012C7" w:rsidRPr="009012C7" w14:paraId="2629F295" w14:textId="77777777" w:rsidTr="009012C7">
        <w:trPr>
          <w:gridAfter w:val="1"/>
          <w:wAfter w:w="8" w:type="dxa"/>
          <w:trHeight w:val="41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06D210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6.3.1</w:t>
            </w:r>
          </w:p>
        </w:tc>
        <w:tc>
          <w:tcPr>
            <w:tcW w:w="4395" w:type="dxa"/>
            <w:tcBorders>
              <w:top w:val="nil"/>
              <w:left w:val="nil"/>
              <w:bottom w:val="single" w:sz="4" w:space="0" w:color="auto"/>
              <w:right w:val="single" w:sz="4" w:space="0" w:color="auto"/>
            </w:tcBorders>
            <w:shd w:val="clear" w:color="auto" w:fill="auto"/>
            <w:vAlign w:val="center"/>
            <w:hideMark/>
          </w:tcPr>
          <w:p w14:paraId="259A420C"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Vypracování plánu společných zařízení ("PSZ")</w:t>
            </w:r>
          </w:p>
        </w:tc>
        <w:tc>
          <w:tcPr>
            <w:tcW w:w="1011" w:type="dxa"/>
            <w:tcBorders>
              <w:top w:val="nil"/>
              <w:left w:val="nil"/>
              <w:bottom w:val="single" w:sz="4" w:space="0" w:color="auto"/>
              <w:right w:val="single" w:sz="4" w:space="0" w:color="auto"/>
            </w:tcBorders>
            <w:shd w:val="clear" w:color="auto" w:fill="auto"/>
            <w:noWrap/>
            <w:vAlign w:val="center"/>
            <w:hideMark/>
          </w:tcPr>
          <w:p w14:paraId="29E49B1B"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nil"/>
              <w:left w:val="nil"/>
              <w:bottom w:val="single" w:sz="4" w:space="0" w:color="auto"/>
              <w:right w:val="single" w:sz="4" w:space="0" w:color="auto"/>
            </w:tcBorders>
            <w:shd w:val="clear" w:color="auto" w:fill="auto"/>
            <w:noWrap/>
            <w:vAlign w:val="center"/>
            <w:hideMark/>
          </w:tcPr>
          <w:p w14:paraId="421F1EF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150</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EF4DB5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800,00</w:t>
            </w:r>
          </w:p>
        </w:tc>
        <w:tc>
          <w:tcPr>
            <w:tcW w:w="1418" w:type="dxa"/>
            <w:tcBorders>
              <w:top w:val="nil"/>
              <w:left w:val="nil"/>
              <w:bottom w:val="single" w:sz="4" w:space="0" w:color="auto"/>
              <w:right w:val="nil"/>
            </w:tcBorders>
            <w:shd w:val="clear" w:color="auto" w:fill="auto"/>
            <w:noWrap/>
            <w:vAlign w:val="center"/>
            <w:hideMark/>
          </w:tcPr>
          <w:p w14:paraId="528FE6C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120 000,00</w:t>
            </w:r>
          </w:p>
        </w:tc>
        <w:tc>
          <w:tcPr>
            <w:tcW w:w="1474" w:type="dxa"/>
            <w:gridSpan w:val="2"/>
            <w:vMerge w:val="restart"/>
            <w:tcBorders>
              <w:top w:val="nil"/>
              <w:left w:val="single" w:sz="4" w:space="0" w:color="auto"/>
              <w:bottom w:val="nil"/>
              <w:right w:val="single" w:sz="8" w:space="0" w:color="auto"/>
            </w:tcBorders>
            <w:shd w:val="clear" w:color="auto" w:fill="auto"/>
            <w:noWrap/>
            <w:vAlign w:val="center"/>
            <w:hideMark/>
          </w:tcPr>
          <w:p w14:paraId="7596683D"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31.5.2025</w:t>
            </w:r>
          </w:p>
        </w:tc>
      </w:tr>
      <w:tr w:rsidR="009012C7" w:rsidRPr="009012C7" w14:paraId="3969BDFB" w14:textId="77777777" w:rsidTr="009012C7">
        <w:trPr>
          <w:gridAfter w:val="1"/>
          <w:wAfter w:w="8" w:type="dxa"/>
          <w:trHeight w:val="550"/>
        </w:trPr>
        <w:tc>
          <w:tcPr>
            <w:tcW w:w="709" w:type="dxa"/>
            <w:tcBorders>
              <w:top w:val="nil"/>
              <w:left w:val="single" w:sz="8" w:space="0" w:color="auto"/>
              <w:bottom w:val="nil"/>
              <w:right w:val="single" w:sz="4" w:space="0" w:color="auto"/>
            </w:tcBorders>
            <w:shd w:val="clear" w:color="auto" w:fill="auto"/>
            <w:vAlign w:val="center"/>
            <w:hideMark/>
          </w:tcPr>
          <w:p w14:paraId="324C12E0"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6.3.1 i) a)</w:t>
            </w:r>
          </w:p>
        </w:tc>
        <w:tc>
          <w:tcPr>
            <w:tcW w:w="4395" w:type="dxa"/>
            <w:tcBorders>
              <w:top w:val="nil"/>
              <w:left w:val="nil"/>
              <w:bottom w:val="nil"/>
              <w:right w:val="single" w:sz="4" w:space="0" w:color="auto"/>
            </w:tcBorders>
            <w:shd w:val="clear" w:color="auto" w:fill="auto"/>
            <w:vAlign w:val="center"/>
            <w:hideMark/>
          </w:tcPr>
          <w:p w14:paraId="2B7CDF9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Výškopisné zaměření zájmového území dle čl. 6.3.1 i) a) Smlouvy 2) </w:t>
            </w:r>
          </w:p>
        </w:tc>
        <w:tc>
          <w:tcPr>
            <w:tcW w:w="1011" w:type="dxa"/>
            <w:tcBorders>
              <w:top w:val="nil"/>
              <w:left w:val="nil"/>
              <w:bottom w:val="single" w:sz="4" w:space="0" w:color="auto"/>
              <w:right w:val="single" w:sz="4" w:space="0" w:color="auto"/>
            </w:tcBorders>
            <w:shd w:val="clear" w:color="auto" w:fill="auto"/>
            <w:noWrap/>
            <w:vAlign w:val="center"/>
            <w:hideMark/>
          </w:tcPr>
          <w:p w14:paraId="7099560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nil"/>
              <w:left w:val="nil"/>
              <w:bottom w:val="single" w:sz="4" w:space="0" w:color="auto"/>
              <w:right w:val="single" w:sz="4" w:space="0" w:color="auto"/>
            </w:tcBorders>
            <w:shd w:val="clear" w:color="auto" w:fill="auto"/>
            <w:noWrap/>
            <w:vAlign w:val="center"/>
            <w:hideMark/>
          </w:tcPr>
          <w:p w14:paraId="458625A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30</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465F7313"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1 500,00</w:t>
            </w:r>
          </w:p>
        </w:tc>
        <w:tc>
          <w:tcPr>
            <w:tcW w:w="1418" w:type="dxa"/>
            <w:tcBorders>
              <w:top w:val="nil"/>
              <w:left w:val="nil"/>
              <w:bottom w:val="single" w:sz="4" w:space="0" w:color="auto"/>
              <w:right w:val="nil"/>
            </w:tcBorders>
            <w:shd w:val="clear" w:color="auto" w:fill="auto"/>
            <w:noWrap/>
            <w:vAlign w:val="center"/>
            <w:hideMark/>
          </w:tcPr>
          <w:p w14:paraId="56CE7FF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45 000,00</w:t>
            </w:r>
          </w:p>
        </w:tc>
        <w:tc>
          <w:tcPr>
            <w:tcW w:w="1474" w:type="dxa"/>
            <w:gridSpan w:val="2"/>
            <w:vMerge/>
            <w:tcBorders>
              <w:top w:val="nil"/>
              <w:left w:val="single" w:sz="4" w:space="0" w:color="auto"/>
              <w:bottom w:val="nil"/>
              <w:right w:val="single" w:sz="8" w:space="0" w:color="auto"/>
            </w:tcBorders>
            <w:vAlign w:val="center"/>
            <w:hideMark/>
          </w:tcPr>
          <w:p w14:paraId="4B0FD4F6" w14:textId="77777777" w:rsidR="009012C7" w:rsidRPr="009012C7" w:rsidRDefault="009012C7" w:rsidP="009012C7">
            <w:pPr>
              <w:spacing w:after="0" w:line="240" w:lineRule="auto"/>
              <w:rPr>
                <w:rFonts w:ascii="Arial" w:eastAsia="Times New Roman" w:hAnsi="Arial" w:cs="Arial"/>
                <w:sz w:val="20"/>
                <w:szCs w:val="20"/>
                <w:lang w:eastAsia="cs-CZ"/>
              </w:rPr>
            </w:pPr>
          </w:p>
        </w:tc>
      </w:tr>
      <w:tr w:rsidR="009012C7" w:rsidRPr="009012C7" w14:paraId="339ED951" w14:textId="77777777" w:rsidTr="009012C7">
        <w:trPr>
          <w:gridAfter w:val="1"/>
          <w:wAfter w:w="8" w:type="dxa"/>
          <w:trHeight w:val="842"/>
        </w:trPr>
        <w:tc>
          <w:tcPr>
            <w:tcW w:w="70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8AA0D2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6.3.1 i) b)</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EC6F872"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DTR liniových dopravních staveb PSZ pro stanovení plochy záboru půdy stavbami dle čl. 6.3.1 i) b) Smlouvy 2)</w:t>
            </w:r>
          </w:p>
        </w:tc>
        <w:tc>
          <w:tcPr>
            <w:tcW w:w="1011" w:type="dxa"/>
            <w:tcBorders>
              <w:top w:val="nil"/>
              <w:left w:val="nil"/>
              <w:bottom w:val="single" w:sz="4" w:space="0" w:color="auto"/>
              <w:right w:val="single" w:sz="4" w:space="0" w:color="auto"/>
            </w:tcBorders>
            <w:shd w:val="clear" w:color="auto" w:fill="auto"/>
            <w:noWrap/>
            <w:vAlign w:val="center"/>
            <w:hideMark/>
          </w:tcPr>
          <w:p w14:paraId="5235E32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100 </w:t>
            </w:r>
            <w:proofErr w:type="spellStart"/>
            <w:r w:rsidRPr="009012C7">
              <w:rPr>
                <w:rFonts w:ascii="Arial" w:eastAsia="Times New Roman" w:hAnsi="Arial" w:cs="Arial"/>
                <w:sz w:val="20"/>
                <w:szCs w:val="20"/>
                <w:lang w:eastAsia="cs-CZ"/>
              </w:rPr>
              <w:t>bm</w:t>
            </w:r>
            <w:proofErr w:type="spellEnd"/>
          </w:p>
        </w:tc>
        <w:tc>
          <w:tcPr>
            <w:tcW w:w="1033" w:type="dxa"/>
            <w:tcBorders>
              <w:top w:val="nil"/>
              <w:left w:val="nil"/>
              <w:bottom w:val="single" w:sz="4" w:space="0" w:color="auto"/>
              <w:right w:val="single" w:sz="4" w:space="0" w:color="auto"/>
            </w:tcBorders>
            <w:shd w:val="clear" w:color="auto" w:fill="auto"/>
            <w:noWrap/>
            <w:vAlign w:val="center"/>
            <w:hideMark/>
          </w:tcPr>
          <w:p w14:paraId="7857989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70</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5386DC9C"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1 500,00</w:t>
            </w:r>
          </w:p>
        </w:tc>
        <w:tc>
          <w:tcPr>
            <w:tcW w:w="1418" w:type="dxa"/>
            <w:tcBorders>
              <w:top w:val="nil"/>
              <w:left w:val="nil"/>
              <w:bottom w:val="single" w:sz="4" w:space="0" w:color="auto"/>
              <w:right w:val="nil"/>
            </w:tcBorders>
            <w:shd w:val="clear" w:color="auto" w:fill="auto"/>
            <w:noWrap/>
            <w:vAlign w:val="center"/>
            <w:hideMark/>
          </w:tcPr>
          <w:p w14:paraId="77CA263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105 000,00</w:t>
            </w:r>
          </w:p>
        </w:tc>
        <w:tc>
          <w:tcPr>
            <w:tcW w:w="1474" w:type="dxa"/>
            <w:gridSpan w:val="2"/>
            <w:vMerge/>
            <w:tcBorders>
              <w:top w:val="nil"/>
              <w:left w:val="single" w:sz="4" w:space="0" w:color="auto"/>
              <w:bottom w:val="nil"/>
              <w:right w:val="single" w:sz="8" w:space="0" w:color="auto"/>
            </w:tcBorders>
            <w:vAlign w:val="center"/>
            <w:hideMark/>
          </w:tcPr>
          <w:p w14:paraId="2128C1C8" w14:textId="77777777" w:rsidR="009012C7" w:rsidRPr="009012C7" w:rsidRDefault="009012C7" w:rsidP="009012C7">
            <w:pPr>
              <w:spacing w:after="0" w:line="240" w:lineRule="auto"/>
              <w:rPr>
                <w:rFonts w:ascii="Arial" w:eastAsia="Times New Roman" w:hAnsi="Arial" w:cs="Arial"/>
                <w:sz w:val="20"/>
                <w:szCs w:val="20"/>
                <w:lang w:eastAsia="cs-CZ"/>
              </w:rPr>
            </w:pPr>
          </w:p>
        </w:tc>
      </w:tr>
      <w:tr w:rsidR="009012C7" w:rsidRPr="009012C7" w14:paraId="40361A0B" w14:textId="77777777" w:rsidTr="009012C7">
        <w:trPr>
          <w:gridAfter w:val="1"/>
          <w:wAfter w:w="8" w:type="dxa"/>
          <w:trHeight w:val="972"/>
        </w:trPr>
        <w:tc>
          <w:tcPr>
            <w:tcW w:w="709" w:type="dxa"/>
            <w:vMerge/>
            <w:tcBorders>
              <w:top w:val="single" w:sz="4" w:space="0" w:color="auto"/>
              <w:left w:val="single" w:sz="8" w:space="0" w:color="auto"/>
              <w:bottom w:val="single" w:sz="4" w:space="0" w:color="000000"/>
              <w:right w:val="single" w:sz="4" w:space="0" w:color="auto"/>
            </w:tcBorders>
            <w:vAlign w:val="center"/>
            <w:hideMark/>
          </w:tcPr>
          <w:p w14:paraId="7003D316"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4395" w:type="dxa"/>
            <w:tcBorders>
              <w:top w:val="nil"/>
              <w:left w:val="nil"/>
              <w:bottom w:val="single" w:sz="4" w:space="0" w:color="auto"/>
              <w:right w:val="single" w:sz="4" w:space="0" w:color="auto"/>
            </w:tcBorders>
            <w:shd w:val="clear" w:color="auto" w:fill="auto"/>
            <w:vAlign w:val="center"/>
            <w:hideMark/>
          </w:tcPr>
          <w:p w14:paraId="5DC5EAF3"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DTR liniových vodohospodářských a protierozních staveb PSZ pro stanovení plochy záboru půdy stavbami dle čl. 6.3.1 i) b) Smlouvy 2)</w:t>
            </w:r>
          </w:p>
        </w:tc>
        <w:tc>
          <w:tcPr>
            <w:tcW w:w="1011" w:type="dxa"/>
            <w:tcBorders>
              <w:top w:val="nil"/>
              <w:left w:val="nil"/>
              <w:bottom w:val="single" w:sz="4" w:space="0" w:color="auto"/>
              <w:right w:val="single" w:sz="4" w:space="0" w:color="auto"/>
            </w:tcBorders>
            <w:shd w:val="clear" w:color="auto" w:fill="auto"/>
            <w:noWrap/>
            <w:vAlign w:val="center"/>
            <w:hideMark/>
          </w:tcPr>
          <w:p w14:paraId="0CD3652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100 </w:t>
            </w:r>
            <w:proofErr w:type="spellStart"/>
            <w:r w:rsidRPr="009012C7">
              <w:rPr>
                <w:rFonts w:ascii="Arial" w:eastAsia="Times New Roman" w:hAnsi="Arial" w:cs="Arial"/>
                <w:sz w:val="20"/>
                <w:szCs w:val="20"/>
                <w:lang w:eastAsia="cs-CZ"/>
              </w:rPr>
              <w:t>bm</w:t>
            </w:r>
            <w:proofErr w:type="spellEnd"/>
          </w:p>
        </w:tc>
        <w:tc>
          <w:tcPr>
            <w:tcW w:w="1033" w:type="dxa"/>
            <w:tcBorders>
              <w:top w:val="nil"/>
              <w:left w:val="nil"/>
              <w:bottom w:val="single" w:sz="4" w:space="0" w:color="auto"/>
              <w:right w:val="single" w:sz="4" w:space="0" w:color="auto"/>
            </w:tcBorders>
            <w:shd w:val="clear" w:color="auto" w:fill="auto"/>
            <w:noWrap/>
            <w:vAlign w:val="center"/>
            <w:hideMark/>
          </w:tcPr>
          <w:p w14:paraId="24DBC90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10</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1EBBFF2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3 000,00</w:t>
            </w:r>
          </w:p>
        </w:tc>
        <w:tc>
          <w:tcPr>
            <w:tcW w:w="1418" w:type="dxa"/>
            <w:tcBorders>
              <w:top w:val="nil"/>
              <w:left w:val="nil"/>
              <w:bottom w:val="single" w:sz="4" w:space="0" w:color="auto"/>
              <w:right w:val="nil"/>
            </w:tcBorders>
            <w:shd w:val="clear" w:color="auto" w:fill="auto"/>
            <w:noWrap/>
            <w:vAlign w:val="center"/>
            <w:hideMark/>
          </w:tcPr>
          <w:p w14:paraId="2D38BE22"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30 000,00</w:t>
            </w:r>
          </w:p>
        </w:tc>
        <w:tc>
          <w:tcPr>
            <w:tcW w:w="1474" w:type="dxa"/>
            <w:gridSpan w:val="2"/>
            <w:vMerge/>
            <w:tcBorders>
              <w:top w:val="nil"/>
              <w:left w:val="single" w:sz="4" w:space="0" w:color="auto"/>
              <w:bottom w:val="nil"/>
              <w:right w:val="single" w:sz="8" w:space="0" w:color="auto"/>
            </w:tcBorders>
            <w:vAlign w:val="center"/>
            <w:hideMark/>
          </w:tcPr>
          <w:p w14:paraId="74E2E9F4" w14:textId="77777777" w:rsidR="009012C7" w:rsidRPr="009012C7" w:rsidRDefault="009012C7" w:rsidP="009012C7">
            <w:pPr>
              <w:spacing w:after="0" w:line="240" w:lineRule="auto"/>
              <w:rPr>
                <w:rFonts w:ascii="Arial" w:eastAsia="Times New Roman" w:hAnsi="Arial" w:cs="Arial"/>
                <w:sz w:val="20"/>
                <w:szCs w:val="20"/>
                <w:lang w:eastAsia="cs-CZ"/>
              </w:rPr>
            </w:pPr>
          </w:p>
        </w:tc>
      </w:tr>
      <w:tr w:rsidR="009012C7" w:rsidRPr="009012C7" w14:paraId="2FD46E79" w14:textId="77777777" w:rsidTr="009012C7">
        <w:trPr>
          <w:gridAfter w:val="1"/>
          <w:wAfter w:w="8" w:type="dxa"/>
          <w:trHeight w:val="711"/>
        </w:trPr>
        <w:tc>
          <w:tcPr>
            <w:tcW w:w="709" w:type="dxa"/>
            <w:tcBorders>
              <w:top w:val="nil"/>
              <w:left w:val="single" w:sz="8" w:space="0" w:color="auto"/>
              <w:bottom w:val="single" w:sz="4" w:space="0" w:color="auto"/>
              <w:right w:val="nil"/>
            </w:tcBorders>
            <w:shd w:val="clear" w:color="auto" w:fill="auto"/>
            <w:noWrap/>
            <w:vAlign w:val="center"/>
            <w:hideMark/>
          </w:tcPr>
          <w:p w14:paraId="7692011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6.3.1 i) c)</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14:paraId="5A41D608"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DTR vodohospodářských staveb PSZ dle čl. 6.3.1 i) c) Smlouvy 2)</w:t>
            </w:r>
          </w:p>
        </w:tc>
        <w:tc>
          <w:tcPr>
            <w:tcW w:w="1011" w:type="dxa"/>
            <w:tcBorders>
              <w:top w:val="nil"/>
              <w:left w:val="nil"/>
              <w:bottom w:val="single" w:sz="4" w:space="0" w:color="auto"/>
              <w:right w:val="single" w:sz="4" w:space="0" w:color="auto"/>
            </w:tcBorders>
            <w:shd w:val="clear" w:color="auto" w:fill="auto"/>
            <w:noWrap/>
            <w:vAlign w:val="center"/>
            <w:hideMark/>
          </w:tcPr>
          <w:p w14:paraId="2ABCCDB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ks</w:t>
            </w:r>
          </w:p>
        </w:tc>
        <w:tc>
          <w:tcPr>
            <w:tcW w:w="1033" w:type="dxa"/>
            <w:tcBorders>
              <w:top w:val="nil"/>
              <w:left w:val="nil"/>
              <w:bottom w:val="single" w:sz="4" w:space="0" w:color="auto"/>
              <w:right w:val="single" w:sz="4" w:space="0" w:color="auto"/>
            </w:tcBorders>
            <w:shd w:val="clear" w:color="auto" w:fill="auto"/>
            <w:noWrap/>
            <w:vAlign w:val="center"/>
            <w:hideMark/>
          </w:tcPr>
          <w:p w14:paraId="282DCDE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0404B78"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60 000,00</w:t>
            </w:r>
          </w:p>
        </w:tc>
        <w:tc>
          <w:tcPr>
            <w:tcW w:w="1418" w:type="dxa"/>
            <w:tcBorders>
              <w:top w:val="nil"/>
              <w:left w:val="nil"/>
              <w:bottom w:val="single" w:sz="4" w:space="0" w:color="auto"/>
              <w:right w:val="nil"/>
            </w:tcBorders>
            <w:shd w:val="clear" w:color="auto" w:fill="auto"/>
            <w:noWrap/>
            <w:vAlign w:val="center"/>
            <w:hideMark/>
          </w:tcPr>
          <w:p w14:paraId="3D9BF171"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60 000,00</w:t>
            </w:r>
          </w:p>
        </w:tc>
        <w:tc>
          <w:tcPr>
            <w:tcW w:w="1474" w:type="dxa"/>
            <w:gridSpan w:val="2"/>
            <w:vMerge/>
            <w:tcBorders>
              <w:top w:val="nil"/>
              <w:left w:val="single" w:sz="4" w:space="0" w:color="auto"/>
              <w:bottom w:val="nil"/>
              <w:right w:val="single" w:sz="8" w:space="0" w:color="auto"/>
            </w:tcBorders>
            <w:vAlign w:val="center"/>
            <w:hideMark/>
          </w:tcPr>
          <w:p w14:paraId="228A5465" w14:textId="77777777" w:rsidR="009012C7" w:rsidRPr="009012C7" w:rsidRDefault="009012C7" w:rsidP="009012C7">
            <w:pPr>
              <w:spacing w:after="0" w:line="240" w:lineRule="auto"/>
              <w:rPr>
                <w:rFonts w:ascii="Arial" w:eastAsia="Times New Roman" w:hAnsi="Arial" w:cs="Arial"/>
                <w:sz w:val="20"/>
                <w:szCs w:val="20"/>
                <w:lang w:eastAsia="cs-CZ"/>
              </w:rPr>
            </w:pPr>
          </w:p>
        </w:tc>
      </w:tr>
      <w:tr w:rsidR="009012C7" w:rsidRPr="009012C7" w14:paraId="0D9464D4" w14:textId="77777777" w:rsidTr="009012C7">
        <w:trPr>
          <w:gridAfter w:val="1"/>
          <w:wAfter w:w="8" w:type="dxa"/>
          <w:trHeight w:val="31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39EF240"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6.3.2 h)</w:t>
            </w:r>
          </w:p>
        </w:tc>
        <w:tc>
          <w:tcPr>
            <w:tcW w:w="4395" w:type="dxa"/>
            <w:tcBorders>
              <w:top w:val="nil"/>
              <w:left w:val="nil"/>
              <w:bottom w:val="nil"/>
              <w:right w:val="single" w:sz="4" w:space="0" w:color="auto"/>
            </w:tcBorders>
            <w:shd w:val="clear" w:color="auto" w:fill="auto"/>
            <w:vAlign w:val="center"/>
            <w:hideMark/>
          </w:tcPr>
          <w:p w14:paraId="03C03002"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PSZ 11)</w:t>
            </w:r>
          </w:p>
        </w:tc>
        <w:tc>
          <w:tcPr>
            <w:tcW w:w="1011" w:type="dxa"/>
            <w:tcBorders>
              <w:top w:val="nil"/>
              <w:left w:val="nil"/>
              <w:bottom w:val="nil"/>
              <w:right w:val="single" w:sz="4" w:space="0" w:color="auto"/>
            </w:tcBorders>
            <w:shd w:val="clear" w:color="auto" w:fill="auto"/>
            <w:noWrap/>
            <w:vAlign w:val="center"/>
            <w:hideMark/>
          </w:tcPr>
          <w:p w14:paraId="7EFE7D6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nil"/>
              <w:left w:val="nil"/>
              <w:bottom w:val="nil"/>
              <w:right w:val="single" w:sz="4" w:space="0" w:color="auto"/>
            </w:tcBorders>
            <w:shd w:val="clear" w:color="000000" w:fill="BFBFBF"/>
            <w:noWrap/>
            <w:vAlign w:val="center"/>
            <w:hideMark/>
          </w:tcPr>
          <w:p w14:paraId="041D35C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c>
          <w:tcPr>
            <w:tcW w:w="1499" w:type="dxa"/>
            <w:gridSpan w:val="2"/>
            <w:tcBorders>
              <w:top w:val="nil"/>
              <w:left w:val="nil"/>
              <w:bottom w:val="nil"/>
              <w:right w:val="single" w:sz="4" w:space="0" w:color="auto"/>
            </w:tcBorders>
            <w:shd w:val="clear" w:color="000000" w:fill="BFBFBF"/>
            <w:noWrap/>
            <w:vAlign w:val="center"/>
            <w:hideMark/>
          </w:tcPr>
          <w:p w14:paraId="6FA5D69B"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trike/>
                <w:sz w:val="20"/>
                <w:szCs w:val="20"/>
                <w:lang w:eastAsia="cs-CZ"/>
              </w:rPr>
              <w:t> </w:t>
            </w:r>
          </w:p>
        </w:tc>
        <w:tc>
          <w:tcPr>
            <w:tcW w:w="1418" w:type="dxa"/>
            <w:tcBorders>
              <w:top w:val="nil"/>
              <w:left w:val="nil"/>
              <w:bottom w:val="nil"/>
              <w:right w:val="single" w:sz="4" w:space="0" w:color="auto"/>
            </w:tcBorders>
            <w:shd w:val="clear" w:color="000000" w:fill="BFBFBF"/>
            <w:noWrap/>
            <w:vAlign w:val="center"/>
            <w:hideMark/>
          </w:tcPr>
          <w:p w14:paraId="4826F00B"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18D3BA07"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1F58E0D3" w14:textId="77777777" w:rsidTr="009012C7">
        <w:trPr>
          <w:gridAfter w:val="1"/>
          <w:wAfter w:w="8" w:type="dxa"/>
          <w:trHeight w:val="56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ECDB0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6.3.2 h) i)</w:t>
            </w:r>
          </w:p>
        </w:tc>
        <w:tc>
          <w:tcPr>
            <w:tcW w:w="4395" w:type="dxa"/>
            <w:tcBorders>
              <w:top w:val="single" w:sz="4" w:space="0" w:color="auto"/>
              <w:left w:val="nil"/>
              <w:bottom w:val="nil"/>
              <w:right w:val="single" w:sz="4" w:space="0" w:color="auto"/>
            </w:tcBorders>
            <w:shd w:val="clear" w:color="auto" w:fill="auto"/>
            <w:vAlign w:val="center"/>
            <w:hideMark/>
          </w:tcPr>
          <w:p w14:paraId="699B765B"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PSZ do 10 ha 11)</w:t>
            </w:r>
          </w:p>
        </w:tc>
        <w:tc>
          <w:tcPr>
            <w:tcW w:w="1011" w:type="dxa"/>
            <w:tcBorders>
              <w:top w:val="single" w:sz="4" w:space="0" w:color="auto"/>
              <w:left w:val="nil"/>
              <w:bottom w:val="nil"/>
              <w:right w:val="single" w:sz="4" w:space="0" w:color="auto"/>
            </w:tcBorders>
            <w:shd w:val="clear" w:color="auto" w:fill="auto"/>
            <w:noWrap/>
            <w:vAlign w:val="center"/>
            <w:hideMark/>
          </w:tcPr>
          <w:p w14:paraId="0C18609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1E3E716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5C912926"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5 600,00</w:t>
            </w:r>
          </w:p>
        </w:tc>
        <w:tc>
          <w:tcPr>
            <w:tcW w:w="1418" w:type="dxa"/>
            <w:tcBorders>
              <w:top w:val="single" w:sz="4" w:space="0" w:color="auto"/>
              <w:left w:val="nil"/>
              <w:bottom w:val="nil"/>
              <w:right w:val="single" w:sz="4" w:space="0" w:color="auto"/>
            </w:tcBorders>
            <w:shd w:val="clear" w:color="auto" w:fill="auto"/>
            <w:noWrap/>
            <w:vAlign w:val="center"/>
            <w:hideMark/>
          </w:tcPr>
          <w:p w14:paraId="47E48181"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5 600,00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2448FE84"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na výzvu Objednatele v dohodnuté lhůtě</w:t>
            </w:r>
          </w:p>
        </w:tc>
      </w:tr>
      <w:tr w:rsidR="009012C7" w:rsidRPr="009012C7" w14:paraId="5C8BE2EA" w14:textId="77777777" w:rsidTr="009012C7">
        <w:trPr>
          <w:gridAfter w:val="1"/>
          <w:wAfter w:w="8" w:type="dxa"/>
          <w:trHeight w:val="64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FB5D472"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6.3.2 h) </w:t>
            </w:r>
            <w:proofErr w:type="spellStart"/>
            <w:r w:rsidRPr="009012C7">
              <w:rPr>
                <w:rFonts w:ascii="Arial" w:eastAsia="Times New Roman" w:hAnsi="Arial" w:cs="Arial"/>
                <w:sz w:val="20"/>
                <w:szCs w:val="20"/>
                <w:lang w:eastAsia="cs-CZ"/>
              </w:rPr>
              <w:t>ii</w:t>
            </w:r>
            <w:proofErr w:type="spellEnd"/>
            <w:r w:rsidRPr="009012C7">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6DA3F26D"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PSZ do 50 ha 11)</w:t>
            </w:r>
          </w:p>
        </w:tc>
        <w:tc>
          <w:tcPr>
            <w:tcW w:w="1011" w:type="dxa"/>
            <w:tcBorders>
              <w:top w:val="single" w:sz="4" w:space="0" w:color="auto"/>
              <w:left w:val="nil"/>
              <w:bottom w:val="nil"/>
              <w:right w:val="single" w:sz="4" w:space="0" w:color="auto"/>
            </w:tcBorders>
            <w:shd w:val="clear" w:color="auto" w:fill="auto"/>
            <w:noWrap/>
            <w:vAlign w:val="center"/>
            <w:hideMark/>
          </w:tcPr>
          <w:p w14:paraId="459837B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7B9DFB2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76BA3182"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3 200,00</w:t>
            </w:r>
          </w:p>
        </w:tc>
        <w:tc>
          <w:tcPr>
            <w:tcW w:w="1418" w:type="dxa"/>
            <w:tcBorders>
              <w:top w:val="single" w:sz="4" w:space="0" w:color="auto"/>
              <w:left w:val="nil"/>
              <w:bottom w:val="nil"/>
              <w:right w:val="single" w:sz="4" w:space="0" w:color="auto"/>
            </w:tcBorders>
            <w:shd w:val="clear" w:color="auto" w:fill="auto"/>
            <w:noWrap/>
            <w:vAlign w:val="center"/>
            <w:hideMark/>
          </w:tcPr>
          <w:p w14:paraId="600A36B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3 200,00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02E3143C"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na výzvu Objednatele v dohodnuté lhůtě</w:t>
            </w:r>
          </w:p>
        </w:tc>
      </w:tr>
      <w:tr w:rsidR="009012C7" w:rsidRPr="009012C7" w14:paraId="09B9DB4F" w14:textId="77777777" w:rsidTr="009012C7">
        <w:trPr>
          <w:gridAfter w:val="1"/>
          <w:wAfter w:w="8" w:type="dxa"/>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D8D0FC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6.3.2 h) </w:t>
            </w:r>
            <w:proofErr w:type="spellStart"/>
            <w:r w:rsidRPr="009012C7">
              <w:rPr>
                <w:rFonts w:ascii="Arial" w:eastAsia="Times New Roman" w:hAnsi="Arial" w:cs="Arial"/>
                <w:sz w:val="20"/>
                <w:szCs w:val="20"/>
                <w:lang w:eastAsia="cs-CZ"/>
              </w:rPr>
              <w:t>iii</w:t>
            </w:r>
            <w:proofErr w:type="spellEnd"/>
            <w:r w:rsidRPr="009012C7">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27A38EA1"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PSZ nad 50 ha 11)</w:t>
            </w:r>
          </w:p>
        </w:tc>
        <w:tc>
          <w:tcPr>
            <w:tcW w:w="1011" w:type="dxa"/>
            <w:tcBorders>
              <w:top w:val="single" w:sz="4" w:space="0" w:color="auto"/>
              <w:left w:val="nil"/>
              <w:bottom w:val="nil"/>
              <w:right w:val="single" w:sz="4" w:space="0" w:color="auto"/>
            </w:tcBorders>
            <w:shd w:val="clear" w:color="auto" w:fill="auto"/>
            <w:noWrap/>
            <w:vAlign w:val="center"/>
            <w:hideMark/>
          </w:tcPr>
          <w:p w14:paraId="48A36CA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408C75B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678DFEDF"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1 200,00</w:t>
            </w:r>
          </w:p>
        </w:tc>
        <w:tc>
          <w:tcPr>
            <w:tcW w:w="1418" w:type="dxa"/>
            <w:tcBorders>
              <w:top w:val="single" w:sz="4" w:space="0" w:color="auto"/>
              <w:left w:val="nil"/>
              <w:bottom w:val="nil"/>
              <w:right w:val="single" w:sz="4" w:space="0" w:color="auto"/>
            </w:tcBorders>
            <w:shd w:val="clear" w:color="auto" w:fill="auto"/>
            <w:noWrap/>
            <w:vAlign w:val="center"/>
            <w:hideMark/>
          </w:tcPr>
          <w:p w14:paraId="4D778CB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1 200,00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7E5E7BA1"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na výzvu Objednatele v dohodnuté lhůtě</w:t>
            </w:r>
          </w:p>
        </w:tc>
      </w:tr>
      <w:tr w:rsidR="009012C7" w:rsidRPr="009012C7" w14:paraId="4D0B3740" w14:textId="77777777" w:rsidTr="009012C7">
        <w:trPr>
          <w:gridAfter w:val="1"/>
          <w:wAfter w:w="8" w:type="dxa"/>
          <w:trHeight w:val="73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1F171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6.3.2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5C528A4"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Vypracování návrhu nového uspořádání pozemků k jeho vystavení dle § 11 odst. 1 Zákona</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7B4F54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44321BCD"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150</w:t>
            </w:r>
          </w:p>
        </w:tc>
        <w:tc>
          <w:tcPr>
            <w:tcW w:w="14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61691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09FE4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180 000,00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176D0951"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31.3.2026</w:t>
            </w:r>
          </w:p>
        </w:tc>
      </w:tr>
      <w:tr w:rsidR="009012C7" w:rsidRPr="009012C7" w14:paraId="2A54DCE9" w14:textId="77777777" w:rsidTr="009012C7">
        <w:trPr>
          <w:gridAfter w:val="1"/>
          <w:wAfter w:w="8" w:type="dxa"/>
          <w:trHeight w:val="600"/>
        </w:trPr>
        <w:tc>
          <w:tcPr>
            <w:tcW w:w="709" w:type="dxa"/>
            <w:tcBorders>
              <w:top w:val="nil"/>
              <w:left w:val="single" w:sz="8" w:space="0" w:color="auto"/>
              <w:bottom w:val="nil"/>
              <w:right w:val="single" w:sz="4" w:space="0" w:color="auto"/>
            </w:tcBorders>
            <w:shd w:val="clear" w:color="auto" w:fill="auto"/>
            <w:noWrap/>
            <w:vAlign w:val="center"/>
            <w:hideMark/>
          </w:tcPr>
          <w:p w14:paraId="42536F6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6.3.3</w:t>
            </w:r>
          </w:p>
        </w:tc>
        <w:tc>
          <w:tcPr>
            <w:tcW w:w="4395" w:type="dxa"/>
            <w:tcBorders>
              <w:top w:val="nil"/>
              <w:left w:val="nil"/>
              <w:bottom w:val="nil"/>
              <w:right w:val="single" w:sz="4" w:space="0" w:color="auto"/>
            </w:tcBorders>
            <w:shd w:val="clear" w:color="auto" w:fill="auto"/>
            <w:vAlign w:val="center"/>
            <w:hideMark/>
          </w:tcPr>
          <w:p w14:paraId="15E4FA57"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Předložení aktuální dokumentace návrhu KoPÚ</w:t>
            </w:r>
          </w:p>
        </w:tc>
        <w:tc>
          <w:tcPr>
            <w:tcW w:w="1011" w:type="dxa"/>
            <w:tcBorders>
              <w:top w:val="nil"/>
              <w:left w:val="nil"/>
              <w:bottom w:val="single" w:sz="4" w:space="0" w:color="auto"/>
              <w:right w:val="single" w:sz="4" w:space="0" w:color="auto"/>
            </w:tcBorders>
            <w:shd w:val="clear" w:color="auto" w:fill="auto"/>
            <w:noWrap/>
            <w:vAlign w:val="center"/>
            <w:hideMark/>
          </w:tcPr>
          <w:p w14:paraId="0C649920"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ks</w:t>
            </w:r>
          </w:p>
        </w:tc>
        <w:tc>
          <w:tcPr>
            <w:tcW w:w="1033" w:type="dxa"/>
            <w:tcBorders>
              <w:top w:val="nil"/>
              <w:left w:val="nil"/>
              <w:bottom w:val="single" w:sz="4" w:space="0" w:color="auto"/>
              <w:right w:val="single" w:sz="4" w:space="0" w:color="auto"/>
            </w:tcBorders>
            <w:shd w:val="clear" w:color="auto" w:fill="auto"/>
            <w:noWrap/>
            <w:vAlign w:val="center"/>
            <w:hideMark/>
          </w:tcPr>
          <w:p w14:paraId="0A5318F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2</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0F1D2B6"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18 000,00</w:t>
            </w:r>
          </w:p>
        </w:tc>
        <w:tc>
          <w:tcPr>
            <w:tcW w:w="1418" w:type="dxa"/>
            <w:tcBorders>
              <w:top w:val="nil"/>
              <w:left w:val="nil"/>
              <w:bottom w:val="single" w:sz="4" w:space="0" w:color="auto"/>
              <w:right w:val="single" w:sz="4" w:space="0" w:color="auto"/>
            </w:tcBorders>
            <w:shd w:val="clear" w:color="auto" w:fill="auto"/>
            <w:noWrap/>
            <w:vAlign w:val="center"/>
            <w:hideMark/>
          </w:tcPr>
          <w:p w14:paraId="482D6A2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36 000,00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114F4D4A"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do 1 měsíce od výzvy Objednatele</w:t>
            </w:r>
          </w:p>
        </w:tc>
      </w:tr>
      <w:tr w:rsidR="009012C7" w:rsidRPr="009012C7" w14:paraId="14E95A6C" w14:textId="77777777" w:rsidTr="009012C7">
        <w:trPr>
          <w:gridAfter w:val="1"/>
          <w:wAfter w:w="8" w:type="dxa"/>
          <w:trHeight w:val="538"/>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14ABA5FF"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lastRenderedPageBreak/>
              <w:t>6.3.4</w:t>
            </w:r>
          </w:p>
        </w:tc>
        <w:tc>
          <w:tcPr>
            <w:tcW w:w="4395" w:type="dxa"/>
            <w:tcBorders>
              <w:top w:val="single" w:sz="4" w:space="0" w:color="auto"/>
              <w:left w:val="nil"/>
              <w:bottom w:val="nil"/>
              <w:right w:val="single" w:sz="4" w:space="0" w:color="auto"/>
            </w:tcBorders>
            <w:shd w:val="clear" w:color="auto" w:fill="auto"/>
            <w:vAlign w:val="center"/>
            <w:hideMark/>
          </w:tcPr>
          <w:p w14:paraId="180BE8D4"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Zhotovení podkladů pro změnu katastrální hranice 3)</w:t>
            </w:r>
          </w:p>
        </w:tc>
        <w:tc>
          <w:tcPr>
            <w:tcW w:w="1011" w:type="dxa"/>
            <w:tcBorders>
              <w:top w:val="nil"/>
              <w:left w:val="nil"/>
              <w:bottom w:val="single" w:sz="4" w:space="0" w:color="auto"/>
              <w:right w:val="single" w:sz="4" w:space="0" w:color="auto"/>
            </w:tcBorders>
            <w:shd w:val="clear" w:color="auto" w:fill="auto"/>
            <w:noWrap/>
            <w:vAlign w:val="center"/>
            <w:hideMark/>
          </w:tcPr>
          <w:p w14:paraId="1BEFC18B"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100 </w:t>
            </w:r>
            <w:proofErr w:type="spellStart"/>
            <w:r w:rsidRPr="009012C7">
              <w:rPr>
                <w:rFonts w:ascii="Arial" w:eastAsia="Times New Roman" w:hAnsi="Arial" w:cs="Arial"/>
                <w:sz w:val="20"/>
                <w:szCs w:val="20"/>
                <w:lang w:eastAsia="cs-CZ"/>
              </w:rPr>
              <w:t>bm</w:t>
            </w:r>
            <w:proofErr w:type="spellEnd"/>
          </w:p>
        </w:tc>
        <w:tc>
          <w:tcPr>
            <w:tcW w:w="1033" w:type="dxa"/>
            <w:tcBorders>
              <w:top w:val="nil"/>
              <w:left w:val="nil"/>
              <w:bottom w:val="single" w:sz="4" w:space="0" w:color="auto"/>
              <w:right w:val="single" w:sz="4" w:space="0" w:color="auto"/>
            </w:tcBorders>
            <w:shd w:val="clear" w:color="auto" w:fill="auto"/>
            <w:vAlign w:val="center"/>
            <w:hideMark/>
          </w:tcPr>
          <w:p w14:paraId="57E0B1A2"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nil"/>
              <w:left w:val="nil"/>
              <w:bottom w:val="single" w:sz="4" w:space="0" w:color="auto"/>
              <w:right w:val="single" w:sz="4" w:space="0" w:color="auto"/>
            </w:tcBorders>
            <w:shd w:val="clear" w:color="auto" w:fill="auto"/>
            <w:vAlign w:val="center"/>
            <w:hideMark/>
          </w:tcPr>
          <w:p w14:paraId="620B8045"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6 000,00</w:t>
            </w:r>
          </w:p>
        </w:tc>
        <w:tc>
          <w:tcPr>
            <w:tcW w:w="1418" w:type="dxa"/>
            <w:tcBorders>
              <w:top w:val="nil"/>
              <w:left w:val="nil"/>
              <w:bottom w:val="nil"/>
              <w:right w:val="nil"/>
            </w:tcBorders>
            <w:shd w:val="clear" w:color="auto" w:fill="auto"/>
            <w:noWrap/>
            <w:vAlign w:val="center"/>
            <w:hideMark/>
          </w:tcPr>
          <w:p w14:paraId="6E44D0E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6 000,00</w:t>
            </w:r>
          </w:p>
        </w:tc>
        <w:tc>
          <w:tcPr>
            <w:tcW w:w="1474" w:type="dxa"/>
            <w:gridSpan w:val="2"/>
            <w:tcBorders>
              <w:top w:val="single" w:sz="4" w:space="0" w:color="auto"/>
              <w:left w:val="single" w:sz="4" w:space="0" w:color="auto"/>
              <w:bottom w:val="nil"/>
              <w:right w:val="single" w:sz="8" w:space="0" w:color="auto"/>
            </w:tcBorders>
            <w:shd w:val="clear" w:color="auto" w:fill="auto"/>
            <w:vAlign w:val="center"/>
            <w:hideMark/>
          </w:tcPr>
          <w:p w14:paraId="610EEEBB"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do 3 měsíců od výzvy Objednatele</w:t>
            </w:r>
          </w:p>
        </w:tc>
      </w:tr>
      <w:tr w:rsidR="009012C7" w:rsidRPr="009012C7" w14:paraId="277E6D91" w14:textId="77777777" w:rsidTr="009012C7">
        <w:trPr>
          <w:gridAfter w:val="1"/>
          <w:wAfter w:w="8" w:type="dxa"/>
          <w:trHeight w:val="462"/>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573E969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6.3.5</w:t>
            </w:r>
          </w:p>
        </w:tc>
        <w:tc>
          <w:tcPr>
            <w:tcW w:w="4395" w:type="dxa"/>
            <w:tcBorders>
              <w:top w:val="single" w:sz="4" w:space="0" w:color="auto"/>
              <w:left w:val="nil"/>
              <w:bottom w:val="nil"/>
              <w:right w:val="single" w:sz="4" w:space="0" w:color="auto"/>
            </w:tcBorders>
            <w:shd w:val="clear" w:color="auto" w:fill="auto"/>
            <w:vAlign w:val="center"/>
            <w:hideMark/>
          </w:tcPr>
          <w:p w14:paraId="1723B88F"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návrhu po ukončení odvolacího řízení 12)</w:t>
            </w:r>
          </w:p>
        </w:tc>
        <w:tc>
          <w:tcPr>
            <w:tcW w:w="1011" w:type="dxa"/>
            <w:tcBorders>
              <w:top w:val="nil"/>
              <w:left w:val="nil"/>
              <w:bottom w:val="nil"/>
              <w:right w:val="single" w:sz="4" w:space="0" w:color="auto"/>
            </w:tcBorders>
            <w:shd w:val="clear" w:color="auto" w:fill="auto"/>
            <w:noWrap/>
            <w:vAlign w:val="center"/>
            <w:hideMark/>
          </w:tcPr>
          <w:p w14:paraId="506C050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nil"/>
              <w:left w:val="nil"/>
              <w:bottom w:val="nil"/>
              <w:right w:val="single" w:sz="4" w:space="0" w:color="auto"/>
            </w:tcBorders>
            <w:shd w:val="clear" w:color="000000" w:fill="BFBFBF"/>
            <w:noWrap/>
            <w:vAlign w:val="center"/>
            <w:hideMark/>
          </w:tcPr>
          <w:p w14:paraId="5B0A283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c>
          <w:tcPr>
            <w:tcW w:w="1499" w:type="dxa"/>
            <w:gridSpan w:val="2"/>
            <w:tcBorders>
              <w:top w:val="nil"/>
              <w:left w:val="nil"/>
              <w:bottom w:val="nil"/>
              <w:right w:val="single" w:sz="4" w:space="0" w:color="auto"/>
            </w:tcBorders>
            <w:shd w:val="clear" w:color="000000" w:fill="BFBFBF"/>
            <w:noWrap/>
            <w:vAlign w:val="center"/>
            <w:hideMark/>
          </w:tcPr>
          <w:p w14:paraId="2FB5F983"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trike/>
                <w:sz w:val="20"/>
                <w:szCs w:val="20"/>
                <w:lang w:eastAsia="cs-CZ"/>
              </w:rPr>
              <w:t> </w:t>
            </w:r>
          </w:p>
        </w:tc>
        <w:tc>
          <w:tcPr>
            <w:tcW w:w="1418" w:type="dxa"/>
            <w:tcBorders>
              <w:top w:val="single" w:sz="4" w:space="0" w:color="auto"/>
              <w:left w:val="nil"/>
              <w:bottom w:val="nil"/>
              <w:right w:val="single" w:sz="4" w:space="0" w:color="auto"/>
            </w:tcBorders>
            <w:shd w:val="clear" w:color="000000" w:fill="BFBFBF"/>
            <w:noWrap/>
            <w:vAlign w:val="center"/>
            <w:hideMark/>
          </w:tcPr>
          <w:p w14:paraId="7331D22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c>
          <w:tcPr>
            <w:tcW w:w="1474" w:type="dxa"/>
            <w:gridSpan w:val="2"/>
            <w:tcBorders>
              <w:top w:val="single" w:sz="4" w:space="0" w:color="auto"/>
              <w:left w:val="nil"/>
              <w:bottom w:val="nil"/>
              <w:right w:val="single" w:sz="8" w:space="0" w:color="auto"/>
            </w:tcBorders>
            <w:shd w:val="clear" w:color="000000" w:fill="BFBFBF"/>
            <w:vAlign w:val="center"/>
            <w:hideMark/>
          </w:tcPr>
          <w:p w14:paraId="595831E1"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trike/>
                <w:sz w:val="18"/>
                <w:szCs w:val="18"/>
                <w:lang w:eastAsia="cs-CZ"/>
              </w:rPr>
              <w:t> </w:t>
            </w:r>
          </w:p>
        </w:tc>
      </w:tr>
      <w:tr w:rsidR="009012C7" w:rsidRPr="009012C7" w14:paraId="3A58A712" w14:textId="77777777" w:rsidTr="009012C7">
        <w:trPr>
          <w:gridAfter w:val="1"/>
          <w:wAfter w:w="8" w:type="dxa"/>
          <w:trHeight w:val="568"/>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383E0B9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6.3.5 i)</w:t>
            </w:r>
          </w:p>
        </w:tc>
        <w:tc>
          <w:tcPr>
            <w:tcW w:w="4395" w:type="dxa"/>
            <w:tcBorders>
              <w:top w:val="single" w:sz="4" w:space="0" w:color="auto"/>
              <w:left w:val="nil"/>
              <w:bottom w:val="nil"/>
              <w:right w:val="single" w:sz="4" w:space="0" w:color="auto"/>
            </w:tcBorders>
            <w:shd w:val="clear" w:color="auto" w:fill="auto"/>
            <w:vAlign w:val="center"/>
            <w:hideMark/>
          </w:tcPr>
          <w:p w14:paraId="3F4ECD36"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návrhu po ukončení odvolacího řízení do 10 ha 12)</w:t>
            </w:r>
          </w:p>
        </w:tc>
        <w:tc>
          <w:tcPr>
            <w:tcW w:w="1011" w:type="dxa"/>
            <w:tcBorders>
              <w:top w:val="single" w:sz="4" w:space="0" w:color="auto"/>
              <w:left w:val="nil"/>
              <w:bottom w:val="nil"/>
              <w:right w:val="single" w:sz="4" w:space="0" w:color="auto"/>
            </w:tcBorders>
            <w:shd w:val="clear" w:color="auto" w:fill="auto"/>
            <w:noWrap/>
            <w:vAlign w:val="center"/>
            <w:hideMark/>
          </w:tcPr>
          <w:p w14:paraId="4D235D0B"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60B5535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274A794F"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8 400,00</w:t>
            </w:r>
          </w:p>
        </w:tc>
        <w:tc>
          <w:tcPr>
            <w:tcW w:w="1418" w:type="dxa"/>
            <w:tcBorders>
              <w:top w:val="single" w:sz="4" w:space="0" w:color="auto"/>
              <w:left w:val="nil"/>
              <w:bottom w:val="nil"/>
              <w:right w:val="single" w:sz="4" w:space="0" w:color="auto"/>
            </w:tcBorders>
            <w:shd w:val="clear" w:color="auto" w:fill="auto"/>
            <w:noWrap/>
            <w:vAlign w:val="center"/>
            <w:hideMark/>
          </w:tcPr>
          <w:p w14:paraId="6F1CA396"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8 400,00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38BCB42B"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do 3 měsíců od výzvy Objednatele</w:t>
            </w:r>
          </w:p>
        </w:tc>
      </w:tr>
      <w:tr w:rsidR="009012C7" w:rsidRPr="009012C7" w14:paraId="5DAA26ED" w14:textId="77777777" w:rsidTr="009012C7">
        <w:trPr>
          <w:gridAfter w:val="1"/>
          <w:wAfter w:w="8" w:type="dxa"/>
          <w:trHeight w:val="506"/>
        </w:trPr>
        <w:tc>
          <w:tcPr>
            <w:tcW w:w="709" w:type="dxa"/>
            <w:tcBorders>
              <w:top w:val="single" w:sz="4" w:space="0" w:color="auto"/>
              <w:left w:val="single" w:sz="8" w:space="0" w:color="auto"/>
              <w:bottom w:val="nil"/>
              <w:right w:val="single" w:sz="4" w:space="0" w:color="auto"/>
            </w:tcBorders>
            <w:shd w:val="clear" w:color="auto" w:fill="auto"/>
            <w:noWrap/>
            <w:vAlign w:val="center"/>
            <w:hideMark/>
          </w:tcPr>
          <w:p w14:paraId="760E2205"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6.3.5 </w:t>
            </w:r>
            <w:proofErr w:type="spellStart"/>
            <w:r w:rsidRPr="009012C7">
              <w:rPr>
                <w:rFonts w:ascii="Arial" w:eastAsia="Times New Roman" w:hAnsi="Arial" w:cs="Arial"/>
                <w:sz w:val="20"/>
                <w:szCs w:val="20"/>
                <w:lang w:eastAsia="cs-CZ"/>
              </w:rPr>
              <w:t>ii</w:t>
            </w:r>
            <w:proofErr w:type="spellEnd"/>
            <w:r w:rsidRPr="009012C7">
              <w:rPr>
                <w:rFonts w:ascii="Arial" w:eastAsia="Times New Roman" w:hAnsi="Arial" w:cs="Arial"/>
                <w:sz w:val="20"/>
                <w:szCs w:val="20"/>
                <w:lang w:eastAsia="cs-CZ"/>
              </w:rPr>
              <w:t>)</w:t>
            </w:r>
          </w:p>
        </w:tc>
        <w:tc>
          <w:tcPr>
            <w:tcW w:w="4395" w:type="dxa"/>
            <w:tcBorders>
              <w:top w:val="single" w:sz="4" w:space="0" w:color="auto"/>
              <w:left w:val="nil"/>
              <w:bottom w:val="nil"/>
              <w:right w:val="single" w:sz="4" w:space="0" w:color="auto"/>
            </w:tcBorders>
            <w:shd w:val="clear" w:color="auto" w:fill="auto"/>
            <w:vAlign w:val="center"/>
            <w:hideMark/>
          </w:tcPr>
          <w:p w14:paraId="173C1AC5"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návrhu po ukončení odvolacího řízení do 50 ha 12)</w:t>
            </w:r>
          </w:p>
        </w:tc>
        <w:tc>
          <w:tcPr>
            <w:tcW w:w="1011" w:type="dxa"/>
            <w:tcBorders>
              <w:top w:val="single" w:sz="4" w:space="0" w:color="auto"/>
              <w:left w:val="nil"/>
              <w:bottom w:val="nil"/>
              <w:right w:val="single" w:sz="4" w:space="0" w:color="auto"/>
            </w:tcBorders>
            <w:shd w:val="clear" w:color="auto" w:fill="auto"/>
            <w:noWrap/>
            <w:vAlign w:val="center"/>
            <w:hideMark/>
          </w:tcPr>
          <w:p w14:paraId="77DBC24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44B8AE9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7C0E319D"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4 800,00</w:t>
            </w:r>
          </w:p>
        </w:tc>
        <w:tc>
          <w:tcPr>
            <w:tcW w:w="1418" w:type="dxa"/>
            <w:tcBorders>
              <w:top w:val="single" w:sz="4" w:space="0" w:color="auto"/>
              <w:left w:val="nil"/>
              <w:bottom w:val="nil"/>
              <w:right w:val="single" w:sz="4" w:space="0" w:color="auto"/>
            </w:tcBorders>
            <w:shd w:val="clear" w:color="auto" w:fill="auto"/>
            <w:noWrap/>
            <w:vAlign w:val="center"/>
            <w:hideMark/>
          </w:tcPr>
          <w:p w14:paraId="479249AC"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4 800,00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2212C37"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do 3 měsíců od výzvy Objednatele</w:t>
            </w:r>
          </w:p>
        </w:tc>
      </w:tr>
      <w:tr w:rsidR="009012C7" w:rsidRPr="009012C7" w14:paraId="0C7C603A" w14:textId="77777777" w:rsidTr="009012C7">
        <w:trPr>
          <w:gridAfter w:val="1"/>
          <w:wAfter w:w="8" w:type="dxa"/>
          <w:trHeight w:val="585"/>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A42FFB"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6.3.5 </w:t>
            </w:r>
            <w:proofErr w:type="spellStart"/>
            <w:r w:rsidRPr="009012C7">
              <w:rPr>
                <w:rFonts w:ascii="Arial" w:eastAsia="Times New Roman" w:hAnsi="Arial" w:cs="Arial"/>
                <w:sz w:val="20"/>
                <w:szCs w:val="20"/>
                <w:lang w:eastAsia="cs-CZ"/>
              </w:rPr>
              <w:t>iii</w:t>
            </w:r>
            <w:proofErr w:type="spellEnd"/>
            <w:r w:rsidRPr="009012C7">
              <w:rPr>
                <w:rFonts w:ascii="Arial" w:eastAsia="Times New Roman" w:hAnsi="Arial" w:cs="Arial"/>
                <w:sz w:val="20"/>
                <w:szCs w:val="20"/>
                <w:lang w:eastAsia="cs-CZ"/>
              </w:rPr>
              <w:t>)</w:t>
            </w:r>
          </w:p>
        </w:tc>
        <w:tc>
          <w:tcPr>
            <w:tcW w:w="4395" w:type="dxa"/>
            <w:tcBorders>
              <w:top w:val="single" w:sz="4" w:space="0" w:color="auto"/>
              <w:left w:val="nil"/>
              <w:bottom w:val="single" w:sz="8" w:space="0" w:color="auto"/>
              <w:right w:val="single" w:sz="4" w:space="0" w:color="auto"/>
            </w:tcBorders>
            <w:shd w:val="clear" w:color="auto" w:fill="auto"/>
            <w:vAlign w:val="center"/>
            <w:hideMark/>
          </w:tcPr>
          <w:p w14:paraId="2CD1A0E1"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Aktualizace návrhu po ukončení odvolacího řízení nad 50 ha 12)</w:t>
            </w:r>
          </w:p>
        </w:tc>
        <w:tc>
          <w:tcPr>
            <w:tcW w:w="1011" w:type="dxa"/>
            <w:tcBorders>
              <w:top w:val="single" w:sz="4" w:space="0" w:color="auto"/>
              <w:left w:val="nil"/>
              <w:bottom w:val="single" w:sz="8" w:space="0" w:color="auto"/>
              <w:right w:val="single" w:sz="4" w:space="0" w:color="auto"/>
            </w:tcBorders>
            <w:shd w:val="clear" w:color="auto" w:fill="auto"/>
            <w:noWrap/>
            <w:vAlign w:val="center"/>
            <w:hideMark/>
          </w:tcPr>
          <w:p w14:paraId="01159269"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single" w:sz="4" w:space="0" w:color="auto"/>
              <w:left w:val="nil"/>
              <w:bottom w:val="nil"/>
              <w:right w:val="single" w:sz="4" w:space="0" w:color="auto"/>
            </w:tcBorders>
            <w:shd w:val="clear" w:color="auto" w:fill="auto"/>
            <w:noWrap/>
            <w:vAlign w:val="center"/>
            <w:hideMark/>
          </w:tcPr>
          <w:p w14:paraId="339E823D"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w:t>
            </w:r>
          </w:p>
        </w:tc>
        <w:tc>
          <w:tcPr>
            <w:tcW w:w="1499" w:type="dxa"/>
            <w:gridSpan w:val="2"/>
            <w:tcBorders>
              <w:top w:val="single" w:sz="4" w:space="0" w:color="auto"/>
              <w:left w:val="nil"/>
              <w:bottom w:val="nil"/>
              <w:right w:val="single" w:sz="4" w:space="0" w:color="auto"/>
            </w:tcBorders>
            <w:shd w:val="clear" w:color="auto" w:fill="auto"/>
            <w:noWrap/>
            <w:vAlign w:val="center"/>
            <w:hideMark/>
          </w:tcPr>
          <w:p w14:paraId="62F72B8F"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1 800,00</w:t>
            </w:r>
          </w:p>
        </w:tc>
        <w:tc>
          <w:tcPr>
            <w:tcW w:w="1418" w:type="dxa"/>
            <w:tcBorders>
              <w:top w:val="single" w:sz="4" w:space="0" w:color="auto"/>
              <w:left w:val="nil"/>
              <w:bottom w:val="nil"/>
              <w:right w:val="single" w:sz="4" w:space="0" w:color="auto"/>
            </w:tcBorders>
            <w:shd w:val="clear" w:color="auto" w:fill="auto"/>
            <w:noWrap/>
            <w:vAlign w:val="center"/>
            <w:hideMark/>
          </w:tcPr>
          <w:p w14:paraId="3F4F0AA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1 800,00</w:t>
            </w:r>
          </w:p>
        </w:tc>
        <w:tc>
          <w:tcPr>
            <w:tcW w:w="1474" w:type="dxa"/>
            <w:gridSpan w:val="2"/>
            <w:tcBorders>
              <w:top w:val="single" w:sz="4" w:space="0" w:color="auto"/>
              <w:left w:val="nil"/>
              <w:bottom w:val="nil"/>
              <w:right w:val="single" w:sz="8" w:space="0" w:color="auto"/>
            </w:tcBorders>
            <w:shd w:val="clear" w:color="auto" w:fill="auto"/>
            <w:vAlign w:val="center"/>
            <w:hideMark/>
          </w:tcPr>
          <w:p w14:paraId="56581722" w14:textId="77777777" w:rsidR="009012C7" w:rsidRPr="009012C7" w:rsidRDefault="009012C7" w:rsidP="009012C7">
            <w:pPr>
              <w:spacing w:after="0" w:line="240" w:lineRule="auto"/>
              <w:jc w:val="center"/>
              <w:rPr>
                <w:rFonts w:ascii="Arial" w:eastAsia="Times New Roman" w:hAnsi="Arial" w:cs="Arial"/>
                <w:sz w:val="18"/>
                <w:szCs w:val="18"/>
                <w:lang w:eastAsia="cs-CZ"/>
              </w:rPr>
            </w:pPr>
            <w:r w:rsidRPr="009012C7">
              <w:rPr>
                <w:rFonts w:ascii="Arial" w:eastAsia="Times New Roman" w:hAnsi="Arial" w:cs="Arial"/>
                <w:sz w:val="18"/>
                <w:szCs w:val="18"/>
                <w:lang w:eastAsia="cs-CZ"/>
              </w:rPr>
              <w:t>do 3 měsíců od výzvy Objednatele</w:t>
            </w:r>
          </w:p>
        </w:tc>
      </w:tr>
      <w:tr w:rsidR="009012C7" w:rsidRPr="009012C7" w14:paraId="270233F8" w14:textId="77777777" w:rsidTr="009012C7">
        <w:trPr>
          <w:gridAfter w:val="1"/>
          <w:wAfter w:w="8" w:type="dxa"/>
          <w:trHeight w:val="840"/>
        </w:trPr>
        <w:tc>
          <w:tcPr>
            <w:tcW w:w="5104" w:type="dxa"/>
            <w:gridSpan w:val="2"/>
            <w:tcBorders>
              <w:top w:val="single" w:sz="8" w:space="0" w:color="auto"/>
              <w:left w:val="single" w:sz="8" w:space="0" w:color="auto"/>
              <w:bottom w:val="single" w:sz="8" w:space="0" w:color="auto"/>
              <w:right w:val="nil"/>
            </w:tcBorders>
            <w:shd w:val="clear" w:color="auto" w:fill="auto"/>
            <w:vAlign w:val="center"/>
            <w:hideMark/>
          </w:tcPr>
          <w:p w14:paraId="1A8441A0"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„Návrhové práce“ celkem bez DPH v Kč</w:t>
            </w:r>
          </w:p>
        </w:tc>
        <w:tc>
          <w:tcPr>
            <w:tcW w:w="1011" w:type="dxa"/>
            <w:tcBorders>
              <w:top w:val="nil"/>
              <w:left w:val="nil"/>
              <w:bottom w:val="single" w:sz="8" w:space="0" w:color="auto"/>
              <w:right w:val="nil"/>
            </w:tcBorders>
            <w:shd w:val="clear" w:color="auto" w:fill="auto"/>
            <w:vAlign w:val="center"/>
            <w:hideMark/>
          </w:tcPr>
          <w:p w14:paraId="5ED66593"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single" w:sz="8" w:space="0" w:color="auto"/>
              <w:left w:val="nil"/>
              <w:bottom w:val="single" w:sz="8" w:space="0" w:color="auto"/>
              <w:right w:val="nil"/>
            </w:tcBorders>
            <w:shd w:val="clear" w:color="auto" w:fill="auto"/>
            <w:vAlign w:val="center"/>
            <w:hideMark/>
          </w:tcPr>
          <w:p w14:paraId="6203990F"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single" w:sz="8" w:space="0" w:color="auto"/>
              <w:left w:val="nil"/>
              <w:bottom w:val="single" w:sz="8" w:space="0" w:color="auto"/>
              <w:right w:val="single" w:sz="4" w:space="0" w:color="auto"/>
            </w:tcBorders>
            <w:shd w:val="clear" w:color="auto" w:fill="auto"/>
            <w:vAlign w:val="center"/>
            <w:hideMark/>
          </w:tcPr>
          <w:p w14:paraId="3F13BA6D"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2E3C99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607 000,00</w:t>
            </w:r>
          </w:p>
        </w:tc>
        <w:tc>
          <w:tcPr>
            <w:tcW w:w="1474" w:type="dxa"/>
            <w:gridSpan w:val="2"/>
            <w:tcBorders>
              <w:top w:val="single" w:sz="8" w:space="0" w:color="auto"/>
              <w:left w:val="nil"/>
              <w:bottom w:val="single" w:sz="8" w:space="0" w:color="auto"/>
              <w:right w:val="single" w:sz="8" w:space="0" w:color="auto"/>
            </w:tcBorders>
            <w:shd w:val="clear" w:color="auto" w:fill="auto"/>
            <w:noWrap/>
            <w:vAlign w:val="center"/>
            <w:hideMark/>
          </w:tcPr>
          <w:p w14:paraId="27BA0944"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proofErr w:type="spellStart"/>
            <w:r w:rsidRPr="009012C7">
              <w:rPr>
                <w:rFonts w:ascii="Arial" w:eastAsia="Times New Roman" w:hAnsi="Arial" w:cs="Arial"/>
                <w:b/>
                <w:bCs/>
                <w:sz w:val="20"/>
                <w:szCs w:val="20"/>
                <w:lang w:eastAsia="cs-CZ"/>
              </w:rPr>
              <w:t>xxxxx</w:t>
            </w:r>
            <w:proofErr w:type="spellEnd"/>
          </w:p>
        </w:tc>
      </w:tr>
      <w:tr w:rsidR="009012C7" w:rsidRPr="009012C7" w14:paraId="60679D1C" w14:textId="77777777" w:rsidTr="009012C7">
        <w:trPr>
          <w:gridAfter w:val="1"/>
          <w:wAfter w:w="8" w:type="dxa"/>
          <w:trHeight w:val="623"/>
        </w:trPr>
        <w:tc>
          <w:tcPr>
            <w:tcW w:w="709" w:type="dxa"/>
            <w:tcBorders>
              <w:top w:val="nil"/>
              <w:left w:val="single" w:sz="8" w:space="0" w:color="auto"/>
              <w:bottom w:val="single" w:sz="8" w:space="0" w:color="auto"/>
              <w:right w:val="nil"/>
            </w:tcBorders>
            <w:shd w:val="clear" w:color="auto" w:fill="auto"/>
            <w:noWrap/>
            <w:vAlign w:val="center"/>
            <w:hideMark/>
          </w:tcPr>
          <w:p w14:paraId="1A9088C3"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6.4</w:t>
            </w:r>
          </w:p>
        </w:tc>
        <w:tc>
          <w:tcPr>
            <w:tcW w:w="4395" w:type="dxa"/>
            <w:tcBorders>
              <w:top w:val="nil"/>
              <w:left w:val="single" w:sz="4" w:space="0" w:color="auto"/>
              <w:bottom w:val="single" w:sz="8" w:space="0" w:color="auto"/>
              <w:right w:val="single" w:sz="4" w:space="0" w:color="auto"/>
            </w:tcBorders>
            <w:shd w:val="clear" w:color="auto" w:fill="auto"/>
            <w:vAlign w:val="center"/>
            <w:hideMark/>
          </w:tcPr>
          <w:p w14:paraId="35DB683F"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xml:space="preserve">Hlavní celek 3 „Mapové dílo“ </w:t>
            </w:r>
          </w:p>
        </w:tc>
        <w:tc>
          <w:tcPr>
            <w:tcW w:w="1011" w:type="dxa"/>
            <w:tcBorders>
              <w:top w:val="nil"/>
              <w:left w:val="nil"/>
              <w:bottom w:val="single" w:sz="8" w:space="0" w:color="auto"/>
              <w:right w:val="single" w:sz="4" w:space="0" w:color="auto"/>
            </w:tcBorders>
            <w:shd w:val="clear" w:color="auto" w:fill="auto"/>
            <w:noWrap/>
            <w:vAlign w:val="center"/>
            <w:hideMark/>
          </w:tcPr>
          <w:p w14:paraId="3D3B16B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ha</w:t>
            </w:r>
          </w:p>
        </w:tc>
        <w:tc>
          <w:tcPr>
            <w:tcW w:w="1033" w:type="dxa"/>
            <w:tcBorders>
              <w:top w:val="nil"/>
              <w:left w:val="nil"/>
              <w:bottom w:val="single" w:sz="8" w:space="0" w:color="auto"/>
              <w:right w:val="single" w:sz="4" w:space="0" w:color="auto"/>
            </w:tcBorders>
            <w:shd w:val="clear" w:color="auto" w:fill="auto"/>
            <w:noWrap/>
            <w:vAlign w:val="center"/>
            <w:hideMark/>
          </w:tcPr>
          <w:p w14:paraId="1EE29464"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150</w:t>
            </w:r>
          </w:p>
        </w:tc>
        <w:tc>
          <w:tcPr>
            <w:tcW w:w="1499" w:type="dxa"/>
            <w:gridSpan w:val="2"/>
            <w:tcBorders>
              <w:top w:val="nil"/>
              <w:left w:val="nil"/>
              <w:bottom w:val="single" w:sz="8" w:space="0" w:color="auto"/>
              <w:right w:val="single" w:sz="4" w:space="0" w:color="auto"/>
            </w:tcBorders>
            <w:shd w:val="clear" w:color="auto" w:fill="auto"/>
            <w:noWrap/>
            <w:vAlign w:val="center"/>
            <w:hideMark/>
          </w:tcPr>
          <w:p w14:paraId="75637F1D"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250,00</w:t>
            </w:r>
          </w:p>
        </w:tc>
        <w:tc>
          <w:tcPr>
            <w:tcW w:w="1418" w:type="dxa"/>
            <w:tcBorders>
              <w:top w:val="nil"/>
              <w:left w:val="nil"/>
              <w:bottom w:val="single" w:sz="8" w:space="0" w:color="auto"/>
              <w:right w:val="single" w:sz="4" w:space="0" w:color="auto"/>
            </w:tcBorders>
            <w:shd w:val="clear" w:color="auto" w:fill="auto"/>
            <w:vAlign w:val="center"/>
            <w:hideMark/>
          </w:tcPr>
          <w:p w14:paraId="051083FC"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37 500,00</w:t>
            </w:r>
          </w:p>
        </w:tc>
        <w:tc>
          <w:tcPr>
            <w:tcW w:w="1474" w:type="dxa"/>
            <w:gridSpan w:val="2"/>
            <w:tcBorders>
              <w:top w:val="nil"/>
              <w:left w:val="nil"/>
              <w:bottom w:val="single" w:sz="4" w:space="0" w:color="auto"/>
              <w:right w:val="single" w:sz="8" w:space="0" w:color="auto"/>
            </w:tcBorders>
            <w:shd w:val="clear" w:color="auto" w:fill="auto"/>
            <w:vAlign w:val="center"/>
            <w:hideMark/>
          </w:tcPr>
          <w:p w14:paraId="65A4052E" w14:textId="77777777" w:rsidR="009012C7" w:rsidRPr="009012C7" w:rsidRDefault="009012C7" w:rsidP="009012C7">
            <w:pPr>
              <w:spacing w:after="0" w:line="240" w:lineRule="auto"/>
              <w:jc w:val="center"/>
              <w:rPr>
                <w:rFonts w:ascii="Arial" w:eastAsia="Times New Roman" w:hAnsi="Arial" w:cs="Arial"/>
                <w:b/>
                <w:bCs/>
                <w:sz w:val="18"/>
                <w:szCs w:val="18"/>
                <w:lang w:eastAsia="cs-CZ"/>
              </w:rPr>
            </w:pPr>
            <w:r w:rsidRPr="009012C7">
              <w:rPr>
                <w:rFonts w:ascii="Arial" w:eastAsia="Times New Roman" w:hAnsi="Arial" w:cs="Arial"/>
                <w:b/>
                <w:bCs/>
                <w:sz w:val="18"/>
                <w:szCs w:val="18"/>
                <w:lang w:eastAsia="cs-CZ"/>
              </w:rPr>
              <w:t>do 3 měsíců od výzvy Objednatele</w:t>
            </w:r>
          </w:p>
        </w:tc>
      </w:tr>
      <w:tr w:rsidR="009012C7" w:rsidRPr="009012C7" w14:paraId="19D4E84E" w14:textId="77777777" w:rsidTr="009012C7">
        <w:trPr>
          <w:gridAfter w:val="1"/>
          <w:wAfter w:w="8" w:type="dxa"/>
          <w:trHeight w:val="840"/>
        </w:trPr>
        <w:tc>
          <w:tcPr>
            <w:tcW w:w="5104" w:type="dxa"/>
            <w:gridSpan w:val="2"/>
            <w:tcBorders>
              <w:top w:val="nil"/>
              <w:left w:val="single" w:sz="8" w:space="0" w:color="auto"/>
              <w:bottom w:val="single" w:sz="8" w:space="0" w:color="auto"/>
              <w:right w:val="nil"/>
            </w:tcBorders>
            <w:shd w:val="clear" w:color="auto" w:fill="auto"/>
            <w:vAlign w:val="center"/>
            <w:hideMark/>
          </w:tcPr>
          <w:p w14:paraId="02032E7E"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„Mapové dílo“ celkem bez DPH v Kč</w:t>
            </w:r>
          </w:p>
        </w:tc>
        <w:tc>
          <w:tcPr>
            <w:tcW w:w="1011" w:type="dxa"/>
            <w:tcBorders>
              <w:top w:val="nil"/>
              <w:left w:val="nil"/>
              <w:bottom w:val="single" w:sz="8" w:space="0" w:color="auto"/>
              <w:right w:val="nil"/>
            </w:tcBorders>
            <w:shd w:val="clear" w:color="auto" w:fill="auto"/>
            <w:vAlign w:val="center"/>
            <w:hideMark/>
          </w:tcPr>
          <w:p w14:paraId="4F1B39CA"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single" w:sz="8" w:space="0" w:color="auto"/>
              <w:right w:val="nil"/>
            </w:tcBorders>
            <w:shd w:val="clear" w:color="auto" w:fill="auto"/>
            <w:vAlign w:val="center"/>
            <w:hideMark/>
          </w:tcPr>
          <w:p w14:paraId="6284E60E"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single" w:sz="8" w:space="0" w:color="auto"/>
              <w:right w:val="single" w:sz="4" w:space="0" w:color="auto"/>
            </w:tcBorders>
            <w:shd w:val="clear" w:color="auto" w:fill="auto"/>
            <w:vAlign w:val="center"/>
            <w:hideMark/>
          </w:tcPr>
          <w:p w14:paraId="1F7A989B"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8" w:space="0" w:color="auto"/>
              <w:right w:val="nil"/>
            </w:tcBorders>
            <w:shd w:val="clear" w:color="auto" w:fill="auto"/>
            <w:noWrap/>
            <w:vAlign w:val="center"/>
            <w:hideMark/>
          </w:tcPr>
          <w:p w14:paraId="3D3D2CE7"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37 500,00</w:t>
            </w:r>
          </w:p>
        </w:tc>
        <w:tc>
          <w:tcPr>
            <w:tcW w:w="147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EF07567" w14:textId="77777777" w:rsidR="009012C7" w:rsidRPr="009012C7" w:rsidRDefault="009012C7" w:rsidP="009012C7">
            <w:pPr>
              <w:spacing w:after="0" w:line="240" w:lineRule="auto"/>
              <w:jc w:val="center"/>
              <w:rPr>
                <w:rFonts w:ascii="Arial" w:eastAsia="Times New Roman" w:hAnsi="Arial" w:cs="Arial"/>
                <w:b/>
                <w:bCs/>
                <w:sz w:val="18"/>
                <w:szCs w:val="18"/>
                <w:lang w:eastAsia="cs-CZ"/>
              </w:rPr>
            </w:pPr>
            <w:proofErr w:type="spellStart"/>
            <w:r w:rsidRPr="009012C7">
              <w:rPr>
                <w:rFonts w:ascii="Arial" w:eastAsia="Times New Roman" w:hAnsi="Arial" w:cs="Arial"/>
                <w:b/>
                <w:bCs/>
                <w:sz w:val="18"/>
                <w:szCs w:val="18"/>
                <w:lang w:eastAsia="cs-CZ"/>
              </w:rPr>
              <w:t>xxxxx</w:t>
            </w:r>
            <w:proofErr w:type="spellEnd"/>
          </w:p>
        </w:tc>
      </w:tr>
      <w:tr w:rsidR="009012C7" w:rsidRPr="009012C7" w14:paraId="695D00FB" w14:textId="77777777" w:rsidTr="009012C7">
        <w:trPr>
          <w:gridAfter w:val="1"/>
          <w:wAfter w:w="8" w:type="dxa"/>
          <w:trHeight w:val="623"/>
        </w:trPr>
        <w:tc>
          <w:tcPr>
            <w:tcW w:w="5104" w:type="dxa"/>
            <w:gridSpan w:val="2"/>
            <w:tcBorders>
              <w:top w:val="single" w:sz="8" w:space="0" w:color="auto"/>
              <w:left w:val="single" w:sz="8" w:space="0" w:color="auto"/>
              <w:bottom w:val="nil"/>
              <w:right w:val="nil"/>
            </w:tcBorders>
            <w:shd w:val="clear" w:color="auto" w:fill="auto"/>
            <w:vAlign w:val="center"/>
            <w:hideMark/>
          </w:tcPr>
          <w:p w14:paraId="17E0C3CB"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Rekapitulace kalkulace ceny</w:t>
            </w:r>
          </w:p>
        </w:tc>
        <w:tc>
          <w:tcPr>
            <w:tcW w:w="1011" w:type="dxa"/>
            <w:tcBorders>
              <w:top w:val="nil"/>
              <w:left w:val="nil"/>
              <w:bottom w:val="nil"/>
              <w:right w:val="nil"/>
            </w:tcBorders>
            <w:shd w:val="clear" w:color="auto" w:fill="auto"/>
            <w:noWrap/>
            <w:vAlign w:val="center"/>
            <w:hideMark/>
          </w:tcPr>
          <w:p w14:paraId="24C3F2DA"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nil"/>
              <w:right w:val="nil"/>
            </w:tcBorders>
            <w:shd w:val="clear" w:color="auto" w:fill="auto"/>
            <w:noWrap/>
            <w:vAlign w:val="center"/>
            <w:hideMark/>
          </w:tcPr>
          <w:p w14:paraId="0C486034"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nil"/>
              <w:right w:val="nil"/>
            </w:tcBorders>
            <w:shd w:val="clear" w:color="auto" w:fill="auto"/>
            <w:noWrap/>
            <w:vAlign w:val="center"/>
            <w:hideMark/>
          </w:tcPr>
          <w:p w14:paraId="4F9F578C"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nil"/>
              <w:right w:val="nil"/>
            </w:tcBorders>
            <w:shd w:val="clear" w:color="auto" w:fill="auto"/>
            <w:noWrap/>
            <w:vAlign w:val="center"/>
            <w:hideMark/>
          </w:tcPr>
          <w:p w14:paraId="2EEE7997"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74" w:type="dxa"/>
            <w:gridSpan w:val="2"/>
            <w:tcBorders>
              <w:top w:val="nil"/>
              <w:left w:val="nil"/>
              <w:bottom w:val="nil"/>
              <w:right w:val="single" w:sz="8" w:space="0" w:color="auto"/>
            </w:tcBorders>
            <w:shd w:val="clear" w:color="auto" w:fill="auto"/>
            <w:noWrap/>
            <w:vAlign w:val="center"/>
            <w:hideMark/>
          </w:tcPr>
          <w:p w14:paraId="0DBB66A2" w14:textId="77777777" w:rsidR="009012C7" w:rsidRPr="009012C7" w:rsidRDefault="009012C7" w:rsidP="009012C7">
            <w:pPr>
              <w:spacing w:after="0" w:line="240" w:lineRule="auto"/>
              <w:rPr>
                <w:rFonts w:ascii="Arial" w:eastAsia="Times New Roman" w:hAnsi="Arial" w:cs="Arial"/>
                <w:b/>
                <w:bCs/>
                <w:sz w:val="18"/>
                <w:szCs w:val="18"/>
                <w:lang w:eastAsia="cs-CZ"/>
              </w:rPr>
            </w:pPr>
            <w:r w:rsidRPr="009012C7">
              <w:rPr>
                <w:rFonts w:ascii="Arial" w:eastAsia="Times New Roman" w:hAnsi="Arial" w:cs="Arial"/>
                <w:b/>
                <w:bCs/>
                <w:sz w:val="18"/>
                <w:szCs w:val="18"/>
                <w:lang w:eastAsia="cs-CZ"/>
              </w:rPr>
              <w:t> </w:t>
            </w:r>
          </w:p>
        </w:tc>
      </w:tr>
      <w:tr w:rsidR="009012C7" w:rsidRPr="009012C7" w14:paraId="162395D6" w14:textId="77777777" w:rsidTr="009012C7">
        <w:trPr>
          <w:gridAfter w:val="1"/>
          <w:wAfter w:w="8" w:type="dxa"/>
          <w:trHeight w:val="6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FFB9CDD"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1. Hlavní celek 1 celkem bez DPH v Kč</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62BD918A"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1D85515F"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4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8F751E"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08CBDF1"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599 000,00</w:t>
            </w:r>
          </w:p>
        </w:tc>
        <w:tc>
          <w:tcPr>
            <w:tcW w:w="1474"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325F8950"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1C56E713" w14:textId="77777777" w:rsidTr="009012C7">
        <w:trPr>
          <w:gridAfter w:val="1"/>
          <w:wAfter w:w="8" w:type="dxa"/>
          <w:trHeight w:val="6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E37F49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2. Hlavní celek 2 celkem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73AE3B3F"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033" w:type="dxa"/>
            <w:tcBorders>
              <w:top w:val="nil"/>
              <w:left w:val="nil"/>
              <w:bottom w:val="single" w:sz="4" w:space="0" w:color="auto"/>
              <w:right w:val="single" w:sz="4" w:space="0" w:color="auto"/>
            </w:tcBorders>
            <w:shd w:val="clear" w:color="auto" w:fill="auto"/>
            <w:noWrap/>
            <w:vAlign w:val="center"/>
            <w:hideMark/>
          </w:tcPr>
          <w:p w14:paraId="7E23DCF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40DFE989"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0EFA7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607 000,00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7EABB54A"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1227EA43" w14:textId="77777777" w:rsidTr="009012C7">
        <w:trPr>
          <w:gridAfter w:val="1"/>
          <w:wAfter w:w="8" w:type="dxa"/>
          <w:trHeight w:val="6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CEB7BE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3. Hlavní celek 3 celkem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00FC0E28"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033" w:type="dxa"/>
            <w:tcBorders>
              <w:top w:val="nil"/>
              <w:left w:val="nil"/>
              <w:bottom w:val="single" w:sz="4" w:space="0" w:color="auto"/>
              <w:right w:val="single" w:sz="4" w:space="0" w:color="auto"/>
            </w:tcBorders>
            <w:shd w:val="clear" w:color="auto" w:fill="auto"/>
            <w:noWrap/>
            <w:vAlign w:val="center"/>
            <w:hideMark/>
          </w:tcPr>
          <w:p w14:paraId="60B7B679"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2E024AA"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EB517E"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37 500,00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3DA2306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7CAFEB6B" w14:textId="77777777" w:rsidTr="009012C7">
        <w:trPr>
          <w:gridAfter w:val="1"/>
          <w:wAfter w:w="8" w:type="dxa"/>
          <w:trHeight w:val="6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052D612"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Celková cena bez DPH v Kč</w:t>
            </w:r>
          </w:p>
        </w:tc>
        <w:tc>
          <w:tcPr>
            <w:tcW w:w="1011" w:type="dxa"/>
            <w:tcBorders>
              <w:top w:val="nil"/>
              <w:left w:val="nil"/>
              <w:bottom w:val="single" w:sz="4" w:space="0" w:color="auto"/>
              <w:right w:val="single" w:sz="4" w:space="0" w:color="auto"/>
            </w:tcBorders>
            <w:shd w:val="clear" w:color="auto" w:fill="auto"/>
            <w:noWrap/>
            <w:vAlign w:val="center"/>
            <w:hideMark/>
          </w:tcPr>
          <w:p w14:paraId="24EB4031"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single" w:sz="4" w:space="0" w:color="auto"/>
              <w:right w:val="single" w:sz="4" w:space="0" w:color="auto"/>
            </w:tcBorders>
            <w:shd w:val="clear" w:color="auto" w:fill="auto"/>
            <w:noWrap/>
            <w:vAlign w:val="center"/>
            <w:hideMark/>
          </w:tcPr>
          <w:p w14:paraId="700A4E7F"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56724EE7"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49DBFD"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1 243 500,00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7E898493"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71C5C1CA" w14:textId="77777777" w:rsidTr="009012C7">
        <w:trPr>
          <w:gridAfter w:val="1"/>
          <w:wAfter w:w="8" w:type="dxa"/>
          <w:trHeight w:val="623"/>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3E756FE"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DPH  </w:t>
            </w:r>
            <w:proofErr w:type="gramStart"/>
            <w:r w:rsidRPr="009012C7">
              <w:rPr>
                <w:rFonts w:ascii="Arial" w:eastAsia="Times New Roman" w:hAnsi="Arial" w:cs="Arial"/>
                <w:sz w:val="20"/>
                <w:szCs w:val="20"/>
                <w:lang w:eastAsia="cs-CZ"/>
              </w:rPr>
              <w:t>21%</w:t>
            </w:r>
            <w:proofErr w:type="gramEnd"/>
            <w:r w:rsidRPr="009012C7">
              <w:rPr>
                <w:rFonts w:ascii="Arial" w:eastAsia="Times New Roman" w:hAnsi="Arial" w:cs="Arial"/>
                <w:sz w:val="20"/>
                <w:szCs w:val="20"/>
                <w:lang w:eastAsia="cs-CZ"/>
              </w:rPr>
              <w:t xml:space="preserve"> v Kč</w:t>
            </w:r>
          </w:p>
        </w:tc>
        <w:tc>
          <w:tcPr>
            <w:tcW w:w="1011" w:type="dxa"/>
            <w:tcBorders>
              <w:top w:val="nil"/>
              <w:left w:val="nil"/>
              <w:bottom w:val="single" w:sz="4" w:space="0" w:color="auto"/>
              <w:right w:val="single" w:sz="4" w:space="0" w:color="auto"/>
            </w:tcBorders>
            <w:shd w:val="clear" w:color="auto" w:fill="auto"/>
            <w:noWrap/>
            <w:vAlign w:val="center"/>
            <w:hideMark/>
          </w:tcPr>
          <w:p w14:paraId="5D011022"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033" w:type="dxa"/>
            <w:tcBorders>
              <w:top w:val="nil"/>
              <w:left w:val="nil"/>
              <w:bottom w:val="single" w:sz="4" w:space="0" w:color="auto"/>
              <w:right w:val="single" w:sz="4" w:space="0" w:color="auto"/>
            </w:tcBorders>
            <w:shd w:val="clear" w:color="auto" w:fill="auto"/>
            <w:noWrap/>
            <w:vAlign w:val="center"/>
            <w:hideMark/>
          </w:tcPr>
          <w:p w14:paraId="0CD4DB98"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5CF917A1"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B0C6B48"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z w:val="20"/>
                <w:szCs w:val="20"/>
                <w:lang w:eastAsia="cs-CZ"/>
              </w:rPr>
              <w:t>261 135,00</w:t>
            </w:r>
          </w:p>
        </w:tc>
        <w:tc>
          <w:tcPr>
            <w:tcW w:w="1474" w:type="dxa"/>
            <w:gridSpan w:val="2"/>
            <w:tcBorders>
              <w:top w:val="nil"/>
              <w:left w:val="nil"/>
              <w:bottom w:val="single" w:sz="4" w:space="0" w:color="auto"/>
              <w:right w:val="single" w:sz="8" w:space="0" w:color="auto"/>
            </w:tcBorders>
            <w:shd w:val="clear" w:color="000000" w:fill="BFBFBF"/>
            <w:noWrap/>
            <w:vAlign w:val="center"/>
            <w:hideMark/>
          </w:tcPr>
          <w:p w14:paraId="067C834C"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266128E5" w14:textId="77777777" w:rsidTr="009012C7">
        <w:trPr>
          <w:gridAfter w:val="1"/>
          <w:wAfter w:w="8" w:type="dxa"/>
          <w:trHeight w:val="623"/>
        </w:trPr>
        <w:tc>
          <w:tcPr>
            <w:tcW w:w="5104"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4AA851A7"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Celková cena Díla včetně DPH v Kč</w:t>
            </w:r>
          </w:p>
        </w:tc>
        <w:tc>
          <w:tcPr>
            <w:tcW w:w="1011" w:type="dxa"/>
            <w:tcBorders>
              <w:top w:val="nil"/>
              <w:left w:val="nil"/>
              <w:bottom w:val="single" w:sz="8" w:space="0" w:color="auto"/>
              <w:right w:val="single" w:sz="4" w:space="0" w:color="auto"/>
            </w:tcBorders>
            <w:shd w:val="clear" w:color="auto" w:fill="auto"/>
            <w:noWrap/>
            <w:vAlign w:val="center"/>
            <w:hideMark/>
          </w:tcPr>
          <w:p w14:paraId="36514378"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033" w:type="dxa"/>
            <w:tcBorders>
              <w:top w:val="nil"/>
              <w:left w:val="nil"/>
              <w:bottom w:val="single" w:sz="8" w:space="0" w:color="auto"/>
              <w:right w:val="single" w:sz="4" w:space="0" w:color="auto"/>
            </w:tcBorders>
            <w:shd w:val="clear" w:color="auto" w:fill="auto"/>
            <w:noWrap/>
            <w:vAlign w:val="center"/>
            <w:hideMark/>
          </w:tcPr>
          <w:p w14:paraId="6696173A"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99" w:type="dxa"/>
            <w:gridSpan w:val="2"/>
            <w:tcBorders>
              <w:top w:val="nil"/>
              <w:left w:val="nil"/>
              <w:bottom w:val="single" w:sz="8" w:space="0" w:color="auto"/>
              <w:right w:val="single" w:sz="4" w:space="0" w:color="auto"/>
            </w:tcBorders>
            <w:shd w:val="clear" w:color="auto" w:fill="auto"/>
            <w:noWrap/>
            <w:vAlign w:val="center"/>
            <w:hideMark/>
          </w:tcPr>
          <w:p w14:paraId="2705F499"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2A8553F8" w14:textId="77777777" w:rsidR="009012C7" w:rsidRPr="009012C7" w:rsidRDefault="009012C7" w:rsidP="009012C7">
            <w:pPr>
              <w:spacing w:after="0" w:line="240" w:lineRule="auto"/>
              <w:jc w:val="center"/>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1 504 635,00</w:t>
            </w:r>
          </w:p>
        </w:tc>
        <w:tc>
          <w:tcPr>
            <w:tcW w:w="1474" w:type="dxa"/>
            <w:gridSpan w:val="2"/>
            <w:tcBorders>
              <w:top w:val="nil"/>
              <w:left w:val="nil"/>
              <w:bottom w:val="single" w:sz="8" w:space="0" w:color="auto"/>
              <w:right w:val="single" w:sz="8" w:space="0" w:color="auto"/>
            </w:tcBorders>
            <w:shd w:val="clear" w:color="000000" w:fill="BFBFBF"/>
            <w:noWrap/>
            <w:vAlign w:val="center"/>
            <w:hideMark/>
          </w:tcPr>
          <w:p w14:paraId="57F32862" w14:textId="77777777" w:rsidR="009012C7" w:rsidRPr="009012C7" w:rsidRDefault="009012C7" w:rsidP="009012C7">
            <w:pPr>
              <w:spacing w:after="0" w:line="240" w:lineRule="auto"/>
              <w:jc w:val="center"/>
              <w:rPr>
                <w:rFonts w:ascii="Arial" w:eastAsia="Times New Roman" w:hAnsi="Arial" w:cs="Arial"/>
                <w:sz w:val="20"/>
                <w:szCs w:val="20"/>
                <w:lang w:eastAsia="cs-CZ"/>
              </w:rPr>
            </w:pPr>
            <w:r w:rsidRPr="009012C7">
              <w:rPr>
                <w:rFonts w:ascii="Arial" w:eastAsia="Times New Roman" w:hAnsi="Arial" w:cs="Arial"/>
                <w:strike/>
                <w:sz w:val="20"/>
                <w:szCs w:val="20"/>
                <w:lang w:eastAsia="cs-CZ"/>
              </w:rPr>
              <w:t> </w:t>
            </w:r>
          </w:p>
        </w:tc>
      </w:tr>
      <w:tr w:rsidR="009012C7" w:rsidRPr="009012C7" w14:paraId="2E522360" w14:textId="77777777" w:rsidTr="009012C7">
        <w:trPr>
          <w:trHeight w:val="420"/>
        </w:trPr>
        <w:tc>
          <w:tcPr>
            <w:tcW w:w="11547" w:type="dxa"/>
            <w:gridSpan w:val="10"/>
            <w:tcBorders>
              <w:top w:val="single" w:sz="8" w:space="0" w:color="auto"/>
              <w:left w:val="nil"/>
              <w:bottom w:val="nil"/>
              <w:right w:val="nil"/>
            </w:tcBorders>
            <w:shd w:val="clear" w:color="auto" w:fill="auto"/>
            <w:vAlign w:val="center"/>
            <w:hideMark/>
          </w:tcPr>
          <w:p w14:paraId="786AA53E"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r>
      <w:tr w:rsidR="009012C7" w:rsidRPr="009012C7" w14:paraId="1B6AB81E" w14:textId="77777777" w:rsidTr="009012C7">
        <w:trPr>
          <w:trHeight w:val="420"/>
        </w:trPr>
        <w:tc>
          <w:tcPr>
            <w:tcW w:w="7156" w:type="dxa"/>
            <w:gridSpan w:val="5"/>
            <w:tcBorders>
              <w:top w:val="nil"/>
              <w:left w:val="nil"/>
              <w:bottom w:val="nil"/>
              <w:right w:val="nil"/>
            </w:tcBorders>
            <w:shd w:val="clear" w:color="auto" w:fill="auto"/>
            <w:noWrap/>
            <w:vAlign w:val="center"/>
            <w:hideMark/>
          </w:tcPr>
          <w:p w14:paraId="2023EA6D"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xml:space="preserve">Česká republika – Státní pozemkový úřad </w:t>
            </w:r>
          </w:p>
        </w:tc>
        <w:tc>
          <w:tcPr>
            <w:tcW w:w="4391" w:type="dxa"/>
            <w:gridSpan w:val="5"/>
            <w:tcBorders>
              <w:top w:val="nil"/>
              <w:left w:val="nil"/>
              <w:bottom w:val="nil"/>
              <w:right w:val="nil"/>
            </w:tcBorders>
            <w:shd w:val="clear" w:color="auto" w:fill="auto"/>
            <w:noWrap/>
            <w:vAlign w:val="center"/>
            <w:hideMark/>
          </w:tcPr>
          <w:p w14:paraId="1CE51531"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AREA G. K. spol. s r. o. (reprezentant sdružení)</w:t>
            </w:r>
          </w:p>
        </w:tc>
      </w:tr>
      <w:tr w:rsidR="009012C7" w:rsidRPr="009012C7" w14:paraId="11789107" w14:textId="77777777" w:rsidTr="009012C7">
        <w:trPr>
          <w:trHeight w:val="420"/>
        </w:trPr>
        <w:tc>
          <w:tcPr>
            <w:tcW w:w="7156" w:type="dxa"/>
            <w:gridSpan w:val="5"/>
            <w:tcBorders>
              <w:top w:val="nil"/>
              <w:left w:val="nil"/>
              <w:bottom w:val="nil"/>
              <w:right w:val="nil"/>
            </w:tcBorders>
            <w:shd w:val="clear" w:color="auto" w:fill="auto"/>
            <w:noWrap/>
            <w:vAlign w:val="center"/>
            <w:hideMark/>
          </w:tcPr>
          <w:p w14:paraId="68261D07"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Místo: Praha</w:t>
            </w:r>
          </w:p>
        </w:tc>
        <w:tc>
          <w:tcPr>
            <w:tcW w:w="4391" w:type="dxa"/>
            <w:gridSpan w:val="5"/>
            <w:tcBorders>
              <w:top w:val="nil"/>
              <w:left w:val="nil"/>
              <w:bottom w:val="nil"/>
              <w:right w:val="nil"/>
            </w:tcBorders>
            <w:shd w:val="clear" w:color="auto" w:fill="auto"/>
            <w:noWrap/>
            <w:vAlign w:val="center"/>
            <w:hideMark/>
          </w:tcPr>
          <w:p w14:paraId="19349659"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Místo: Praha</w:t>
            </w:r>
          </w:p>
        </w:tc>
      </w:tr>
      <w:tr w:rsidR="009012C7" w:rsidRPr="009012C7" w14:paraId="10E92396" w14:textId="77777777" w:rsidTr="009012C7">
        <w:trPr>
          <w:trHeight w:val="420"/>
        </w:trPr>
        <w:tc>
          <w:tcPr>
            <w:tcW w:w="7156" w:type="dxa"/>
            <w:gridSpan w:val="5"/>
            <w:tcBorders>
              <w:top w:val="nil"/>
              <w:left w:val="nil"/>
              <w:bottom w:val="nil"/>
              <w:right w:val="nil"/>
            </w:tcBorders>
            <w:shd w:val="clear" w:color="auto" w:fill="auto"/>
            <w:noWrap/>
            <w:vAlign w:val="center"/>
            <w:hideMark/>
          </w:tcPr>
          <w:p w14:paraId="596071F6"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Datum: 11.10.2022</w:t>
            </w:r>
          </w:p>
        </w:tc>
        <w:tc>
          <w:tcPr>
            <w:tcW w:w="4391" w:type="dxa"/>
            <w:gridSpan w:val="5"/>
            <w:tcBorders>
              <w:top w:val="nil"/>
              <w:left w:val="nil"/>
              <w:bottom w:val="nil"/>
              <w:right w:val="nil"/>
            </w:tcBorders>
            <w:shd w:val="clear" w:color="auto" w:fill="auto"/>
            <w:noWrap/>
            <w:vAlign w:val="center"/>
            <w:hideMark/>
          </w:tcPr>
          <w:p w14:paraId="6400E1F3"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Datum: 10.10.2022</w:t>
            </w:r>
          </w:p>
        </w:tc>
      </w:tr>
      <w:tr w:rsidR="009012C7" w:rsidRPr="009012C7" w14:paraId="7473CE75" w14:textId="77777777" w:rsidTr="009012C7">
        <w:trPr>
          <w:trHeight w:val="420"/>
        </w:trPr>
        <w:tc>
          <w:tcPr>
            <w:tcW w:w="7156" w:type="dxa"/>
            <w:gridSpan w:val="5"/>
            <w:tcBorders>
              <w:top w:val="nil"/>
              <w:left w:val="nil"/>
              <w:bottom w:val="nil"/>
              <w:right w:val="nil"/>
            </w:tcBorders>
            <w:shd w:val="clear" w:color="auto" w:fill="auto"/>
            <w:vAlign w:val="center"/>
            <w:hideMark/>
          </w:tcPr>
          <w:p w14:paraId="5B06F214"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4391" w:type="dxa"/>
            <w:gridSpan w:val="5"/>
            <w:tcBorders>
              <w:top w:val="nil"/>
              <w:left w:val="nil"/>
              <w:bottom w:val="nil"/>
              <w:right w:val="nil"/>
            </w:tcBorders>
            <w:shd w:val="clear" w:color="auto" w:fill="auto"/>
            <w:noWrap/>
            <w:vAlign w:val="bottom"/>
            <w:hideMark/>
          </w:tcPr>
          <w:p w14:paraId="3481D922"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r>
      <w:tr w:rsidR="009012C7" w:rsidRPr="009012C7" w14:paraId="495EAB19" w14:textId="77777777" w:rsidTr="009012C7">
        <w:trPr>
          <w:trHeight w:val="420"/>
        </w:trPr>
        <w:tc>
          <w:tcPr>
            <w:tcW w:w="7156" w:type="dxa"/>
            <w:gridSpan w:val="5"/>
            <w:tcBorders>
              <w:top w:val="nil"/>
              <w:left w:val="nil"/>
              <w:bottom w:val="nil"/>
              <w:right w:val="nil"/>
            </w:tcBorders>
            <w:shd w:val="clear" w:color="auto" w:fill="auto"/>
            <w:vAlign w:val="center"/>
            <w:hideMark/>
          </w:tcPr>
          <w:p w14:paraId="19C447EE"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1" w:type="dxa"/>
            <w:gridSpan w:val="5"/>
            <w:tcBorders>
              <w:top w:val="nil"/>
              <w:left w:val="nil"/>
              <w:bottom w:val="nil"/>
              <w:right w:val="nil"/>
            </w:tcBorders>
            <w:shd w:val="clear" w:color="auto" w:fill="auto"/>
            <w:noWrap/>
            <w:vAlign w:val="bottom"/>
            <w:hideMark/>
          </w:tcPr>
          <w:p w14:paraId="1A083ED2"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r>
      <w:tr w:rsidR="009012C7" w:rsidRPr="009012C7" w14:paraId="4EEBF262" w14:textId="77777777" w:rsidTr="009012C7">
        <w:trPr>
          <w:trHeight w:val="420"/>
        </w:trPr>
        <w:tc>
          <w:tcPr>
            <w:tcW w:w="7156" w:type="dxa"/>
            <w:gridSpan w:val="5"/>
            <w:tcBorders>
              <w:top w:val="nil"/>
              <w:left w:val="nil"/>
              <w:bottom w:val="nil"/>
              <w:right w:val="nil"/>
            </w:tcBorders>
            <w:shd w:val="clear" w:color="auto" w:fill="auto"/>
            <w:vAlign w:val="center"/>
            <w:hideMark/>
          </w:tcPr>
          <w:p w14:paraId="4FD6A962"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1" w:type="dxa"/>
            <w:gridSpan w:val="5"/>
            <w:tcBorders>
              <w:top w:val="nil"/>
              <w:left w:val="nil"/>
              <w:bottom w:val="nil"/>
              <w:right w:val="nil"/>
            </w:tcBorders>
            <w:shd w:val="clear" w:color="auto" w:fill="auto"/>
            <w:noWrap/>
            <w:vAlign w:val="bottom"/>
            <w:hideMark/>
          </w:tcPr>
          <w:p w14:paraId="792D037E"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r>
      <w:tr w:rsidR="009012C7" w:rsidRPr="009012C7" w14:paraId="75654087" w14:textId="77777777" w:rsidTr="009012C7">
        <w:trPr>
          <w:trHeight w:val="420"/>
        </w:trPr>
        <w:tc>
          <w:tcPr>
            <w:tcW w:w="7156" w:type="dxa"/>
            <w:gridSpan w:val="5"/>
            <w:tcBorders>
              <w:top w:val="nil"/>
              <w:left w:val="nil"/>
              <w:bottom w:val="nil"/>
              <w:right w:val="nil"/>
            </w:tcBorders>
            <w:shd w:val="clear" w:color="auto" w:fill="auto"/>
            <w:vAlign w:val="center"/>
            <w:hideMark/>
          </w:tcPr>
          <w:p w14:paraId="4CBE6BF3"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1" w:type="dxa"/>
            <w:gridSpan w:val="5"/>
            <w:tcBorders>
              <w:top w:val="nil"/>
              <w:left w:val="nil"/>
              <w:bottom w:val="nil"/>
              <w:right w:val="nil"/>
            </w:tcBorders>
            <w:shd w:val="clear" w:color="auto" w:fill="auto"/>
            <w:noWrap/>
            <w:vAlign w:val="bottom"/>
            <w:hideMark/>
          </w:tcPr>
          <w:p w14:paraId="404014A8"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r>
      <w:tr w:rsidR="009012C7" w:rsidRPr="009012C7" w14:paraId="264FADFA" w14:textId="77777777" w:rsidTr="009012C7">
        <w:trPr>
          <w:trHeight w:val="420"/>
        </w:trPr>
        <w:tc>
          <w:tcPr>
            <w:tcW w:w="7156" w:type="dxa"/>
            <w:gridSpan w:val="5"/>
            <w:tcBorders>
              <w:top w:val="nil"/>
              <w:left w:val="nil"/>
              <w:bottom w:val="nil"/>
              <w:right w:val="nil"/>
            </w:tcBorders>
            <w:shd w:val="clear" w:color="auto" w:fill="auto"/>
            <w:noWrap/>
            <w:vAlign w:val="center"/>
            <w:hideMark/>
          </w:tcPr>
          <w:p w14:paraId="48697088"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xml:space="preserve">________________________________ </w:t>
            </w:r>
          </w:p>
        </w:tc>
        <w:tc>
          <w:tcPr>
            <w:tcW w:w="4391" w:type="dxa"/>
            <w:gridSpan w:val="5"/>
            <w:tcBorders>
              <w:top w:val="nil"/>
              <w:left w:val="nil"/>
              <w:bottom w:val="nil"/>
              <w:right w:val="nil"/>
            </w:tcBorders>
            <w:shd w:val="clear" w:color="auto" w:fill="auto"/>
            <w:noWrap/>
            <w:vAlign w:val="center"/>
            <w:hideMark/>
          </w:tcPr>
          <w:p w14:paraId="100EE40E"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 xml:space="preserve">________________________________ </w:t>
            </w:r>
          </w:p>
        </w:tc>
      </w:tr>
      <w:tr w:rsidR="009012C7" w:rsidRPr="009012C7" w14:paraId="3037F2B6" w14:textId="77777777" w:rsidTr="009012C7">
        <w:trPr>
          <w:trHeight w:val="420"/>
        </w:trPr>
        <w:tc>
          <w:tcPr>
            <w:tcW w:w="7156" w:type="dxa"/>
            <w:gridSpan w:val="5"/>
            <w:tcBorders>
              <w:top w:val="nil"/>
              <w:left w:val="nil"/>
              <w:bottom w:val="nil"/>
              <w:right w:val="nil"/>
            </w:tcBorders>
            <w:shd w:val="clear" w:color="auto" w:fill="auto"/>
            <w:noWrap/>
            <w:vAlign w:val="center"/>
            <w:hideMark/>
          </w:tcPr>
          <w:p w14:paraId="59D20ED5"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Jméno: Ing. Jiří Veselý</w:t>
            </w:r>
          </w:p>
        </w:tc>
        <w:tc>
          <w:tcPr>
            <w:tcW w:w="4391" w:type="dxa"/>
            <w:gridSpan w:val="5"/>
            <w:tcBorders>
              <w:top w:val="nil"/>
              <w:left w:val="nil"/>
              <w:bottom w:val="nil"/>
              <w:right w:val="nil"/>
            </w:tcBorders>
            <w:shd w:val="clear" w:color="auto" w:fill="auto"/>
            <w:noWrap/>
            <w:vAlign w:val="center"/>
            <w:hideMark/>
          </w:tcPr>
          <w:p w14:paraId="6A8FF85D"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Jméno: Milan Nový</w:t>
            </w:r>
          </w:p>
        </w:tc>
      </w:tr>
      <w:tr w:rsidR="009012C7" w:rsidRPr="009012C7" w14:paraId="56611208" w14:textId="77777777" w:rsidTr="009012C7">
        <w:trPr>
          <w:trHeight w:val="420"/>
        </w:trPr>
        <w:tc>
          <w:tcPr>
            <w:tcW w:w="7156" w:type="dxa"/>
            <w:gridSpan w:val="5"/>
            <w:tcBorders>
              <w:top w:val="nil"/>
              <w:left w:val="nil"/>
              <w:bottom w:val="nil"/>
              <w:right w:val="nil"/>
            </w:tcBorders>
            <w:shd w:val="clear" w:color="auto" w:fill="auto"/>
            <w:noWrap/>
            <w:vAlign w:val="center"/>
            <w:hideMark/>
          </w:tcPr>
          <w:p w14:paraId="6D66EB4F"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Funkce: ředitel Krajského pozemkového úřadu pro Středočeský kraj a hl. m. Praha</w:t>
            </w:r>
          </w:p>
        </w:tc>
        <w:tc>
          <w:tcPr>
            <w:tcW w:w="4391" w:type="dxa"/>
            <w:gridSpan w:val="5"/>
            <w:tcBorders>
              <w:top w:val="nil"/>
              <w:left w:val="nil"/>
              <w:bottom w:val="nil"/>
              <w:right w:val="nil"/>
            </w:tcBorders>
            <w:shd w:val="clear" w:color="auto" w:fill="auto"/>
            <w:noWrap/>
            <w:vAlign w:val="center"/>
            <w:hideMark/>
          </w:tcPr>
          <w:p w14:paraId="205E2293"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Funkce: jednatel </w:t>
            </w:r>
          </w:p>
        </w:tc>
      </w:tr>
      <w:tr w:rsidR="009012C7" w:rsidRPr="009012C7" w14:paraId="1B67505A" w14:textId="77777777" w:rsidTr="009012C7">
        <w:trPr>
          <w:gridAfter w:val="1"/>
          <w:wAfter w:w="8" w:type="dxa"/>
          <w:trHeight w:val="420"/>
        </w:trPr>
        <w:tc>
          <w:tcPr>
            <w:tcW w:w="709" w:type="dxa"/>
            <w:tcBorders>
              <w:top w:val="nil"/>
              <w:left w:val="nil"/>
              <w:bottom w:val="nil"/>
              <w:right w:val="nil"/>
            </w:tcBorders>
            <w:shd w:val="clear" w:color="auto" w:fill="auto"/>
            <w:vAlign w:val="center"/>
            <w:hideMark/>
          </w:tcPr>
          <w:p w14:paraId="64FD9253"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vAlign w:val="center"/>
            <w:hideMark/>
          </w:tcPr>
          <w:p w14:paraId="6EE356B0"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011" w:type="dxa"/>
            <w:tcBorders>
              <w:top w:val="nil"/>
              <w:left w:val="nil"/>
              <w:bottom w:val="nil"/>
              <w:right w:val="nil"/>
            </w:tcBorders>
            <w:shd w:val="clear" w:color="auto" w:fill="auto"/>
            <w:vAlign w:val="center"/>
            <w:hideMark/>
          </w:tcPr>
          <w:p w14:paraId="2281844B"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033" w:type="dxa"/>
            <w:tcBorders>
              <w:top w:val="nil"/>
              <w:left w:val="nil"/>
              <w:bottom w:val="nil"/>
              <w:right w:val="nil"/>
            </w:tcBorders>
            <w:shd w:val="clear" w:color="auto" w:fill="auto"/>
            <w:vAlign w:val="center"/>
            <w:hideMark/>
          </w:tcPr>
          <w:p w14:paraId="5DBCE984"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vAlign w:val="center"/>
            <w:hideMark/>
          </w:tcPr>
          <w:p w14:paraId="3357569A"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vAlign w:val="center"/>
            <w:hideMark/>
          </w:tcPr>
          <w:p w14:paraId="38A23022"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vAlign w:val="center"/>
            <w:hideMark/>
          </w:tcPr>
          <w:p w14:paraId="411D4831"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5268B832" w14:textId="77777777" w:rsidTr="009012C7">
        <w:trPr>
          <w:trHeight w:val="623"/>
        </w:trPr>
        <w:tc>
          <w:tcPr>
            <w:tcW w:w="11547" w:type="dxa"/>
            <w:gridSpan w:val="10"/>
            <w:tcBorders>
              <w:top w:val="nil"/>
              <w:left w:val="nil"/>
              <w:bottom w:val="nil"/>
              <w:right w:val="nil"/>
            </w:tcBorders>
            <w:shd w:val="clear" w:color="auto" w:fill="auto"/>
            <w:vAlign w:val="center"/>
            <w:hideMark/>
          </w:tcPr>
          <w:p w14:paraId="65824A49"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2) Jedná se o položky, u kterých nelze předem objektivně stanovit přesný počet Měrných jednotek, zadavatel proto stanoví v Zadávací dokumentaci počet Měrných jednotek kvalifikovaným odhadem.</w:t>
            </w:r>
          </w:p>
        </w:tc>
      </w:tr>
      <w:tr w:rsidR="009012C7" w:rsidRPr="009012C7" w14:paraId="455D27D5" w14:textId="77777777" w:rsidTr="009012C7">
        <w:trPr>
          <w:trHeight w:val="660"/>
        </w:trPr>
        <w:tc>
          <w:tcPr>
            <w:tcW w:w="11547" w:type="dxa"/>
            <w:gridSpan w:val="10"/>
            <w:tcBorders>
              <w:top w:val="nil"/>
              <w:left w:val="nil"/>
              <w:bottom w:val="nil"/>
              <w:right w:val="nil"/>
            </w:tcBorders>
            <w:shd w:val="clear" w:color="auto" w:fill="auto"/>
            <w:vAlign w:val="center"/>
            <w:hideMark/>
          </w:tcPr>
          <w:p w14:paraId="166F42AA"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3) V případě, že se v době zadávání Veřejné zakázky nepředpokládá změna katastrální hranice, bude vždy uvedena 1 Měrná jednotka, jejíž výše je v Zadávací dokumentaci limitovaná. </w:t>
            </w:r>
          </w:p>
        </w:tc>
      </w:tr>
      <w:tr w:rsidR="009012C7" w:rsidRPr="009012C7" w14:paraId="75E6F61B" w14:textId="77777777" w:rsidTr="009012C7">
        <w:trPr>
          <w:trHeight w:val="923"/>
        </w:trPr>
        <w:tc>
          <w:tcPr>
            <w:tcW w:w="11547" w:type="dxa"/>
            <w:gridSpan w:val="10"/>
            <w:tcBorders>
              <w:top w:val="nil"/>
              <w:left w:val="nil"/>
              <w:bottom w:val="nil"/>
              <w:right w:val="nil"/>
            </w:tcBorders>
            <w:shd w:val="clear" w:color="auto" w:fill="auto"/>
            <w:vAlign w:val="center"/>
            <w:hideMark/>
          </w:tcPr>
          <w:p w14:paraId="21CDF97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4) Závazné termíny plnění dílčích částí Hlavního celku budou stanoveny Zpracovatelem s ohledem na podmínky stanovené v Zadávací dokumentaci. Číslování jednotlivých dílčích částí Hlavního celku nemusí odpovídat časové posloupnosti postupu prací, lze je stanovit podle předpokládaného průběhu prací. </w:t>
            </w:r>
          </w:p>
        </w:tc>
      </w:tr>
      <w:tr w:rsidR="009012C7" w:rsidRPr="009012C7" w14:paraId="16B135A3" w14:textId="77777777" w:rsidTr="009012C7">
        <w:trPr>
          <w:trHeight w:val="612"/>
        </w:trPr>
        <w:tc>
          <w:tcPr>
            <w:tcW w:w="11547" w:type="dxa"/>
            <w:gridSpan w:val="10"/>
            <w:tcBorders>
              <w:top w:val="nil"/>
              <w:left w:val="nil"/>
              <w:bottom w:val="nil"/>
              <w:right w:val="nil"/>
            </w:tcBorders>
            <w:shd w:val="clear" w:color="auto" w:fill="auto"/>
            <w:vAlign w:val="center"/>
            <w:hideMark/>
          </w:tcPr>
          <w:p w14:paraId="387C6165"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10) Ceny jsou uváděny s přesností na dvě desetinná místa.</w:t>
            </w:r>
          </w:p>
        </w:tc>
      </w:tr>
      <w:tr w:rsidR="009012C7" w:rsidRPr="009012C7" w14:paraId="2C9E9E58" w14:textId="77777777" w:rsidTr="009012C7">
        <w:trPr>
          <w:trHeight w:val="1189"/>
        </w:trPr>
        <w:tc>
          <w:tcPr>
            <w:tcW w:w="11547" w:type="dxa"/>
            <w:gridSpan w:val="10"/>
            <w:tcBorders>
              <w:top w:val="nil"/>
              <w:left w:val="nil"/>
              <w:bottom w:val="nil"/>
              <w:right w:val="nil"/>
            </w:tcBorders>
            <w:shd w:val="clear" w:color="auto" w:fill="auto"/>
            <w:vAlign w:val="center"/>
            <w:hideMark/>
          </w:tcPr>
          <w:p w14:paraId="27636ECE"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11) Vždy bude uvedena 1 Měrná jednotka, jejíž výše je v Zadávací dokumentaci limitovaná. V případě, že dojde k aktualizaci PSZ dle čl. 6.3.2 h) Smlouvy, počítá se součet výměry jednotlivých pozemků dotčených aktualizací PSZ v ha, zaokrouhlený směrem nahoru, s výjimkou agrotechnických a organizačních opatření uvedených v TS PSZ. Za aktualizaci PSZ je považována úprava PSZ již schváleného zastupitelstvem obce.</w:t>
            </w:r>
          </w:p>
        </w:tc>
      </w:tr>
      <w:tr w:rsidR="009012C7" w:rsidRPr="009012C7" w14:paraId="517E3F8A" w14:textId="77777777" w:rsidTr="009012C7">
        <w:trPr>
          <w:trHeight w:val="1212"/>
        </w:trPr>
        <w:tc>
          <w:tcPr>
            <w:tcW w:w="11547" w:type="dxa"/>
            <w:gridSpan w:val="10"/>
            <w:tcBorders>
              <w:top w:val="nil"/>
              <w:left w:val="nil"/>
              <w:bottom w:val="nil"/>
              <w:right w:val="nil"/>
            </w:tcBorders>
            <w:shd w:val="clear" w:color="auto" w:fill="auto"/>
            <w:vAlign w:val="center"/>
            <w:hideMark/>
          </w:tcPr>
          <w:p w14:paraId="5C2D50B6"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12) Vždy bude uvedena 1 Měrná jednotka, jejíž výše je v Zadávací dokumentaci limitovaná. V případě, že dojde k aktualizaci návrhu po ukončení odvolacího řízení dle čl. 6.3.5 Smlouvy, počítá se součet výměry jednotlivých pozemků dotčených změnou uspořádání pozemků v již schváleném návrhu v ha, zaokrouhlený směrem nahoru. Za aktualizaci není považována změna jména vlastníka nebo přenesení věcných a jiných práv a povinností, poznámek apod., zapsaných do KN po vydání rozhodnutí o schválení návrhu.</w:t>
            </w:r>
          </w:p>
        </w:tc>
      </w:tr>
      <w:tr w:rsidR="009012C7" w:rsidRPr="009012C7" w14:paraId="11EB9E5D"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735880C6"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4395" w:type="dxa"/>
            <w:tcBorders>
              <w:top w:val="nil"/>
              <w:left w:val="nil"/>
              <w:bottom w:val="nil"/>
              <w:right w:val="nil"/>
            </w:tcBorders>
            <w:shd w:val="clear" w:color="auto" w:fill="auto"/>
            <w:noWrap/>
            <w:vAlign w:val="bottom"/>
            <w:hideMark/>
          </w:tcPr>
          <w:p w14:paraId="25511E7F"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011" w:type="dxa"/>
            <w:tcBorders>
              <w:top w:val="nil"/>
              <w:left w:val="nil"/>
              <w:bottom w:val="nil"/>
              <w:right w:val="nil"/>
            </w:tcBorders>
            <w:shd w:val="clear" w:color="auto" w:fill="auto"/>
            <w:noWrap/>
            <w:vAlign w:val="bottom"/>
            <w:hideMark/>
          </w:tcPr>
          <w:p w14:paraId="340BBDA3"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033" w:type="dxa"/>
            <w:tcBorders>
              <w:top w:val="nil"/>
              <w:left w:val="nil"/>
              <w:bottom w:val="nil"/>
              <w:right w:val="nil"/>
            </w:tcBorders>
            <w:shd w:val="clear" w:color="auto" w:fill="auto"/>
            <w:noWrap/>
            <w:vAlign w:val="bottom"/>
            <w:hideMark/>
          </w:tcPr>
          <w:p w14:paraId="4176E557"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09490D41"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528E3780"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34F40EE1"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787662DF" w14:textId="77777777" w:rsidTr="009012C7">
        <w:trPr>
          <w:gridAfter w:val="1"/>
          <w:wAfter w:w="8" w:type="dxa"/>
          <w:trHeight w:val="420"/>
        </w:trPr>
        <w:tc>
          <w:tcPr>
            <w:tcW w:w="5104" w:type="dxa"/>
            <w:gridSpan w:val="2"/>
            <w:tcBorders>
              <w:top w:val="nil"/>
              <w:left w:val="nil"/>
              <w:bottom w:val="nil"/>
              <w:right w:val="nil"/>
            </w:tcBorders>
            <w:shd w:val="clear" w:color="auto" w:fill="auto"/>
            <w:vAlign w:val="center"/>
            <w:hideMark/>
          </w:tcPr>
          <w:p w14:paraId="17271A59" w14:textId="77777777" w:rsidR="009012C7" w:rsidRPr="009012C7" w:rsidRDefault="009012C7" w:rsidP="009012C7">
            <w:pPr>
              <w:spacing w:after="0" w:line="240" w:lineRule="auto"/>
              <w:rPr>
                <w:rFonts w:ascii="Arial" w:eastAsia="Times New Roman" w:hAnsi="Arial" w:cs="Arial"/>
                <w:b/>
                <w:bCs/>
                <w:sz w:val="20"/>
                <w:szCs w:val="20"/>
                <w:lang w:eastAsia="cs-CZ"/>
              </w:rPr>
            </w:pPr>
            <w:r w:rsidRPr="009012C7">
              <w:rPr>
                <w:rFonts w:ascii="Arial" w:eastAsia="Times New Roman" w:hAnsi="Arial" w:cs="Arial"/>
                <w:b/>
                <w:bCs/>
                <w:sz w:val="20"/>
                <w:szCs w:val="20"/>
                <w:lang w:eastAsia="cs-CZ"/>
              </w:rPr>
              <w:t>Poznámka:</w:t>
            </w:r>
          </w:p>
        </w:tc>
        <w:tc>
          <w:tcPr>
            <w:tcW w:w="1011" w:type="dxa"/>
            <w:tcBorders>
              <w:top w:val="nil"/>
              <w:left w:val="nil"/>
              <w:bottom w:val="nil"/>
              <w:right w:val="nil"/>
            </w:tcBorders>
            <w:shd w:val="clear" w:color="auto" w:fill="auto"/>
            <w:noWrap/>
            <w:vAlign w:val="bottom"/>
            <w:hideMark/>
          </w:tcPr>
          <w:p w14:paraId="522A8386" w14:textId="77777777" w:rsidR="009012C7" w:rsidRPr="009012C7" w:rsidRDefault="009012C7" w:rsidP="009012C7">
            <w:pPr>
              <w:spacing w:after="0" w:line="240" w:lineRule="auto"/>
              <w:rPr>
                <w:rFonts w:ascii="Arial" w:eastAsia="Times New Roman" w:hAnsi="Arial" w:cs="Arial"/>
                <w:b/>
                <w:bCs/>
                <w:sz w:val="20"/>
                <w:szCs w:val="20"/>
                <w:lang w:eastAsia="cs-CZ"/>
              </w:rPr>
            </w:pPr>
          </w:p>
        </w:tc>
        <w:tc>
          <w:tcPr>
            <w:tcW w:w="1033" w:type="dxa"/>
            <w:tcBorders>
              <w:top w:val="nil"/>
              <w:left w:val="nil"/>
              <w:bottom w:val="nil"/>
              <w:right w:val="nil"/>
            </w:tcBorders>
            <w:shd w:val="clear" w:color="auto" w:fill="auto"/>
            <w:noWrap/>
            <w:vAlign w:val="bottom"/>
            <w:hideMark/>
          </w:tcPr>
          <w:p w14:paraId="4404988D"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7F5D3023"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350CA387"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40EA52C7"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28E2E832"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70BC0942"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78BC19BE"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hodnota A – pozemky řešené dle § 2 Zákona</w:t>
            </w:r>
          </w:p>
        </w:tc>
        <w:tc>
          <w:tcPr>
            <w:tcW w:w="1011" w:type="dxa"/>
            <w:tcBorders>
              <w:top w:val="nil"/>
              <w:left w:val="nil"/>
              <w:bottom w:val="nil"/>
              <w:right w:val="nil"/>
            </w:tcBorders>
            <w:shd w:val="clear" w:color="auto" w:fill="auto"/>
            <w:noWrap/>
            <w:vAlign w:val="bottom"/>
            <w:hideMark/>
          </w:tcPr>
          <w:p w14:paraId="63347619"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bottom"/>
            <w:hideMark/>
          </w:tcPr>
          <w:p w14:paraId="6EA38275"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11D0B97E"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0F68DB56"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44B32D70"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69C6BCC8"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23F29D15"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2D80FD15"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hodnota B – pozemky neřešené dle § 2 Zákona</w:t>
            </w:r>
          </w:p>
        </w:tc>
        <w:tc>
          <w:tcPr>
            <w:tcW w:w="1011" w:type="dxa"/>
            <w:tcBorders>
              <w:top w:val="nil"/>
              <w:left w:val="nil"/>
              <w:bottom w:val="nil"/>
              <w:right w:val="nil"/>
            </w:tcBorders>
            <w:shd w:val="clear" w:color="auto" w:fill="auto"/>
            <w:noWrap/>
            <w:vAlign w:val="bottom"/>
            <w:hideMark/>
          </w:tcPr>
          <w:p w14:paraId="4879C8EC"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bottom"/>
            <w:hideMark/>
          </w:tcPr>
          <w:p w14:paraId="031DEBB7"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2DE88720"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4C94A095"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7CE14952"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4AD9214B"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08453760"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626A14DF"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hodnota C1 až C13 – </w:t>
            </w:r>
            <w:proofErr w:type="gramStart"/>
            <w:r w:rsidRPr="009012C7">
              <w:rPr>
                <w:rFonts w:ascii="Arial" w:eastAsia="Times New Roman" w:hAnsi="Arial" w:cs="Arial"/>
                <w:sz w:val="20"/>
                <w:szCs w:val="20"/>
                <w:lang w:eastAsia="cs-CZ"/>
              </w:rPr>
              <w:t>určí</w:t>
            </w:r>
            <w:proofErr w:type="gramEnd"/>
            <w:r w:rsidRPr="009012C7">
              <w:rPr>
                <w:rFonts w:ascii="Arial" w:eastAsia="Times New Roman" w:hAnsi="Arial" w:cs="Arial"/>
                <w:sz w:val="20"/>
                <w:szCs w:val="20"/>
                <w:lang w:eastAsia="cs-CZ"/>
              </w:rPr>
              <w:t xml:space="preserve"> Objednatel</w:t>
            </w:r>
          </w:p>
        </w:tc>
        <w:tc>
          <w:tcPr>
            <w:tcW w:w="1011" w:type="dxa"/>
            <w:tcBorders>
              <w:top w:val="nil"/>
              <w:left w:val="nil"/>
              <w:bottom w:val="nil"/>
              <w:right w:val="nil"/>
            </w:tcBorders>
            <w:shd w:val="clear" w:color="auto" w:fill="auto"/>
            <w:noWrap/>
            <w:vAlign w:val="bottom"/>
            <w:hideMark/>
          </w:tcPr>
          <w:p w14:paraId="1AAF954B"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bottom"/>
            <w:hideMark/>
          </w:tcPr>
          <w:p w14:paraId="5CFF0F66"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3FFE9BE3"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25AF3985"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4E3E65ED"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37855592"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06DF1F2E"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vAlign w:val="center"/>
            <w:hideMark/>
          </w:tcPr>
          <w:p w14:paraId="38BBCE86"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C3 + C4 = A + B</w:t>
            </w:r>
          </w:p>
        </w:tc>
        <w:tc>
          <w:tcPr>
            <w:tcW w:w="1011" w:type="dxa"/>
            <w:tcBorders>
              <w:top w:val="nil"/>
              <w:left w:val="nil"/>
              <w:bottom w:val="nil"/>
              <w:right w:val="nil"/>
            </w:tcBorders>
            <w:shd w:val="clear" w:color="auto" w:fill="auto"/>
            <w:noWrap/>
            <w:vAlign w:val="bottom"/>
            <w:hideMark/>
          </w:tcPr>
          <w:p w14:paraId="17EEC7F8"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bottom"/>
            <w:hideMark/>
          </w:tcPr>
          <w:p w14:paraId="3E7A2E0A"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70451144"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24B46387"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375AF568"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7D43B367"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1130A420"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12150A30"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xml:space="preserve">hodnota D – </w:t>
            </w:r>
            <w:proofErr w:type="gramStart"/>
            <w:r w:rsidRPr="009012C7">
              <w:rPr>
                <w:rFonts w:ascii="Arial" w:eastAsia="Times New Roman" w:hAnsi="Arial" w:cs="Arial"/>
                <w:sz w:val="20"/>
                <w:szCs w:val="20"/>
                <w:lang w:eastAsia="cs-CZ"/>
              </w:rPr>
              <w:t>určí</w:t>
            </w:r>
            <w:proofErr w:type="gramEnd"/>
            <w:r w:rsidRPr="009012C7">
              <w:rPr>
                <w:rFonts w:ascii="Arial" w:eastAsia="Times New Roman" w:hAnsi="Arial" w:cs="Arial"/>
                <w:sz w:val="20"/>
                <w:szCs w:val="20"/>
                <w:lang w:eastAsia="cs-CZ"/>
              </w:rPr>
              <w:t xml:space="preserve"> Objednatel</w:t>
            </w:r>
          </w:p>
        </w:tc>
        <w:tc>
          <w:tcPr>
            <w:tcW w:w="1011" w:type="dxa"/>
            <w:tcBorders>
              <w:top w:val="nil"/>
              <w:left w:val="nil"/>
              <w:bottom w:val="nil"/>
              <w:right w:val="nil"/>
            </w:tcBorders>
            <w:shd w:val="clear" w:color="auto" w:fill="auto"/>
            <w:noWrap/>
            <w:vAlign w:val="bottom"/>
            <w:hideMark/>
          </w:tcPr>
          <w:p w14:paraId="4C348D82"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bottom"/>
            <w:hideMark/>
          </w:tcPr>
          <w:p w14:paraId="1725854D"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1577A2FB"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29B44004"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0308A236"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5D6BBB52" w14:textId="77777777" w:rsidTr="009012C7">
        <w:trPr>
          <w:gridAfter w:val="1"/>
          <w:wAfter w:w="8" w:type="dxa"/>
          <w:trHeight w:val="420"/>
        </w:trPr>
        <w:tc>
          <w:tcPr>
            <w:tcW w:w="709" w:type="dxa"/>
            <w:tcBorders>
              <w:top w:val="nil"/>
              <w:left w:val="nil"/>
              <w:bottom w:val="nil"/>
              <w:right w:val="nil"/>
            </w:tcBorders>
            <w:shd w:val="clear" w:color="000000" w:fill="BFBFBF"/>
            <w:noWrap/>
            <w:vAlign w:val="center"/>
            <w:hideMark/>
          </w:tcPr>
          <w:p w14:paraId="294662B2"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 </w:t>
            </w:r>
          </w:p>
        </w:tc>
        <w:tc>
          <w:tcPr>
            <w:tcW w:w="4395" w:type="dxa"/>
            <w:tcBorders>
              <w:top w:val="nil"/>
              <w:left w:val="nil"/>
              <w:bottom w:val="nil"/>
              <w:right w:val="nil"/>
            </w:tcBorders>
            <w:shd w:val="clear" w:color="auto" w:fill="auto"/>
            <w:noWrap/>
            <w:vAlign w:val="center"/>
            <w:hideMark/>
          </w:tcPr>
          <w:p w14:paraId="0C44FCD7"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nevyplňovat</w:t>
            </w:r>
          </w:p>
        </w:tc>
        <w:tc>
          <w:tcPr>
            <w:tcW w:w="1011" w:type="dxa"/>
            <w:tcBorders>
              <w:top w:val="nil"/>
              <w:left w:val="nil"/>
              <w:bottom w:val="nil"/>
              <w:right w:val="nil"/>
            </w:tcBorders>
            <w:shd w:val="clear" w:color="auto" w:fill="auto"/>
            <w:noWrap/>
            <w:vAlign w:val="center"/>
            <w:hideMark/>
          </w:tcPr>
          <w:p w14:paraId="4DA48418"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center"/>
            <w:hideMark/>
          </w:tcPr>
          <w:p w14:paraId="3B6C6B34"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4959859A"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0A674B60"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center"/>
            <w:hideMark/>
          </w:tcPr>
          <w:p w14:paraId="37C360F7"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r w:rsidR="009012C7" w:rsidRPr="009012C7" w14:paraId="519F3F4F" w14:textId="77777777" w:rsidTr="009012C7">
        <w:trPr>
          <w:gridAfter w:val="1"/>
          <w:wAfter w:w="8" w:type="dxa"/>
          <w:trHeight w:val="420"/>
        </w:trPr>
        <w:tc>
          <w:tcPr>
            <w:tcW w:w="709" w:type="dxa"/>
            <w:tcBorders>
              <w:top w:val="nil"/>
              <w:left w:val="nil"/>
              <w:bottom w:val="nil"/>
              <w:right w:val="nil"/>
            </w:tcBorders>
            <w:shd w:val="clear" w:color="auto" w:fill="auto"/>
            <w:noWrap/>
            <w:vAlign w:val="bottom"/>
            <w:hideMark/>
          </w:tcPr>
          <w:p w14:paraId="08FE1F98"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4395" w:type="dxa"/>
            <w:tcBorders>
              <w:top w:val="nil"/>
              <w:left w:val="nil"/>
              <w:bottom w:val="nil"/>
              <w:right w:val="nil"/>
            </w:tcBorders>
            <w:shd w:val="clear" w:color="auto" w:fill="auto"/>
            <w:noWrap/>
            <w:vAlign w:val="center"/>
            <w:hideMark/>
          </w:tcPr>
          <w:p w14:paraId="180EC5CA" w14:textId="77777777" w:rsidR="009012C7" w:rsidRPr="009012C7" w:rsidRDefault="009012C7" w:rsidP="009012C7">
            <w:pPr>
              <w:spacing w:after="0" w:line="240" w:lineRule="auto"/>
              <w:rPr>
                <w:rFonts w:ascii="Arial" w:eastAsia="Times New Roman" w:hAnsi="Arial" w:cs="Arial"/>
                <w:sz w:val="20"/>
                <w:szCs w:val="20"/>
                <w:lang w:eastAsia="cs-CZ"/>
              </w:rPr>
            </w:pPr>
            <w:r w:rsidRPr="009012C7">
              <w:rPr>
                <w:rFonts w:ascii="Arial" w:eastAsia="Times New Roman" w:hAnsi="Arial" w:cs="Arial"/>
                <w:sz w:val="20"/>
                <w:szCs w:val="20"/>
                <w:lang w:eastAsia="cs-CZ"/>
              </w:rPr>
              <w:t>DTR – dokumentace technického řešení PSZ</w:t>
            </w:r>
          </w:p>
        </w:tc>
        <w:tc>
          <w:tcPr>
            <w:tcW w:w="1011" w:type="dxa"/>
            <w:tcBorders>
              <w:top w:val="nil"/>
              <w:left w:val="nil"/>
              <w:bottom w:val="nil"/>
              <w:right w:val="nil"/>
            </w:tcBorders>
            <w:shd w:val="clear" w:color="auto" w:fill="auto"/>
            <w:noWrap/>
            <w:vAlign w:val="bottom"/>
            <w:hideMark/>
          </w:tcPr>
          <w:p w14:paraId="09C6995F" w14:textId="77777777" w:rsidR="009012C7" w:rsidRPr="009012C7" w:rsidRDefault="009012C7" w:rsidP="009012C7">
            <w:pPr>
              <w:spacing w:after="0" w:line="240" w:lineRule="auto"/>
              <w:rPr>
                <w:rFonts w:ascii="Arial" w:eastAsia="Times New Roman" w:hAnsi="Arial" w:cs="Arial"/>
                <w:sz w:val="20"/>
                <w:szCs w:val="20"/>
                <w:lang w:eastAsia="cs-CZ"/>
              </w:rPr>
            </w:pPr>
          </w:p>
        </w:tc>
        <w:tc>
          <w:tcPr>
            <w:tcW w:w="1033" w:type="dxa"/>
            <w:tcBorders>
              <w:top w:val="nil"/>
              <w:left w:val="nil"/>
              <w:bottom w:val="nil"/>
              <w:right w:val="nil"/>
            </w:tcBorders>
            <w:shd w:val="clear" w:color="auto" w:fill="auto"/>
            <w:noWrap/>
            <w:vAlign w:val="bottom"/>
            <w:hideMark/>
          </w:tcPr>
          <w:p w14:paraId="22F693D3"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99" w:type="dxa"/>
            <w:gridSpan w:val="2"/>
            <w:tcBorders>
              <w:top w:val="nil"/>
              <w:left w:val="nil"/>
              <w:bottom w:val="nil"/>
              <w:right w:val="nil"/>
            </w:tcBorders>
            <w:shd w:val="clear" w:color="auto" w:fill="auto"/>
            <w:noWrap/>
            <w:vAlign w:val="center"/>
            <w:hideMark/>
          </w:tcPr>
          <w:p w14:paraId="6891D5F9" w14:textId="77777777" w:rsidR="009012C7" w:rsidRPr="009012C7" w:rsidRDefault="009012C7" w:rsidP="009012C7">
            <w:pPr>
              <w:spacing w:after="0" w:line="240" w:lineRule="auto"/>
              <w:rPr>
                <w:rFonts w:ascii="Times New Roman" w:eastAsia="Times New Roman" w:hAnsi="Times New Roman" w:cs="Times New Roman"/>
                <w:sz w:val="20"/>
                <w:szCs w:val="20"/>
                <w:lang w:eastAsia="cs-CZ"/>
              </w:rPr>
            </w:pPr>
          </w:p>
        </w:tc>
        <w:tc>
          <w:tcPr>
            <w:tcW w:w="1418" w:type="dxa"/>
            <w:tcBorders>
              <w:top w:val="nil"/>
              <w:left w:val="nil"/>
              <w:bottom w:val="nil"/>
              <w:right w:val="nil"/>
            </w:tcBorders>
            <w:shd w:val="clear" w:color="auto" w:fill="auto"/>
            <w:noWrap/>
            <w:vAlign w:val="center"/>
            <w:hideMark/>
          </w:tcPr>
          <w:p w14:paraId="3DCAA6DF"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c>
          <w:tcPr>
            <w:tcW w:w="1474" w:type="dxa"/>
            <w:gridSpan w:val="2"/>
            <w:tcBorders>
              <w:top w:val="nil"/>
              <w:left w:val="nil"/>
              <w:bottom w:val="nil"/>
              <w:right w:val="nil"/>
            </w:tcBorders>
            <w:shd w:val="clear" w:color="auto" w:fill="auto"/>
            <w:noWrap/>
            <w:vAlign w:val="bottom"/>
            <w:hideMark/>
          </w:tcPr>
          <w:p w14:paraId="227084B1" w14:textId="77777777" w:rsidR="009012C7" w:rsidRPr="009012C7" w:rsidRDefault="009012C7" w:rsidP="009012C7">
            <w:pPr>
              <w:spacing w:after="0" w:line="240" w:lineRule="auto"/>
              <w:jc w:val="center"/>
              <w:rPr>
                <w:rFonts w:ascii="Times New Roman" w:eastAsia="Times New Roman" w:hAnsi="Times New Roman" w:cs="Times New Roman"/>
                <w:sz w:val="20"/>
                <w:szCs w:val="20"/>
                <w:lang w:eastAsia="cs-CZ"/>
              </w:rPr>
            </w:pPr>
          </w:p>
        </w:tc>
      </w:tr>
    </w:tbl>
    <w:p w14:paraId="56198AA6" w14:textId="30967D67" w:rsidR="00D80353" w:rsidRPr="00D80353" w:rsidRDefault="00D80353" w:rsidP="00B77235">
      <w:pPr>
        <w:spacing w:before="240" w:line="240" w:lineRule="auto"/>
        <w:jc w:val="both"/>
        <w:rPr>
          <w:rFonts w:ascii="Arial" w:hAnsi="Arial" w:cs="Arial"/>
          <w:bCs/>
        </w:rPr>
      </w:pPr>
    </w:p>
    <w:sectPr w:rsidR="00D80353" w:rsidRPr="00D80353" w:rsidSect="009012C7">
      <w:pgSz w:w="11907" w:h="16839" w:code="9"/>
      <w:pgMar w:top="1135" w:right="1077" w:bottom="5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4CA092C0"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C6206F">
      <w:rPr>
        <w:szCs w:val="16"/>
      </w:rPr>
      <w:t>v k. ú. Kobylnice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4E1C" w14:textId="77777777" w:rsidR="005D7784"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5D7784">
      <w:rPr>
        <w:rFonts w:cs="Arial"/>
        <w:szCs w:val="16"/>
        <w:lang w:val="fr-FR" w:eastAsia="cs-CZ"/>
      </w:rPr>
      <w:t>1038-2022-537208</w:t>
    </w:r>
  </w:p>
  <w:p w14:paraId="5EB20BA7" w14:textId="2C477911" w:rsidR="00043079" w:rsidRPr="001D4BED" w:rsidRDefault="005D7784"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Pr>
        <w:rFonts w:cs="Arial"/>
        <w:szCs w:val="16"/>
        <w:lang w:val="fr-FR" w:eastAsia="cs-CZ"/>
      </w:rPr>
      <w:tab/>
      <w:t xml:space="preserve">Pomocná evidence KPÚ: 15/2022-537100 </w:t>
    </w:r>
    <w:r w:rsidR="00043079" w:rsidRPr="001D4BED">
      <w:rPr>
        <w:rFonts w:cs="Arial"/>
        <w:szCs w:val="16"/>
        <w:lang w:val="fr-FR" w:eastAsia="cs-CZ"/>
      </w:rPr>
      <w:tab/>
    </w:r>
    <w:r w:rsidR="00043079">
      <w:rPr>
        <w:rFonts w:cs="Arial"/>
        <w:szCs w:val="16"/>
        <w:lang w:val="fr-FR" w:eastAsia="cs-CZ"/>
      </w:rPr>
      <w:tab/>
    </w:r>
    <w:r w:rsidR="00043079">
      <w:rPr>
        <w:rFonts w:cs="Arial"/>
        <w:szCs w:val="16"/>
        <w:lang w:val="fr-FR" w:eastAsia="cs-CZ"/>
      </w:rPr>
      <w:tab/>
    </w:r>
    <w:r w:rsidR="00043079" w:rsidRPr="001D4BED">
      <w:rPr>
        <w:rFonts w:cs="Arial"/>
        <w:szCs w:val="16"/>
        <w:lang w:val="fr-FR" w:eastAsia="cs-CZ"/>
      </w:rPr>
      <w:tab/>
      <w:t>Číslo Smlouvy Zhotovitele:</w:t>
    </w:r>
    <w:r w:rsidR="00043079" w:rsidRPr="001D4BED">
      <w:rPr>
        <w:rFonts w:cs="Arial"/>
        <w:szCs w:val="16"/>
        <w:lang w:val="fr-FR" w:eastAsia="cs-CZ"/>
      </w:rPr>
      <w:tab/>
    </w:r>
  </w:p>
  <w:p w14:paraId="6F75F815" w14:textId="4CFC395F"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sidR="00C6206F">
      <w:rPr>
        <w:rFonts w:cs="Arial"/>
        <w:szCs w:val="16"/>
        <w:lang w:val="fr-FR" w:eastAsia="cs-CZ"/>
      </w:rPr>
      <w:t>v k. ú. Kobylnice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078B3"/>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C7"/>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7D5"/>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5758"/>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1B9"/>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D7784"/>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0BEB"/>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B3F"/>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2B71"/>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458"/>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5620"/>
    <w:rsid w:val="008B60C6"/>
    <w:rsid w:val="008B6918"/>
    <w:rsid w:val="008B6E61"/>
    <w:rsid w:val="008B6FEC"/>
    <w:rsid w:val="008B7933"/>
    <w:rsid w:val="008C02B2"/>
    <w:rsid w:val="008C0591"/>
    <w:rsid w:val="008C05CF"/>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12C7"/>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5DC"/>
    <w:rsid w:val="00A378D6"/>
    <w:rsid w:val="00A4198C"/>
    <w:rsid w:val="00A435A0"/>
    <w:rsid w:val="00A44610"/>
    <w:rsid w:val="00A4505A"/>
    <w:rsid w:val="00A45451"/>
    <w:rsid w:val="00A45517"/>
    <w:rsid w:val="00A45F30"/>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22F"/>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06F"/>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BE8"/>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353"/>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C7C77"/>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5620"/>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8B562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B5620"/>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64750100">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6.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3576A02-2424-41D4-8940-6519D19FD3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17307</Words>
  <Characters>102114</Characters>
  <Application>Microsoft Office Word</Application>
  <DocSecurity>0</DocSecurity>
  <Lines>850</Lines>
  <Paragraphs>238</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Fuxová Petra Ing.</cp:lastModifiedBy>
  <cp:revision>3</cp:revision>
  <cp:lastPrinted>2022-10-10T07:50:00Z</cp:lastPrinted>
  <dcterms:created xsi:type="dcterms:W3CDTF">2022-10-11T07:54:00Z</dcterms:created>
  <dcterms:modified xsi:type="dcterms:W3CDTF">2022-10-11T07:58:00Z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