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EFBA21A" w:rsidR="00E0086F" w:rsidRPr="00ED6435" w:rsidRDefault="005C1291" w:rsidP="00391A2F">
      <w:pPr>
        <w:pStyle w:val="Nzev"/>
        <w:spacing w:line="276" w:lineRule="auto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č.1 ke smlouvě o dílo</w:t>
      </w:r>
    </w:p>
    <w:p w14:paraId="2B871BEE" w14:textId="036E66E2" w:rsidR="00E0086F" w:rsidRPr="00ED6435" w:rsidRDefault="00E0086F" w:rsidP="00391A2F">
      <w:pPr>
        <w:pStyle w:val="Normln-odrky"/>
        <w:numPr>
          <w:ilvl w:val="0"/>
          <w:numId w:val="0"/>
        </w:numPr>
        <w:spacing w:before="240" w:line="276" w:lineRule="auto"/>
        <w:jc w:val="center"/>
        <w:rPr>
          <w:rFonts w:cs="Arial"/>
          <w:sz w:val="22"/>
        </w:rPr>
      </w:pPr>
      <w:r w:rsidRPr="00ED6435">
        <w:rPr>
          <w:rFonts w:cs="Arial"/>
          <w:sz w:val="22"/>
        </w:rPr>
        <w:t>uzavřen</w:t>
      </w:r>
      <w:r w:rsidR="005C1291">
        <w:rPr>
          <w:rFonts w:cs="Arial"/>
          <w:sz w:val="22"/>
        </w:rPr>
        <w:t>é</w:t>
      </w:r>
      <w:r w:rsidRPr="00ED6435">
        <w:rPr>
          <w:rFonts w:cs="Arial"/>
          <w:sz w:val="22"/>
        </w:rPr>
        <w:t xml:space="preserve"> podle § 2586 a násl. zákona č. 89/2012 Sb., občanský zákoník, ve znění pozdějších předpisů („</w:t>
      </w:r>
      <w:r w:rsidRPr="00ED6435">
        <w:rPr>
          <w:rFonts w:cs="Arial"/>
          <w:b/>
          <w:bCs/>
          <w:sz w:val="22"/>
        </w:rPr>
        <w:t>Smlouva</w:t>
      </w:r>
      <w:r w:rsidRPr="00ED6435">
        <w:rPr>
          <w:rFonts w:cs="Arial"/>
          <w:sz w:val="22"/>
        </w:rPr>
        <w:t>“)</w:t>
      </w:r>
      <w:r w:rsidR="005C1291">
        <w:rPr>
          <w:rFonts w:cs="Arial"/>
          <w:sz w:val="22"/>
        </w:rPr>
        <w:t xml:space="preserve"> č. objednatele: 1326-2021-537205</w:t>
      </w:r>
    </w:p>
    <w:p w14:paraId="7947449C" w14:textId="77777777" w:rsidR="00E0086F" w:rsidRPr="00ED6435" w:rsidRDefault="00E0086F" w:rsidP="00391A2F">
      <w:pPr>
        <w:pStyle w:val="Nadpis1"/>
        <w:keepNext w:val="0"/>
        <w:spacing w:after="120" w:line="276" w:lineRule="auto"/>
        <w:jc w:val="both"/>
        <w:rPr>
          <w:rFonts w:ascii="Arial" w:hAnsi="Arial"/>
          <w:b w:val="0"/>
          <w:szCs w:val="22"/>
        </w:rPr>
      </w:pPr>
      <w:r w:rsidRPr="00ED6435">
        <w:rPr>
          <w:rFonts w:ascii="Arial" w:hAnsi="Arial"/>
          <w:szCs w:val="22"/>
        </w:rPr>
        <w:t>SMLUVNÍ STRANY</w:t>
      </w:r>
    </w:p>
    <w:p w14:paraId="3E201BFE" w14:textId="5E761910" w:rsidR="00E0086F" w:rsidRPr="00ED6435" w:rsidRDefault="00E0086F" w:rsidP="00391A2F">
      <w:pPr>
        <w:pStyle w:val="Level3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ED6435">
        <w:rPr>
          <w:rFonts w:ascii="Arial" w:hAnsi="Arial" w:cs="Arial"/>
          <w:b/>
          <w:szCs w:val="22"/>
        </w:rPr>
        <w:t>Česká republika</w:t>
      </w:r>
      <w:r w:rsidR="004F5D1F" w:rsidRPr="00ED6435">
        <w:rPr>
          <w:rFonts w:ascii="Arial" w:hAnsi="Arial" w:cs="Arial"/>
          <w:b/>
          <w:szCs w:val="22"/>
        </w:rPr>
        <w:t xml:space="preserve"> –</w:t>
      </w:r>
      <w:r w:rsidRPr="00ED643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6D4AC753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se sídlem Husinecká 1024/</w:t>
      </w:r>
      <w:proofErr w:type="gramStart"/>
      <w:r w:rsidRPr="00ED6435">
        <w:rPr>
          <w:rFonts w:ascii="Arial" w:hAnsi="Arial" w:cs="Arial"/>
        </w:rPr>
        <w:t>11a</w:t>
      </w:r>
      <w:proofErr w:type="gramEnd"/>
      <w:r w:rsidRPr="00ED6435">
        <w:rPr>
          <w:rFonts w:ascii="Arial" w:hAnsi="Arial" w:cs="Arial"/>
        </w:rPr>
        <w:t xml:space="preserve">, 130 00 Praha 3 – Žižkov, IČO: 013 12 774, Krajský pozemkový úřad pro </w:t>
      </w:r>
      <w:r w:rsidR="002C7ADB">
        <w:rPr>
          <w:rFonts w:ascii="Arial" w:hAnsi="Arial" w:cs="Arial"/>
          <w:snapToGrid w:val="0"/>
        </w:rPr>
        <w:t>Středočeský kraj a hl. m. Praha</w:t>
      </w:r>
      <w:r w:rsidRPr="00ED6435">
        <w:rPr>
          <w:rFonts w:ascii="Arial" w:hAnsi="Arial" w:cs="Arial"/>
          <w:snapToGrid w:val="0"/>
        </w:rPr>
        <w:t xml:space="preserve">, na adrese </w:t>
      </w:r>
      <w:r w:rsidR="002C7ADB">
        <w:rPr>
          <w:rFonts w:ascii="Arial" w:hAnsi="Arial" w:cs="Arial"/>
          <w:snapToGrid w:val="0"/>
        </w:rPr>
        <w:t xml:space="preserve">Nám. Winstona Churchilla 1800/2, </w:t>
      </w:r>
      <w:r w:rsidR="002C7ADB">
        <w:rPr>
          <w:rFonts w:ascii="Arial" w:hAnsi="Arial" w:cs="Arial"/>
          <w:snapToGrid w:val="0"/>
        </w:rPr>
        <w:br/>
        <w:t>130 00 Praha 3 - Žižkov</w:t>
      </w:r>
    </w:p>
    <w:p w14:paraId="2BB55C1B" w14:textId="4297DF6F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Zastoupená: </w:t>
      </w:r>
      <w:r w:rsidR="002C7ADB"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  <w:iCs/>
        </w:rPr>
        <w:t xml:space="preserve"> </w:t>
      </w:r>
    </w:p>
    <w:p w14:paraId="679B3B2B" w14:textId="163F3077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Ve smluvních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 xml:space="preserve">: </w:t>
      </w:r>
      <w:r w:rsidR="002C7ADB">
        <w:rPr>
          <w:rFonts w:ascii="Arial" w:hAnsi="Arial" w:cs="Arial"/>
        </w:rPr>
        <w:t>Ing. Jiří Veselý, ředitel</w:t>
      </w:r>
      <w:r w:rsidRPr="00ED6435">
        <w:rPr>
          <w:rFonts w:ascii="Arial" w:hAnsi="Arial" w:cs="Arial"/>
        </w:rPr>
        <w:t xml:space="preserve"> </w:t>
      </w:r>
    </w:p>
    <w:p w14:paraId="4939C5C6" w14:textId="75C56190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V technických záležitostech </w:t>
      </w:r>
      <w:r w:rsidR="00EC1291" w:rsidRPr="00ED6435">
        <w:rPr>
          <w:rFonts w:ascii="Arial" w:hAnsi="Arial" w:cs="Arial"/>
        </w:rPr>
        <w:t>zastoupená</w:t>
      </w:r>
      <w:r w:rsidRPr="00ED6435">
        <w:rPr>
          <w:rFonts w:ascii="Arial" w:hAnsi="Arial" w:cs="Arial"/>
        </w:rPr>
        <w:t>:</w:t>
      </w:r>
      <w:r w:rsidRPr="00ED6435">
        <w:rPr>
          <w:rFonts w:ascii="Arial" w:hAnsi="Arial" w:cs="Arial"/>
          <w:snapToGrid w:val="0"/>
        </w:rPr>
        <w:t xml:space="preserve"> </w:t>
      </w:r>
      <w:r w:rsidR="002C7ADB">
        <w:rPr>
          <w:rFonts w:ascii="Arial" w:hAnsi="Arial" w:cs="Arial"/>
          <w:snapToGrid w:val="0"/>
        </w:rPr>
        <w:t>Ing. Jana Zajícová, Pobočka Kolín</w:t>
      </w:r>
      <w:r w:rsidRPr="00ED6435">
        <w:rPr>
          <w:rFonts w:ascii="Arial" w:hAnsi="Arial" w:cs="Arial"/>
          <w:iCs/>
        </w:rPr>
        <w:t xml:space="preserve"> </w:t>
      </w:r>
    </w:p>
    <w:p w14:paraId="48651F03" w14:textId="7777777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A638703" w14:textId="4B15399B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Tel.: </w:t>
      </w:r>
      <w:r w:rsidR="002C7ADB">
        <w:rPr>
          <w:rFonts w:ascii="Arial" w:hAnsi="Arial" w:cs="Arial"/>
          <w:snapToGrid w:val="0"/>
        </w:rPr>
        <w:t>+420 724 191 849</w:t>
      </w:r>
    </w:p>
    <w:p w14:paraId="073F5E87" w14:textId="5E405A8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 w:rsidR="002C7ADB">
        <w:rPr>
          <w:rFonts w:ascii="Arial" w:hAnsi="Arial" w:cs="Arial"/>
          <w:snapToGrid w:val="0"/>
        </w:rPr>
        <w:t>j.zajicova@spucr.cz</w:t>
      </w:r>
    </w:p>
    <w:p w14:paraId="251A0BC1" w14:textId="77777777" w:rsidR="00E0086F" w:rsidRPr="00ED6435" w:rsidRDefault="00E0086F" w:rsidP="00391A2F">
      <w:pPr>
        <w:spacing w:after="120" w:line="276" w:lineRule="auto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 z49per3</w:t>
      </w:r>
    </w:p>
    <w:p w14:paraId="7341B31E" w14:textId="77777777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>: Česká národní banka</w:t>
      </w:r>
    </w:p>
    <w:p w14:paraId="3A817518" w14:textId="77777777" w:rsidR="00E0086F" w:rsidRPr="00ED6435" w:rsidRDefault="00E0086F" w:rsidP="00391A2F">
      <w:pPr>
        <w:spacing w:after="120" w:line="276" w:lineRule="auto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Číslo účtu: 3723001/0710</w:t>
      </w:r>
    </w:p>
    <w:p w14:paraId="1375E27A" w14:textId="77777777" w:rsidR="00E0086F" w:rsidRPr="00ED6435" w:rsidRDefault="00E0086F" w:rsidP="00391A2F">
      <w:pPr>
        <w:spacing w:after="120" w:line="276" w:lineRule="auto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DIČ: 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2C7E241C" w14:textId="77777777" w:rsidR="00E0086F" w:rsidRPr="00ED6435" w:rsidRDefault="00E0086F" w:rsidP="00391A2F">
      <w:pPr>
        <w:spacing w:after="120" w:line="276" w:lineRule="auto"/>
        <w:ind w:left="4536" w:right="1417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ED6435" w:rsidRDefault="00E0086F" w:rsidP="00391A2F">
      <w:pPr>
        <w:spacing w:before="240" w:after="120" w:line="276" w:lineRule="auto"/>
        <w:ind w:left="567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a</w:t>
      </w:r>
    </w:p>
    <w:p w14:paraId="60A84729" w14:textId="1589FE2B" w:rsidR="00E0086F" w:rsidRPr="007866D8" w:rsidRDefault="00AA002F" w:rsidP="00391A2F">
      <w:pPr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7866D8">
        <w:rPr>
          <w:rFonts w:ascii="Arial" w:hAnsi="Arial" w:cs="Arial"/>
          <w:b/>
        </w:rPr>
        <w:t>GEOVAP, spol. s r. o.</w:t>
      </w:r>
    </w:p>
    <w:p w14:paraId="32BEDF50" w14:textId="75354A20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7866D8">
        <w:rPr>
          <w:rFonts w:ascii="Arial" w:hAnsi="Arial" w:cs="Arial"/>
        </w:rPr>
        <w:t>společnost založená a existující podle právního řádu</w:t>
      </w:r>
      <w:r w:rsidR="00AA002F" w:rsidRPr="007866D8">
        <w:rPr>
          <w:rFonts w:ascii="Arial" w:hAnsi="Arial" w:cs="Arial"/>
        </w:rPr>
        <w:t xml:space="preserve"> </w:t>
      </w:r>
      <w:r w:rsidRPr="007866D8">
        <w:rPr>
          <w:rFonts w:ascii="Arial" w:hAnsi="Arial" w:cs="Arial"/>
        </w:rPr>
        <w:t xml:space="preserve">České republiky, </w:t>
      </w:r>
      <w:r w:rsidRPr="007866D8">
        <w:rPr>
          <w:rFonts w:ascii="Arial" w:hAnsi="Arial" w:cs="Arial"/>
          <w:bCs/>
        </w:rPr>
        <w:t xml:space="preserve">se sídlem </w:t>
      </w:r>
      <w:r w:rsidR="00AA002F" w:rsidRPr="007866D8">
        <w:rPr>
          <w:rFonts w:ascii="Arial" w:hAnsi="Arial" w:cs="Arial"/>
          <w:snapToGrid w:val="0"/>
        </w:rPr>
        <w:t>Čechovo nábřeží 1790, 530 03 Pardubice</w:t>
      </w:r>
      <w:r w:rsidRPr="007866D8">
        <w:rPr>
          <w:rFonts w:ascii="Arial" w:hAnsi="Arial" w:cs="Arial"/>
          <w:snapToGrid w:val="0"/>
        </w:rPr>
        <w:t xml:space="preserve">, IČO: </w:t>
      </w:r>
      <w:r w:rsidR="00AA002F" w:rsidRPr="007866D8">
        <w:rPr>
          <w:rFonts w:ascii="Arial" w:hAnsi="Arial" w:cs="Arial"/>
          <w:snapToGrid w:val="0"/>
        </w:rPr>
        <w:t>15049248</w:t>
      </w:r>
      <w:r w:rsidRPr="007866D8">
        <w:rPr>
          <w:rFonts w:ascii="Arial" w:hAnsi="Arial" w:cs="Arial"/>
          <w:snapToGrid w:val="0"/>
        </w:rPr>
        <w:t xml:space="preserve">, zapsaná v obchodním rejstříku vedeném </w:t>
      </w:r>
      <w:r w:rsidR="00AA002F" w:rsidRPr="007866D8">
        <w:rPr>
          <w:rFonts w:ascii="Arial" w:hAnsi="Arial" w:cs="Arial"/>
          <w:snapToGrid w:val="0"/>
        </w:rPr>
        <w:br/>
      </w:r>
      <w:r w:rsidRPr="007866D8">
        <w:rPr>
          <w:rFonts w:ascii="Arial" w:hAnsi="Arial" w:cs="Arial"/>
          <w:snapToGrid w:val="0"/>
        </w:rPr>
        <w:t xml:space="preserve">u </w:t>
      </w:r>
      <w:r w:rsidR="00AA002F" w:rsidRPr="007866D8">
        <w:rPr>
          <w:rFonts w:ascii="Arial" w:hAnsi="Arial" w:cs="Arial"/>
          <w:snapToGrid w:val="0"/>
        </w:rPr>
        <w:t>Krajského</w:t>
      </w:r>
      <w:r w:rsidRPr="007866D8">
        <w:rPr>
          <w:rFonts w:ascii="Arial" w:hAnsi="Arial" w:cs="Arial"/>
          <w:snapToGrid w:val="0"/>
        </w:rPr>
        <w:t xml:space="preserve"> soudu v</w:t>
      </w:r>
      <w:r w:rsidR="00AA002F" w:rsidRPr="007866D8">
        <w:rPr>
          <w:rFonts w:ascii="Arial" w:hAnsi="Arial" w:cs="Arial"/>
          <w:snapToGrid w:val="0"/>
        </w:rPr>
        <w:t> Hradci Králové</w:t>
      </w:r>
      <w:r w:rsidRPr="007866D8">
        <w:rPr>
          <w:rFonts w:ascii="Arial" w:hAnsi="Arial" w:cs="Arial"/>
          <w:snapToGrid w:val="0"/>
        </w:rPr>
        <w:t xml:space="preserve">, oddíl </w:t>
      </w:r>
      <w:r w:rsidR="00AA002F" w:rsidRPr="007866D8">
        <w:rPr>
          <w:rFonts w:ascii="Arial" w:hAnsi="Arial" w:cs="Arial"/>
          <w:snapToGrid w:val="0"/>
        </w:rPr>
        <w:t>C,</w:t>
      </w:r>
      <w:r w:rsidRPr="007866D8">
        <w:rPr>
          <w:rFonts w:ascii="Arial" w:hAnsi="Arial" w:cs="Arial"/>
          <w:snapToGrid w:val="0"/>
        </w:rPr>
        <w:t xml:space="preserve"> vložka </w:t>
      </w:r>
      <w:r w:rsidR="00AA002F" w:rsidRPr="007866D8">
        <w:rPr>
          <w:rFonts w:ascii="Arial" w:hAnsi="Arial" w:cs="Arial"/>
          <w:snapToGrid w:val="0"/>
        </w:rPr>
        <w:t>234.</w:t>
      </w:r>
    </w:p>
    <w:p w14:paraId="5F89DDB9" w14:textId="6A6D2CD7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  <w:bCs/>
        </w:rPr>
      </w:pPr>
      <w:r w:rsidRPr="007866D8">
        <w:rPr>
          <w:rFonts w:ascii="Arial" w:hAnsi="Arial" w:cs="Arial"/>
          <w:snapToGrid w:val="0"/>
        </w:rPr>
        <w:t xml:space="preserve">Zastoupená: </w:t>
      </w:r>
      <w:r w:rsidR="00AA002F" w:rsidRPr="007866D8">
        <w:rPr>
          <w:rFonts w:ascii="Arial" w:hAnsi="Arial" w:cs="Arial"/>
          <w:snapToGrid w:val="0"/>
        </w:rPr>
        <w:t xml:space="preserve">Ing. Pavel </w:t>
      </w:r>
      <w:proofErr w:type="spellStart"/>
      <w:r w:rsidR="00AA002F" w:rsidRPr="007866D8">
        <w:rPr>
          <w:rFonts w:ascii="Arial" w:hAnsi="Arial" w:cs="Arial"/>
          <w:snapToGrid w:val="0"/>
        </w:rPr>
        <w:t>Cimpl</w:t>
      </w:r>
      <w:proofErr w:type="spellEnd"/>
      <w:r w:rsidR="00AA002F" w:rsidRPr="007866D8">
        <w:rPr>
          <w:rFonts w:ascii="Arial" w:hAnsi="Arial" w:cs="Arial"/>
          <w:snapToGrid w:val="0"/>
        </w:rPr>
        <w:t>, jednatel</w:t>
      </w:r>
    </w:p>
    <w:p w14:paraId="470BDDFE" w14:textId="62163965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Ve smluvních záležitostech </w:t>
      </w:r>
      <w:r w:rsidR="00EC1291" w:rsidRPr="007866D8">
        <w:rPr>
          <w:rFonts w:ascii="Arial" w:hAnsi="Arial" w:cs="Arial"/>
        </w:rPr>
        <w:t>zastoupená</w:t>
      </w:r>
      <w:r w:rsidRPr="007866D8">
        <w:rPr>
          <w:rFonts w:ascii="Arial" w:hAnsi="Arial" w:cs="Arial"/>
          <w:bCs/>
        </w:rPr>
        <w:t xml:space="preserve">: </w:t>
      </w:r>
      <w:r w:rsidR="00AA002F" w:rsidRPr="007866D8">
        <w:rPr>
          <w:rFonts w:ascii="Arial" w:hAnsi="Arial" w:cs="Arial"/>
          <w:snapToGrid w:val="0"/>
        </w:rPr>
        <w:t xml:space="preserve">Ing. Pavel </w:t>
      </w:r>
      <w:proofErr w:type="spellStart"/>
      <w:r w:rsidR="00AA002F" w:rsidRPr="007866D8">
        <w:rPr>
          <w:rFonts w:ascii="Arial" w:hAnsi="Arial" w:cs="Arial"/>
          <w:snapToGrid w:val="0"/>
        </w:rPr>
        <w:t>Cimpl</w:t>
      </w:r>
      <w:proofErr w:type="spellEnd"/>
      <w:r w:rsidR="00AA002F" w:rsidRPr="007866D8">
        <w:rPr>
          <w:rFonts w:ascii="Arial" w:hAnsi="Arial" w:cs="Arial"/>
          <w:snapToGrid w:val="0"/>
        </w:rPr>
        <w:t>, jednatel</w:t>
      </w:r>
    </w:p>
    <w:p w14:paraId="2D5046AC" w14:textId="12A28650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V technických záležitostech </w:t>
      </w:r>
      <w:r w:rsidR="00EC1291" w:rsidRPr="007866D8">
        <w:rPr>
          <w:rFonts w:ascii="Arial" w:hAnsi="Arial" w:cs="Arial"/>
        </w:rPr>
        <w:t>zastoupená</w:t>
      </w:r>
      <w:r w:rsidRPr="007866D8">
        <w:rPr>
          <w:rFonts w:ascii="Arial" w:hAnsi="Arial" w:cs="Arial"/>
        </w:rPr>
        <w:t xml:space="preserve">: </w:t>
      </w:r>
      <w:r w:rsidR="00E67FA0">
        <w:rPr>
          <w:rFonts w:ascii="Arial" w:hAnsi="Arial" w:cs="Arial"/>
          <w:snapToGrid w:val="0"/>
        </w:rPr>
        <w:t>XXXXX</w:t>
      </w:r>
    </w:p>
    <w:p w14:paraId="7BB3EF73" w14:textId="77777777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  <w:bCs/>
        </w:rPr>
        <w:t>Kontaktní údaje:</w:t>
      </w:r>
    </w:p>
    <w:p w14:paraId="40F60D1B" w14:textId="6846668C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Tel.: </w:t>
      </w:r>
      <w:r w:rsidR="00E67FA0">
        <w:rPr>
          <w:rFonts w:ascii="Arial" w:hAnsi="Arial" w:cs="Arial"/>
          <w:snapToGrid w:val="0"/>
        </w:rPr>
        <w:t>XXXXX</w:t>
      </w:r>
    </w:p>
    <w:p w14:paraId="3A61A83D" w14:textId="0758B826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E-mail:</w:t>
      </w:r>
      <w:r w:rsidRPr="007866D8">
        <w:rPr>
          <w:rFonts w:ascii="Arial" w:hAnsi="Arial" w:cs="Arial"/>
          <w:snapToGrid w:val="0"/>
        </w:rPr>
        <w:t xml:space="preserve"> </w:t>
      </w:r>
      <w:r w:rsidR="00E67FA0">
        <w:rPr>
          <w:rFonts w:ascii="Arial" w:hAnsi="Arial" w:cs="Arial"/>
          <w:snapToGrid w:val="0"/>
        </w:rPr>
        <w:t>XXXXX</w:t>
      </w:r>
    </w:p>
    <w:p w14:paraId="4F80076C" w14:textId="0C603908" w:rsidR="00E0086F" w:rsidRPr="007866D8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>ID datové schránky:</w:t>
      </w:r>
      <w:r w:rsidRPr="007866D8">
        <w:rPr>
          <w:rFonts w:ascii="Arial" w:hAnsi="Arial" w:cs="Arial"/>
          <w:snapToGrid w:val="0"/>
        </w:rPr>
        <w:t xml:space="preserve"> </w:t>
      </w:r>
      <w:r w:rsidR="007866D8" w:rsidRPr="007866D8">
        <w:rPr>
          <w:rFonts w:ascii="Arial" w:hAnsi="Arial" w:cs="Arial"/>
          <w:snapToGrid w:val="0"/>
        </w:rPr>
        <w:t>Wyx77xh</w:t>
      </w:r>
    </w:p>
    <w:p w14:paraId="7DA99D36" w14:textId="00E52AB5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  <w:b/>
        </w:rPr>
        <w:t>Bankovní spojení:</w:t>
      </w:r>
      <w:r w:rsidRPr="007866D8">
        <w:rPr>
          <w:rFonts w:ascii="Arial" w:hAnsi="Arial" w:cs="Arial"/>
          <w:snapToGrid w:val="0"/>
        </w:rPr>
        <w:t xml:space="preserve"> </w:t>
      </w:r>
      <w:r w:rsidR="007866D8" w:rsidRPr="007866D8">
        <w:rPr>
          <w:rFonts w:ascii="Arial" w:hAnsi="Arial" w:cs="Arial"/>
          <w:snapToGrid w:val="0"/>
        </w:rPr>
        <w:t>Česká spořitelna, a. s.</w:t>
      </w:r>
    </w:p>
    <w:p w14:paraId="6F011ECB" w14:textId="4813DA0E" w:rsidR="00E0086F" w:rsidRPr="007866D8" w:rsidRDefault="00E0086F" w:rsidP="00391A2F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Číslo účtu: </w:t>
      </w:r>
      <w:r w:rsidR="007866D8" w:rsidRPr="007866D8">
        <w:rPr>
          <w:rFonts w:ascii="Arial" w:hAnsi="Arial" w:cs="Arial"/>
          <w:snapToGrid w:val="0"/>
        </w:rPr>
        <w:t>500069362/0800</w:t>
      </w:r>
    </w:p>
    <w:p w14:paraId="19074D75" w14:textId="7CE1EBA9" w:rsidR="00E0086F" w:rsidRPr="00ED6435" w:rsidRDefault="00E0086F" w:rsidP="00391A2F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7866D8">
        <w:rPr>
          <w:rFonts w:ascii="Arial" w:hAnsi="Arial" w:cs="Arial"/>
        </w:rPr>
        <w:t xml:space="preserve">DIČ: </w:t>
      </w:r>
      <w:r w:rsidR="007866D8" w:rsidRPr="007866D8">
        <w:rPr>
          <w:rFonts w:ascii="Arial" w:hAnsi="Arial" w:cs="Arial"/>
          <w:snapToGrid w:val="0"/>
        </w:rPr>
        <w:t>CZ15049248</w:t>
      </w:r>
    </w:p>
    <w:p w14:paraId="483330C9" w14:textId="77777777" w:rsidR="00E0086F" w:rsidRPr="00ED6435" w:rsidRDefault="00E0086F" w:rsidP="00391A2F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</w:t>
      </w:r>
      <w:r w:rsidRPr="00ED6435">
        <w:rPr>
          <w:rFonts w:ascii="Arial" w:hAnsi="Arial" w:cs="Arial"/>
          <w:b/>
        </w:rPr>
        <w:t>„Zhotovitel“</w:t>
      </w:r>
      <w:r w:rsidRPr="00ED6435">
        <w:rPr>
          <w:rFonts w:ascii="Arial" w:hAnsi="Arial" w:cs="Arial"/>
        </w:rPr>
        <w:t>)</w:t>
      </w:r>
    </w:p>
    <w:p w14:paraId="6EE35A18" w14:textId="0F9AC3C5" w:rsidR="00E0086F" w:rsidRDefault="00E0086F" w:rsidP="00391A2F">
      <w:pPr>
        <w:spacing w:before="240" w:after="120" w:line="276" w:lineRule="auto"/>
        <w:ind w:left="56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(Objednatel a Zhotovitel dále jako „</w:t>
      </w:r>
      <w:r w:rsidRPr="00ED6435">
        <w:rPr>
          <w:rFonts w:ascii="Arial" w:hAnsi="Arial" w:cs="Arial"/>
          <w:b/>
        </w:rPr>
        <w:t>Smluvní strany</w:t>
      </w:r>
      <w:r w:rsidRPr="00ED6435">
        <w:rPr>
          <w:rFonts w:ascii="Arial" w:hAnsi="Arial" w:cs="Arial"/>
        </w:rPr>
        <w:t>“ a každý z nich samostatně jako „</w:t>
      </w:r>
      <w:r w:rsidRPr="00ED6435">
        <w:rPr>
          <w:rFonts w:ascii="Arial" w:hAnsi="Arial" w:cs="Arial"/>
          <w:b/>
        </w:rPr>
        <w:t>Smluvní strana</w:t>
      </w:r>
      <w:r w:rsidRPr="00ED6435">
        <w:rPr>
          <w:rFonts w:ascii="Arial" w:hAnsi="Arial" w:cs="Arial"/>
        </w:rPr>
        <w:t>“)</w:t>
      </w:r>
    </w:p>
    <w:p w14:paraId="5C9809CF" w14:textId="5BDCF863" w:rsidR="00BB6E4D" w:rsidRPr="00391A2F" w:rsidRDefault="005C1291" w:rsidP="00391A2F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391A2F">
        <w:rPr>
          <w:rFonts w:ascii="Arial" w:hAnsi="Arial" w:cs="Arial"/>
        </w:rPr>
        <w:lastRenderedPageBreak/>
        <w:t xml:space="preserve">Smluvní strany uzavírají dodatek č. 1 ke smlouvě o dílo (č. objednatele: 1326-2021-537205) uzavřené dne </w:t>
      </w:r>
      <w:r w:rsidR="00825D69" w:rsidRPr="00391A2F">
        <w:rPr>
          <w:rFonts w:ascii="Arial" w:hAnsi="Arial" w:cs="Arial"/>
        </w:rPr>
        <w:t>13.9.2021</w:t>
      </w:r>
      <w:r w:rsidRPr="00391A2F">
        <w:rPr>
          <w:rFonts w:ascii="Arial" w:hAnsi="Arial" w:cs="Arial"/>
        </w:rPr>
        <w:t xml:space="preserve"> mezi objednatelem ČR - Státním pozemkovým úřadem, Krajským pozemkovým úřadem pro Středočeský kraj a hlavní město Praha a zhotovitelem </w:t>
      </w:r>
      <w:r w:rsidR="00825D69" w:rsidRPr="00391A2F">
        <w:rPr>
          <w:rFonts w:ascii="Arial" w:hAnsi="Arial" w:cs="Arial"/>
        </w:rPr>
        <w:t xml:space="preserve">GEOVAP, spol. s r. o. </w:t>
      </w:r>
      <w:r w:rsidRPr="00391A2F">
        <w:rPr>
          <w:rFonts w:ascii="Arial" w:hAnsi="Arial" w:cs="Arial"/>
        </w:rPr>
        <w:t xml:space="preserve">v návaznosti na nutnost </w:t>
      </w:r>
      <w:r w:rsidR="00BB6E4D" w:rsidRPr="00391A2F">
        <w:rPr>
          <w:rFonts w:ascii="Arial" w:hAnsi="Arial" w:cs="Arial"/>
        </w:rPr>
        <w:t xml:space="preserve">smluvního sladění počtu měrných jednotek u fakturačních celků: </w:t>
      </w:r>
      <w:bookmarkStart w:id="0" w:name="_Hlk113015857"/>
      <w:r w:rsidR="00BB6E4D" w:rsidRPr="00391A2F">
        <w:rPr>
          <w:rFonts w:ascii="Arial" w:hAnsi="Arial" w:cs="Arial"/>
        </w:rPr>
        <w:t>6.2.4</w:t>
      </w:r>
      <w:r w:rsidR="00983D32" w:rsidRPr="00391A2F">
        <w:rPr>
          <w:rFonts w:ascii="Arial" w:hAnsi="Arial" w:cs="Arial"/>
        </w:rPr>
        <w:t xml:space="preserve"> – Zjišťování hranic obvodu KoPÚ, geometrické plány pro stanovení obvodu KoPÚ, předepsaná stabilizace dle vyhlášky číslo 357/2013 Sb.</w:t>
      </w:r>
      <w:r w:rsidR="00BB6E4D" w:rsidRPr="00391A2F">
        <w:rPr>
          <w:rFonts w:ascii="Arial" w:hAnsi="Arial" w:cs="Arial"/>
        </w:rPr>
        <w:t xml:space="preserve">, 6.2.5 </w:t>
      </w:r>
      <w:r w:rsidR="00983D32" w:rsidRPr="00391A2F">
        <w:rPr>
          <w:rFonts w:ascii="Arial" w:hAnsi="Arial" w:cs="Arial"/>
        </w:rPr>
        <w:t xml:space="preserve">– Zjišťování hranic pozemků neřešených dle § 2 zákona </w:t>
      </w:r>
      <w:r w:rsidR="00BB6E4D" w:rsidRPr="00391A2F">
        <w:rPr>
          <w:rFonts w:ascii="Arial" w:hAnsi="Arial" w:cs="Arial"/>
        </w:rPr>
        <w:t>a 6.2.6</w:t>
      </w:r>
      <w:r w:rsidR="00983D32" w:rsidRPr="00391A2F">
        <w:rPr>
          <w:rFonts w:ascii="Arial" w:hAnsi="Arial" w:cs="Arial"/>
        </w:rPr>
        <w:t xml:space="preserve"> – Šetření průběhu vlastnických hranic řešených pozemků s porosty pro účely návrhu KoPÚ, včetně označení lomových bodů</w:t>
      </w:r>
      <w:bookmarkEnd w:id="0"/>
      <w:r w:rsidR="00983D32" w:rsidRPr="00391A2F">
        <w:rPr>
          <w:rFonts w:ascii="Arial" w:hAnsi="Arial" w:cs="Arial"/>
        </w:rPr>
        <w:t>,</w:t>
      </w:r>
      <w:r w:rsidR="00BB6E4D" w:rsidRPr="00391A2F">
        <w:rPr>
          <w:rFonts w:ascii="Arial" w:hAnsi="Arial" w:cs="Arial"/>
        </w:rPr>
        <w:t xml:space="preserve"> podle rozsahu skutečně </w:t>
      </w:r>
      <w:r w:rsidRPr="00391A2F">
        <w:rPr>
          <w:rFonts w:ascii="Arial" w:hAnsi="Arial" w:cs="Arial"/>
        </w:rPr>
        <w:t>proveden</w:t>
      </w:r>
      <w:r w:rsidR="00BB6E4D" w:rsidRPr="00391A2F">
        <w:rPr>
          <w:rFonts w:ascii="Arial" w:hAnsi="Arial" w:cs="Arial"/>
        </w:rPr>
        <w:t>ých</w:t>
      </w:r>
      <w:r w:rsidRPr="00391A2F">
        <w:rPr>
          <w:rFonts w:ascii="Arial" w:hAnsi="Arial" w:cs="Arial"/>
        </w:rPr>
        <w:t xml:space="preserve"> prací </w:t>
      </w:r>
      <w:r w:rsidR="00BB6E4D" w:rsidRPr="00391A2F">
        <w:rPr>
          <w:rFonts w:ascii="Arial" w:hAnsi="Arial" w:cs="Arial"/>
        </w:rPr>
        <w:t>v terénu.</w:t>
      </w:r>
    </w:p>
    <w:p w14:paraId="34554936" w14:textId="77777777" w:rsidR="00BB6E4D" w:rsidRPr="00391A2F" w:rsidRDefault="005C1291" w:rsidP="00391A2F">
      <w:pPr>
        <w:spacing w:before="120" w:after="120" w:line="276" w:lineRule="auto"/>
        <w:ind w:left="360"/>
        <w:jc w:val="both"/>
        <w:rPr>
          <w:rFonts w:ascii="Arial" w:hAnsi="Arial" w:cs="Arial"/>
          <w:b/>
        </w:rPr>
      </w:pPr>
      <w:r w:rsidRPr="00391A2F">
        <w:rPr>
          <w:rFonts w:ascii="Arial" w:hAnsi="Arial" w:cs="Arial"/>
          <w:b/>
        </w:rPr>
        <w:t xml:space="preserve">Tímto dodatkem se </w:t>
      </w:r>
      <w:r w:rsidR="00BB6E4D" w:rsidRPr="00391A2F">
        <w:rPr>
          <w:rFonts w:ascii="Arial" w:hAnsi="Arial" w:cs="Arial"/>
          <w:b/>
        </w:rPr>
        <w:t xml:space="preserve">mění článek 3, odst. 3.1. smlouvy takto: </w:t>
      </w:r>
    </w:p>
    <w:p w14:paraId="29D24567" w14:textId="70B30305" w:rsidR="00BB6E4D" w:rsidRPr="00391A2F" w:rsidRDefault="00BB6E4D" w:rsidP="00391A2F">
      <w:pPr>
        <w:spacing w:line="276" w:lineRule="auto"/>
        <w:ind w:firstLine="360"/>
        <w:jc w:val="both"/>
        <w:outlineLvl w:val="1"/>
        <w:rPr>
          <w:rFonts w:ascii="Arial" w:hAnsi="Arial" w:cs="Arial"/>
          <w:snapToGrid w:val="0"/>
          <w:kern w:val="20"/>
        </w:rPr>
      </w:pPr>
      <w:r w:rsidRPr="00BB6E4D">
        <w:rPr>
          <w:rFonts w:ascii="Arial" w:hAnsi="Arial" w:cs="Arial"/>
          <w:snapToGrid w:val="0"/>
          <w:kern w:val="20"/>
        </w:rPr>
        <w:t>Cena za řádné a včasné provedení Díla je sjednána následovně: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1"/>
      </w:tblGrid>
      <w:tr w:rsidR="00BB6E4D" w:rsidRPr="00391A2F" w14:paraId="3EF0B310" w14:textId="77777777" w:rsidTr="00F51CE2">
        <w:tc>
          <w:tcPr>
            <w:tcW w:w="6804" w:type="dxa"/>
            <w:shd w:val="clear" w:color="auto" w:fill="auto"/>
          </w:tcPr>
          <w:p w14:paraId="6462680F" w14:textId="32306F02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 xml:space="preserve">Celková cena </w:t>
            </w:r>
            <w:r w:rsidR="00DA66D8" w:rsidRPr="00391A2F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>íla bez DPH ze smlouvy o dílo</w:t>
            </w:r>
          </w:p>
        </w:tc>
        <w:tc>
          <w:tcPr>
            <w:tcW w:w="2551" w:type="dxa"/>
            <w:shd w:val="clear" w:color="auto" w:fill="auto"/>
          </w:tcPr>
          <w:p w14:paraId="2E3EEC01" w14:textId="05B83CF6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6E4D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2 096 950,00</w:t>
            </w:r>
            <w:r w:rsidRPr="00BB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BB6E4D" w:rsidRPr="00391A2F" w14:paraId="20674FE1" w14:textId="77777777" w:rsidTr="00F51CE2">
        <w:tc>
          <w:tcPr>
            <w:tcW w:w="6804" w:type="dxa"/>
            <w:shd w:val="clear" w:color="auto" w:fill="auto"/>
          </w:tcPr>
          <w:p w14:paraId="33123857" w14:textId="7A1836BE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Vícepráce bez DPH (dodatek č.1)</w:t>
            </w:r>
          </w:p>
        </w:tc>
        <w:tc>
          <w:tcPr>
            <w:tcW w:w="2551" w:type="dxa"/>
            <w:shd w:val="clear" w:color="auto" w:fill="auto"/>
          </w:tcPr>
          <w:p w14:paraId="5D083F0A" w14:textId="051A02A2" w:rsidR="00BB6E4D" w:rsidRPr="00391A2F" w:rsidRDefault="00FF5DC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="00BB6E4D" w:rsidRPr="00391A2F"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  <w:r w:rsidR="00805D5E" w:rsidRPr="00391A2F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>5 </w:t>
            </w:r>
            <w:r w:rsidR="00BB6E4D" w:rsidRPr="00391A2F">
              <w:rPr>
                <w:rFonts w:ascii="Arial" w:eastAsia="Arial" w:hAnsi="Arial" w:cs="Arial"/>
                <w:b/>
                <w:sz w:val="22"/>
                <w:szCs w:val="22"/>
              </w:rPr>
              <w:t>000</w:t>
            </w: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>,00</w:t>
            </w:r>
            <w:r w:rsidR="00BB6E4D" w:rsidRPr="00391A2F">
              <w:rPr>
                <w:rFonts w:ascii="Arial" w:eastAsia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BB6E4D" w:rsidRPr="00391A2F" w14:paraId="50A3B2C1" w14:textId="77777777" w:rsidTr="00F51CE2">
        <w:tc>
          <w:tcPr>
            <w:tcW w:w="6804" w:type="dxa"/>
            <w:shd w:val="clear" w:color="auto" w:fill="auto"/>
          </w:tcPr>
          <w:p w14:paraId="631F5DE3" w14:textId="0DF9107C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Méněpráce bez DPH (dodatek č.1)</w:t>
            </w:r>
          </w:p>
        </w:tc>
        <w:tc>
          <w:tcPr>
            <w:tcW w:w="2551" w:type="dxa"/>
            <w:shd w:val="clear" w:color="auto" w:fill="auto"/>
          </w:tcPr>
          <w:p w14:paraId="4561B684" w14:textId="1AE3DA47" w:rsidR="00BB6E4D" w:rsidRPr="00391A2F" w:rsidRDefault="00FF5DC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="00BB6E4D" w:rsidRPr="00391A2F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="00B703F3" w:rsidRPr="00391A2F">
              <w:rPr>
                <w:rFonts w:ascii="Arial" w:eastAsia="Arial" w:hAnsi="Arial" w:cs="Arial"/>
                <w:b/>
                <w:sz w:val="22"/>
                <w:szCs w:val="22"/>
              </w:rPr>
              <w:t>170 400,00 Kč</w:t>
            </w:r>
          </w:p>
        </w:tc>
      </w:tr>
      <w:tr w:rsidR="00BB6E4D" w:rsidRPr="00391A2F" w14:paraId="7960167A" w14:textId="77777777" w:rsidTr="00F51CE2">
        <w:tc>
          <w:tcPr>
            <w:tcW w:w="6804" w:type="dxa"/>
            <w:shd w:val="clear" w:color="auto" w:fill="auto"/>
          </w:tcPr>
          <w:p w14:paraId="36703E22" w14:textId="5D1A4643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 xml:space="preserve">Celková cena </w:t>
            </w:r>
            <w:r w:rsidR="00DA66D8"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D</w:t>
            </w: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íla bez DPH po uzavření dodatku č.1</w:t>
            </w:r>
          </w:p>
        </w:tc>
        <w:tc>
          <w:tcPr>
            <w:tcW w:w="2551" w:type="dxa"/>
            <w:shd w:val="clear" w:color="auto" w:fill="auto"/>
          </w:tcPr>
          <w:p w14:paraId="0B0C7E90" w14:textId="7239D7CC" w:rsidR="00BB6E4D" w:rsidRPr="00391A2F" w:rsidRDefault="006F6408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1 9</w:t>
            </w:r>
            <w:r w:rsidR="00FB182A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5</w:t>
            </w: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1 550,00</w:t>
            </w:r>
            <w:r w:rsidR="00BB6E4D"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 xml:space="preserve"> Kč</w:t>
            </w:r>
          </w:p>
        </w:tc>
      </w:tr>
      <w:tr w:rsidR="00BB6E4D" w:rsidRPr="00391A2F" w14:paraId="09BD0C9D" w14:textId="77777777" w:rsidTr="00F51CE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B4E8" w14:textId="11F2FBBB" w:rsidR="00BB6E4D" w:rsidRPr="00391A2F" w:rsidRDefault="00BB6E4D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 xml:space="preserve">Celková cena </w:t>
            </w:r>
            <w:r w:rsidR="00DA66D8"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D</w:t>
            </w: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 xml:space="preserve">íla s DPH po </w:t>
            </w:r>
            <w:r w:rsidR="004D4218"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 xml:space="preserve">uzavření </w:t>
            </w:r>
            <w:r w:rsidRPr="00391A2F">
              <w:rPr>
                <w:rFonts w:ascii="Arial" w:eastAsia="Arial" w:hAnsi="Arial" w:cs="Arial"/>
                <w:b/>
                <w:snapToGrid w:val="0"/>
                <w:sz w:val="22"/>
                <w:szCs w:val="22"/>
              </w:rPr>
              <w:t>dodatku č.1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216" w14:textId="6A3A1443" w:rsidR="00BB6E4D" w:rsidRPr="00391A2F" w:rsidRDefault="006F6408" w:rsidP="00391A2F">
            <w:pPr>
              <w:pStyle w:val="Odstavecseseznamem1"/>
              <w:spacing w:line="276" w:lineRule="auto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>2 373 475,50</w:t>
            </w:r>
            <w:r w:rsidR="00BB6E4D" w:rsidRPr="00391A2F">
              <w:rPr>
                <w:rFonts w:ascii="Arial" w:eastAsia="Arial" w:hAnsi="Arial" w:cs="Arial"/>
                <w:b/>
                <w:sz w:val="22"/>
                <w:szCs w:val="22"/>
              </w:rPr>
              <w:t xml:space="preserve"> K</w:t>
            </w:r>
            <w:r w:rsidRPr="00391A2F">
              <w:rPr>
                <w:rFonts w:ascii="Arial" w:eastAsia="Arial" w:hAnsi="Arial" w:cs="Arial"/>
                <w:b/>
                <w:sz w:val="22"/>
                <w:szCs w:val="22"/>
              </w:rPr>
              <w:t>č</w:t>
            </w:r>
          </w:p>
        </w:tc>
      </w:tr>
    </w:tbl>
    <w:p w14:paraId="09419EDF" w14:textId="3578925A" w:rsidR="00BB6E4D" w:rsidRPr="00391A2F" w:rsidRDefault="00BB6E4D" w:rsidP="00391A2F">
      <w:pPr>
        <w:spacing w:line="276" w:lineRule="auto"/>
        <w:ind w:firstLine="360"/>
        <w:jc w:val="both"/>
        <w:outlineLvl w:val="1"/>
        <w:rPr>
          <w:rFonts w:ascii="Arial" w:hAnsi="Arial" w:cs="Arial"/>
          <w:snapToGrid w:val="0"/>
          <w:kern w:val="20"/>
        </w:rPr>
      </w:pPr>
    </w:p>
    <w:p w14:paraId="5F5DAF9D" w14:textId="35B41853" w:rsidR="00F51CE2" w:rsidRPr="00391A2F" w:rsidRDefault="00F51CE2" w:rsidP="008902A6">
      <w:pPr>
        <w:spacing w:line="276" w:lineRule="auto"/>
        <w:ind w:left="284" w:firstLine="142"/>
        <w:rPr>
          <w:rFonts w:ascii="Arial" w:hAnsi="Arial" w:cs="Arial"/>
          <w:bCs/>
        </w:rPr>
      </w:pPr>
      <w:r w:rsidRPr="00391A2F">
        <w:rPr>
          <w:rFonts w:ascii="Arial" w:hAnsi="Arial" w:cs="Arial"/>
          <w:bCs/>
        </w:rPr>
        <w:t>Ostatní odstavce tohoto článku zůstávají bez změny.</w:t>
      </w:r>
    </w:p>
    <w:p w14:paraId="664B9188" w14:textId="64496A34" w:rsidR="00F51CE2" w:rsidRPr="00391A2F" w:rsidRDefault="00F51CE2" w:rsidP="00391A2F">
      <w:pPr>
        <w:spacing w:before="120" w:after="120" w:line="276" w:lineRule="auto"/>
        <w:ind w:left="360"/>
        <w:jc w:val="both"/>
        <w:rPr>
          <w:rFonts w:ascii="Arial" w:eastAsia="Arial" w:hAnsi="Arial" w:cs="Arial"/>
        </w:rPr>
      </w:pPr>
      <w:r w:rsidRPr="00391A2F">
        <w:rPr>
          <w:rFonts w:ascii="Arial" w:hAnsi="Arial" w:cs="Arial"/>
          <w:bCs/>
        </w:rPr>
        <w:t xml:space="preserve">Tímto dodatkem se dále upravuje položkový výkaz činností pro fakturační celky </w:t>
      </w:r>
      <w:r w:rsidR="002F1B4D" w:rsidRPr="00391A2F">
        <w:rPr>
          <w:rFonts w:ascii="Arial" w:hAnsi="Arial" w:cs="Arial"/>
        </w:rPr>
        <w:t>6.2.4 – Zjišťování hranic obvodu KoPÚ, geometrické plány pro stanovení obvodu KoPÚ, předepsaná stabilizace dle vyhlášky číslo 357/2013 Sb., 6.2.5 – Zjišťování hranic pozemků neřešených dle § 2 zákona a 6.2.6 – Šetření průběhu vlastnických hranic řešených pozemků s porosty pro účely návrhu KoPÚ, včetně označení lomových bodů</w:t>
      </w:r>
      <w:r w:rsidR="002F1B4D" w:rsidRPr="00391A2F">
        <w:rPr>
          <w:rFonts w:ascii="Arial" w:hAnsi="Arial" w:cs="Arial"/>
          <w:snapToGrid w:val="0"/>
        </w:rPr>
        <w:t xml:space="preserve"> </w:t>
      </w:r>
      <w:r w:rsidRPr="00391A2F">
        <w:rPr>
          <w:rFonts w:ascii="Arial" w:hAnsi="Arial" w:cs="Arial"/>
          <w:snapToGrid w:val="0"/>
        </w:rPr>
        <w:t>Ostatní ustanovení smlouvy o dílo zůstávají v platnosti.</w:t>
      </w:r>
    </w:p>
    <w:p w14:paraId="69F5C628" w14:textId="77777777" w:rsidR="00BB6E4D" w:rsidRPr="00391A2F" w:rsidRDefault="00BB6E4D" w:rsidP="00391A2F">
      <w:pPr>
        <w:spacing w:before="120" w:after="120" w:line="276" w:lineRule="auto"/>
        <w:ind w:left="360"/>
        <w:jc w:val="both"/>
        <w:rPr>
          <w:rFonts w:ascii="Arial" w:hAnsi="Arial" w:cs="Arial"/>
          <w:b/>
        </w:rPr>
      </w:pPr>
    </w:p>
    <w:p w14:paraId="38593F3A" w14:textId="7C8111F2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/>
          <w:lang w:eastAsia="cs-CZ"/>
        </w:rPr>
      </w:pPr>
      <w:r w:rsidRPr="00391A2F">
        <w:rPr>
          <w:rFonts w:ascii="Arial" w:eastAsia="Times New Roman" w:hAnsi="Arial" w:cs="Arial"/>
          <w:b/>
          <w:lang w:eastAsia="cs-CZ"/>
        </w:rPr>
        <w:tab/>
      </w:r>
      <w:r w:rsidR="002B735B" w:rsidRPr="00391A2F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391A2F">
        <w:rPr>
          <w:rFonts w:ascii="Arial" w:hAnsi="Arial" w:cs="Arial"/>
          <w:b/>
          <w:bCs/>
        </w:rPr>
        <w:t>–</w:t>
      </w:r>
      <w:r w:rsidR="002B735B" w:rsidRPr="00391A2F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="002B735B" w:rsidRPr="00391A2F">
        <w:rPr>
          <w:rFonts w:ascii="Arial" w:eastAsia="Times New Roman" w:hAnsi="Arial" w:cs="Arial"/>
          <w:b/>
          <w:lang w:eastAsia="cs-CZ"/>
        </w:rPr>
        <w:tab/>
      </w:r>
      <w:r w:rsidRPr="00391A2F">
        <w:rPr>
          <w:rFonts w:ascii="Arial" w:eastAsia="Times New Roman" w:hAnsi="Arial" w:cs="Arial"/>
          <w:b/>
          <w:lang w:eastAsia="cs-CZ"/>
        </w:rPr>
        <w:tab/>
      </w:r>
      <w:r w:rsidRPr="00391A2F">
        <w:rPr>
          <w:rFonts w:ascii="Arial" w:eastAsia="Times New Roman" w:hAnsi="Arial" w:cs="Arial"/>
          <w:b/>
          <w:lang w:eastAsia="cs-CZ"/>
        </w:rPr>
        <w:tab/>
      </w:r>
      <w:r w:rsidR="007866D8" w:rsidRPr="00391A2F">
        <w:rPr>
          <w:rFonts w:ascii="Arial" w:eastAsia="Times New Roman" w:hAnsi="Arial" w:cs="Arial"/>
          <w:b/>
          <w:lang w:eastAsia="cs-CZ"/>
        </w:rPr>
        <w:t>GEOVAP, spol. s r. o.</w:t>
      </w:r>
    </w:p>
    <w:p w14:paraId="52DB552F" w14:textId="7E9A5AA2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Místo: </w:t>
      </w:r>
      <w:r w:rsidR="00BB4B5C" w:rsidRPr="00391A2F">
        <w:rPr>
          <w:rFonts w:ascii="Arial" w:eastAsia="Times New Roman" w:hAnsi="Arial" w:cs="Arial"/>
          <w:bCs/>
          <w:lang w:eastAsia="cs-CZ"/>
        </w:rPr>
        <w:t>Praha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>Místo:</w:t>
      </w:r>
      <w:r w:rsidR="007866D8" w:rsidRPr="00391A2F">
        <w:rPr>
          <w:rFonts w:ascii="Arial" w:eastAsia="Times New Roman" w:hAnsi="Arial" w:cs="Arial"/>
          <w:bCs/>
          <w:lang w:eastAsia="cs-CZ"/>
        </w:rPr>
        <w:t xml:space="preserve"> Pardubice</w:t>
      </w:r>
    </w:p>
    <w:p w14:paraId="435FBFFE" w14:textId="53238FDF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Datum: </w:t>
      </w:r>
      <w:r w:rsidR="00E67FA0">
        <w:rPr>
          <w:rFonts w:ascii="Arial" w:eastAsia="Times New Roman" w:hAnsi="Arial" w:cs="Arial"/>
          <w:bCs/>
          <w:lang w:eastAsia="cs-CZ"/>
        </w:rPr>
        <w:t>11. 10. 2022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Datum: </w:t>
      </w:r>
      <w:r w:rsidR="00E67FA0">
        <w:rPr>
          <w:rFonts w:ascii="Arial" w:eastAsia="Times New Roman" w:hAnsi="Arial" w:cs="Arial"/>
          <w:bCs/>
          <w:lang w:eastAsia="cs-CZ"/>
        </w:rPr>
        <w:t>10. 10. 2022</w:t>
      </w:r>
    </w:p>
    <w:p w14:paraId="4B555DE5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0CFC2928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40C39296" w14:textId="77777777" w:rsidR="002B735B" w:rsidRPr="00391A2F" w:rsidRDefault="002B735B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29DB6108" w14:textId="4FC42894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>___________________________</w:t>
      </w:r>
    </w:p>
    <w:p w14:paraId="60262FE5" w14:textId="2C262E1F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Jméno: </w:t>
      </w:r>
      <w:r w:rsidR="00BB4B5C" w:rsidRPr="00391A2F">
        <w:rPr>
          <w:rFonts w:ascii="Arial" w:eastAsia="Times New Roman" w:hAnsi="Arial" w:cs="Arial"/>
          <w:bCs/>
          <w:lang w:eastAsia="cs-CZ"/>
        </w:rPr>
        <w:t>Ing. Jiří Veselý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7866D8" w:rsidRPr="00391A2F">
        <w:rPr>
          <w:rFonts w:ascii="Arial" w:eastAsia="Times New Roman" w:hAnsi="Arial" w:cs="Arial"/>
          <w:bCs/>
          <w:lang w:eastAsia="cs-CZ"/>
        </w:rPr>
        <w:t xml:space="preserve">Ing. Pavel </w:t>
      </w:r>
      <w:proofErr w:type="spellStart"/>
      <w:r w:rsidR="007866D8" w:rsidRPr="00391A2F">
        <w:rPr>
          <w:rFonts w:ascii="Arial" w:eastAsia="Times New Roman" w:hAnsi="Arial" w:cs="Arial"/>
          <w:bCs/>
          <w:lang w:eastAsia="cs-CZ"/>
        </w:rPr>
        <w:t>Cimpl</w:t>
      </w:r>
      <w:proofErr w:type="spellEnd"/>
    </w:p>
    <w:p w14:paraId="340842AD" w14:textId="335591BE" w:rsidR="002B735B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 xml:space="preserve">Funkce: </w:t>
      </w:r>
      <w:r w:rsidR="00BB4B5C" w:rsidRPr="00391A2F">
        <w:rPr>
          <w:rFonts w:ascii="Arial" w:eastAsia="Times New Roman" w:hAnsi="Arial" w:cs="Arial"/>
          <w:bCs/>
          <w:lang w:eastAsia="cs-CZ"/>
        </w:rPr>
        <w:t>ředitel KPÚ pro Středočeský kraj</w:t>
      </w:r>
      <w:r w:rsidR="002B735B" w:rsidRPr="00391A2F">
        <w:rPr>
          <w:rFonts w:ascii="Arial" w:eastAsia="Times New Roman" w:hAnsi="Arial" w:cs="Arial"/>
          <w:bCs/>
          <w:lang w:eastAsia="cs-CZ"/>
        </w:rPr>
        <w:tab/>
      </w:r>
      <w:r w:rsidRPr="00391A2F">
        <w:rPr>
          <w:rFonts w:ascii="Arial" w:eastAsia="Times New Roman" w:hAnsi="Arial" w:cs="Arial"/>
          <w:bCs/>
          <w:lang w:eastAsia="cs-CZ"/>
        </w:rPr>
        <w:tab/>
      </w:r>
      <w:r w:rsidR="002B735B" w:rsidRPr="00391A2F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7866D8" w:rsidRPr="00391A2F">
        <w:rPr>
          <w:rFonts w:ascii="Arial" w:eastAsia="Times New Roman" w:hAnsi="Arial" w:cs="Arial"/>
          <w:bCs/>
          <w:lang w:eastAsia="cs-CZ"/>
        </w:rPr>
        <w:t>jednatel</w:t>
      </w:r>
    </w:p>
    <w:p w14:paraId="1B367E61" w14:textId="4AC34A02" w:rsidR="00BB4B5C" w:rsidRPr="00391A2F" w:rsidRDefault="00F51CE2" w:rsidP="00391A2F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 w:rsidRPr="00391A2F">
        <w:rPr>
          <w:rFonts w:ascii="Arial" w:eastAsia="Times New Roman" w:hAnsi="Arial" w:cs="Arial"/>
          <w:bCs/>
          <w:lang w:eastAsia="cs-CZ"/>
        </w:rPr>
        <w:tab/>
      </w:r>
      <w:r w:rsidR="00BB4B5C" w:rsidRPr="00391A2F">
        <w:rPr>
          <w:rFonts w:ascii="Arial" w:eastAsia="Times New Roman" w:hAnsi="Arial" w:cs="Arial"/>
          <w:bCs/>
          <w:lang w:eastAsia="cs-CZ"/>
        </w:rPr>
        <w:t>a hl. m. Praha</w:t>
      </w:r>
    </w:p>
    <w:p w14:paraId="092E310B" w14:textId="77777777" w:rsidR="00391A2F" w:rsidRDefault="00391A2F" w:rsidP="00391A2F">
      <w:pPr>
        <w:spacing w:line="276" w:lineRule="auto"/>
        <w:ind w:firstLine="709"/>
        <w:rPr>
          <w:rFonts w:ascii="Arial" w:hAnsi="Arial" w:cs="Arial"/>
        </w:rPr>
      </w:pPr>
    </w:p>
    <w:p w14:paraId="6D6D339A" w14:textId="77777777" w:rsidR="00391A2F" w:rsidRDefault="00391A2F" w:rsidP="00391A2F">
      <w:pPr>
        <w:spacing w:line="276" w:lineRule="auto"/>
        <w:ind w:firstLine="709"/>
        <w:rPr>
          <w:rFonts w:ascii="Arial" w:hAnsi="Arial" w:cs="Arial"/>
        </w:rPr>
      </w:pPr>
    </w:p>
    <w:p w14:paraId="50FFF310" w14:textId="4C1C1C0E" w:rsidR="003110C1" w:rsidRPr="00391A2F" w:rsidRDefault="003110C1" w:rsidP="00391A2F">
      <w:pPr>
        <w:spacing w:line="276" w:lineRule="auto"/>
        <w:ind w:firstLine="709"/>
        <w:rPr>
          <w:rFonts w:ascii="Arial" w:hAnsi="Arial" w:cs="Arial"/>
        </w:rPr>
      </w:pPr>
      <w:r w:rsidRPr="00391A2F">
        <w:rPr>
          <w:rFonts w:ascii="Arial" w:hAnsi="Arial" w:cs="Arial"/>
        </w:rPr>
        <w:t>Příloha:</w:t>
      </w:r>
    </w:p>
    <w:p w14:paraId="15276E9D" w14:textId="77777777" w:rsidR="00E67FA0" w:rsidRDefault="003110C1" w:rsidP="00391A2F">
      <w:pPr>
        <w:spacing w:line="360" w:lineRule="auto"/>
        <w:ind w:left="709" w:firstLine="60"/>
        <w:rPr>
          <w:rFonts w:ascii="Arial" w:hAnsi="Arial" w:cs="Arial"/>
        </w:rPr>
        <w:sectPr w:rsidR="00E67FA0" w:rsidSect="007936E4">
          <w:headerReference w:type="default" r:id="rId13"/>
          <w:footerReference w:type="default" r:id="rId14"/>
          <w:headerReference w:type="first" r:id="rId15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  <w:r w:rsidRPr="00391A2F">
        <w:rPr>
          <w:rFonts w:ascii="Arial" w:hAnsi="Arial" w:cs="Arial"/>
        </w:rPr>
        <w:t>Položkový výkaz činností – Příloha č.1 k dodatku č.1 ke smlouvě – Komplexní pozemkové úpravy Ratenice</w:t>
      </w:r>
    </w:p>
    <w:tbl>
      <w:tblPr>
        <w:tblW w:w="1152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963"/>
        <w:gridCol w:w="963"/>
        <w:gridCol w:w="1476"/>
        <w:gridCol w:w="1417"/>
        <w:gridCol w:w="1474"/>
      </w:tblGrid>
      <w:tr w:rsidR="00D31766" w:rsidRPr="00D31766" w14:paraId="1993E0A2" w14:textId="77777777" w:rsidTr="00D31766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8BD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č.1 k dodatku č.1 ke smlouvě –  Komplexní pozemkové úpravy Ratenice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84D6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31766" w:rsidRPr="00D31766" w14:paraId="6391AA73" w14:textId="77777777" w:rsidTr="00D31766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1D66F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04E45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/ Dílčí část Hlavního celku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B8645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EE918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5106A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86FF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F48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předání k akceptačnímu řízení</w:t>
            </w:r>
          </w:p>
        </w:tc>
      </w:tr>
      <w:tr w:rsidR="00D31766" w:rsidRPr="00D31766" w14:paraId="1E8DBEC2" w14:textId="77777777" w:rsidTr="00D31766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44E6D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1FD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„Přípravné práce“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75B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7AD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09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A84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D60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2B9FCEE5" w14:textId="77777777" w:rsidTr="00D31766">
        <w:trPr>
          <w:trHeight w:val="39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7C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156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48E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129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70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1AC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EC2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28 000,00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AC6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28.2.2022</w:t>
            </w:r>
          </w:p>
        </w:tc>
      </w:tr>
      <w:tr w:rsidR="00D31766" w:rsidRPr="00D31766" w14:paraId="2D610BAC" w14:textId="77777777" w:rsidTr="00D31766">
        <w:trPr>
          <w:trHeight w:val="41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0EFE0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F3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8B3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C25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6B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EFD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ABEA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1814AA8E" w14:textId="77777777" w:rsidTr="00D31766">
        <w:trPr>
          <w:trHeight w:val="5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AC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CB7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0C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3B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ED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C7C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157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30.6.2022</w:t>
            </w:r>
          </w:p>
        </w:tc>
      </w:tr>
      <w:tr w:rsidR="00D31766" w:rsidRPr="00D31766" w14:paraId="3BF11AAB" w14:textId="77777777" w:rsidTr="00D31766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FD1E4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38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46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619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917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FB4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653D64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6627501D" w14:textId="77777777" w:rsidTr="00D31766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6F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24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DA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EA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D3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E1F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C80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30.11.2022</w:t>
            </w:r>
          </w:p>
        </w:tc>
      </w:tr>
      <w:tr w:rsidR="00D31766" w:rsidRPr="00D31766" w14:paraId="5F7F35A2" w14:textId="77777777" w:rsidTr="00D31766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62B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6A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B0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DF2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6E6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93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07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30.11.2022</w:t>
            </w:r>
          </w:p>
        </w:tc>
      </w:tr>
      <w:tr w:rsidR="00D31766" w:rsidRPr="00D31766" w14:paraId="673A2EC7" w14:textId="77777777" w:rsidTr="00D31766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5B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6.2.6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DF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Šetření průběhu vlastnických hranic řešených pozemků s porosty pro účely návrhu KoPÚ, včetně označení lomových bodů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3F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571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50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8B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3B1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30.11.2022</w:t>
            </w:r>
          </w:p>
        </w:tc>
      </w:tr>
      <w:tr w:rsidR="00D31766" w:rsidRPr="00D31766" w14:paraId="3244893E" w14:textId="77777777" w:rsidTr="00D3176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13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A0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79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F0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3A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EA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1C9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31.1.2023</w:t>
            </w:r>
          </w:p>
        </w:tc>
      </w:tr>
      <w:tr w:rsidR="00D31766" w:rsidRPr="00D31766" w14:paraId="188CEB3B" w14:textId="77777777" w:rsidTr="00D3176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55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90E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CA2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A42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EE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EC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173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31.1.2023</w:t>
            </w:r>
          </w:p>
        </w:tc>
      </w:tr>
      <w:tr w:rsidR="00D31766" w:rsidRPr="00D31766" w14:paraId="6F4AE60F" w14:textId="77777777" w:rsidTr="00D31766">
        <w:trPr>
          <w:trHeight w:val="398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042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„Přípravné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0740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0FF8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87C1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E781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16F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1.2.2023</w:t>
            </w:r>
          </w:p>
        </w:tc>
      </w:tr>
      <w:tr w:rsidR="00D31766" w:rsidRPr="00D31766" w14:paraId="72CF5E48" w14:textId="77777777" w:rsidTr="00D31766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68AF9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5A55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2 „Návrhové práce“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319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EA7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6A3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B1A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0CD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1D15576B" w14:textId="77777777" w:rsidTr="00D31766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F51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31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FF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DF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2E7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2300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10C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</w:tr>
      <w:tr w:rsidR="00D31766" w:rsidRPr="00D31766" w14:paraId="7D4F8CD0" w14:textId="77777777" w:rsidTr="00D31766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56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F25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Výškopisné zaměření zájmového území dle čl. 6.3.1 i) a) Smlouvy 2)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B4E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9A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85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FBE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0DDF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6AAE0050" w14:textId="77777777" w:rsidTr="00D31766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A1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805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EC3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C5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07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2E7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31AC5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21BF15CD" w14:textId="77777777" w:rsidTr="00D31766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F49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A60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dle čl. 6.3.1 i) b)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FF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66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D86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0BE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0D1D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335B7CD9" w14:textId="77777777" w:rsidTr="00D31766">
        <w:trPr>
          <w:trHeight w:val="5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142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B8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dle čl. 6.3.1 i) c) Smlouvy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42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7C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698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7D1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7AAA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31766" w:rsidRPr="00D31766" w14:paraId="41CA670E" w14:textId="77777777" w:rsidTr="00D31766">
        <w:trPr>
          <w:trHeight w:val="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E0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457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70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A1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D74B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73C90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F3F9F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391D343C" w14:textId="77777777" w:rsidTr="00D31766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F8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h)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C0E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10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4A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D7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2E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27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87A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D31766" w:rsidRPr="00D31766" w14:paraId="72FA0AD3" w14:textId="77777777" w:rsidTr="00D31766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BF3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7A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do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19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478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57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A6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D2B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D31766" w:rsidRPr="00D31766" w14:paraId="4CB139E0" w14:textId="77777777" w:rsidTr="00D31766">
        <w:trPr>
          <w:trHeight w:val="5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380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h)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290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nad 50 ha 11)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8A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9C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2E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E4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25E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výzvu Objednatele v dohodnuté lhůtě</w:t>
            </w:r>
          </w:p>
        </w:tc>
      </w:tr>
      <w:tr w:rsidR="00D31766" w:rsidRPr="00D31766" w14:paraId="1E0E690A" w14:textId="77777777" w:rsidTr="00D31766">
        <w:trPr>
          <w:trHeight w:val="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9F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6.3.2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A62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E2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3F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8B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E7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313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1.10.2024</w:t>
            </w:r>
          </w:p>
        </w:tc>
      </w:tr>
      <w:tr w:rsidR="00D31766" w:rsidRPr="00D31766" w14:paraId="2A00F27C" w14:textId="77777777" w:rsidTr="00D31766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39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C62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4B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E9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41F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19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DBA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 měsíce od výzvy Objednatele</w:t>
            </w:r>
          </w:p>
        </w:tc>
      </w:tr>
      <w:tr w:rsidR="00D31766" w:rsidRPr="00D31766" w14:paraId="090A6352" w14:textId="77777777" w:rsidTr="00D31766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3DD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CD2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Zhotovení podkladů pro změnu katastrální hranice 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B9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24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D0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E333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1DA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D31766" w:rsidRPr="00D31766" w14:paraId="7D912D35" w14:textId="77777777" w:rsidTr="00D31766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2B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8E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B6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61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12A6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A4145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AD61E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7F440A50" w14:textId="77777777" w:rsidTr="00D3176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21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 i)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F0F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10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47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67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B0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F2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305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D31766" w:rsidRPr="00D31766" w14:paraId="1B6C046D" w14:textId="77777777" w:rsidTr="00D31766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C6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</w:t>
            </w:r>
            <w:proofErr w:type="spellEnd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60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do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0C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CE9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6A5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21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C93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D31766" w:rsidRPr="00D31766" w14:paraId="3F850F6E" w14:textId="77777777" w:rsidTr="00D31766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65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6.3.5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</w:t>
            </w:r>
            <w:proofErr w:type="spellEnd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38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 nad 50 ha 12)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123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E1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61F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BF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C24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D31766" w:rsidRPr="00D31766" w14:paraId="144A521C" w14:textId="77777777" w:rsidTr="00D31766">
        <w:trPr>
          <w:trHeight w:val="491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DC44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„Návrhové práce“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0B9E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8BD8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32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2B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943 350,00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6FD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D31766" w:rsidRPr="00D31766" w14:paraId="1E864C0A" w14:textId="77777777" w:rsidTr="00D31766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C3F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1E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Hlavní celek 3 „Mapové dílo“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C9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7D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47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38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61A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 3 měsíců od výzvy Objednatele</w:t>
            </w:r>
          </w:p>
        </w:tc>
      </w:tr>
      <w:tr w:rsidR="00D31766" w:rsidRPr="00D31766" w14:paraId="66123051" w14:textId="77777777" w:rsidTr="00D31766">
        <w:trPr>
          <w:trHeight w:val="479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FE597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„Mapové dílo“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7900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DED0F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3F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0B4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A9D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D317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xxxxx</w:t>
            </w:r>
            <w:proofErr w:type="spellEnd"/>
          </w:p>
        </w:tc>
      </w:tr>
      <w:tr w:rsidR="00D31766" w:rsidRPr="00D31766" w14:paraId="3D90C104" w14:textId="77777777" w:rsidTr="00D31766">
        <w:trPr>
          <w:trHeight w:val="401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73A2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kalkulace ceny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F06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B3F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1F2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6194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440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234EB292" w14:textId="77777777" w:rsidTr="00D31766">
        <w:trPr>
          <w:trHeight w:val="41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8A9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E8C0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73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56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2CA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A461F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5AA2D81D" w14:textId="77777777" w:rsidTr="00D31766">
        <w:trPr>
          <w:trHeight w:val="42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83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344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F70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9BB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040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7B6A1E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6B27CD99" w14:textId="77777777" w:rsidTr="00D31766">
        <w:trPr>
          <w:trHeight w:val="4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AD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A1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23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7C1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1C41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CEAF4C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7454F021" w14:textId="77777777" w:rsidTr="00D31766">
        <w:trPr>
          <w:trHeight w:val="40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25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652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E37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96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EE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1 951 550,00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0A9DD0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798C9D1A" w14:textId="77777777" w:rsidTr="00D31766">
        <w:trPr>
          <w:trHeight w:val="4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B56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B1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2984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545D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275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409 825,50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26E0D9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58B0CDC7" w14:textId="77777777" w:rsidTr="00D31766">
        <w:trPr>
          <w:trHeight w:val="41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D81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EF0E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9D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B98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548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2 361 375,50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CAD096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6CEB1385" w14:textId="77777777" w:rsidTr="00D31766">
        <w:trPr>
          <w:trHeight w:val="420"/>
        </w:trPr>
        <w:tc>
          <w:tcPr>
            <w:tcW w:w="1152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297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1766" w:rsidRPr="00D31766" w14:paraId="0759F8BB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CC3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11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GEOVAP, spol. s r. o.</w:t>
            </w:r>
          </w:p>
        </w:tc>
      </w:tr>
      <w:tr w:rsidR="00D31766" w:rsidRPr="00D31766" w14:paraId="03E5BC1C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FF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1B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Pardubice</w:t>
            </w:r>
          </w:p>
        </w:tc>
      </w:tr>
      <w:tr w:rsidR="00D31766" w:rsidRPr="00D31766" w14:paraId="1F5EA310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21FD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11. 10. 2022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BA0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10. 10. 2022</w:t>
            </w:r>
          </w:p>
        </w:tc>
      </w:tr>
      <w:tr w:rsidR="00D31766" w:rsidRPr="00D31766" w14:paraId="2C2D343D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6978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D1A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1766" w:rsidRPr="00D31766" w14:paraId="251A7214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E12C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D19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1766" w:rsidRPr="00D31766" w14:paraId="2D854F0A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3360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FA3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1766" w:rsidRPr="00D31766" w14:paraId="2A950315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EF8C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18D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1766" w:rsidRPr="00D31766" w14:paraId="1F9B7B24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13B2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00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</w:tr>
      <w:tr w:rsidR="00D31766" w:rsidRPr="00D31766" w14:paraId="198D3690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471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05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Ing. Pavel </w:t>
            </w:r>
            <w:proofErr w:type="spellStart"/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Cimpl</w:t>
            </w:r>
            <w:proofErr w:type="spellEnd"/>
          </w:p>
        </w:tc>
      </w:tr>
      <w:tr w:rsidR="00D31766" w:rsidRPr="00D31766" w14:paraId="6EEF67AB" w14:textId="77777777" w:rsidTr="00D31766">
        <w:trPr>
          <w:trHeight w:val="42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F440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61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</w:tr>
      <w:tr w:rsidR="00D31766" w:rsidRPr="00D31766" w14:paraId="4984F2BC" w14:textId="77777777" w:rsidTr="00D31766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FC1C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BB13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C051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92EE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9473" w14:textId="77777777" w:rsidR="00D31766" w:rsidRPr="00D31766" w:rsidRDefault="00D31766" w:rsidP="00D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A70A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0B5F" w14:textId="77777777" w:rsidR="00D31766" w:rsidRPr="00D31766" w:rsidRDefault="00D31766" w:rsidP="00D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1766" w:rsidRPr="00D31766" w14:paraId="7D28A90C" w14:textId="77777777" w:rsidTr="00D31766">
        <w:trPr>
          <w:trHeight w:val="623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EB1F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</w:tr>
      <w:tr w:rsidR="00D31766" w:rsidRPr="00D31766" w14:paraId="038D46DA" w14:textId="77777777" w:rsidTr="00D31766">
        <w:trPr>
          <w:trHeight w:val="660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38AF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3) V případě, že se v době zadávání Veřejné zakázky nepředpokládá změna katastrální hranice, bude vždy uvedena 1 Měrná jednotka, jejíž výše je v Zadávací dokumentaci limitovaná. </w:t>
            </w:r>
          </w:p>
        </w:tc>
      </w:tr>
      <w:tr w:rsidR="00D31766" w:rsidRPr="00D31766" w14:paraId="08074A76" w14:textId="77777777" w:rsidTr="00D31766">
        <w:trPr>
          <w:trHeight w:val="923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D24A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4) Závazné termíny plnění dílčích částí Hlavního celku budou stanoveny Zpracovatelem s ohledem na podmínky stanovené v Zadávací dokumentaci. Číslování jednotlivých dílčích částí Hlavního celku nemusí odpovídat časové posloupnosti postupu prací, lze je stanovit podle předpokládaného průběhu prací. </w:t>
            </w:r>
          </w:p>
        </w:tc>
      </w:tr>
      <w:tr w:rsidR="00D31766" w:rsidRPr="00D31766" w14:paraId="5CA61A2A" w14:textId="77777777" w:rsidTr="00D31766">
        <w:trPr>
          <w:trHeight w:val="612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41B9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</w:tr>
      <w:tr w:rsidR="00D31766" w:rsidRPr="00D31766" w14:paraId="126C5A3A" w14:textId="77777777" w:rsidTr="00D31766">
        <w:trPr>
          <w:trHeight w:val="1189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B3CB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Vždy bude uvedena 1 Měrná jednotka, jejíž výše je v Zadávací dokumentaci limitovaná. V případě, že dojde k aktualizaci PSZ dle čl. 6.3.2 h) Smlouvy, počítá se součet výměry jednotlivých pozemků dotčených aktualizací PSZ v ha, zaokrouhlený směrem nahoru, s výjimkou agrotechnických a organizačních opatření uvedených v TS PSZ. Za aktualizaci PSZ je považována úprava PSZ již schváleného zastupitelstvem obce.</w:t>
            </w:r>
          </w:p>
        </w:tc>
      </w:tr>
      <w:tr w:rsidR="00D31766" w:rsidRPr="00D31766" w14:paraId="3963949F" w14:textId="77777777" w:rsidTr="00D31766">
        <w:trPr>
          <w:trHeight w:val="1212"/>
        </w:trPr>
        <w:tc>
          <w:tcPr>
            <w:tcW w:w="11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10B3" w14:textId="77777777" w:rsidR="00D31766" w:rsidRPr="00D31766" w:rsidRDefault="00D31766" w:rsidP="00D31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17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12) Vždy bude uvedena 1 Měrná jednotka, jejíž výše je v Zadávací dokumentaci limitovaná. V případě, že dojde k aktualizaci návrhu po ukončení odvolacího řízení dle čl. 6.3.5 Smlouvy, počítá se součet výměry jednotlivých pozemků dotčených změnou uspořádání pozemků v již schváleném návrhu v ha, zaokrouhlený směrem nahoru. Za aktualizaci není považována zněna jména vlastníka nebo přenesení věcných a jiných práv a povinností, poznámek apod., zapsaných do KN po vydání rozhodnutí o schválení návrhu.</w:t>
            </w:r>
          </w:p>
        </w:tc>
      </w:tr>
    </w:tbl>
    <w:p w14:paraId="22025B9A" w14:textId="0261F523" w:rsidR="003110C1" w:rsidRPr="00391A2F" w:rsidRDefault="003110C1" w:rsidP="00391A2F">
      <w:pPr>
        <w:spacing w:line="360" w:lineRule="auto"/>
        <w:ind w:left="709" w:firstLine="60"/>
        <w:rPr>
          <w:rFonts w:ascii="Arial" w:hAnsi="Arial" w:cs="Arial"/>
        </w:rPr>
      </w:pPr>
    </w:p>
    <w:sectPr w:rsidR="003110C1" w:rsidRPr="00391A2F" w:rsidSect="007936E4"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A3D6" w14:textId="77777777" w:rsidR="00AA002F" w:rsidRDefault="00AA002F" w:rsidP="007936E4">
      <w:pPr>
        <w:spacing w:after="0"/>
      </w:pPr>
      <w:r>
        <w:separator/>
      </w:r>
    </w:p>
  </w:endnote>
  <w:endnote w:type="continuationSeparator" w:id="0">
    <w:p w14:paraId="7036E75F" w14:textId="77777777" w:rsidR="00AA002F" w:rsidRDefault="00AA002F" w:rsidP="007936E4">
      <w:pPr>
        <w:spacing w:after="0"/>
      </w:pPr>
      <w:r>
        <w:continuationSeparator/>
      </w:r>
    </w:p>
  </w:endnote>
  <w:endnote w:type="continuationNotice" w:id="1">
    <w:p w14:paraId="7ACC7289" w14:textId="77777777" w:rsidR="00AA002F" w:rsidRDefault="00AA002F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AA002F" w:rsidRPr="00330188" w:rsidRDefault="00AA002F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8DA" w14:textId="77777777" w:rsidR="00AA002F" w:rsidRDefault="00AA002F" w:rsidP="007936E4">
      <w:pPr>
        <w:spacing w:after="0"/>
      </w:pPr>
      <w:r>
        <w:separator/>
      </w:r>
    </w:p>
  </w:footnote>
  <w:footnote w:type="continuationSeparator" w:id="0">
    <w:p w14:paraId="67F91602" w14:textId="77777777" w:rsidR="00AA002F" w:rsidRDefault="00AA002F" w:rsidP="007936E4">
      <w:pPr>
        <w:spacing w:after="0"/>
      </w:pPr>
      <w:r>
        <w:continuationSeparator/>
      </w:r>
    </w:p>
  </w:footnote>
  <w:footnote w:type="continuationNotice" w:id="1">
    <w:p w14:paraId="586E3188" w14:textId="77777777" w:rsidR="00AA002F" w:rsidRDefault="00AA002F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665" w14:textId="2405F026" w:rsidR="00AA002F" w:rsidRPr="001D4BED" w:rsidRDefault="00AA002F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Ratenice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098C6D68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Číslo Smlouvy Objednatele: </w:t>
    </w:r>
    <w:r w:rsidR="008202DE">
      <w:rPr>
        <w:rFonts w:cs="Arial"/>
        <w:szCs w:val="16"/>
        <w:lang w:val="fr-FR" w:eastAsia="cs-CZ"/>
      </w:rPr>
      <w:t>1326-2021-537205</w:t>
    </w: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8202DE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>Číslo Smlouvy Zhotovitele:</w:t>
    </w:r>
    <w:r w:rsidRPr="001D4BED">
      <w:rPr>
        <w:rFonts w:cs="Arial"/>
        <w:szCs w:val="16"/>
        <w:lang w:val="fr-FR" w:eastAsia="cs-CZ"/>
      </w:rPr>
      <w:tab/>
    </w:r>
  </w:p>
  <w:p w14:paraId="6F75F815" w14:textId="77D56EB0" w:rsidR="00AA002F" w:rsidRPr="001D4BED" w:rsidRDefault="00AA002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Ratenice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1552F"/>
    <w:multiLevelType w:val="multilevel"/>
    <w:tmpl w:val="353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6ED0E4C"/>
    <w:multiLevelType w:val="hybridMultilevel"/>
    <w:tmpl w:val="74185D08"/>
    <w:lvl w:ilvl="0" w:tplc="04050017">
      <w:start w:val="1"/>
      <w:numFmt w:val="lowerLetter"/>
      <w:lvlText w:val="%1)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C123F"/>
    <w:multiLevelType w:val="hybridMultilevel"/>
    <w:tmpl w:val="C27ED7B2"/>
    <w:lvl w:ilvl="0" w:tplc="0F1A95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50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085EBA"/>
    <w:multiLevelType w:val="multilevel"/>
    <w:tmpl w:val="5860CC2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4" w15:restartNumberingAfterBreak="0">
    <w:nsid w:val="635F752F"/>
    <w:multiLevelType w:val="hybridMultilevel"/>
    <w:tmpl w:val="C80E7436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38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9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41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5"/>
  </w:num>
  <w:num w:numId="3">
    <w:abstractNumId w:val="41"/>
  </w:num>
  <w:num w:numId="4">
    <w:abstractNumId w:val="21"/>
  </w:num>
  <w:num w:numId="5">
    <w:abstractNumId w:val="25"/>
  </w:num>
  <w:num w:numId="6">
    <w:abstractNumId w:val="38"/>
  </w:num>
  <w:num w:numId="7">
    <w:abstractNumId w:val="10"/>
  </w:num>
  <w:num w:numId="8">
    <w:abstractNumId w:val="29"/>
  </w:num>
  <w:num w:numId="9">
    <w:abstractNumId w:val="5"/>
  </w:num>
  <w:num w:numId="10">
    <w:abstractNumId w:val="0"/>
  </w:num>
  <w:num w:numId="11">
    <w:abstractNumId w:val="6"/>
  </w:num>
  <w:num w:numId="12">
    <w:abstractNumId w:val="43"/>
  </w:num>
  <w:num w:numId="13">
    <w:abstractNumId w:val="22"/>
  </w:num>
  <w:num w:numId="14">
    <w:abstractNumId w:val="42"/>
  </w:num>
  <w:num w:numId="15">
    <w:abstractNumId w:val="34"/>
  </w:num>
  <w:num w:numId="16">
    <w:abstractNumId w:val="13"/>
  </w:num>
  <w:num w:numId="17">
    <w:abstractNumId w:val="30"/>
  </w:num>
  <w:num w:numId="18">
    <w:abstractNumId w:val="13"/>
    <w:lvlOverride w:ilvl="0">
      <w:startOverride w:val="1"/>
    </w:lvlOverride>
  </w:num>
  <w:num w:numId="19">
    <w:abstractNumId w:val="24"/>
  </w:num>
  <w:num w:numId="20">
    <w:abstractNumId w:val="40"/>
  </w:num>
  <w:num w:numId="21">
    <w:abstractNumId w:val="32"/>
  </w:num>
  <w:num w:numId="22">
    <w:abstractNumId w:val="12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7"/>
  </w:num>
  <w:num w:numId="39">
    <w:abstractNumId w:val="23"/>
  </w:num>
  <w:num w:numId="40">
    <w:abstractNumId w:val="18"/>
  </w:num>
  <w:num w:numId="41">
    <w:abstractNumId w:val="26"/>
  </w:num>
  <w:num w:numId="42">
    <w:abstractNumId w:val="2"/>
  </w:num>
  <w:num w:numId="43">
    <w:abstractNumId w:val="16"/>
  </w:num>
  <w:num w:numId="44">
    <w:abstractNumId w:val="14"/>
  </w:num>
  <w:num w:numId="45">
    <w:abstractNumId w:val="1"/>
  </w:num>
  <w:num w:numId="46">
    <w:abstractNumId w:val="33"/>
  </w:num>
  <w:num w:numId="47">
    <w:abstractNumId w:val="31"/>
  </w:num>
  <w:num w:numId="48">
    <w:abstractNumId w:val="3"/>
  </w:num>
  <w:num w:numId="49">
    <w:abstractNumId w:val="8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27"/>
  </w:num>
  <w:num w:numId="53">
    <w:abstractNumId w:val="28"/>
  </w:num>
  <w:num w:numId="54">
    <w:abstractNumId w:val="36"/>
  </w:num>
  <w:num w:numId="55">
    <w:abstractNumId w:val="9"/>
  </w:num>
  <w:num w:numId="56">
    <w:abstractNumId w:val="15"/>
  </w:num>
  <w:num w:numId="57">
    <w:abstractNumId w:val="11"/>
  </w:num>
  <w:num w:numId="58">
    <w:abstractNumId w:val="38"/>
  </w:num>
  <w:num w:numId="59">
    <w:abstractNumId w:val="41"/>
  </w:num>
  <w:num w:numId="60">
    <w:abstractNumId w:val="37"/>
  </w:num>
  <w:num w:numId="61">
    <w:abstractNumId w:val="17"/>
  </w:num>
  <w:num w:numId="62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92A"/>
    <w:rsid w:val="00026CDB"/>
    <w:rsid w:val="0003113C"/>
    <w:rsid w:val="00032278"/>
    <w:rsid w:val="00032A8F"/>
    <w:rsid w:val="00032C41"/>
    <w:rsid w:val="0003666F"/>
    <w:rsid w:val="00036E73"/>
    <w:rsid w:val="00036EDB"/>
    <w:rsid w:val="00036F01"/>
    <w:rsid w:val="0004037C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ADD"/>
    <w:rsid w:val="00072457"/>
    <w:rsid w:val="000725EF"/>
    <w:rsid w:val="00072804"/>
    <w:rsid w:val="00073A55"/>
    <w:rsid w:val="00073E29"/>
    <w:rsid w:val="00074F05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ED6"/>
    <w:rsid w:val="00095FA9"/>
    <w:rsid w:val="000967C9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4816"/>
    <w:rsid w:val="000B0209"/>
    <w:rsid w:val="000B1138"/>
    <w:rsid w:val="000B1E86"/>
    <w:rsid w:val="000B40EE"/>
    <w:rsid w:val="000B55E4"/>
    <w:rsid w:val="000B60F3"/>
    <w:rsid w:val="000B61D9"/>
    <w:rsid w:val="000B6251"/>
    <w:rsid w:val="000B7228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382"/>
    <w:rsid w:val="000D24BD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E1231"/>
    <w:rsid w:val="000E1FA0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2135"/>
    <w:rsid w:val="001525B8"/>
    <w:rsid w:val="0015279B"/>
    <w:rsid w:val="00152EA1"/>
    <w:rsid w:val="00153B49"/>
    <w:rsid w:val="00153BEC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5673"/>
    <w:rsid w:val="00165D18"/>
    <w:rsid w:val="001679C6"/>
    <w:rsid w:val="0017116A"/>
    <w:rsid w:val="001731C7"/>
    <w:rsid w:val="00173CF0"/>
    <w:rsid w:val="001746E6"/>
    <w:rsid w:val="0017606A"/>
    <w:rsid w:val="001764EC"/>
    <w:rsid w:val="00176AD7"/>
    <w:rsid w:val="00176C7D"/>
    <w:rsid w:val="0017725A"/>
    <w:rsid w:val="00177D28"/>
    <w:rsid w:val="0018058C"/>
    <w:rsid w:val="001805C9"/>
    <w:rsid w:val="00180CD5"/>
    <w:rsid w:val="0018121A"/>
    <w:rsid w:val="00181DCB"/>
    <w:rsid w:val="00181EEC"/>
    <w:rsid w:val="00182C66"/>
    <w:rsid w:val="001831A8"/>
    <w:rsid w:val="00183AC1"/>
    <w:rsid w:val="00183B33"/>
    <w:rsid w:val="00184546"/>
    <w:rsid w:val="00184756"/>
    <w:rsid w:val="001847C7"/>
    <w:rsid w:val="00184B3A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2BBC"/>
    <w:rsid w:val="001B3074"/>
    <w:rsid w:val="001B3B51"/>
    <w:rsid w:val="001B405B"/>
    <w:rsid w:val="001B4F46"/>
    <w:rsid w:val="001B6410"/>
    <w:rsid w:val="001B6F37"/>
    <w:rsid w:val="001B743C"/>
    <w:rsid w:val="001B7695"/>
    <w:rsid w:val="001B7833"/>
    <w:rsid w:val="001B7F0E"/>
    <w:rsid w:val="001C2B51"/>
    <w:rsid w:val="001C3151"/>
    <w:rsid w:val="001C3D2D"/>
    <w:rsid w:val="001C409A"/>
    <w:rsid w:val="001C4DD2"/>
    <w:rsid w:val="001C6636"/>
    <w:rsid w:val="001C66DE"/>
    <w:rsid w:val="001C6C1D"/>
    <w:rsid w:val="001C6E8E"/>
    <w:rsid w:val="001C733D"/>
    <w:rsid w:val="001C77BC"/>
    <w:rsid w:val="001D09E6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50D9"/>
    <w:rsid w:val="00256693"/>
    <w:rsid w:val="00256DC7"/>
    <w:rsid w:val="00260BC9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54AE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C7ADB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1B4D"/>
    <w:rsid w:val="002F20B9"/>
    <w:rsid w:val="002F2B82"/>
    <w:rsid w:val="002F5958"/>
    <w:rsid w:val="002F7ADC"/>
    <w:rsid w:val="002F7EE5"/>
    <w:rsid w:val="0030021B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0C1"/>
    <w:rsid w:val="00311376"/>
    <w:rsid w:val="003119E1"/>
    <w:rsid w:val="00312425"/>
    <w:rsid w:val="00313240"/>
    <w:rsid w:val="00313870"/>
    <w:rsid w:val="00313C9C"/>
    <w:rsid w:val="00314302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0477"/>
    <w:rsid w:val="0036140B"/>
    <w:rsid w:val="003614EB"/>
    <w:rsid w:val="00362587"/>
    <w:rsid w:val="0036302A"/>
    <w:rsid w:val="0036315A"/>
    <w:rsid w:val="0036335F"/>
    <w:rsid w:val="00363385"/>
    <w:rsid w:val="00363483"/>
    <w:rsid w:val="00366BBE"/>
    <w:rsid w:val="00366FC7"/>
    <w:rsid w:val="00367654"/>
    <w:rsid w:val="00367FF8"/>
    <w:rsid w:val="00371666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C40"/>
    <w:rsid w:val="00383C87"/>
    <w:rsid w:val="00386C75"/>
    <w:rsid w:val="00386D1A"/>
    <w:rsid w:val="00386E0D"/>
    <w:rsid w:val="00390120"/>
    <w:rsid w:val="00390270"/>
    <w:rsid w:val="00390DC9"/>
    <w:rsid w:val="00391A2F"/>
    <w:rsid w:val="0039229F"/>
    <w:rsid w:val="00393AB7"/>
    <w:rsid w:val="00394855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721F"/>
    <w:rsid w:val="003B7DFB"/>
    <w:rsid w:val="003C0848"/>
    <w:rsid w:val="003C093E"/>
    <w:rsid w:val="003C172D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0DCE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4486"/>
    <w:rsid w:val="0040495D"/>
    <w:rsid w:val="00404FB1"/>
    <w:rsid w:val="004051C8"/>
    <w:rsid w:val="0040563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B3C"/>
    <w:rsid w:val="00433C76"/>
    <w:rsid w:val="00434083"/>
    <w:rsid w:val="00435696"/>
    <w:rsid w:val="004362E3"/>
    <w:rsid w:val="00440699"/>
    <w:rsid w:val="0044100B"/>
    <w:rsid w:val="004416DF"/>
    <w:rsid w:val="00441890"/>
    <w:rsid w:val="004440B2"/>
    <w:rsid w:val="0044572B"/>
    <w:rsid w:val="00445CC1"/>
    <w:rsid w:val="0044709E"/>
    <w:rsid w:val="004473A4"/>
    <w:rsid w:val="00447D7F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70070"/>
    <w:rsid w:val="0047084A"/>
    <w:rsid w:val="0047149C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E52"/>
    <w:rsid w:val="004922F1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546A"/>
    <w:rsid w:val="004B6103"/>
    <w:rsid w:val="004B6869"/>
    <w:rsid w:val="004B731F"/>
    <w:rsid w:val="004B7DCE"/>
    <w:rsid w:val="004C0917"/>
    <w:rsid w:val="004C190E"/>
    <w:rsid w:val="004C1C50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218"/>
    <w:rsid w:val="004D44B2"/>
    <w:rsid w:val="004D4A44"/>
    <w:rsid w:val="004D6A49"/>
    <w:rsid w:val="004D6BDD"/>
    <w:rsid w:val="004D734B"/>
    <w:rsid w:val="004E0DE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F62"/>
    <w:rsid w:val="00516FB5"/>
    <w:rsid w:val="0051703F"/>
    <w:rsid w:val="00517223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4A84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1C36"/>
    <w:rsid w:val="00591F23"/>
    <w:rsid w:val="005922DA"/>
    <w:rsid w:val="00592421"/>
    <w:rsid w:val="00592821"/>
    <w:rsid w:val="00593039"/>
    <w:rsid w:val="00593076"/>
    <w:rsid w:val="00593469"/>
    <w:rsid w:val="00593582"/>
    <w:rsid w:val="005935D6"/>
    <w:rsid w:val="00596441"/>
    <w:rsid w:val="005975CA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291"/>
    <w:rsid w:val="005C15EF"/>
    <w:rsid w:val="005C1CA3"/>
    <w:rsid w:val="005C24E9"/>
    <w:rsid w:val="005C2886"/>
    <w:rsid w:val="005C46C3"/>
    <w:rsid w:val="005C5B3C"/>
    <w:rsid w:val="005C61DB"/>
    <w:rsid w:val="005C7BF8"/>
    <w:rsid w:val="005D1810"/>
    <w:rsid w:val="005D18DD"/>
    <w:rsid w:val="005D2213"/>
    <w:rsid w:val="005D22F0"/>
    <w:rsid w:val="005D27AF"/>
    <w:rsid w:val="005D3C19"/>
    <w:rsid w:val="005D5278"/>
    <w:rsid w:val="005D582F"/>
    <w:rsid w:val="005D6077"/>
    <w:rsid w:val="005D655F"/>
    <w:rsid w:val="005D6629"/>
    <w:rsid w:val="005E006B"/>
    <w:rsid w:val="005E048E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42E"/>
    <w:rsid w:val="005F0D7E"/>
    <w:rsid w:val="005F280B"/>
    <w:rsid w:val="005F36C5"/>
    <w:rsid w:val="005F3750"/>
    <w:rsid w:val="005F432A"/>
    <w:rsid w:val="005F4706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734A"/>
    <w:rsid w:val="0061109F"/>
    <w:rsid w:val="00611B85"/>
    <w:rsid w:val="006120A8"/>
    <w:rsid w:val="00613EFC"/>
    <w:rsid w:val="00614712"/>
    <w:rsid w:val="00614CA3"/>
    <w:rsid w:val="00615542"/>
    <w:rsid w:val="00615FCA"/>
    <w:rsid w:val="00616338"/>
    <w:rsid w:val="006171D3"/>
    <w:rsid w:val="00617631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70043"/>
    <w:rsid w:val="00670A1F"/>
    <w:rsid w:val="00671D49"/>
    <w:rsid w:val="00672EC3"/>
    <w:rsid w:val="00673C2D"/>
    <w:rsid w:val="006744AF"/>
    <w:rsid w:val="00674D1B"/>
    <w:rsid w:val="006767ED"/>
    <w:rsid w:val="006776A2"/>
    <w:rsid w:val="006806AC"/>
    <w:rsid w:val="006810E8"/>
    <w:rsid w:val="00682382"/>
    <w:rsid w:val="00687085"/>
    <w:rsid w:val="00687958"/>
    <w:rsid w:val="006917EB"/>
    <w:rsid w:val="0069188B"/>
    <w:rsid w:val="0069280F"/>
    <w:rsid w:val="00692FDC"/>
    <w:rsid w:val="00693141"/>
    <w:rsid w:val="0069460B"/>
    <w:rsid w:val="00694C97"/>
    <w:rsid w:val="006958C8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5515"/>
    <w:rsid w:val="006D579F"/>
    <w:rsid w:val="006D779F"/>
    <w:rsid w:val="006D7FA5"/>
    <w:rsid w:val="006D7FB1"/>
    <w:rsid w:val="006E0560"/>
    <w:rsid w:val="006E07B5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DAA"/>
    <w:rsid w:val="006F2D22"/>
    <w:rsid w:val="006F382C"/>
    <w:rsid w:val="006F3D14"/>
    <w:rsid w:val="006F43F4"/>
    <w:rsid w:val="006F4B2B"/>
    <w:rsid w:val="006F51A7"/>
    <w:rsid w:val="006F5C49"/>
    <w:rsid w:val="006F6408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641"/>
    <w:rsid w:val="00704FB3"/>
    <w:rsid w:val="00705716"/>
    <w:rsid w:val="00705F75"/>
    <w:rsid w:val="00706352"/>
    <w:rsid w:val="00706824"/>
    <w:rsid w:val="007078AC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CEC"/>
    <w:rsid w:val="00725F1B"/>
    <w:rsid w:val="00727FB2"/>
    <w:rsid w:val="00730242"/>
    <w:rsid w:val="00730AC1"/>
    <w:rsid w:val="007321D5"/>
    <w:rsid w:val="0073239A"/>
    <w:rsid w:val="0073345F"/>
    <w:rsid w:val="007351BB"/>
    <w:rsid w:val="00736073"/>
    <w:rsid w:val="00737124"/>
    <w:rsid w:val="00737783"/>
    <w:rsid w:val="007400FD"/>
    <w:rsid w:val="00741178"/>
    <w:rsid w:val="00742AB4"/>
    <w:rsid w:val="007447B4"/>
    <w:rsid w:val="00745043"/>
    <w:rsid w:val="00745C7F"/>
    <w:rsid w:val="00746A86"/>
    <w:rsid w:val="0075186F"/>
    <w:rsid w:val="007521B0"/>
    <w:rsid w:val="00752E8B"/>
    <w:rsid w:val="00752FE4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9C7"/>
    <w:rsid w:val="0076416E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866D8"/>
    <w:rsid w:val="00791617"/>
    <w:rsid w:val="0079249D"/>
    <w:rsid w:val="007932BE"/>
    <w:rsid w:val="007936E4"/>
    <w:rsid w:val="0079402A"/>
    <w:rsid w:val="007940FD"/>
    <w:rsid w:val="00794539"/>
    <w:rsid w:val="007A15EB"/>
    <w:rsid w:val="007A1F3A"/>
    <w:rsid w:val="007A3470"/>
    <w:rsid w:val="007A39E4"/>
    <w:rsid w:val="007A4CFB"/>
    <w:rsid w:val="007A54E4"/>
    <w:rsid w:val="007A5640"/>
    <w:rsid w:val="007A579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235E"/>
    <w:rsid w:val="007B38B9"/>
    <w:rsid w:val="007B3BE2"/>
    <w:rsid w:val="007B3ED7"/>
    <w:rsid w:val="007B47B9"/>
    <w:rsid w:val="007B4B2A"/>
    <w:rsid w:val="007B6225"/>
    <w:rsid w:val="007B6BAF"/>
    <w:rsid w:val="007B7609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0E6"/>
    <w:rsid w:val="007E4C9F"/>
    <w:rsid w:val="007E4D69"/>
    <w:rsid w:val="007E5AF1"/>
    <w:rsid w:val="007E6C99"/>
    <w:rsid w:val="007E72B5"/>
    <w:rsid w:val="007F02DF"/>
    <w:rsid w:val="007F1B6E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3FE7"/>
    <w:rsid w:val="00805374"/>
    <w:rsid w:val="00805BD9"/>
    <w:rsid w:val="00805D5E"/>
    <w:rsid w:val="00806596"/>
    <w:rsid w:val="008104F8"/>
    <w:rsid w:val="00811041"/>
    <w:rsid w:val="00814A2D"/>
    <w:rsid w:val="00815095"/>
    <w:rsid w:val="00816AD6"/>
    <w:rsid w:val="008178E0"/>
    <w:rsid w:val="008202DE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5D69"/>
    <w:rsid w:val="00826034"/>
    <w:rsid w:val="008265DF"/>
    <w:rsid w:val="00826611"/>
    <w:rsid w:val="00827599"/>
    <w:rsid w:val="00830273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2A6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5DE"/>
    <w:rsid w:val="008E502E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447A"/>
    <w:rsid w:val="0090466C"/>
    <w:rsid w:val="00904EBD"/>
    <w:rsid w:val="00905398"/>
    <w:rsid w:val="00912090"/>
    <w:rsid w:val="0091239E"/>
    <w:rsid w:val="00912CBC"/>
    <w:rsid w:val="0091306D"/>
    <w:rsid w:val="009139FE"/>
    <w:rsid w:val="00914C54"/>
    <w:rsid w:val="009178CD"/>
    <w:rsid w:val="00920359"/>
    <w:rsid w:val="00921C8C"/>
    <w:rsid w:val="00921D5E"/>
    <w:rsid w:val="009222DF"/>
    <w:rsid w:val="00922384"/>
    <w:rsid w:val="00922688"/>
    <w:rsid w:val="00925260"/>
    <w:rsid w:val="009252CC"/>
    <w:rsid w:val="00925BB8"/>
    <w:rsid w:val="009263F2"/>
    <w:rsid w:val="009266E5"/>
    <w:rsid w:val="009267F8"/>
    <w:rsid w:val="00927C0B"/>
    <w:rsid w:val="00930719"/>
    <w:rsid w:val="0093302C"/>
    <w:rsid w:val="0093305D"/>
    <w:rsid w:val="00934370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6429"/>
    <w:rsid w:val="00977980"/>
    <w:rsid w:val="00977A25"/>
    <w:rsid w:val="009816E6"/>
    <w:rsid w:val="00982110"/>
    <w:rsid w:val="00982B90"/>
    <w:rsid w:val="00982F36"/>
    <w:rsid w:val="0098337B"/>
    <w:rsid w:val="00983D32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638D"/>
    <w:rsid w:val="00996E5D"/>
    <w:rsid w:val="0099736B"/>
    <w:rsid w:val="00997885"/>
    <w:rsid w:val="00997C11"/>
    <w:rsid w:val="009A1A0A"/>
    <w:rsid w:val="009A47DA"/>
    <w:rsid w:val="009A4A81"/>
    <w:rsid w:val="009A5DCA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209E"/>
    <w:rsid w:val="009C2796"/>
    <w:rsid w:val="009C3147"/>
    <w:rsid w:val="009C34AA"/>
    <w:rsid w:val="009C39C5"/>
    <w:rsid w:val="009C3DA9"/>
    <w:rsid w:val="009C413B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7ADC"/>
    <w:rsid w:val="009F1562"/>
    <w:rsid w:val="009F2B8C"/>
    <w:rsid w:val="009F2FA2"/>
    <w:rsid w:val="009F392C"/>
    <w:rsid w:val="009F395B"/>
    <w:rsid w:val="009F3DEC"/>
    <w:rsid w:val="009F528B"/>
    <w:rsid w:val="009F73F1"/>
    <w:rsid w:val="009F77FA"/>
    <w:rsid w:val="00A003B1"/>
    <w:rsid w:val="00A00485"/>
    <w:rsid w:val="00A004F4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4D7"/>
    <w:rsid w:val="00A26B27"/>
    <w:rsid w:val="00A26D12"/>
    <w:rsid w:val="00A30589"/>
    <w:rsid w:val="00A3084C"/>
    <w:rsid w:val="00A32500"/>
    <w:rsid w:val="00A33700"/>
    <w:rsid w:val="00A34112"/>
    <w:rsid w:val="00A35E8F"/>
    <w:rsid w:val="00A366D6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2D66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60A3"/>
    <w:rsid w:val="00A7611F"/>
    <w:rsid w:val="00A7703F"/>
    <w:rsid w:val="00A774E0"/>
    <w:rsid w:val="00A77E4C"/>
    <w:rsid w:val="00A8040D"/>
    <w:rsid w:val="00A81564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7B33"/>
    <w:rsid w:val="00A97FF8"/>
    <w:rsid w:val="00AA002F"/>
    <w:rsid w:val="00AA05A7"/>
    <w:rsid w:val="00AA07EE"/>
    <w:rsid w:val="00AA085A"/>
    <w:rsid w:val="00AA141E"/>
    <w:rsid w:val="00AA16AE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C09E6"/>
    <w:rsid w:val="00AC1BD2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D7E"/>
    <w:rsid w:val="00B515AC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3F3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8"/>
    <w:rsid w:val="00B806AA"/>
    <w:rsid w:val="00B80771"/>
    <w:rsid w:val="00B807C2"/>
    <w:rsid w:val="00B80BB4"/>
    <w:rsid w:val="00B8217F"/>
    <w:rsid w:val="00B83865"/>
    <w:rsid w:val="00B84419"/>
    <w:rsid w:val="00B84450"/>
    <w:rsid w:val="00B84D5D"/>
    <w:rsid w:val="00B85766"/>
    <w:rsid w:val="00B8594E"/>
    <w:rsid w:val="00B85AA9"/>
    <w:rsid w:val="00B86477"/>
    <w:rsid w:val="00B86CEE"/>
    <w:rsid w:val="00B87106"/>
    <w:rsid w:val="00B90DBE"/>
    <w:rsid w:val="00B9128B"/>
    <w:rsid w:val="00B921C5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4B5C"/>
    <w:rsid w:val="00BB50B8"/>
    <w:rsid w:val="00BB62D9"/>
    <w:rsid w:val="00BB6349"/>
    <w:rsid w:val="00BB6681"/>
    <w:rsid w:val="00BB6E4D"/>
    <w:rsid w:val="00BB7263"/>
    <w:rsid w:val="00BC07DA"/>
    <w:rsid w:val="00BC1C33"/>
    <w:rsid w:val="00BC2011"/>
    <w:rsid w:val="00BC2FFE"/>
    <w:rsid w:val="00BC3394"/>
    <w:rsid w:val="00BC3C64"/>
    <w:rsid w:val="00BC3CBC"/>
    <w:rsid w:val="00BC54B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151"/>
    <w:rsid w:val="00BF4CB7"/>
    <w:rsid w:val="00BF5731"/>
    <w:rsid w:val="00BF6373"/>
    <w:rsid w:val="00BF63BE"/>
    <w:rsid w:val="00BF7C39"/>
    <w:rsid w:val="00C007B3"/>
    <w:rsid w:val="00C023E6"/>
    <w:rsid w:val="00C028D5"/>
    <w:rsid w:val="00C03E22"/>
    <w:rsid w:val="00C04A3E"/>
    <w:rsid w:val="00C0529B"/>
    <w:rsid w:val="00C052EA"/>
    <w:rsid w:val="00C064A7"/>
    <w:rsid w:val="00C06CCD"/>
    <w:rsid w:val="00C10295"/>
    <w:rsid w:val="00C111A3"/>
    <w:rsid w:val="00C112AF"/>
    <w:rsid w:val="00C117AD"/>
    <w:rsid w:val="00C11E33"/>
    <w:rsid w:val="00C1245F"/>
    <w:rsid w:val="00C12814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2699"/>
    <w:rsid w:val="00C62CB2"/>
    <w:rsid w:val="00C62F0F"/>
    <w:rsid w:val="00C632C5"/>
    <w:rsid w:val="00C63517"/>
    <w:rsid w:val="00C6426F"/>
    <w:rsid w:val="00C643A6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77DDC"/>
    <w:rsid w:val="00C81485"/>
    <w:rsid w:val="00C83211"/>
    <w:rsid w:val="00C8325F"/>
    <w:rsid w:val="00C832AB"/>
    <w:rsid w:val="00C83856"/>
    <w:rsid w:val="00C8391D"/>
    <w:rsid w:val="00C83921"/>
    <w:rsid w:val="00C8722D"/>
    <w:rsid w:val="00C914EA"/>
    <w:rsid w:val="00C91E3B"/>
    <w:rsid w:val="00C943F5"/>
    <w:rsid w:val="00C94479"/>
    <w:rsid w:val="00C95519"/>
    <w:rsid w:val="00C96382"/>
    <w:rsid w:val="00C9645D"/>
    <w:rsid w:val="00CA0153"/>
    <w:rsid w:val="00CA02A6"/>
    <w:rsid w:val="00CA052B"/>
    <w:rsid w:val="00CA0951"/>
    <w:rsid w:val="00CA0C30"/>
    <w:rsid w:val="00CA2386"/>
    <w:rsid w:val="00CA3A35"/>
    <w:rsid w:val="00CA4458"/>
    <w:rsid w:val="00CA5520"/>
    <w:rsid w:val="00CA56E5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1766"/>
    <w:rsid w:val="00D327AD"/>
    <w:rsid w:val="00D3281B"/>
    <w:rsid w:val="00D3281C"/>
    <w:rsid w:val="00D33027"/>
    <w:rsid w:val="00D3334C"/>
    <w:rsid w:val="00D34197"/>
    <w:rsid w:val="00D34E1D"/>
    <w:rsid w:val="00D35E54"/>
    <w:rsid w:val="00D3674F"/>
    <w:rsid w:val="00D378C1"/>
    <w:rsid w:val="00D40B72"/>
    <w:rsid w:val="00D40DAE"/>
    <w:rsid w:val="00D41C00"/>
    <w:rsid w:val="00D41DE4"/>
    <w:rsid w:val="00D425B3"/>
    <w:rsid w:val="00D42D95"/>
    <w:rsid w:val="00D42EA8"/>
    <w:rsid w:val="00D434EE"/>
    <w:rsid w:val="00D4393D"/>
    <w:rsid w:val="00D44207"/>
    <w:rsid w:val="00D45103"/>
    <w:rsid w:val="00D46BC9"/>
    <w:rsid w:val="00D478F2"/>
    <w:rsid w:val="00D47981"/>
    <w:rsid w:val="00D47C5C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702AE"/>
    <w:rsid w:val="00D702BB"/>
    <w:rsid w:val="00D70763"/>
    <w:rsid w:val="00D7113E"/>
    <w:rsid w:val="00D712BD"/>
    <w:rsid w:val="00D7135F"/>
    <w:rsid w:val="00D73046"/>
    <w:rsid w:val="00D73FD3"/>
    <w:rsid w:val="00D7446E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60A"/>
    <w:rsid w:val="00D83A25"/>
    <w:rsid w:val="00D83B59"/>
    <w:rsid w:val="00D83F16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215"/>
    <w:rsid w:val="00DA2968"/>
    <w:rsid w:val="00DA301D"/>
    <w:rsid w:val="00DA386C"/>
    <w:rsid w:val="00DA4335"/>
    <w:rsid w:val="00DA502E"/>
    <w:rsid w:val="00DA513E"/>
    <w:rsid w:val="00DA66D8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4D92"/>
    <w:rsid w:val="00DB562A"/>
    <w:rsid w:val="00DB5D6A"/>
    <w:rsid w:val="00DB6B26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12A7"/>
    <w:rsid w:val="00DD1FE9"/>
    <w:rsid w:val="00DD236F"/>
    <w:rsid w:val="00DD45FF"/>
    <w:rsid w:val="00DD49C7"/>
    <w:rsid w:val="00DD5980"/>
    <w:rsid w:val="00DD6DCD"/>
    <w:rsid w:val="00DE149D"/>
    <w:rsid w:val="00DE16F3"/>
    <w:rsid w:val="00DE1D1B"/>
    <w:rsid w:val="00DE26B7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78D3"/>
    <w:rsid w:val="00E50DCD"/>
    <w:rsid w:val="00E50E16"/>
    <w:rsid w:val="00E516C8"/>
    <w:rsid w:val="00E51B14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67FA0"/>
    <w:rsid w:val="00E70361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53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66B"/>
    <w:rsid w:val="00ED2A14"/>
    <w:rsid w:val="00ED32BD"/>
    <w:rsid w:val="00ED6435"/>
    <w:rsid w:val="00EE1BF1"/>
    <w:rsid w:val="00EE1EA2"/>
    <w:rsid w:val="00EE339A"/>
    <w:rsid w:val="00EE3D88"/>
    <w:rsid w:val="00EE532C"/>
    <w:rsid w:val="00EE5863"/>
    <w:rsid w:val="00EE5EA7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DCD"/>
    <w:rsid w:val="00EF662E"/>
    <w:rsid w:val="00EF69CC"/>
    <w:rsid w:val="00EF7FE5"/>
    <w:rsid w:val="00F0057F"/>
    <w:rsid w:val="00F00929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E6"/>
    <w:rsid w:val="00F166AB"/>
    <w:rsid w:val="00F16B64"/>
    <w:rsid w:val="00F178C3"/>
    <w:rsid w:val="00F17F6C"/>
    <w:rsid w:val="00F20137"/>
    <w:rsid w:val="00F21B2B"/>
    <w:rsid w:val="00F227A3"/>
    <w:rsid w:val="00F241DF"/>
    <w:rsid w:val="00F249A4"/>
    <w:rsid w:val="00F263F4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1CE2"/>
    <w:rsid w:val="00F52519"/>
    <w:rsid w:val="00F52CD9"/>
    <w:rsid w:val="00F52DCA"/>
    <w:rsid w:val="00F52EC3"/>
    <w:rsid w:val="00F536B2"/>
    <w:rsid w:val="00F539F2"/>
    <w:rsid w:val="00F53F8E"/>
    <w:rsid w:val="00F54109"/>
    <w:rsid w:val="00F547CF"/>
    <w:rsid w:val="00F5605E"/>
    <w:rsid w:val="00F560FD"/>
    <w:rsid w:val="00F56A6F"/>
    <w:rsid w:val="00F56E25"/>
    <w:rsid w:val="00F61235"/>
    <w:rsid w:val="00F62BC8"/>
    <w:rsid w:val="00F631F7"/>
    <w:rsid w:val="00F639C3"/>
    <w:rsid w:val="00F64A51"/>
    <w:rsid w:val="00F65669"/>
    <w:rsid w:val="00F656CF"/>
    <w:rsid w:val="00F664DA"/>
    <w:rsid w:val="00F66E53"/>
    <w:rsid w:val="00F67ADF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903F4"/>
    <w:rsid w:val="00F910DF"/>
    <w:rsid w:val="00F911B6"/>
    <w:rsid w:val="00F92492"/>
    <w:rsid w:val="00F93C92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3BF"/>
    <w:rsid w:val="00FB0542"/>
    <w:rsid w:val="00FB0862"/>
    <w:rsid w:val="00FB182A"/>
    <w:rsid w:val="00FB2583"/>
    <w:rsid w:val="00FB28E0"/>
    <w:rsid w:val="00FB29BF"/>
    <w:rsid w:val="00FB3143"/>
    <w:rsid w:val="00FB36AB"/>
    <w:rsid w:val="00FB3E3E"/>
    <w:rsid w:val="00FB5371"/>
    <w:rsid w:val="00FB6F4D"/>
    <w:rsid w:val="00FB77E1"/>
    <w:rsid w:val="00FC02AA"/>
    <w:rsid w:val="00FC0351"/>
    <w:rsid w:val="00FC0B8B"/>
    <w:rsid w:val="00FC1DD7"/>
    <w:rsid w:val="00FC3C7C"/>
    <w:rsid w:val="00FC3FAD"/>
    <w:rsid w:val="00FC420D"/>
    <w:rsid w:val="00FC52DB"/>
    <w:rsid w:val="00FC5674"/>
    <w:rsid w:val="00FC6BB1"/>
    <w:rsid w:val="00FC725C"/>
    <w:rsid w:val="00FD0E75"/>
    <w:rsid w:val="00FD1357"/>
    <w:rsid w:val="00FD1B71"/>
    <w:rsid w:val="00FD1F1E"/>
    <w:rsid w:val="00FD36A3"/>
    <w:rsid w:val="00FD3B2B"/>
    <w:rsid w:val="00FD41D1"/>
    <w:rsid w:val="00FD47BC"/>
    <w:rsid w:val="00FD5036"/>
    <w:rsid w:val="00FD5093"/>
    <w:rsid w:val="00FD53DD"/>
    <w:rsid w:val="00FD5510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413"/>
    <w:rsid w:val="00FF139D"/>
    <w:rsid w:val="00FF13E1"/>
    <w:rsid w:val="00FF149B"/>
    <w:rsid w:val="00FF23F2"/>
    <w:rsid w:val="00FF33D5"/>
    <w:rsid w:val="00FF3A30"/>
    <w:rsid w:val="00FF5DCD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B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C2B5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C2B5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3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8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9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10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2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6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6"/>
      </w:numPr>
      <w:tabs>
        <w:tab w:val="clear" w:pos="1248"/>
        <w:tab w:val="num" w:pos="5926"/>
      </w:tabs>
      <w:ind w:left="5926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6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6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7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6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6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6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3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3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1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4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4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7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5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20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6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3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3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3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3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3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3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3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3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Odstavecseseznamem1">
    <w:name w:val="Odstavec se seznamem1"/>
    <w:basedOn w:val="Normln"/>
    <w:qFormat/>
    <w:rsid w:val="00BB6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HCUZCRXN6NH5-927520346-5534</_dlc_DocId>
    <_dlc_DocIdUrl xmlns="85f4b5cc-4033-44c7-b405-f5eed34c8154">
      <Url>https://spucr.sharepoint.com/sites/Portal/rd/_layouts/15/DocIdRedir.aspx?ID=HCUZCRXN6NH5-927520346-5534</Url>
      <Description>HCUZCRXN6NH5-927520346-5534</Description>
    </_dlc_DocIdUrl>
  </documentManagement>
</p:properties>
</file>

<file path=customXml/itemProps1.xml><?xml version="1.0" encoding="utf-8"?>
<ds:datastoreItem xmlns:ds="http://schemas.openxmlformats.org/officeDocument/2006/customXml" ds:itemID="{8607D85C-BAEE-494E-8222-4C2FB6787D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222F-757F-449B-B441-A805729C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574611-3F72-4B12-BD8B-93556B155066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ada3fa48-c231-4f9d-a491-19361e04fcb4"/>
    <ds:schemaRef ds:uri="http://schemas.microsoft.com/office/2006/documentManagement/types"/>
    <ds:schemaRef ds:uri="2046fdb6-fa60-49a6-a635-1115ab0d2074"/>
    <ds:schemaRef ds:uri="85f4b5cc-4033-44c7-b405-f5eed34c8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4</cp:revision>
  <cp:lastPrinted>2022-09-06T08:11:00Z</cp:lastPrinted>
  <dcterms:created xsi:type="dcterms:W3CDTF">2022-10-11T07:34:00Z</dcterms:created>
  <dcterms:modified xsi:type="dcterms:W3CDTF">2022-10-11T07:37:00Z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ea39ccef-525b-46ea-a6ae-4dbf483c0eb3</vt:lpwstr>
  </property>
</Properties>
</file>