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3B2D" w14:textId="77777777" w:rsidR="00E56D3D" w:rsidRDefault="00096E95">
      <w:pPr>
        <w:pStyle w:val="Zkladntext30"/>
        <w:shd w:val="clear" w:color="auto" w:fill="auto"/>
        <w:spacing w:after="309" w:line="190" w:lineRule="exact"/>
        <w:ind w:left="3520" w:firstLine="0"/>
      </w:pPr>
      <w:r>
        <w:pict w14:anchorId="593085F7">
          <v:shapetype id="_x0000_t202" coordsize="21600,21600" o:spt="202" path="m,l,21600r21600,l21600,xe">
            <v:stroke joinstyle="miter"/>
            <v:path gradientshapeok="t" o:connecttype="rect"/>
          </v:shapetype>
          <v:shape id="_x0000_s1026" type="#_x0000_t202" style="position:absolute;left:0;text-align:left;margin-left:335.05pt;margin-top:-66.25pt;width:158.9pt;height:.05pt;z-index:-251655680;mso-wrap-distance-left:66.5pt;mso-wrap-distance-right:5pt;mso-wrap-distance-bottom:13.1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30"/>
                    <w:gridCol w:w="1848"/>
                  </w:tblGrid>
                  <w:tr w:rsidR="00E56D3D" w14:paraId="3391FA43" w14:textId="77777777">
                    <w:tblPrEx>
                      <w:tblCellMar>
                        <w:top w:w="0" w:type="dxa"/>
                        <w:bottom w:w="0" w:type="dxa"/>
                      </w:tblCellMar>
                    </w:tblPrEx>
                    <w:trPr>
                      <w:trHeight w:hRule="exact" w:val="475"/>
                      <w:jc w:val="center"/>
                    </w:trPr>
                    <w:tc>
                      <w:tcPr>
                        <w:tcW w:w="3178" w:type="dxa"/>
                        <w:gridSpan w:val="2"/>
                        <w:tcBorders>
                          <w:top w:val="single" w:sz="4" w:space="0" w:color="auto"/>
                          <w:left w:val="single" w:sz="4" w:space="0" w:color="auto"/>
                          <w:right w:val="single" w:sz="4" w:space="0" w:color="auto"/>
                        </w:tcBorders>
                        <w:shd w:val="clear" w:color="auto" w:fill="FFFFFF"/>
                      </w:tcPr>
                      <w:p w14:paraId="0ED24446" w14:textId="77777777" w:rsidR="00E56D3D" w:rsidRDefault="00E56D3D">
                        <w:pPr>
                          <w:rPr>
                            <w:sz w:val="10"/>
                            <w:szCs w:val="10"/>
                          </w:rPr>
                        </w:pPr>
                      </w:p>
                    </w:tc>
                  </w:tr>
                  <w:tr w:rsidR="00E56D3D" w14:paraId="1EDC71DF" w14:textId="77777777">
                    <w:tblPrEx>
                      <w:tblCellMar>
                        <w:top w:w="0" w:type="dxa"/>
                        <w:bottom w:w="0" w:type="dxa"/>
                      </w:tblCellMar>
                    </w:tblPrEx>
                    <w:trPr>
                      <w:trHeight w:hRule="exact" w:val="293"/>
                      <w:jc w:val="center"/>
                    </w:trPr>
                    <w:tc>
                      <w:tcPr>
                        <w:tcW w:w="3178" w:type="dxa"/>
                        <w:gridSpan w:val="2"/>
                        <w:tcBorders>
                          <w:top w:val="single" w:sz="4" w:space="0" w:color="auto"/>
                          <w:left w:val="single" w:sz="4" w:space="0" w:color="auto"/>
                          <w:right w:val="single" w:sz="4" w:space="0" w:color="auto"/>
                        </w:tcBorders>
                        <w:shd w:val="clear" w:color="auto" w:fill="FFFFFF"/>
                        <w:vAlign w:val="bottom"/>
                      </w:tcPr>
                      <w:p w14:paraId="023AA519" w14:textId="77777777" w:rsidR="00E56D3D" w:rsidRDefault="00096E95">
                        <w:pPr>
                          <w:pStyle w:val="Zkladntext20"/>
                          <w:shd w:val="clear" w:color="auto" w:fill="auto"/>
                          <w:spacing w:before="0" w:line="160" w:lineRule="exact"/>
                          <w:ind w:firstLine="0"/>
                          <w:jc w:val="left"/>
                        </w:pPr>
                        <w:r>
                          <w:rPr>
                            <w:rStyle w:val="Zkladntext28pt"/>
                            <w:b w:val="0"/>
                            <w:bCs w:val="0"/>
                          </w:rPr>
                          <w:t xml:space="preserve">Rozesláno ekon.útv.dne: </w:t>
                        </w:r>
                        <w:r>
                          <w:rPr>
                            <w:rStyle w:val="Zkladntext24ptKurzvadkovn2pt"/>
                          </w:rPr>
                          <w:t>jj.</w:t>
                        </w:r>
                      </w:p>
                    </w:tc>
                  </w:tr>
                  <w:tr w:rsidR="00E56D3D" w14:paraId="5A82346B" w14:textId="77777777">
                    <w:tblPrEx>
                      <w:tblCellMar>
                        <w:top w:w="0" w:type="dxa"/>
                        <w:bottom w:w="0" w:type="dxa"/>
                      </w:tblCellMar>
                    </w:tblPrEx>
                    <w:trPr>
                      <w:trHeight w:hRule="exact" w:val="274"/>
                      <w:jc w:val="center"/>
                    </w:trPr>
                    <w:tc>
                      <w:tcPr>
                        <w:tcW w:w="1330" w:type="dxa"/>
                        <w:tcBorders>
                          <w:top w:val="single" w:sz="4" w:space="0" w:color="auto"/>
                          <w:left w:val="single" w:sz="4" w:space="0" w:color="auto"/>
                        </w:tcBorders>
                        <w:shd w:val="clear" w:color="auto" w:fill="FFFFFF"/>
                      </w:tcPr>
                      <w:p w14:paraId="0A093DED" w14:textId="77777777" w:rsidR="00E56D3D" w:rsidRDefault="00E56D3D">
                        <w:pPr>
                          <w:rPr>
                            <w:sz w:val="10"/>
                            <w:szCs w:val="10"/>
                          </w:rPr>
                        </w:pPr>
                      </w:p>
                    </w:tc>
                    <w:tc>
                      <w:tcPr>
                        <w:tcW w:w="1848" w:type="dxa"/>
                        <w:tcBorders>
                          <w:top w:val="single" w:sz="4" w:space="0" w:color="auto"/>
                          <w:left w:val="single" w:sz="4" w:space="0" w:color="auto"/>
                          <w:right w:val="single" w:sz="4" w:space="0" w:color="auto"/>
                        </w:tcBorders>
                        <w:shd w:val="clear" w:color="auto" w:fill="FFFFFF"/>
                      </w:tcPr>
                      <w:p w14:paraId="1F996346" w14:textId="77777777" w:rsidR="00E56D3D" w:rsidRDefault="00E56D3D">
                        <w:pPr>
                          <w:rPr>
                            <w:sz w:val="10"/>
                            <w:szCs w:val="10"/>
                          </w:rPr>
                        </w:pPr>
                      </w:p>
                    </w:tc>
                  </w:tr>
                  <w:tr w:rsidR="00E56D3D" w14:paraId="34E594FF" w14:textId="77777777">
                    <w:tblPrEx>
                      <w:tblCellMar>
                        <w:top w:w="0" w:type="dxa"/>
                        <w:bottom w:w="0" w:type="dxa"/>
                      </w:tblCellMar>
                    </w:tblPrEx>
                    <w:trPr>
                      <w:trHeight w:hRule="exact" w:val="283"/>
                      <w:jc w:val="center"/>
                    </w:trPr>
                    <w:tc>
                      <w:tcPr>
                        <w:tcW w:w="1330" w:type="dxa"/>
                        <w:tcBorders>
                          <w:top w:val="single" w:sz="4" w:space="0" w:color="auto"/>
                          <w:left w:val="single" w:sz="4" w:space="0" w:color="auto"/>
                        </w:tcBorders>
                        <w:shd w:val="clear" w:color="auto" w:fill="FFFFFF"/>
                      </w:tcPr>
                      <w:p w14:paraId="5021CB5B" w14:textId="77777777" w:rsidR="00E56D3D" w:rsidRDefault="00096E95">
                        <w:pPr>
                          <w:pStyle w:val="Zkladntext20"/>
                          <w:shd w:val="clear" w:color="auto" w:fill="auto"/>
                          <w:spacing w:before="0" w:line="160" w:lineRule="exact"/>
                          <w:ind w:firstLine="0"/>
                          <w:jc w:val="left"/>
                        </w:pPr>
                        <w:r>
                          <w:rPr>
                            <w:rStyle w:val="Zkladntext28pt"/>
                            <w:b w:val="0"/>
                            <w:bCs w:val="0"/>
                          </w:rPr>
                          <w:t>* ■</w:t>
                        </w:r>
                      </w:p>
                    </w:tc>
                    <w:tc>
                      <w:tcPr>
                        <w:tcW w:w="1848" w:type="dxa"/>
                        <w:tcBorders>
                          <w:top w:val="single" w:sz="4" w:space="0" w:color="auto"/>
                          <w:left w:val="single" w:sz="4" w:space="0" w:color="auto"/>
                          <w:right w:val="single" w:sz="4" w:space="0" w:color="auto"/>
                        </w:tcBorders>
                        <w:shd w:val="clear" w:color="auto" w:fill="FFFFFF"/>
                        <w:vAlign w:val="center"/>
                      </w:tcPr>
                      <w:p w14:paraId="3B833DC5" w14:textId="77777777" w:rsidR="00E56D3D" w:rsidRDefault="00096E95">
                        <w:pPr>
                          <w:pStyle w:val="Zkladntext20"/>
                          <w:shd w:val="clear" w:color="auto" w:fill="auto"/>
                          <w:spacing w:before="0" w:line="80" w:lineRule="exact"/>
                          <w:ind w:left="1240" w:firstLine="0"/>
                          <w:jc w:val="left"/>
                        </w:pPr>
                        <w:r>
                          <w:rPr>
                            <w:rStyle w:val="Zkladntext24ptKurzvadkovn2pt0"/>
                          </w:rPr>
                          <w:t>\</w:t>
                        </w:r>
                      </w:p>
                    </w:tc>
                  </w:tr>
                  <w:tr w:rsidR="00E56D3D" w14:paraId="2906C7B3" w14:textId="77777777">
                    <w:tblPrEx>
                      <w:tblCellMar>
                        <w:top w:w="0" w:type="dxa"/>
                        <w:bottom w:w="0" w:type="dxa"/>
                      </w:tblCellMar>
                    </w:tblPrEx>
                    <w:trPr>
                      <w:trHeight w:hRule="exact" w:val="283"/>
                      <w:jc w:val="center"/>
                    </w:trPr>
                    <w:tc>
                      <w:tcPr>
                        <w:tcW w:w="1330" w:type="dxa"/>
                        <w:tcBorders>
                          <w:top w:val="single" w:sz="4" w:space="0" w:color="auto"/>
                          <w:left w:val="single" w:sz="4" w:space="0" w:color="auto"/>
                        </w:tcBorders>
                        <w:shd w:val="clear" w:color="auto" w:fill="FFFFFF"/>
                      </w:tcPr>
                      <w:p w14:paraId="6691B9B9" w14:textId="77777777" w:rsidR="00E56D3D" w:rsidRDefault="00096E95">
                        <w:pPr>
                          <w:pStyle w:val="Zkladntext20"/>
                          <w:shd w:val="clear" w:color="auto" w:fill="auto"/>
                          <w:spacing w:before="0" w:line="160" w:lineRule="exact"/>
                          <w:ind w:firstLine="0"/>
                          <w:jc w:val="right"/>
                        </w:pPr>
                        <w:r>
                          <w:rPr>
                            <w:rStyle w:val="Zkladntext24ptKurzvadkovn2pt0"/>
                          </w:rPr>
                          <w:t>,&gt;</w:t>
                        </w:r>
                        <w:r>
                          <w:rPr>
                            <w:rStyle w:val="Zkladntext28ptKurzva"/>
                          </w:rPr>
                          <w:t>2</w:t>
                        </w:r>
                        <w:r>
                          <w:rPr>
                            <w:rStyle w:val="Zkladntext24ptKurzvadkovn2pt0"/>
                          </w:rPr>
                          <w:t>L</w:t>
                        </w:r>
                      </w:p>
                    </w:tc>
                    <w:tc>
                      <w:tcPr>
                        <w:tcW w:w="1848" w:type="dxa"/>
                        <w:tcBorders>
                          <w:top w:val="single" w:sz="4" w:space="0" w:color="auto"/>
                          <w:left w:val="single" w:sz="4" w:space="0" w:color="auto"/>
                          <w:right w:val="single" w:sz="4" w:space="0" w:color="auto"/>
                        </w:tcBorders>
                        <w:shd w:val="clear" w:color="auto" w:fill="FFFFFF"/>
                      </w:tcPr>
                      <w:p w14:paraId="7F8EEC28" w14:textId="77777777" w:rsidR="00E56D3D" w:rsidRDefault="00E56D3D">
                        <w:pPr>
                          <w:rPr>
                            <w:sz w:val="10"/>
                            <w:szCs w:val="10"/>
                          </w:rPr>
                        </w:pPr>
                      </w:p>
                    </w:tc>
                  </w:tr>
                  <w:tr w:rsidR="00E56D3D" w14:paraId="58B7F459" w14:textId="77777777">
                    <w:tblPrEx>
                      <w:tblCellMar>
                        <w:top w:w="0" w:type="dxa"/>
                        <w:bottom w:w="0" w:type="dxa"/>
                      </w:tblCellMar>
                    </w:tblPrEx>
                    <w:trPr>
                      <w:trHeight w:hRule="exact" w:val="432"/>
                      <w:jc w:val="center"/>
                    </w:trPr>
                    <w:tc>
                      <w:tcPr>
                        <w:tcW w:w="1330" w:type="dxa"/>
                        <w:tcBorders>
                          <w:top w:val="single" w:sz="4" w:space="0" w:color="auto"/>
                          <w:left w:val="single" w:sz="4" w:space="0" w:color="auto"/>
                          <w:bottom w:val="single" w:sz="4" w:space="0" w:color="auto"/>
                        </w:tcBorders>
                        <w:shd w:val="clear" w:color="auto" w:fill="FFFFFF"/>
                        <w:vAlign w:val="center"/>
                      </w:tcPr>
                      <w:p w14:paraId="0427D999" w14:textId="77777777" w:rsidR="00E56D3D" w:rsidRDefault="00096E95">
                        <w:pPr>
                          <w:pStyle w:val="Zkladntext20"/>
                          <w:shd w:val="clear" w:color="auto" w:fill="auto"/>
                          <w:spacing w:before="0" w:line="160" w:lineRule="exact"/>
                          <w:ind w:firstLine="0"/>
                          <w:jc w:val="right"/>
                        </w:pPr>
                        <w:r>
                          <w:rPr>
                            <w:rStyle w:val="Zkladntext24ptKurzvadkovn0pt"/>
                          </w:rPr>
                          <w:t>hit</w:t>
                        </w:r>
                        <w:r>
                          <w:rPr>
                            <w:rStyle w:val="Zkladntext28pt"/>
                            <w:b w:val="0"/>
                            <w:bCs w:val="0"/>
                          </w:rPr>
                          <w:t xml:space="preserve">. </w:t>
                        </w:r>
                        <w:r>
                          <w:rPr>
                            <w:rStyle w:val="Zkladntext24ptKurzvadkovn0pt"/>
                          </w:rPr>
                          <w:t>[/¿dp. u</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07D38592" w14:textId="77777777" w:rsidR="00E56D3D" w:rsidRDefault="00096E95">
                        <w:pPr>
                          <w:pStyle w:val="Zkladntext20"/>
                          <w:shd w:val="clear" w:color="auto" w:fill="auto"/>
                          <w:tabs>
                            <w:tab w:val="left" w:leader="hyphen" w:pos="1032"/>
                            <w:tab w:val="left" w:leader="hyphen" w:pos="1133"/>
                          </w:tabs>
                          <w:spacing w:before="0" w:line="160" w:lineRule="exact"/>
                          <w:ind w:firstLine="0"/>
                        </w:pPr>
                        <w:r>
                          <w:rPr>
                            <w:rStyle w:val="Zkladntext28pt"/>
                            <w:b w:val="0"/>
                            <w:bCs w:val="0"/>
                          </w:rPr>
                          <w:t xml:space="preserve">Tvf </w:t>
                        </w:r>
                        <w:r>
                          <w:rPr>
                            <w:rStyle w:val="Zkladntext28pt"/>
                            <w:b w:val="0"/>
                            <w:bCs w:val="0"/>
                          </w:rPr>
                          <w:tab/>
                        </w:r>
                        <w:r>
                          <w:rPr>
                            <w:rStyle w:val="Zkladntext28pt"/>
                            <w:b w:val="0"/>
                            <w:bCs w:val="0"/>
                          </w:rPr>
                          <w:tab/>
                        </w:r>
                      </w:p>
                    </w:tc>
                  </w:tr>
                </w:tbl>
                <w:p w14:paraId="2425F105" w14:textId="77777777" w:rsidR="00E56D3D" w:rsidRDefault="00E56D3D">
                  <w:pPr>
                    <w:rPr>
                      <w:sz w:val="2"/>
                      <w:szCs w:val="2"/>
                    </w:rPr>
                  </w:pPr>
                </w:p>
              </w:txbxContent>
            </v:textbox>
            <w10:wrap type="square" side="left" anchorx="margin"/>
          </v:shape>
        </w:pict>
      </w:r>
      <w:r>
        <w:rPr>
          <w:rStyle w:val="Zkladntext31"/>
          <w:b/>
          <w:bCs/>
        </w:rPr>
        <w:t>KUPNÍ SMLOUVA</w:t>
      </w:r>
    </w:p>
    <w:p w14:paraId="4A59DDFA" w14:textId="77777777" w:rsidR="00E56D3D" w:rsidRDefault="00096E95">
      <w:pPr>
        <w:pStyle w:val="Nadpis30"/>
        <w:keepNext/>
        <w:keepLines/>
        <w:shd w:val="clear" w:color="auto" w:fill="auto"/>
        <w:tabs>
          <w:tab w:val="left" w:leader="underscore" w:pos="3720"/>
          <w:tab w:val="left" w:leader="underscore" w:pos="4299"/>
          <w:tab w:val="left" w:leader="underscore" w:pos="5404"/>
        </w:tabs>
        <w:spacing w:before="0" w:after="28" w:line="190" w:lineRule="exact"/>
        <w:ind w:left="3520"/>
      </w:pPr>
      <w:bookmarkStart w:id="0" w:name="bookmark0"/>
      <w:r>
        <w:tab/>
      </w:r>
      <w:r>
        <w:tab/>
        <w:t>I.</w:t>
      </w:r>
      <w:r>
        <w:tab/>
      </w:r>
      <w:bookmarkEnd w:id="0"/>
    </w:p>
    <w:p w14:paraId="74A5953C" w14:textId="77777777" w:rsidR="00E56D3D" w:rsidRDefault="00096E95">
      <w:pPr>
        <w:pStyle w:val="Zkladntext30"/>
        <w:shd w:val="clear" w:color="auto" w:fill="auto"/>
        <w:spacing w:after="453" w:line="190" w:lineRule="exact"/>
        <w:ind w:right="20" w:firstLine="0"/>
        <w:jc w:val="center"/>
      </w:pPr>
      <w:r>
        <w:t>Smluvní strany</w:t>
      </w:r>
    </w:p>
    <w:p w14:paraId="0F5B21B3" w14:textId="77777777" w:rsidR="00E56D3D" w:rsidRDefault="00096E95">
      <w:pPr>
        <w:pStyle w:val="Zkladntext30"/>
        <w:numPr>
          <w:ilvl w:val="0"/>
          <w:numId w:val="1"/>
        </w:numPr>
        <w:shd w:val="clear" w:color="auto" w:fill="auto"/>
        <w:tabs>
          <w:tab w:val="left" w:pos="334"/>
        </w:tabs>
        <w:spacing w:after="301" w:line="190" w:lineRule="exact"/>
        <w:ind w:left="440"/>
      </w:pPr>
      <w:r>
        <w:t>Nemocnice Třinec, příspěvková organizace</w:t>
      </w:r>
    </w:p>
    <w:p w14:paraId="36289018" w14:textId="77777777" w:rsidR="00E56D3D" w:rsidRDefault="00096E95">
      <w:pPr>
        <w:pStyle w:val="Zkladntext20"/>
        <w:shd w:val="clear" w:color="auto" w:fill="auto"/>
        <w:spacing w:before="0"/>
        <w:ind w:left="440" w:hanging="440"/>
      </w:pPr>
      <w:r>
        <w:pict w14:anchorId="35904559">
          <v:shape id="_x0000_s1027" type="#_x0000_t202" style="position:absolute;left:0;text-align:left;margin-left:137.3pt;margin-top:-.8pt;width:259.2pt;height:96pt;z-index:-251654656;mso-wrap-distance-left:60.7pt;mso-wrap-distance-right:5pt;mso-wrap-distance-bottom:57.9pt;mso-position-horizontal-relative:margin" filled="f" stroked="f">
            <v:textbox style="mso-fit-shape-to-text:t" inset="0,0,0,0">
              <w:txbxContent>
                <w:p w14:paraId="25E5DF54" w14:textId="77777777" w:rsidR="00E56D3D" w:rsidRDefault="00096E95">
                  <w:pPr>
                    <w:pStyle w:val="Zkladntext20"/>
                    <w:shd w:val="clear" w:color="auto" w:fill="auto"/>
                    <w:spacing w:before="0"/>
                    <w:ind w:firstLine="0"/>
                    <w:jc w:val="left"/>
                  </w:pPr>
                  <w:r>
                    <w:rPr>
                      <w:rStyle w:val="Zkladntext2Exact"/>
                    </w:rPr>
                    <w:t>Kaštanová 268, Dolní Líštná, 739 61 Třinec</w:t>
                  </w:r>
                </w:p>
                <w:p w14:paraId="7EB55E85" w14:textId="77777777" w:rsidR="00E56D3D" w:rsidRDefault="00096E95">
                  <w:pPr>
                    <w:pStyle w:val="Zkladntext20"/>
                    <w:shd w:val="clear" w:color="auto" w:fill="auto"/>
                    <w:spacing w:before="0"/>
                    <w:ind w:firstLine="0"/>
                    <w:jc w:val="left"/>
                  </w:pPr>
                  <w:r>
                    <w:rPr>
                      <w:rStyle w:val="Zkladntext2Exact"/>
                    </w:rPr>
                    <w:t xml:space="preserve">Ing. Jiří Veverka - </w:t>
                  </w:r>
                  <w:r>
                    <w:rPr>
                      <w:rStyle w:val="Zkladntext2Exact"/>
                    </w:rPr>
                    <w:t>ředitel</w:t>
                  </w:r>
                </w:p>
                <w:p w14:paraId="0EF81FB0" w14:textId="77777777" w:rsidR="00E56D3D" w:rsidRDefault="00096E95">
                  <w:pPr>
                    <w:pStyle w:val="Zkladntext20"/>
                    <w:shd w:val="clear" w:color="auto" w:fill="auto"/>
                    <w:spacing w:before="0"/>
                    <w:ind w:firstLine="0"/>
                    <w:jc w:val="left"/>
                  </w:pPr>
                  <w:r>
                    <w:rPr>
                      <w:rStyle w:val="Zkladntext2Exact"/>
                    </w:rPr>
                    <w:t>00534242</w:t>
                  </w:r>
                </w:p>
                <w:p w14:paraId="5FE450B8" w14:textId="77777777" w:rsidR="00E56D3D" w:rsidRDefault="00096E95">
                  <w:pPr>
                    <w:pStyle w:val="Zkladntext20"/>
                    <w:shd w:val="clear" w:color="auto" w:fill="auto"/>
                    <w:spacing w:before="0"/>
                    <w:ind w:firstLine="0"/>
                    <w:jc w:val="left"/>
                  </w:pPr>
                  <w:r>
                    <w:rPr>
                      <w:rStyle w:val="Zkladntext2Exact"/>
                    </w:rPr>
                    <w:t>CZ00534242</w:t>
                  </w:r>
                </w:p>
                <w:p w14:paraId="54F97C02" w14:textId="77777777" w:rsidR="00E56D3D" w:rsidRDefault="00096E95">
                  <w:pPr>
                    <w:pStyle w:val="Zkladntext20"/>
                    <w:shd w:val="clear" w:color="auto" w:fill="auto"/>
                    <w:spacing w:before="0"/>
                    <w:ind w:firstLine="0"/>
                    <w:jc w:val="left"/>
                  </w:pPr>
                  <w:r>
                    <w:rPr>
                      <w:rStyle w:val="Zkladntext2Exact"/>
                    </w:rPr>
                    <w:t>Komerční banka, a.s.</w:t>
                  </w:r>
                </w:p>
                <w:p w14:paraId="0217386A" w14:textId="77777777" w:rsidR="00E56D3D" w:rsidRDefault="00096E95">
                  <w:pPr>
                    <w:pStyle w:val="Zkladntext20"/>
                    <w:shd w:val="clear" w:color="auto" w:fill="auto"/>
                    <w:spacing w:before="0"/>
                    <w:ind w:firstLine="0"/>
                    <w:jc w:val="left"/>
                  </w:pPr>
                  <w:r>
                    <w:rPr>
                      <w:rStyle w:val="Zkladntext2Exact"/>
                    </w:rPr>
                    <w:t>29034781/0100</w:t>
                  </w:r>
                </w:p>
                <w:p w14:paraId="4FDBEC42" w14:textId="45E9E058" w:rsidR="00E56D3D" w:rsidRDefault="00096E95">
                  <w:pPr>
                    <w:pStyle w:val="Zkladntext20"/>
                    <w:shd w:val="clear" w:color="auto" w:fill="auto"/>
                    <w:spacing w:before="0"/>
                    <w:ind w:firstLine="0"/>
                    <w:jc w:val="left"/>
                  </w:pPr>
                  <w:r>
                    <w:rPr>
                      <w:rStyle w:val="Zkladntext2Exact"/>
                    </w:rPr>
                    <w:t>technický náměstek</w:t>
                  </w:r>
                </w:p>
                <w:p w14:paraId="43039132" w14:textId="4A1A6BAB" w:rsidR="00E56D3D" w:rsidRDefault="00096E95">
                  <w:pPr>
                    <w:pStyle w:val="Zkladntext20"/>
                    <w:shd w:val="clear" w:color="auto" w:fill="auto"/>
                    <w:spacing w:before="0"/>
                    <w:ind w:firstLine="0"/>
                    <w:jc w:val="left"/>
                  </w:pPr>
                  <w:r>
                    <w:rPr>
                      <w:rStyle w:val="Zkladntext2Exact"/>
                    </w:rPr>
                    <w:t>+420 558 309 751, e-mail:</w:t>
                  </w:r>
                </w:p>
              </w:txbxContent>
            </v:textbox>
            <w10:wrap type="square" side="left" anchorx="margin"/>
          </v:shape>
        </w:pict>
      </w:r>
      <w:r>
        <w:t>Se sídlem:</w:t>
      </w:r>
    </w:p>
    <w:p w14:paraId="4D2CA7CF" w14:textId="77777777" w:rsidR="00E56D3D" w:rsidRDefault="00096E95">
      <w:pPr>
        <w:pStyle w:val="Zkladntext20"/>
        <w:shd w:val="clear" w:color="auto" w:fill="auto"/>
        <w:spacing w:before="0"/>
        <w:ind w:left="440" w:hanging="440"/>
      </w:pPr>
      <w:r>
        <w:t>Zastoupena:</w:t>
      </w:r>
    </w:p>
    <w:p w14:paraId="452E87CA" w14:textId="77777777" w:rsidR="00E56D3D" w:rsidRDefault="00096E95">
      <w:pPr>
        <w:pStyle w:val="Zkladntext20"/>
        <w:shd w:val="clear" w:color="auto" w:fill="auto"/>
        <w:spacing w:before="0"/>
        <w:ind w:left="440" w:hanging="440"/>
      </w:pPr>
      <w:r>
        <w:t>IČO:</w:t>
      </w:r>
    </w:p>
    <w:p w14:paraId="251C3730" w14:textId="77777777" w:rsidR="00E56D3D" w:rsidRDefault="00096E95">
      <w:pPr>
        <w:pStyle w:val="Zkladntext20"/>
        <w:shd w:val="clear" w:color="auto" w:fill="auto"/>
        <w:spacing w:before="0"/>
        <w:ind w:left="440" w:hanging="440"/>
      </w:pPr>
      <w:r>
        <w:t>DIČ:</w:t>
      </w:r>
    </w:p>
    <w:p w14:paraId="467DE801" w14:textId="77777777" w:rsidR="00E56D3D" w:rsidRDefault="00096E95">
      <w:pPr>
        <w:pStyle w:val="Zkladntext20"/>
        <w:shd w:val="clear" w:color="auto" w:fill="auto"/>
        <w:spacing w:before="0"/>
        <w:ind w:left="440" w:hanging="440"/>
      </w:pPr>
      <w:r>
        <w:t>Bankovní spojení:</w:t>
      </w:r>
    </w:p>
    <w:p w14:paraId="673A57B6" w14:textId="77777777" w:rsidR="00E56D3D" w:rsidRDefault="00096E95">
      <w:pPr>
        <w:pStyle w:val="Zkladntext20"/>
        <w:shd w:val="clear" w:color="auto" w:fill="auto"/>
        <w:spacing w:before="0"/>
        <w:ind w:left="440" w:hanging="440"/>
      </w:pPr>
      <w:r>
        <w:t>Číslo účtu:</w:t>
      </w:r>
    </w:p>
    <w:p w14:paraId="4443C9CB" w14:textId="77777777" w:rsidR="00E56D3D" w:rsidRDefault="00096E95">
      <w:pPr>
        <w:pStyle w:val="Zkladntext40"/>
        <w:shd w:val="clear" w:color="auto" w:fill="auto"/>
        <w:ind w:left="440" w:hanging="440"/>
      </w:pPr>
      <w:r>
        <w:t>Kontaktní osoba:</w:t>
      </w:r>
    </w:p>
    <w:p w14:paraId="77A14111" w14:textId="77777777" w:rsidR="00E56D3D" w:rsidRDefault="00096E95">
      <w:pPr>
        <w:pStyle w:val="Zkladntext20"/>
        <w:shd w:val="clear" w:color="auto" w:fill="auto"/>
        <w:spacing w:before="0"/>
        <w:ind w:left="440" w:hanging="440"/>
      </w:pPr>
      <w:r>
        <w:t>Telefon, e-mail:</w:t>
      </w:r>
    </w:p>
    <w:p w14:paraId="004A1E98" w14:textId="77777777" w:rsidR="00E56D3D" w:rsidRDefault="00096E95">
      <w:pPr>
        <w:pStyle w:val="Zkladntext50"/>
        <w:shd w:val="clear" w:color="auto" w:fill="auto"/>
        <w:spacing w:after="212"/>
        <w:ind w:left="440"/>
      </w:pPr>
      <w:r>
        <w:rPr>
          <w:rStyle w:val="Zkladntext5TahomaNekurzvadkovn0pt"/>
        </w:rPr>
        <w:t xml:space="preserve">(dále jen </w:t>
      </w:r>
      <w:r>
        <w:t>„kupující")</w:t>
      </w:r>
    </w:p>
    <w:p w14:paraId="3684529C" w14:textId="77777777" w:rsidR="00E56D3D" w:rsidRDefault="00096E95">
      <w:pPr>
        <w:pStyle w:val="Zkladntext30"/>
        <w:shd w:val="clear" w:color="auto" w:fill="auto"/>
        <w:spacing w:after="255" w:line="190" w:lineRule="exact"/>
        <w:ind w:left="440"/>
      </w:pPr>
      <w:r>
        <w:t>a</w:t>
      </w:r>
    </w:p>
    <w:p w14:paraId="0D61F6A7" w14:textId="77777777" w:rsidR="00E56D3D" w:rsidRDefault="00096E95">
      <w:pPr>
        <w:pStyle w:val="Zkladntext30"/>
        <w:numPr>
          <w:ilvl w:val="0"/>
          <w:numId w:val="1"/>
        </w:numPr>
        <w:shd w:val="clear" w:color="auto" w:fill="auto"/>
        <w:tabs>
          <w:tab w:val="left" w:pos="677"/>
        </w:tabs>
        <w:spacing w:after="0" w:line="264" w:lineRule="exact"/>
        <w:ind w:left="440"/>
      </w:pPr>
      <w:r>
        <w:t>FOSAN s.r.o.</w:t>
      </w:r>
    </w:p>
    <w:p w14:paraId="02402D94" w14:textId="77777777" w:rsidR="00E56D3D" w:rsidRDefault="00096E95">
      <w:pPr>
        <w:pStyle w:val="Zkladntext20"/>
        <w:shd w:val="clear" w:color="auto" w:fill="auto"/>
        <w:tabs>
          <w:tab w:val="left" w:pos="2019"/>
        </w:tabs>
        <w:spacing w:before="0" w:line="264" w:lineRule="exact"/>
        <w:ind w:left="440" w:hanging="440"/>
      </w:pPr>
      <w:r>
        <w:t>se sídlem:</w:t>
      </w:r>
      <w:r>
        <w:tab/>
        <w:t>Tovární 3/1, Alexovice, 664 91 Ivančice</w:t>
      </w:r>
    </w:p>
    <w:p w14:paraId="73213020" w14:textId="77777777" w:rsidR="00E56D3D" w:rsidRDefault="00096E95">
      <w:pPr>
        <w:pStyle w:val="Zkladntext20"/>
        <w:shd w:val="clear" w:color="auto" w:fill="auto"/>
        <w:tabs>
          <w:tab w:val="left" w:pos="2019"/>
        </w:tabs>
        <w:spacing w:before="0" w:line="264" w:lineRule="exact"/>
        <w:ind w:left="440" w:hanging="440"/>
      </w:pPr>
      <w:r>
        <w:t>IČO:</w:t>
      </w:r>
      <w:r>
        <w:tab/>
        <w:t>64509214</w:t>
      </w:r>
    </w:p>
    <w:p w14:paraId="5B401FA8" w14:textId="77777777" w:rsidR="00E56D3D" w:rsidRDefault="00096E95">
      <w:pPr>
        <w:pStyle w:val="Zkladntext20"/>
        <w:shd w:val="clear" w:color="auto" w:fill="auto"/>
        <w:tabs>
          <w:tab w:val="left" w:pos="2019"/>
        </w:tabs>
        <w:spacing w:before="0" w:line="264" w:lineRule="exact"/>
        <w:ind w:left="440" w:hanging="440"/>
      </w:pPr>
      <w:r>
        <w:t>DIČ:</w:t>
      </w:r>
      <w:r>
        <w:tab/>
        <w:t>CZ64509214</w:t>
      </w:r>
    </w:p>
    <w:p w14:paraId="460B4D51" w14:textId="77777777" w:rsidR="00E56D3D" w:rsidRDefault="00096E95">
      <w:pPr>
        <w:pStyle w:val="Zkladntext20"/>
        <w:shd w:val="clear" w:color="auto" w:fill="auto"/>
        <w:tabs>
          <w:tab w:val="left" w:pos="2019"/>
          <w:tab w:val="left" w:pos="4438"/>
        </w:tabs>
        <w:spacing w:before="0" w:line="264" w:lineRule="exact"/>
        <w:ind w:left="440" w:hanging="440"/>
      </w:pPr>
      <w:r>
        <w:t>Zastoupen:</w:t>
      </w:r>
      <w:r>
        <w:tab/>
        <w:t>Ing. Zdeňkem Holomým -</w:t>
      </w:r>
      <w:r>
        <w:tab/>
        <w:t>jednatelem</w:t>
      </w:r>
    </w:p>
    <w:p w14:paraId="3AA1FBBC" w14:textId="77777777" w:rsidR="00E56D3D" w:rsidRDefault="00096E95">
      <w:pPr>
        <w:pStyle w:val="Zkladntext20"/>
        <w:shd w:val="clear" w:color="auto" w:fill="auto"/>
        <w:tabs>
          <w:tab w:val="left" w:pos="2019"/>
          <w:tab w:val="left" w:pos="4434"/>
        </w:tabs>
        <w:spacing w:before="0" w:line="264" w:lineRule="exact"/>
        <w:ind w:left="440" w:hanging="440"/>
      </w:pPr>
      <w:r>
        <w:t>bankovní spojení:</w:t>
      </w:r>
      <w:r>
        <w:tab/>
        <w:t>KB a.s., pobočka Ivančice,</w:t>
      </w:r>
      <w:r>
        <w:tab/>
        <w:t xml:space="preserve">č.ú.: </w:t>
      </w:r>
      <w:r>
        <w:t>1049580207/0100</w:t>
      </w:r>
    </w:p>
    <w:p w14:paraId="734336EE" w14:textId="77777777" w:rsidR="00E56D3D" w:rsidRDefault="00096E95">
      <w:pPr>
        <w:pStyle w:val="Zkladntext20"/>
        <w:shd w:val="clear" w:color="auto" w:fill="auto"/>
        <w:tabs>
          <w:tab w:val="left" w:pos="2019"/>
          <w:tab w:val="left" w:pos="4443"/>
        </w:tabs>
        <w:spacing w:before="0" w:line="264" w:lineRule="exact"/>
        <w:ind w:left="440" w:hanging="440"/>
      </w:pPr>
      <w:r>
        <w:t>Zapsána:</w:t>
      </w:r>
      <w:r>
        <w:tab/>
        <w:t>v OR u KS v Brně, oddíl C,</w:t>
      </w:r>
      <w:r>
        <w:tab/>
        <w:t>vložka 22839</w:t>
      </w:r>
    </w:p>
    <w:p w14:paraId="749F4E48" w14:textId="77777777" w:rsidR="00E56D3D" w:rsidRDefault="00096E95">
      <w:pPr>
        <w:pStyle w:val="Zkladntext50"/>
        <w:shd w:val="clear" w:color="auto" w:fill="auto"/>
        <w:spacing w:after="223" w:line="264" w:lineRule="exact"/>
        <w:ind w:left="440"/>
      </w:pPr>
      <w:r>
        <w:rPr>
          <w:rStyle w:val="Zkladntext5TahomaNekurzvadkovn0pt"/>
        </w:rPr>
        <w:t xml:space="preserve">(dále jen </w:t>
      </w:r>
      <w:r>
        <w:t>„prodávající')</w:t>
      </w:r>
    </w:p>
    <w:p w14:paraId="1E8B09E2" w14:textId="77777777" w:rsidR="00E56D3D" w:rsidRDefault="00096E95">
      <w:pPr>
        <w:pStyle w:val="Zkladntext60"/>
        <w:shd w:val="clear" w:color="auto" w:fill="auto"/>
        <w:tabs>
          <w:tab w:val="left" w:leader="underscore" w:pos="4299"/>
          <w:tab w:val="left" w:leader="underscore" w:pos="5404"/>
        </w:tabs>
        <w:spacing w:before="0" w:after="29" w:line="210" w:lineRule="exact"/>
        <w:ind w:left="3420"/>
      </w:pPr>
      <w:r>
        <w:tab/>
        <w:t>IL</w:t>
      </w:r>
      <w:r>
        <w:tab/>
      </w:r>
    </w:p>
    <w:p w14:paraId="5706E1F7" w14:textId="77777777" w:rsidR="00E56D3D" w:rsidRDefault="00096E95">
      <w:pPr>
        <w:pStyle w:val="Zkladntext30"/>
        <w:shd w:val="clear" w:color="auto" w:fill="auto"/>
        <w:spacing w:after="122" w:line="190" w:lineRule="exact"/>
        <w:ind w:left="3420" w:firstLine="0"/>
      </w:pPr>
      <w:r>
        <w:t>Základní ustanovení</w:t>
      </w:r>
    </w:p>
    <w:p w14:paraId="3E17A9C8" w14:textId="77777777" w:rsidR="00E56D3D" w:rsidRDefault="00096E95">
      <w:pPr>
        <w:pStyle w:val="Zkladntext20"/>
        <w:numPr>
          <w:ilvl w:val="0"/>
          <w:numId w:val="2"/>
        </w:numPr>
        <w:shd w:val="clear" w:color="auto" w:fill="auto"/>
        <w:tabs>
          <w:tab w:val="left" w:pos="325"/>
        </w:tabs>
        <w:spacing w:before="0" w:line="235" w:lineRule="exact"/>
        <w:ind w:left="300" w:hanging="300"/>
      </w:pPr>
      <w:r>
        <w:t xml:space="preserve">Smluvní strany se dohodly, že se jejich závazkový vztah řídí občanským zákoníkem, a uzavírají podle § 2079 a násl. občanského </w:t>
      </w:r>
      <w:r>
        <w:t>zákoníku tuto kupní smlouvu.</w:t>
      </w:r>
    </w:p>
    <w:p w14:paraId="2CD92A76" w14:textId="77777777" w:rsidR="00E56D3D" w:rsidRDefault="00096E95">
      <w:pPr>
        <w:pStyle w:val="Zkladntext20"/>
        <w:numPr>
          <w:ilvl w:val="0"/>
          <w:numId w:val="2"/>
        </w:numPr>
        <w:shd w:val="clear" w:color="auto" w:fill="auto"/>
        <w:tabs>
          <w:tab w:val="left" w:pos="334"/>
        </w:tabs>
        <w:spacing w:before="0"/>
        <w:ind w:left="300" w:hanging="300"/>
      </w:pPr>
      <w:r>
        <w:t>Smluvní strany prohlašují, že údaje uvedené v čl. I této smlouvy jsou v souladu s právní skutečností v době uzavření smlouvy. Smluvní strany se zavazují, že změny dotčených údajů oznámí bez prodlení písemně druhé smluvní straně</w:t>
      </w:r>
      <w:r>
        <w:t>.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w:t>
      </w:r>
      <w:r>
        <w:t>louvě dodatek.</w:t>
      </w:r>
    </w:p>
    <w:p w14:paraId="223EAB50" w14:textId="77777777" w:rsidR="00E56D3D" w:rsidRDefault="00096E95">
      <w:pPr>
        <w:pStyle w:val="Zkladntext20"/>
        <w:numPr>
          <w:ilvl w:val="0"/>
          <w:numId w:val="2"/>
        </w:numPr>
        <w:shd w:val="clear" w:color="auto" w:fill="auto"/>
        <w:tabs>
          <w:tab w:val="left" w:pos="339"/>
        </w:tabs>
        <w:spacing w:before="0" w:after="38" w:line="190" w:lineRule="exact"/>
        <w:ind w:left="440" w:hanging="440"/>
      </w:pPr>
      <w:r>
        <w:t>Smluvní strany prohlašují, že osoby podepisující tuto smlouvu jsou k tomuto úkonu oprávněny.</w:t>
      </w:r>
    </w:p>
    <w:p w14:paraId="593EE99D" w14:textId="77777777" w:rsidR="00E56D3D" w:rsidRDefault="00096E95">
      <w:pPr>
        <w:pStyle w:val="Zkladntext20"/>
        <w:numPr>
          <w:ilvl w:val="0"/>
          <w:numId w:val="2"/>
        </w:numPr>
        <w:shd w:val="clear" w:color="auto" w:fill="auto"/>
        <w:tabs>
          <w:tab w:val="left" w:pos="339"/>
        </w:tabs>
        <w:spacing w:before="0" w:after="6" w:line="190" w:lineRule="exact"/>
        <w:ind w:left="440" w:hanging="440"/>
      </w:pPr>
      <w:r>
        <w:t>Prodávající prohlašuje, že je odborně způsobilý k zajištění předmětu plnění podle této smlouvy.</w:t>
      </w:r>
    </w:p>
    <w:p w14:paraId="5D9505CC" w14:textId="77777777" w:rsidR="00E56D3D" w:rsidRDefault="00096E95">
      <w:pPr>
        <w:pStyle w:val="Zkladntext20"/>
        <w:numPr>
          <w:ilvl w:val="0"/>
          <w:numId w:val="2"/>
        </w:numPr>
        <w:shd w:val="clear" w:color="auto" w:fill="auto"/>
        <w:tabs>
          <w:tab w:val="left" w:pos="339"/>
        </w:tabs>
        <w:spacing w:before="0" w:after="196"/>
        <w:ind w:left="300" w:hanging="300"/>
      </w:pPr>
      <w:r>
        <w:t xml:space="preserve">Podkladem pro uzavření této smlouvy je </w:t>
      </w:r>
      <w:r>
        <w:t>nabídka prodávajícího ze dne 23.09.2022 podaná ve veřejné zakázce číslo TRI/Buj/2022/25/Sanitka II. - Dodávka sanitního vozidla II. Nabídka je v souladu s požadavky stanovenými v zadávací dokumentaci, bod 4.</w:t>
      </w:r>
    </w:p>
    <w:p w14:paraId="390C542D" w14:textId="77777777" w:rsidR="00E56D3D" w:rsidRDefault="00096E95">
      <w:pPr>
        <w:pStyle w:val="Zkladntext70"/>
        <w:shd w:val="clear" w:color="auto" w:fill="auto"/>
        <w:tabs>
          <w:tab w:val="left" w:leader="underscore" w:pos="4299"/>
          <w:tab w:val="left" w:leader="underscore" w:pos="8766"/>
        </w:tabs>
        <w:spacing w:before="0" w:after="24" w:line="210" w:lineRule="exact"/>
        <w:ind w:left="1340"/>
      </w:pPr>
      <w:r>
        <w:tab/>
        <w:t>IIL</w:t>
      </w:r>
      <w:r>
        <w:tab/>
      </w:r>
    </w:p>
    <w:p w14:paraId="29061FDC" w14:textId="77777777" w:rsidR="00E56D3D" w:rsidRDefault="00096E95">
      <w:pPr>
        <w:pStyle w:val="Zkladntext30"/>
        <w:shd w:val="clear" w:color="auto" w:fill="auto"/>
        <w:spacing w:after="99" w:line="190" w:lineRule="exact"/>
        <w:ind w:left="3520" w:firstLine="0"/>
      </w:pPr>
      <w:r>
        <w:t>Předmět smlouvy</w:t>
      </w:r>
    </w:p>
    <w:p w14:paraId="6B0108C5" w14:textId="77777777" w:rsidR="00E56D3D" w:rsidRDefault="00096E95">
      <w:pPr>
        <w:pStyle w:val="Zkladntext20"/>
        <w:numPr>
          <w:ilvl w:val="0"/>
          <w:numId w:val="3"/>
        </w:numPr>
        <w:shd w:val="clear" w:color="auto" w:fill="auto"/>
        <w:tabs>
          <w:tab w:val="left" w:pos="320"/>
        </w:tabs>
        <w:spacing w:before="0" w:line="264" w:lineRule="exact"/>
        <w:ind w:left="440" w:hanging="440"/>
      </w:pPr>
      <w:r>
        <w:t>Na základě této smlouvy se</w:t>
      </w:r>
      <w:r>
        <w:t xml:space="preserve"> prodávající zavazuje dodat a odevzdat kupujícímu předmět koupě, a to </w:t>
      </w:r>
      <w:r>
        <w:rPr>
          <w:rStyle w:val="Zkladntext2Tun"/>
        </w:rPr>
        <w:t xml:space="preserve">1 ks nového sanitního vozidla, </w:t>
      </w:r>
      <w:r>
        <w:t xml:space="preserve">typ VWT6.1 KOMBI DR 4 MOTION DNR A2, (dále jen </w:t>
      </w:r>
      <w:r>
        <w:rPr>
          <w:rStyle w:val="Zkladntext2ArialKurzvadkovn-1pt"/>
        </w:rPr>
        <w:t xml:space="preserve">„zboží), </w:t>
      </w:r>
      <w:r>
        <w:t>a převést na kupujícího vlastnické právo ke zboží. Specifikace zboží je uvedena v příloze č. 1 této</w:t>
      </w:r>
      <w:r>
        <w:t xml:space="preserve"> smlouvy. Spolu se zbožím budou kupujícímu předány také tyto dokumenty: osvědčení o schválení</w:t>
      </w:r>
      <w:r>
        <w:br w:type="page"/>
      </w:r>
      <w:r>
        <w:lastRenderedPageBreak/>
        <w:t>technické způsobilosti, návod ke zboží v českém jazyce, prohlášení o shodě, certifikáty, záruční list, technický průkaz, servisní knížku a předávací protokol. San</w:t>
      </w:r>
      <w:r>
        <w:t>itní vozidlo bude opatřeno grafickým polepem specifikovaným zadavatelem.</w:t>
      </w:r>
    </w:p>
    <w:p w14:paraId="21BA6335" w14:textId="77777777" w:rsidR="00E56D3D" w:rsidRDefault="00096E95">
      <w:pPr>
        <w:pStyle w:val="Zkladntext20"/>
        <w:numPr>
          <w:ilvl w:val="0"/>
          <w:numId w:val="3"/>
        </w:numPr>
        <w:shd w:val="clear" w:color="auto" w:fill="auto"/>
        <w:tabs>
          <w:tab w:val="left" w:pos="343"/>
        </w:tabs>
        <w:spacing w:before="0" w:after="239" w:line="264" w:lineRule="exact"/>
        <w:ind w:left="380" w:hanging="380"/>
        <w:jc w:val="left"/>
      </w:pPr>
      <w:r>
        <w:t>Kupující se na základě této smlouvy zavazuje zaplatit prodávajícímu kupní cenu zboží specifikovanou v čl. V. této smlouvy.</w:t>
      </w:r>
    </w:p>
    <w:p w14:paraId="067CA2A0" w14:textId="77777777" w:rsidR="00E56D3D" w:rsidRDefault="00096E95">
      <w:pPr>
        <w:pStyle w:val="Zkladntext30"/>
        <w:shd w:val="clear" w:color="auto" w:fill="auto"/>
        <w:spacing w:after="88" w:line="190" w:lineRule="exact"/>
        <w:ind w:left="40" w:firstLine="0"/>
        <w:jc w:val="center"/>
      </w:pPr>
      <w:r>
        <w:t>IV.</w:t>
      </w:r>
    </w:p>
    <w:p w14:paraId="76779AB4" w14:textId="77777777" w:rsidR="00E56D3D" w:rsidRDefault="00096E95">
      <w:pPr>
        <w:pStyle w:val="Zkladntext30"/>
        <w:shd w:val="clear" w:color="auto" w:fill="auto"/>
        <w:spacing w:after="158" w:line="190" w:lineRule="exact"/>
        <w:ind w:left="40" w:firstLine="0"/>
        <w:jc w:val="center"/>
      </w:pPr>
      <w:r>
        <w:t>Doba a místo plnění</w:t>
      </w:r>
    </w:p>
    <w:p w14:paraId="6576EFA3" w14:textId="77777777" w:rsidR="00E56D3D" w:rsidRDefault="00096E95">
      <w:pPr>
        <w:pStyle w:val="Zkladntext20"/>
        <w:shd w:val="clear" w:color="auto" w:fill="auto"/>
        <w:spacing w:before="0" w:after="39" w:line="190" w:lineRule="exact"/>
        <w:ind w:firstLine="0"/>
      </w:pPr>
      <w:r>
        <w:pict w14:anchorId="7AC14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0.1pt;margin-top:-2.15pt;width:65.75pt;height:13.45pt;z-index:-251653632;mso-wrap-distance-left:5pt;mso-wrap-distance-right:5pt;mso-position-horizontal-relative:margin" wrapcoords="0 0 21600 0 21600 21600 0 21600 0 0">
            <v:imagedata r:id="rId7" o:title="image1"/>
            <w10:wrap type="square" side="left" anchorx="margin"/>
          </v:shape>
        </w:pict>
      </w:r>
      <w:r>
        <w:pict w14:anchorId="62F6A644">
          <v:shape id="_x0000_s1029" type="#_x0000_t202" style="position:absolute;left:0;text-align:left;margin-left:-1.45pt;margin-top:-.8pt;width:9.85pt;height:29.15pt;z-index:-251652608;mso-wrap-distance-left:5pt;mso-wrap-distance-right:8.9pt;mso-wrap-distance-bottom:192.45pt;mso-position-horizontal-relative:margin" filled="f" stroked="f">
            <v:textbox style="mso-fit-shape-to-text:t" inset="0,0,0,0">
              <w:txbxContent>
                <w:p w14:paraId="65B10527" w14:textId="77777777" w:rsidR="00E56D3D" w:rsidRDefault="00096E95">
                  <w:pPr>
                    <w:pStyle w:val="Zkladntext8"/>
                    <w:shd w:val="clear" w:color="auto" w:fill="auto"/>
                    <w:spacing w:after="53" w:line="200" w:lineRule="exact"/>
                  </w:pPr>
                  <w:r>
                    <w:rPr>
                      <w:rStyle w:val="Zkladntext8TimesNewRoman10ptTunExact"/>
                      <w:rFonts w:eastAsia="Verdana"/>
                    </w:rPr>
                    <w:t>1</w:t>
                  </w:r>
                  <w:r>
                    <w:t>.</w:t>
                  </w:r>
                </w:p>
                <w:p w14:paraId="531FA061" w14:textId="77777777" w:rsidR="00E56D3D" w:rsidRDefault="00096E95">
                  <w:pPr>
                    <w:pStyle w:val="Zkladntext9"/>
                    <w:shd w:val="clear" w:color="auto" w:fill="auto"/>
                    <w:spacing w:before="0" w:line="220" w:lineRule="exact"/>
                  </w:pPr>
                  <w:r>
                    <w:rPr>
                      <w:rStyle w:val="Zkladntext9TimesNewRoman11ptTunExact"/>
                      <w:rFonts w:eastAsia="Tahoma"/>
                    </w:rPr>
                    <w:t>2</w:t>
                  </w:r>
                  <w:r>
                    <w:t>.</w:t>
                  </w:r>
                </w:p>
              </w:txbxContent>
            </v:textbox>
            <w10:wrap type="square" side="right" anchorx="margin"/>
          </v:shape>
        </w:pict>
      </w:r>
      <w:r>
        <w:pict w14:anchorId="2B55722B">
          <v:shape id="_x0000_s1030" type="#_x0000_t202" style="position:absolute;left:0;text-align:left;margin-left:-1.9pt;margin-top:98.5pt;width:10.1pt;height:28.45pt;z-index:-251651584;mso-wrap-distance-left:5pt;mso-wrap-distance-top:98.5pt;mso-wrap-distance-right:9.1pt;mso-wrap-distance-bottom:93.85pt;mso-position-horizontal-relative:margin" filled="f" stroked="f">
            <v:textbox style="mso-fit-shape-to-text:t" inset="0,0,0,0">
              <w:txbxContent>
                <w:p w14:paraId="019B0897" w14:textId="77777777" w:rsidR="00E56D3D" w:rsidRDefault="00096E95">
                  <w:pPr>
                    <w:pStyle w:val="Zkladntext20"/>
                    <w:shd w:val="clear" w:color="auto" w:fill="auto"/>
                    <w:spacing w:before="0" w:after="74" w:line="190" w:lineRule="exact"/>
                    <w:ind w:firstLine="0"/>
                    <w:jc w:val="left"/>
                  </w:pPr>
                  <w:r>
                    <w:rPr>
                      <w:rStyle w:val="Zkladntext2Exact"/>
                    </w:rPr>
                    <w:t>3.</w:t>
                  </w:r>
                </w:p>
                <w:p w14:paraId="33A52A33" w14:textId="77777777" w:rsidR="00E56D3D" w:rsidRDefault="00096E95">
                  <w:pPr>
                    <w:pStyle w:val="Zkladntext20"/>
                    <w:shd w:val="clear" w:color="auto" w:fill="auto"/>
                    <w:spacing w:before="0" w:line="190" w:lineRule="exact"/>
                    <w:ind w:firstLine="0"/>
                    <w:jc w:val="left"/>
                  </w:pPr>
                  <w:r>
                    <w:rPr>
                      <w:rStyle w:val="Zkladntext2Exact"/>
                    </w:rPr>
                    <w:t>4.</w:t>
                  </w:r>
                </w:p>
              </w:txbxContent>
            </v:textbox>
            <w10:wrap type="square" side="right" anchorx="margin"/>
          </v:shape>
        </w:pict>
      </w:r>
      <w:r>
        <w:pict w14:anchorId="0809B1F1">
          <v:shape id="_x0000_s1031" type="#_x0000_t202" style="position:absolute;left:0;text-align:left;margin-left:-2.15pt;margin-top:183.9pt;width:9.85pt;height:28.9pt;z-index:-251650560;mso-wrap-distance-left:5pt;mso-wrap-distance-top:183.9pt;mso-wrap-distance-right:9.6pt;mso-wrap-distance-bottom:8pt;mso-position-horizontal-relative:margin" filled="f" stroked="f">
            <v:textbox style="mso-fit-shape-to-text:t" inset="0,0,0,0">
              <w:txbxContent>
                <w:p w14:paraId="4DF69E93" w14:textId="77777777" w:rsidR="00E56D3D" w:rsidRDefault="00096E95">
                  <w:pPr>
                    <w:pStyle w:val="Zkladntext20"/>
                    <w:shd w:val="clear" w:color="auto" w:fill="auto"/>
                    <w:spacing w:before="0" w:after="63" w:line="190" w:lineRule="exact"/>
                    <w:ind w:firstLine="0"/>
                    <w:jc w:val="left"/>
                  </w:pPr>
                  <w:r>
                    <w:rPr>
                      <w:rStyle w:val="Zkladntext2Exact"/>
                    </w:rPr>
                    <w:t>5.</w:t>
                  </w:r>
                </w:p>
                <w:p w14:paraId="092E3C61" w14:textId="77777777" w:rsidR="00E56D3D" w:rsidRDefault="00096E95">
                  <w:pPr>
                    <w:pStyle w:val="Zkladntext10"/>
                    <w:shd w:val="clear" w:color="auto" w:fill="auto"/>
                    <w:spacing w:before="0" w:line="210" w:lineRule="exact"/>
                  </w:pPr>
                  <w:r>
                    <w:rPr>
                      <w:rStyle w:val="Zkladntext10TimesNewRoman105ptExact"/>
                      <w:rFonts w:eastAsia="Tahoma"/>
                      <w:b/>
                      <w:bCs/>
                    </w:rPr>
                    <w:t>6</w:t>
                  </w:r>
                  <w:r>
                    <w:t>.</w:t>
                  </w:r>
                </w:p>
              </w:txbxContent>
            </v:textbox>
            <w10:wrap type="square" side="right" anchorx="margin"/>
          </v:shape>
        </w:pict>
      </w:r>
      <w:r>
        <w:t>Prodávající se zavazuje předat zboží kupujícímu nejpozději do</w:t>
      </w:r>
    </w:p>
    <w:p w14:paraId="1ED430FC" w14:textId="77777777" w:rsidR="00E56D3D" w:rsidRDefault="00096E95">
      <w:pPr>
        <w:pStyle w:val="Zkladntext20"/>
        <w:shd w:val="clear" w:color="auto" w:fill="auto"/>
        <w:spacing w:before="0" w:line="264" w:lineRule="exact"/>
        <w:ind w:firstLine="0"/>
      </w:pPr>
      <w:r>
        <w:t>Za předání zboží se považuje jeho převzetí kupujícím, včetně předání všech dokladů potřebných pro jeho řádné užívání (čl. III. odst. 1 této smlouvy), zaškolení obsluhy zboží a podpis protokolu o</w:t>
      </w:r>
      <w:r>
        <w:t xml:space="preserve"> předání zboží oběma smluvními stranami. Prodávající je povinen na předávacím protokolu uvést minimálně typ sanitního vozidla, VIN kód, stav tachometru. Předávací protokol bude dále obsahovat jméno a podpis předávající osoby za prodávajícího a jméno a podp</w:t>
      </w:r>
      <w:r>
        <w:t>is přejímací osoby za kupujícího. Prodávající odpovídá za to, že informace uvedené v předávacím protokolu odpovídají skutečnosti.</w:t>
      </w:r>
    </w:p>
    <w:p w14:paraId="4D67F52F" w14:textId="77777777" w:rsidR="00E56D3D" w:rsidRDefault="00096E95">
      <w:pPr>
        <w:pStyle w:val="Zkladntext20"/>
        <w:shd w:val="clear" w:color="auto" w:fill="auto"/>
        <w:spacing w:before="0" w:after="39" w:line="190" w:lineRule="exact"/>
        <w:ind w:firstLine="0"/>
      </w:pPr>
      <w:r>
        <w:t>Místem plnění se rozumí sídlo kupujícího.</w:t>
      </w:r>
    </w:p>
    <w:p w14:paraId="2835EA69" w14:textId="43018CB4" w:rsidR="00E56D3D" w:rsidRDefault="00096E95">
      <w:pPr>
        <w:pStyle w:val="Zkladntext20"/>
        <w:shd w:val="clear" w:color="auto" w:fill="auto"/>
        <w:spacing w:before="0" w:line="264" w:lineRule="exact"/>
        <w:ind w:firstLine="0"/>
      </w:pPr>
      <w:r>
        <w:t>Předání zboží je možno provést v pracovních dnech v době od 7 - 14:30 hodin (případn</w:t>
      </w:r>
      <w:r>
        <w:t>ě dle dohody). Prodávající je povinen kupujícímu oznámit předání zboží, a to alespoň dva pracovní dny předem. Oznámení provede na tel. 724 648 745 a 558 309 751 nebo e-mailem na adresu xxxxxxxxxxxxxxxxxxxxxx</w:t>
      </w:r>
      <w:r>
        <w:t xml:space="preserve"> </w:t>
      </w:r>
      <w:r>
        <w:t xml:space="preserve">a </w:t>
      </w:r>
      <w:r>
        <w:t xml:space="preserve">Osoba oprávněná převzít zboží za kupujícího je xxxxxxxxxxxxxxxx </w:t>
      </w:r>
      <w:r>
        <w:t>a xxxxxxxxxxxxxxxxxxxxxxxxx</w:t>
      </w:r>
    </w:p>
    <w:p w14:paraId="376E8BEC" w14:textId="77777777" w:rsidR="00E56D3D" w:rsidRDefault="00096E95">
      <w:pPr>
        <w:pStyle w:val="Zkladntext20"/>
        <w:shd w:val="clear" w:color="auto" w:fill="auto"/>
        <w:spacing w:before="0" w:after="30" w:line="190" w:lineRule="exact"/>
        <w:ind w:firstLine="0"/>
      </w:pPr>
      <w:r>
        <w:t>Kupující není povinen převzít zboží, které vykazuje byť jen drobné vady</w:t>
      </w:r>
      <w:r>
        <w:t xml:space="preserve"> či nedodělky.</w:t>
      </w:r>
    </w:p>
    <w:p w14:paraId="26FAA50B" w14:textId="77777777" w:rsidR="00E56D3D" w:rsidRDefault="00096E95">
      <w:pPr>
        <w:pStyle w:val="Zkladntext20"/>
        <w:shd w:val="clear" w:color="auto" w:fill="auto"/>
        <w:spacing w:before="0" w:after="363" w:line="269" w:lineRule="exact"/>
        <w:ind w:firstLine="0"/>
      </w:pPr>
      <w:r>
        <w:t>Prodávající odpovídá za bezpečnost a ochranu zdraví všech osob v místě plnění, jež se budou podílet na předání zboží.</w:t>
      </w:r>
    </w:p>
    <w:p w14:paraId="789A5555" w14:textId="77777777" w:rsidR="00E56D3D" w:rsidRDefault="00096E95">
      <w:pPr>
        <w:pStyle w:val="Zkladntext30"/>
        <w:shd w:val="clear" w:color="auto" w:fill="auto"/>
        <w:tabs>
          <w:tab w:val="left" w:leader="underscore" w:pos="4315"/>
          <w:tab w:val="left" w:leader="underscore" w:pos="8678"/>
        </w:tabs>
        <w:spacing w:after="88" w:line="190" w:lineRule="exact"/>
        <w:ind w:firstLine="0"/>
      </w:pPr>
      <w:r>
        <w:tab/>
        <w:t>V.</w:t>
      </w:r>
      <w:r>
        <w:tab/>
      </w:r>
    </w:p>
    <w:p w14:paraId="53C8A2E0" w14:textId="77777777" w:rsidR="00E56D3D" w:rsidRDefault="00096E95">
      <w:pPr>
        <w:pStyle w:val="Zkladntext30"/>
        <w:shd w:val="clear" w:color="auto" w:fill="auto"/>
        <w:spacing w:after="103" w:line="190" w:lineRule="exact"/>
        <w:ind w:left="40" w:firstLine="0"/>
        <w:jc w:val="center"/>
      </w:pPr>
      <w:r>
        <w:t>Kupní cena zboží</w:t>
      </w:r>
    </w:p>
    <w:p w14:paraId="531D5519" w14:textId="77777777" w:rsidR="00E56D3D" w:rsidRDefault="00096E95">
      <w:pPr>
        <w:pStyle w:val="Zkladntext20"/>
        <w:numPr>
          <w:ilvl w:val="0"/>
          <w:numId w:val="4"/>
        </w:numPr>
        <w:shd w:val="clear" w:color="auto" w:fill="auto"/>
        <w:tabs>
          <w:tab w:val="left" w:pos="343"/>
        </w:tabs>
        <w:spacing w:before="0" w:after="788" w:line="259" w:lineRule="exact"/>
        <w:ind w:left="380" w:hanging="380"/>
        <w:jc w:val="left"/>
      </w:pPr>
      <w:r>
        <w:t xml:space="preserve">Nové sanitní vozidlo se sanitní nástavbou prodává prodávající kupujícímu se všemi součástmi a </w:t>
      </w:r>
      <w:r>
        <w:t>příslušenstvím za sjednanou kupní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2"/>
        <w:gridCol w:w="2501"/>
      </w:tblGrid>
      <w:tr w:rsidR="00E56D3D" w14:paraId="2F59F8AA" w14:textId="77777777">
        <w:tblPrEx>
          <w:tblCellMar>
            <w:top w:w="0" w:type="dxa"/>
            <w:bottom w:w="0" w:type="dxa"/>
          </w:tblCellMar>
        </w:tblPrEx>
        <w:trPr>
          <w:trHeight w:hRule="exact" w:val="451"/>
          <w:jc w:val="center"/>
        </w:trPr>
        <w:tc>
          <w:tcPr>
            <w:tcW w:w="3062" w:type="dxa"/>
            <w:tcBorders>
              <w:top w:val="single" w:sz="4" w:space="0" w:color="auto"/>
              <w:left w:val="single" w:sz="4" w:space="0" w:color="auto"/>
            </w:tcBorders>
            <w:shd w:val="clear" w:color="auto" w:fill="FFFFFF"/>
          </w:tcPr>
          <w:p w14:paraId="2756853D" w14:textId="77777777" w:rsidR="00E56D3D" w:rsidRDefault="00096E95">
            <w:pPr>
              <w:pStyle w:val="Zkladntext20"/>
              <w:framePr w:w="5563" w:hSpace="878" w:wrap="notBeside" w:vAnchor="text" w:hAnchor="text" w:xAlign="center" w:y="1"/>
              <w:shd w:val="clear" w:color="auto" w:fill="auto"/>
              <w:spacing w:before="0" w:line="190" w:lineRule="exact"/>
              <w:ind w:firstLine="0"/>
              <w:jc w:val="left"/>
            </w:pPr>
            <w:r>
              <w:rPr>
                <w:rStyle w:val="Zkladntext2Tun0"/>
              </w:rPr>
              <w:t>Cena bez DPH (v Kč)</w:t>
            </w:r>
          </w:p>
        </w:tc>
        <w:tc>
          <w:tcPr>
            <w:tcW w:w="2501" w:type="dxa"/>
            <w:tcBorders>
              <w:top w:val="single" w:sz="4" w:space="0" w:color="auto"/>
              <w:left w:val="single" w:sz="4" w:space="0" w:color="auto"/>
              <w:right w:val="single" w:sz="4" w:space="0" w:color="auto"/>
            </w:tcBorders>
            <w:shd w:val="clear" w:color="auto" w:fill="FFFFFF"/>
          </w:tcPr>
          <w:p w14:paraId="3D4230E1" w14:textId="77777777" w:rsidR="00E56D3D" w:rsidRDefault="00096E95">
            <w:pPr>
              <w:pStyle w:val="Zkladntext20"/>
              <w:framePr w:w="5563" w:hSpace="878" w:wrap="notBeside" w:vAnchor="text" w:hAnchor="text" w:xAlign="center" w:y="1"/>
              <w:shd w:val="clear" w:color="auto" w:fill="auto"/>
              <w:spacing w:before="0" w:line="240" w:lineRule="exact"/>
              <w:ind w:firstLine="0"/>
              <w:jc w:val="center"/>
            </w:pPr>
            <w:r>
              <w:rPr>
                <w:rStyle w:val="Zkladntext2TimesNewRoman12ptTun"/>
                <w:rFonts w:eastAsia="Tahoma"/>
              </w:rPr>
              <w:t>1</w:t>
            </w:r>
            <w:r>
              <w:rPr>
                <w:rStyle w:val="Zkladntext285ptTun"/>
              </w:rPr>
              <w:t>.</w:t>
            </w:r>
            <w:r>
              <w:rPr>
                <w:rStyle w:val="Zkladntext2TimesNewRoman12ptTun"/>
                <w:rFonts w:eastAsia="Tahoma"/>
              </w:rPr>
              <w:t>609</w:t>
            </w:r>
            <w:r>
              <w:rPr>
                <w:rStyle w:val="Zkladntext285ptTun"/>
              </w:rPr>
              <w:t>.</w:t>
            </w:r>
            <w:r>
              <w:rPr>
                <w:rStyle w:val="Zkladntext2TimesNewRoman12ptTun"/>
                <w:rFonts w:eastAsia="Tahoma"/>
              </w:rPr>
              <w:t>700,00</w:t>
            </w:r>
          </w:p>
        </w:tc>
      </w:tr>
      <w:tr w:rsidR="00E56D3D" w14:paraId="48AD9B5D" w14:textId="77777777">
        <w:tblPrEx>
          <w:tblCellMar>
            <w:top w:w="0" w:type="dxa"/>
            <w:bottom w:w="0" w:type="dxa"/>
          </w:tblCellMar>
        </w:tblPrEx>
        <w:trPr>
          <w:trHeight w:hRule="exact" w:val="437"/>
          <w:jc w:val="center"/>
        </w:trPr>
        <w:tc>
          <w:tcPr>
            <w:tcW w:w="3062" w:type="dxa"/>
            <w:tcBorders>
              <w:top w:val="single" w:sz="4" w:space="0" w:color="auto"/>
              <w:left w:val="single" w:sz="4" w:space="0" w:color="auto"/>
            </w:tcBorders>
            <w:shd w:val="clear" w:color="auto" w:fill="FFFFFF"/>
          </w:tcPr>
          <w:p w14:paraId="29A54BD4" w14:textId="77777777" w:rsidR="00E56D3D" w:rsidRDefault="00096E95">
            <w:pPr>
              <w:pStyle w:val="Zkladntext20"/>
              <w:framePr w:w="5563" w:hSpace="878" w:wrap="notBeside" w:vAnchor="text" w:hAnchor="text" w:xAlign="center" w:y="1"/>
              <w:shd w:val="clear" w:color="auto" w:fill="auto"/>
              <w:spacing w:before="0" w:line="190" w:lineRule="exact"/>
              <w:ind w:firstLine="0"/>
              <w:jc w:val="left"/>
            </w:pPr>
            <w:r>
              <w:rPr>
                <w:rStyle w:val="Zkladntext2Tun0"/>
              </w:rPr>
              <w:t>DPH (v Kč)</w:t>
            </w:r>
          </w:p>
        </w:tc>
        <w:tc>
          <w:tcPr>
            <w:tcW w:w="2501" w:type="dxa"/>
            <w:tcBorders>
              <w:top w:val="single" w:sz="4" w:space="0" w:color="auto"/>
              <w:left w:val="single" w:sz="4" w:space="0" w:color="auto"/>
              <w:right w:val="single" w:sz="4" w:space="0" w:color="auto"/>
            </w:tcBorders>
            <w:shd w:val="clear" w:color="auto" w:fill="FFFFFF"/>
          </w:tcPr>
          <w:p w14:paraId="455AD517" w14:textId="77777777" w:rsidR="00E56D3D" w:rsidRDefault="00096E95">
            <w:pPr>
              <w:pStyle w:val="Zkladntext20"/>
              <w:framePr w:w="5563" w:hSpace="878" w:wrap="notBeside" w:vAnchor="text" w:hAnchor="text" w:xAlign="center" w:y="1"/>
              <w:shd w:val="clear" w:color="auto" w:fill="auto"/>
              <w:spacing w:before="0" w:line="240" w:lineRule="exact"/>
              <w:ind w:firstLine="0"/>
              <w:jc w:val="center"/>
            </w:pPr>
            <w:r>
              <w:rPr>
                <w:rStyle w:val="Zkladntext2TimesNewRoman12ptTun"/>
                <w:rFonts w:eastAsia="Tahoma"/>
              </w:rPr>
              <w:t>338</w:t>
            </w:r>
            <w:r>
              <w:rPr>
                <w:rStyle w:val="Zkladntext285ptTun"/>
              </w:rPr>
              <w:t>.</w:t>
            </w:r>
            <w:r>
              <w:rPr>
                <w:rStyle w:val="Zkladntext2TimesNewRoman12ptTun"/>
                <w:rFonts w:eastAsia="Tahoma"/>
              </w:rPr>
              <w:t>037,00</w:t>
            </w:r>
          </w:p>
        </w:tc>
      </w:tr>
      <w:tr w:rsidR="00E56D3D" w14:paraId="78241D51" w14:textId="77777777">
        <w:tblPrEx>
          <w:tblCellMar>
            <w:top w:w="0" w:type="dxa"/>
            <w:bottom w:w="0" w:type="dxa"/>
          </w:tblCellMar>
        </w:tblPrEx>
        <w:trPr>
          <w:trHeight w:hRule="exact" w:val="456"/>
          <w:jc w:val="center"/>
        </w:trPr>
        <w:tc>
          <w:tcPr>
            <w:tcW w:w="3062" w:type="dxa"/>
            <w:tcBorders>
              <w:top w:val="single" w:sz="4" w:space="0" w:color="auto"/>
              <w:left w:val="single" w:sz="4" w:space="0" w:color="auto"/>
            </w:tcBorders>
            <w:shd w:val="clear" w:color="auto" w:fill="FFFFFF"/>
            <w:vAlign w:val="center"/>
          </w:tcPr>
          <w:p w14:paraId="472E079E" w14:textId="77777777" w:rsidR="00E56D3D" w:rsidRDefault="00096E95">
            <w:pPr>
              <w:pStyle w:val="Zkladntext20"/>
              <w:framePr w:w="5563" w:hSpace="878" w:wrap="notBeside" w:vAnchor="text" w:hAnchor="text" w:xAlign="center" w:y="1"/>
              <w:shd w:val="clear" w:color="auto" w:fill="auto"/>
              <w:spacing w:before="0" w:line="190" w:lineRule="exact"/>
              <w:ind w:firstLine="0"/>
              <w:jc w:val="left"/>
            </w:pPr>
            <w:r>
              <w:rPr>
                <w:rStyle w:val="Zkladntext2Tun0"/>
              </w:rPr>
              <w:t xml:space="preserve">DPH (v </w:t>
            </w:r>
            <w:r>
              <w:rPr>
                <w:rStyle w:val="Zkladntext2Tundkovn-1pt"/>
              </w:rPr>
              <w:t>°/o)</w:t>
            </w:r>
          </w:p>
        </w:tc>
        <w:tc>
          <w:tcPr>
            <w:tcW w:w="2501" w:type="dxa"/>
            <w:tcBorders>
              <w:top w:val="single" w:sz="4" w:space="0" w:color="auto"/>
              <w:left w:val="single" w:sz="4" w:space="0" w:color="auto"/>
              <w:right w:val="single" w:sz="4" w:space="0" w:color="auto"/>
            </w:tcBorders>
            <w:shd w:val="clear" w:color="auto" w:fill="FFFFFF"/>
            <w:vAlign w:val="center"/>
          </w:tcPr>
          <w:p w14:paraId="4BE70127" w14:textId="77777777" w:rsidR="00E56D3D" w:rsidRDefault="00096E95">
            <w:pPr>
              <w:pStyle w:val="Zkladntext20"/>
              <w:framePr w:w="5563" w:hSpace="878" w:wrap="notBeside" w:vAnchor="text" w:hAnchor="text" w:xAlign="center" w:y="1"/>
              <w:shd w:val="clear" w:color="auto" w:fill="auto"/>
              <w:spacing w:before="0" w:line="240" w:lineRule="exact"/>
              <w:ind w:firstLine="0"/>
              <w:jc w:val="center"/>
            </w:pPr>
            <w:r>
              <w:rPr>
                <w:rStyle w:val="Zkladntext2TimesNewRoman12ptTun"/>
                <w:rFonts w:eastAsia="Tahoma"/>
              </w:rPr>
              <w:t>21</w:t>
            </w:r>
          </w:p>
        </w:tc>
      </w:tr>
      <w:tr w:rsidR="00E56D3D" w14:paraId="4733CD3D" w14:textId="77777777">
        <w:tblPrEx>
          <w:tblCellMar>
            <w:top w:w="0" w:type="dxa"/>
            <w:bottom w:w="0" w:type="dxa"/>
          </w:tblCellMar>
        </w:tblPrEx>
        <w:trPr>
          <w:trHeight w:hRule="exact" w:val="451"/>
          <w:jc w:val="center"/>
        </w:trPr>
        <w:tc>
          <w:tcPr>
            <w:tcW w:w="3062" w:type="dxa"/>
            <w:tcBorders>
              <w:top w:val="single" w:sz="4" w:space="0" w:color="auto"/>
              <w:left w:val="single" w:sz="4" w:space="0" w:color="auto"/>
              <w:bottom w:val="single" w:sz="4" w:space="0" w:color="auto"/>
            </w:tcBorders>
            <w:shd w:val="clear" w:color="auto" w:fill="FFFFFF"/>
          </w:tcPr>
          <w:p w14:paraId="1C8598B3" w14:textId="77777777" w:rsidR="00E56D3D" w:rsidRDefault="00096E95">
            <w:pPr>
              <w:pStyle w:val="Zkladntext20"/>
              <w:framePr w:w="5563" w:hSpace="878" w:wrap="notBeside" w:vAnchor="text" w:hAnchor="text" w:xAlign="center" w:y="1"/>
              <w:shd w:val="clear" w:color="auto" w:fill="auto"/>
              <w:spacing w:before="0" w:line="190" w:lineRule="exact"/>
              <w:ind w:firstLine="0"/>
              <w:jc w:val="left"/>
            </w:pPr>
            <w:r>
              <w:rPr>
                <w:rStyle w:val="Zkladntext2Tun0"/>
              </w:rPr>
              <w:t>Cena včetně DPH (v Kč)</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14:paraId="4C3FD0A3" w14:textId="77777777" w:rsidR="00E56D3D" w:rsidRDefault="00096E95">
            <w:pPr>
              <w:pStyle w:val="Zkladntext20"/>
              <w:framePr w:w="5563" w:hSpace="878" w:wrap="notBeside" w:vAnchor="text" w:hAnchor="text" w:xAlign="center" w:y="1"/>
              <w:shd w:val="clear" w:color="auto" w:fill="auto"/>
              <w:spacing w:before="0" w:line="240" w:lineRule="exact"/>
              <w:ind w:firstLine="0"/>
              <w:jc w:val="center"/>
            </w:pPr>
            <w:r>
              <w:rPr>
                <w:rStyle w:val="Zkladntext2TimesNewRoman12ptTun"/>
                <w:rFonts w:eastAsia="Tahoma"/>
              </w:rPr>
              <w:t>1</w:t>
            </w:r>
            <w:r>
              <w:rPr>
                <w:rStyle w:val="Zkladntext285ptTun"/>
              </w:rPr>
              <w:t>.</w:t>
            </w:r>
            <w:r>
              <w:rPr>
                <w:rStyle w:val="Zkladntext2TimesNewRoman12ptTun"/>
                <w:rFonts w:eastAsia="Tahoma"/>
              </w:rPr>
              <w:t>947</w:t>
            </w:r>
            <w:r>
              <w:rPr>
                <w:rStyle w:val="Zkladntext285ptTun"/>
              </w:rPr>
              <w:t>.</w:t>
            </w:r>
            <w:r>
              <w:rPr>
                <w:rStyle w:val="Zkladntext2TimesNewRoman12ptTun"/>
                <w:rFonts w:eastAsia="Tahoma"/>
              </w:rPr>
              <w:t>737,00</w:t>
            </w:r>
          </w:p>
        </w:tc>
      </w:tr>
    </w:tbl>
    <w:p w14:paraId="295576B4" w14:textId="77777777" w:rsidR="00E56D3D" w:rsidRDefault="00E56D3D">
      <w:pPr>
        <w:framePr w:w="5563" w:hSpace="878" w:wrap="notBeside" w:vAnchor="text" w:hAnchor="text" w:xAlign="center" w:y="1"/>
        <w:rPr>
          <w:sz w:val="2"/>
          <w:szCs w:val="2"/>
        </w:rPr>
      </w:pPr>
    </w:p>
    <w:p w14:paraId="4EB78D30" w14:textId="77777777" w:rsidR="00E56D3D" w:rsidRDefault="00E56D3D">
      <w:pPr>
        <w:rPr>
          <w:sz w:val="2"/>
          <w:szCs w:val="2"/>
        </w:rPr>
      </w:pPr>
    </w:p>
    <w:p w14:paraId="72B0544F" w14:textId="77777777" w:rsidR="00E56D3D" w:rsidRDefault="00E56D3D">
      <w:pPr>
        <w:rPr>
          <w:sz w:val="2"/>
          <w:szCs w:val="2"/>
        </w:rPr>
        <w:sectPr w:rsidR="00E56D3D">
          <w:pgSz w:w="11900" w:h="16840"/>
          <w:pgMar w:top="1499" w:right="1492" w:bottom="1862" w:left="1620" w:header="0" w:footer="3" w:gutter="0"/>
          <w:cols w:space="720"/>
          <w:noEndnote/>
          <w:docGrid w:linePitch="360"/>
        </w:sectPr>
      </w:pPr>
    </w:p>
    <w:p w14:paraId="719F4DC9" w14:textId="77777777" w:rsidR="00E56D3D" w:rsidRDefault="00096E95">
      <w:pPr>
        <w:pStyle w:val="Zkladntext20"/>
        <w:numPr>
          <w:ilvl w:val="0"/>
          <w:numId w:val="4"/>
        </w:numPr>
        <w:shd w:val="clear" w:color="auto" w:fill="auto"/>
        <w:tabs>
          <w:tab w:val="left" w:pos="323"/>
        </w:tabs>
        <w:spacing w:before="0" w:after="363" w:line="269" w:lineRule="exact"/>
        <w:ind w:left="440" w:hanging="440"/>
      </w:pPr>
      <w:r>
        <w:lastRenderedPageBreak/>
        <w:t xml:space="preserve">V kupní ceně zboží je zahrnuto dodání zboží kupujícímu do místa plnění, jeho </w:t>
      </w:r>
      <w:r>
        <w:t>uvedení do provozu a předání všech dokladů potřebných pro jeho řádné užívání (čl. III. odst. 1 této smlouvy). Zaškolení obsluhy zboží je zdarma.</w:t>
      </w:r>
    </w:p>
    <w:p w14:paraId="0778183A" w14:textId="77777777" w:rsidR="00E56D3D" w:rsidRDefault="00096E95">
      <w:pPr>
        <w:pStyle w:val="Zkladntext30"/>
        <w:shd w:val="clear" w:color="auto" w:fill="auto"/>
        <w:tabs>
          <w:tab w:val="left" w:leader="underscore" w:pos="4262"/>
          <w:tab w:val="left" w:leader="underscore" w:pos="8746"/>
        </w:tabs>
        <w:spacing w:after="28" w:line="190" w:lineRule="exact"/>
        <w:ind w:left="440"/>
      </w:pPr>
      <w:r>
        <w:tab/>
        <w:t>VI.</w:t>
      </w:r>
      <w:r>
        <w:tab/>
      </w:r>
    </w:p>
    <w:p w14:paraId="25461475" w14:textId="77777777" w:rsidR="00E56D3D" w:rsidRDefault="00096E95">
      <w:pPr>
        <w:pStyle w:val="Zkladntext30"/>
        <w:shd w:val="clear" w:color="auto" w:fill="auto"/>
        <w:spacing w:after="94" w:line="190" w:lineRule="exact"/>
        <w:ind w:right="20" w:firstLine="0"/>
        <w:jc w:val="center"/>
      </w:pPr>
      <w:r>
        <w:t>Platební podmínky</w:t>
      </w:r>
    </w:p>
    <w:p w14:paraId="0C8B8680" w14:textId="77777777" w:rsidR="00E56D3D" w:rsidRDefault="00096E95">
      <w:pPr>
        <w:pStyle w:val="Zkladntext20"/>
        <w:numPr>
          <w:ilvl w:val="0"/>
          <w:numId w:val="5"/>
        </w:numPr>
        <w:shd w:val="clear" w:color="auto" w:fill="auto"/>
        <w:tabs>
          <w:tab w:val="left" w:pos="323"/>
        </w:tabs>
        <w:spacing w:before="0" w:after="83" w:line="264" w:lineRule="exact"/>
        <w:ind w:left="440" w:hanging="440"/>
      </w:pPr>
      <w:r>
        <w:t xml:space="preserve">Kupní cena zboží bude kupujícím uhrazena na základě řádně vystavené faktury - </w:t>
      </w:r>
      <w:r>
        <w:t xml:space="preserve">daňového dokladu prodávajícím, se splatností nejméně 30 dnů ode dne jejího doručení kupujícímu. Prodávající je oprávněn vystavit fakturu až po řádném dodání zboží kupujícímu, jeho uvedení do provozu, předání všech dokladů potřebných pro jeho řádné užívání </w:t>
      </w:r>
      <w:r>
        <w:t>(čl. III. odst. 1 této smlouvy), zaškolení obsluhy zboží a podpisu protokolu o předání zboží oběma smluvními stranami. Faktura musí mít náležitosti stanovené platnými právními předpisy, jinak je kupující oprávněn tuto fakturu prodávajícímu vrátit.</w:t>
      </w:r>
    </w:p>
    <w:p w14:paraId="5FB3A69A" w14:textId="77777777" w:rsidR="00E56D3D" w:rsidRDefault="00096E95">
      <w:pPr>
        <w:pStyle w:val="Zkladntext20"/>
        <w:numPr>
          <w:ilvl w:val="0"/>
          <w:numId w:val="5"/>
        </w:numPr>
        <w:shd w:val="clear" w:color="auto" w:fill="auto"/>
        <w:tabs>
          <w:tab w:val="left" w:pos="323"/>
        </w:tabs>
        <w:spacing w:before="0" w:after="96" w:line="235" w:lineRule="exact"/>
        <w:ind w:left="440" w:hanging="440"/>
      </w:pPr>
      <w:r>
        <w:t xml:space="preserve">Faktura </w:t>
      </w:r>
      <w:r>
        <w:t>prodávajícího musí obsahovat pouze správné údaje a musí splňovat náležitosti daňového dokladu dle § 28 zákona č. 235/2004 Sb., o dani z přidané hodnoty, ve znění pozdějších předpisů, a náležitosti stanovené § 435 občanského zákoníku.</w:t>
      </w:r>
    </w:p>
    <w:p w14:paraId="0A0B5470" w14:textId="77777777" w:rsidR="00E56D3D" w:rsidRDefault="00096E95">
      <w:pPr>
        <w:pStyle w:val="Zkladntext20"/>
        <w:numPr>
          <w:ilvl w:val="0"/>
          <w:numId w:val="5"/>
        </w:numPr>
        <w:shd w:val="clear" w:color="auto" w:fill="auto"/>
        <w:tabs>
          <w:tab w:val="left" w:pos="323"/>
        </w:tabs>
        <w:spacing w:before="0" w:after="99" w:line="190" w:lineRule="exact"/>
        <w:ind w:left="440" w:hanging="440"/>
      </w:pPr>
      <w:r>
        <w:t>Faktura bude obsahovat</w:t>
      </w:r>
      <w:r>
        <w:t xml:space="preserve"> údaj o související VZ, tzn. </w:t>
      </w:r>
      <w:r>
        <w:rPr>
          <w:rStyle w:val="Zkladntext2Tun"/>
        </w:rPr>
        <w:t>TRI/Buj/2022/25/Sanitka II.</w:t>
      </w:r>
    </w:p>
    <w:p w14:paraId="6FB31524" w14:textId="77777777" w:rsidR="00E56D3D" w:rsidRDefault="00096E95">
      <w:pPr>
        <w:pStyle w:val="Zkladntext20"/>
        <w:numPr>
          <w:ilvl w:val="0"/>
          <w:numId w:val="5"/>
        </w:numPr>
        <w:shd w:val="clear" w:color="auto" w:fill="auto"/>
        <w:tabs>
          <w:tab w:val="left" w:pos="323"/>
        </w:tabs>
        <w:spacing w:before="0" w:after="359" w:line="264" w:lineRule="exact"/>
        <w:ind w:left="440" w:hanging="440"/>
      </w:pPr>
      <w:r>
        <w:t>Nezaplatí-li kupující prodávajícímu kupní cenu zboží řádně a včas, zavazuje se kupující zaplatit prodávajícímu úrok z prodlení ve výši stanovené právním předpisem. Lhůta splatnosti pro placení plateb</w:t>
      </w:r>
      <w:r>
        <w:t xml:space="preserve"> odlišných od platby kupní ceny (smluvních pokut, úroků z prodlení, náhrady škody apod.) se sjednává v délce 30 dní od data doručení výzvy k úhradě. Faktura bude zaslána nebo předána osobně na podatelnu Nemocnice Třinec.</w:t>
      </w:r>
    </w:p>
    <w:p w14:paraId="443EF8B8" w14:textId="77777777" w:rsidR="00E56D3D" w:rsidRDefault="00096E95">
      <w:pPr>
        <w:pStyle w:val="Zkladntext30"/>
        <w:shd w:val="clear" w:color="auto" w:fill="auto"/>
        <w:tabs>
          <w:tab w:val="left" w:leader="underscore" w:pos="4262"/>
          <w:tab w:val="left" w:leader="underscore" w:pos="6298"/>
        </w:tabs>
        <w:spacing w:after="33" w:line="190" w:lineRule="exact"/>
        <w:ind w:left="440"/>
      </w:pPr>
      <w:r>
        <w:tab/>
        <w:t>VIL</w:t>
      </w:r>
      <w:r>
        <w:tab/>
      </w:r>
    </w:p>
    <w:p w14:paraId="3ED88163" w14:textId="77777777" w:rsidR="00E56D3D" w:rsidRDefault="00096E95">
      <w:pPr>
        <w:pStyle w:val="Zkladntext30"/>
        <w:shd w:val="clear" w:color="auto" w:fill="auto"/>
        <w:spacing w:after="126" w:line="190" w:lineRule="exact"/>
        <w:ind w:right="20" w:firstLine="0"/>
        <w:jc w:val="center"/>
      </w:pPr>
      <w:r>
        <w:t>Dodání předmětu smlouvy</w:t>
      </w:r>
    </w:p>
    <w:p w14:paraId="12E884F1" w14:textId="77777777" w:rsidR="00E56D3D" w:rsidRDefault="00096E95">
      <w:pPr>
        <w:pStyle w:val="Zkladntext20"/>
        <w:numPr>
          <w:ilvl w:val="0"/>
          <w:numId w:val="6"/>
        </w:numPr>
        <w:shd w:val="clear" w:color="auto" w:fill="auto"/>
        <w:tabs>
          <w:tab w:val="left" w:pos="323"/>
        </w:tabs>
        <w:spacing w:before="0" w:after="56"/>
        <w:ind w:left="440" w:hanging="440"/>
      </w:pPr>
      <w:r>
        <w:t>Předmět smlouvy je dodán jeho protokolárním předáním v místě plnění ze strany prodávajícího a převzetím osobami pověřenými jeho převzetím ze strany kupujícího, uvedením do provozu vč. seznámení zaměstnanců uživatele s jeho obsluhou. Při předání předmětu té</w:t>
      </w:r>
      <w:r>
        <w:t>to smlouvy je prodávající povinen předat kupujícímu doklady dle čl. III odst. 1 této smlouvy,</w:t>
      </w:r>
    </w:p>
    <w:p w14:paraId="7D40BA15" w14:textId="77777777" w:rsidR="00E56D3D" w:rsidRDefault="00096E95">
      <w:pPr>
        <w:pStyle w:val="Zkladntext20"/>
        <w:numPr>
          <w:ilvl w:val="0"/>
          <w:numId w:val="6"/>
        </w:numPr>
        <w:shd w:val="clear" w:color="auto" w:fill="auto"/>
        <w:tabs>
          <w:tab w:val="left" w:pos="323"/>
        </w:tabs>
        <w:spacing w:before="0" w:after="56" w:line="235" w:lineRule="exact"/>
        <w:ind w:left="440" w:hanging="440"/>
      </w:pPr>
      <w:r>
        <w:t>Seznámení zaměstnanců uživatele s obsluhou zboží bude realizováno v prostorách poskytnutých uživatelem v délce nutné pro správné pochopení funkcí zboží.</w:t>
      </w:r>
    </w:p>
    <w:p w14:paraId="372FC219" w14:textId="77777777" w:rsidR="00E56D3D" w:rsidRDefault="00096E95">
      <w:pPr>
        <w:pStyle w:val="Zkladntext20"/>
        <w:numPr>
          <w:ilvl w:val="0"/>
          <w:numId w:val="6"/>
        </w:numPr>
        <w:shd w:val="clear" w:color="auto" w:fill="auto"/>
        <w:tabs>
          <w:tab w:val="left" w:pos="323"/>
        </w:tabs>
        <w:spacing w:before="0" w:after="220" w:line="240" w:lineRule="exact"/>
        <w:ind w:left="440" w:hanging="440"/>
      </w:pPr>
      <w:r>
        <w:t>Vlastnick</w:t>
      </w:r>
      <w:r>
        <w:t>é právo ke zboží a nebezpečí škody na něm přechází na kupujícího okamžikem jeho předání a převzetí.</w:t>
      </w:r>
    </w:p>
    <w:p w14:paraId="3E360655" w14:textId="77777777" w:rsidR="00E56D3D" w:rsidRDefault="00096E95">
      <w:pPr>
        <w:pStyle w:val="Zkladntext30"/>
        <w:shd w:val="clear" w:color="auto" w:fill="auto"/>
        <w:tabs>
          <w:tab w:val="left" w:leader="underscore" w:pos="3922"/>
          <w:tab w:val="left" w:leader="underscore" w:pos="6149"/>
          <w:tab w:val="left" w:leader="underscore" w:pos="8064"/>
        </w:tabs>
        <w:spacing w:after="38" w:line="190" w:lineRule="exact"/>
        <w:ind w:left="440"/>
      </w:pPr>
      <w:r>
        <w:tab/>
        <w:t xml:space="preserve"> </w:t>
      </w:r>
      <w:r>
        <w:rPr>
          <w:rStyle w:val="Zkladntext31"/>
          <w:b/>
          <w:bCs/>
        </w:rPr>
        <w:t>VIII.</w:t>
      </w:r>
      <w:r>
        <w:tab/>
      </w:r>
      <w:r>
        <w:tab/>
      </w:r>
    </w:p>
    <w:p w14:paraId="399DCF22" w14:textId="77777777" w:rsidR="00E56D3D" w:rsidRDefault="00096E95">
      <w:pPr>
        <w:pStyle w:val="Zkladntext30"/>
        <w:shd w:val="clear" w:color="auto" w:fill="auto"/>
        <w:spacing w:after="163" w:line="190" w:lineRule="exact"/>
        <w:ind w:right="20" w:firstLine="0"/>
        <w:jc w:val="center"/>
      </w:pPr>
      <w:r>
        <w:t>Nebezpečí škody na zboží</w:t>
      </w:r>
    </w:p>
    <w:p w14:paraId="76202689" w14:textId="77777777" w:rsidR="00E56D3D" w:rsidRDefault="00096E95">
      <w:pPr>
        <w:pStyle w:val="Zkladntext20"/>
        <w:shd w:val="clear" w:color="auto" w:fill="auto"/>
        <w:spacing w:before="0" w:after="379" w:line="190" w:lineRule="exact"/>
        <w:ind w:left="440" w:hanging="440"/>
      </w:pPr>
      <w:r>
        <w:t>1. Nebezpečí škody na zboží přechází z prodávajícího na kupujícího okamžikem předání zboží.</w:t>
      </w:r>
    </w:p>
    <w:p w14:paraId="4A735825" w14:textId="77777777" w:rsidR="00E56D3D" w:rsidRDefault="00096E95">
      <w:pPr>
        <w:pStyle w:val="Zkladntext30"/>
        <w:shd w:val="clear" w:color="auto" w:fill="auto"/>
        <w:tabs>
          <w:tab w:val="left" w:leader="underscore" w:pos="1224"/>
          <w:tab w:val="left" w:leader="underscore" w:pos="2654"/>
          <w:tab w:val="left" w:leader="underscore" w:pos="4262"/>
          <w:tab w:val="left" w:leader="underscore" w:pos="8746"/>
        </w:tabs>
        <w:spacing w:after="33" w:line="190" w:lineRule="exact"/>
        <w:ind w:firstLine="0"/>
      </w:pPr>
      <w:r>
        <w:tab/>
      </w:r>
      <w:r>
        <w:tab/>
      </w:r>
      <w:r>
        <w:tab/>
        <w:t>IX.</w:t>
      </w:r>
      <w:r>
        <w:tab/>
      </w:r>
    </w:p>
    <w:p w14:paraId="46095F61" w14:textId="77777777" w:rsidR="00E56D3D" w:rsidRDefault="00096E95">
      <w:pPr>
        <w:pStyle w:val="Zkladntext30"/>
        <w:shd w:val="clear" w:color="auto" w:fill="auto"/>
        <w:spacing w:after="99" w:line="190" w:lineRule="exact"/>
        <w:ind w:right="20" w:firstLine="0"/>
        <w:jc w:val="center"/>
      </w:pPr>
      <w:r>
        <w:t>Odpovědnost za vady zboží, záruční servis</w:t>
      </w:r>
    </w:p>
    <w:p w14:paraId="709CE134" w14:textId="77777777" w:rsidR="00E56D3D" w:rsidRDefault="00096E95">
      <w:pPr>
        <w:pStyle w:val="Zkladntext20"/>
        <w:numPr>
          <w:ilvl w:val="0"/>
          <w:numId w:val="7"/>
        </w:numPr>
        <w:shd w:val="clear" w:color="auto" w:fill="auto"/>
        <w:tabs>
          <w:tab w:val="left" w:pos="323"/>
        </w:tabs>
        <w:spacing w:before="0" w:after="60" w:line="264" w:lineRule="exact"/>
        <w:ind w:left="440" w:hanging="440"/>
      </w:pPr>
      <w:r>
        <w:t>Prodávající se zavazuje dodat kupujícímu zboží v kvalitě, jež bude v souladu s příslušnými platnými právními předpisy a technickými či jinými normami, a to jak v České republice, tak i v zemi výrobce zboží.</w:t>
      </w:r>
    </w:p>
    <w:p w14:paraId="4D788758" w14:textId="77777777" w:rsidR="00E56D3D" w:rsidRDefault="00096E95">
      <w:pPr>
        <w:pStyle w:val="Zkladntext20"/>
        <w:numPr>
          <w:ilvl w:val="0"/>
          <w:numId w:val="7"/>
        </w:numPr>
        <w:shd w:val="clear" w:color="auto" w:fill="auto"/>
        <w:tabs>
          <w:tab w:val="left" w:pos="323"/>
        </w:tabs>
        <w:spacing w:before="0" w:line="264" w:lineRule="exact"/>
        <w:ind w:left="440" w:hanging="440"/>
      </w:pPr>
      <w:r>
        <w:t>Prodáva</w:t>
      </w:r>
      <w:r>
        <w:t xml:space="preserve">jící poskytuje na jím dodanou sanitní zástavbu záruku za jakost v délce 60 měsíců, dále záruku za jakost dodaného vozidla v délce 48 měsíců </w:t>
      </w:r>
      <w:r>
        <w:rPr>
          <w:rStyle w:val="Zkladntext2ArialKurzvadkovn-1pt"/>
        </w:rPr>
        <w:t>(s kilometrovým omezením 200 000 km, co nastane v provozu vozidla dříve),</w:t>
      </w:r>
      <w:r>
        <w:t xml:space="preserve"> záruku na vnitřní vybavení vozidla (např. </w:t>
      </w:r>
      <w:r>
        <w:t xml:space="preserve">autorádio s </w:t>
      </w:r>
      <w:r>
        <w:rPr>
          <w:lang w:val="en-US" w:eastAsia="en-US" w:bidi="en-US"/>
        </w:rPr>
        <w:t xml:space="preserve">handsfree) </w:t>
      </w:r>
      <w:r>
        <w:t>v délce 24 měsíců, záruku na transportní techniku v délce 24 měsíců, záruku na lak karoserie v délce 36 měsíců a záruku na prorezavění karoserie v délce 72 měsíců, plynoucí od data protokolárního převzetí zboží ze strany kupujícího.</w:t>
      </w:r>
    </w:p>
    <w:p w14:paraId="23ED13C3" w14:textId="77777777" w:rsidR="00E56D3D" w:rsidRDefault="00096E95">
      <w:pPr>
        <w:pStyle w:val="Zkladntext20"/>
        <w:numPr>
          <w:ilvl w:val="0"/>
          <w:numId w:val="7"/>
        </w:numPr>
        <w:shd w:val="clear" w:color="auto" w:fill="auto"/>
        <w:tabs>
          <w:tab w:val="left" w:pos="344"/>
        </w:tabs>
        <w:spacing w:before="0" w:line="264" w:lineRule="exact"/>
        <w:ind w:left="400" w:hanging="400"/>
      </w:pPr>
      <w:r>
        <w:t xml:space="preserve">Po celou záruční dobu je prodávající povinen plnit bezplatný záruční servis na jím dodané sanitní </w:t>
      </w:r>
      <w:r>
        <w:lastRenderedPageBreak/>
        <w:t>zástavby v rozsahu stanoveném servisním plánem, který tvoří Přílohu č. 2 této kupní smlouvy, a to dle pokynů výrobce či zvláštních právních předpisů.</w:t>
      </w:r>
    </w:p>
    <w:p w14:paraId="591BDCAE" w14:textId="77777777" w:rsidR="00E56D3D" w:rsidRDefault="00096E95">
      <w:pPr>
        <w:pStyle w:val="Zkladntext20"/>
        <w:numPr>
          <w:ilvl w:val="0"/>
          <w:numId w:val="7"/>
        </w:numPr>
        <w:shd w:val="clear" w:color="auto" w:fill="auto"/>
        <w:tabs>
          <w:tab w:val="left" w:pos="344"/>
        </w:tabs>
        <w:spacing w:before="0" w:line="274" w:lineRule="exact"/>
        <w:ind w:left="400" w:hanging="400"/>
      </w:pPr>
      <w:r>
        <w:t>Kupující</w:t>
      </w:r>
      <w:r>
        <w:t xml:space="preserve"> je povinen uplatnit případnou reklamaci záručních vad bez zbytečného odkladu po jejich zjištění. Reklamace musí být uplatněna telefonicky a neprodleně doplněna písemnou formou (rozumí se I fax, e-mail či jiné prostředky elektronické komunikace na dálku). </w:t>
      </w:r>
      <w:r>
        <w:t xml:space="preserve">Pro nahlášení závady jsou k dispozici následující kontakty prodávajícího tel.: 546 452 912, fax.: 546 452 912, e-mail: </w:t>
      </w:r>
      <w:r>
        <w:rPr>
          <w:rStyle w:val="Zkladntext21"/>
        </w:rPr>
        <w:t>fosanfaifosan.cz</w:t>
      </w:r>
      <w:r>
        <w:rPr>
          <w:lang w:val="en-US" w:eastAsia="en-US" w:bidi="en-US"/>
        </w:rPr>
        <w:t xml:space="preserve">. </w:t>
      </w:r>
      <w:hyperlink r:id="rId8" w:history="1">
        <w:r>
          <w:rPr>
            <w:rStyle w:val="Hypertextovodkaz"/>
          </w:rPr>
          <w:t>otruba@fosan.cz</w:t>
        </w:r>
      </w:hyperlink>
      <w:r>
        <w:rPr>
          <w:lang w:val="en-US" w:eastAsia="en-US" w:bidi="en-US"/>
        </w:rPr>
        <w:t xml:space="preserve"> </w:t>
      </w:r>
      <w:r>
        <w:t xml:space="preserve">nebo prostřednictvím www formuláře na adrese </w:t>
      </w:r>
      <w:hyperlink r:id="rId9" w:history="1">
        <w:r>
          <w:rPr>
            <w:rStyle w:val="Hypertextovodkaz"/>
          </w:rPr>
          <w:t>www.fosan.cz</w:t>
        </w:r>
      </w:hyperlink>
      <w:r>
        <w:rPr>
          <w:lang w:val="en-US" w:eastAsia="en-US" w:bidi="en-US"/>
        </w:rPr>
        <w:t xml:space="preserve"> </w:t>
      </w:r>
      <w:r>
        <w:t>. V případě závady na základním vozidle VWT6.1 lze kontaktovat přímo autorizované servisní středisko VW v okolí kupujícího (např. KARIREAL Třinec).</w:t>
      </w:r>
    </w:p>
    <w:p w14:paraId="1CEDEBEF" w14:textId="77777777" w:rsidR="00E56D3D" w:rsidRDefault="00096E95">
      <w:pPr>
        <w:pStyle w:val="Zkladntext20"/>
        <w:shd w:val="clear" w:color="auto" w:fill="auto"/>
        <w:spacing w:before="0" w:line="264" w:lineRule="exact"/>
        <w:ind w:left="400" w:firstLine="0"/>
      </w:pPr>
      <w:r>
        <w:t xml:space="preserve">Jakmile kupující oznámí prodávajícímu vadu, bude se mít za to, že požaduje </w:t>
      </w:r>
      <w:r>
        <w:t>její bezplatné odstranění, neuvede-li v oznámení jinak.</w:t>
      </w:r>
    </w:p>
    <w:p w14:paraId="6E80F8CD" w14:textId="77777777" w:rsidR="00E56D3D" w:rsidRDefault="00096E95">
      <w:pPr>
        <w:pStyle w:val="Zkladntext20"/>
        <w:numPr>
          <w:ilvl w:val="0"/>
          <w:numId w:val="7"/>
        </w:numPr>
        <w:shd w:val="clear" w:color="auto" w:fill="auto"/>
        <w:tabs>
          <w:tab w:val="left" w:pos="344"/>
        </w:tabs>
        <w:spacing w:before="0" w:line="269" w:lineRule="exact"/>
        <w:ind w:left="400" w:hanging="400"/>
      </w:pPr>
      <w:r>
        <w:t>Prodávající neodpovídá za vady, které byly způsobeny nesprávným užíváním zboží uživatelem nebo třetí osobou.</w:t>
      </w:r>
    </w:p>
    <w:p w14:paraId="64D5CD87" w14:textId="77777777" w:rsidR="00E56D3D" w:rsidRDefault="00096E95">
      <w:pPr>
        <w:pStyle w:val="Zkladntext20"/>
        <w:numPr>
          <w:ilvl w:val="0"/>
          <w:numId w:val="7"/>
        </w:numPr>
        <w:shd w:val="clear" w:color="auto" w:fill="auto"/>
        <w:tabs>
          <w:tab w:val="left" w:pos="344"/>
        </w:tabs>
        <w:spacing w:before="0" w:line="269" w:lineRule="exact"/>
        <w:ind w:left="400" w:hanging="400"/>
      </w:pPr>
      <w:r>
        <w:t>Prodávající je povinen nejpozději do 24 hodin po obdržení reklamace vad písemně oznámit kup</w:t>
      </w:r>
      <w:r>
        <w:t>ujícímu, zda reklamaci uznává či neuznává. Pokud tak neučiní, má se za to, že reklamaci uznává.</w:t>
      </w:r>
    </w:p>
    <w:p w14:paraId="793A9406" w14:textId="77777777" w:rsidR="00E56D3D" w:rsidRDefault="00096E95">
      <w:pPr>
        <w:pStyle w:val="Zkladntext20"/>
        <w:numPr>
          <w:ilvl w:val="0"/>
          <w:numId w:val="7"/>
        </w:numPr>
        <w:shd w:val="clear" w:color="auto" w:fill="auto"/>
        <w:tabs>
          <w:tab w:val="left" w:pos="344"/>
        </w:tabs>
        <w:spacing w:before="0" w:line="264" w:lineRule="exact"/>
        <w:ind w:left="400" w:hanging="400"/>
      </w:pPr>
      <w:r>
        <w:t>Prodávající vždy musí kupujícímu písemně sdělit, v jakém termínu nastoupí k odstranění vad(y) s tím, že tento termín nástupu nesmí být delší než 2 kalendářní dn</w:t>
      </w:r>
      <w:r>
        <w:t>y ode dne obdržení reklamace. Nestanoví-li prodávající termín nástupu k opravě, platí termín 2 kalendářních dnů ode dne obdržení reklamace. Nastoupit k odstranění vady v těchto termínech je prodávající povinen bez ohledu na to, zda reklamaci uznává či neuz</w:t>
      </w:r>
      <w:r>
        <w:t>nává.</w:t>
      </w:r>
    </w:p>
    <w:p w14:paraId="574D9E2B" w14:textId="77777777" w:rsidR="00E56D3D" w:rsidRDefault="00096E95">
      <w:pPr>
        <w:pStyle w:val="Zkladntext20"/>
        <w:numPr>
          <w:ilvl w:val="0"/>
          <w:numId w:val="7"/>
        </w:numPr>
        <w:shd w:val="clear" w:color="auto" w:fill="auto"/>
        <w:tabs>
          <w:tab w:val="left" w:pos="344"/>
        </w:tabs>
        <w:spacing w:before="0" w:line="264" w:lineRule="exact"/>
        <w:ind w:left="400" w:hanging="400"/>
      </w:pPr>
      <w:r>
        <w:t>Kupující je povinen po dobu trvání záruční doby dle čl. IX. odst. 2 této smlouvy umožnit pracovníkům prodávajícího přístup do prostor nezbytných pro odstranění vady, včetně umožnění parkování vozidel prodávajícího v počtu maximálně 2 vozidel v areálu</w:t>
      </w:r>
      <w:r>
        <w:t xml:space="preserve"> kupujícího.</w:t>
      </w:r>
    </w:p>
    <w:p w14:paraId="57B9B85A" w14:textId="77777777" w:rsidR="00E56D3D" w:rsidRDefault="00096E95">
      <w:pPr>
        <w:pStyle w:val="Zkladntext20"/>
        <w:numPr>
          <w:ilvl w:val="0"/>
          <w:numId w:val="7"/>
        </w:numPr>
        <w:shd w:val="clear" w:color="auto" w:fill="auto"/>
        <w:tabs>
          <w:tab w:val="left" w:pos="344"/>
        </w:tabs>
        <w:spacing w:before="0" w:line="269" w:lineRule="exact"/>
        <w:ind w:left="400" w:hanging="400"/>
      </w:pPr>
      <w:r>
        <w:t>Odstranění vady bude v rámci záruky provedeno servisním technikem prodávajícího pokud možno ihned při první návštěvě, maximálně však do 3 kalendářních dnů od nahlášení vady, nedohodnou-li se smluvní strany písemně jinak.</w:t>
      </w:r>
    </w:p>
    <w:p w14:paraId="0AE241A5" w14:textId="77777777" w:rsidR="00E56D3D" w:rsidRDefault="00096E95">
      <w:pPr>
        <w:pStyle w:val="Zkladntext20"/>
        <w:numPr>
          <w:ilvl w:val="0"/>
          <w:numId w:val="7"/>
        </w:numPr>
        <w:shd w:val="clear" w:color="auto" w:fill="auto"/>
        <w:tabs>
          <w:tab w:val="left" w:pos="366"/>
        </w:tabs>
        <w:spacing w:before="0" w:line="264" w:lineRule="exact"/>
        <w:ind w:left="400" w:hanging="400"/>
      </w:pPr>
      <w:r>
        <w:t>Pokud není možno odstr</w:t>
      </w:r>
      <w:r>
        <w:t>anit vadu v sídle kupujícího, je prodávající za tímto účelem povinen na vlastní náklady zajistit převezení zboží do svého servisního střediska. Nebude-li taková vada odstraněna (vč. vrácení opraveného zboží kupujícímu do jeho sídla na náklady prodávajícího</w:t>
      </w:r>
      <w:r>
        <w:t>) do 30 kalendářních dnů od jejího oznámení, považuje se za neodstranltelnou a do 3 kalendářních dnů po jejím uplynutí je prodávající povinen vadnou část, je-li to možné a účelné, vyměnit za novou. Pokud dojde k výměně vadné části, počíná na tuto vyměněnou</w:t>
      </w:r>
      <w:r>
        <w:t xml:space="preserve"> část běžet ode dne jejího převzetí kupujícím nová záruční doba v délce dle odst. 2 tohoto článku. Vadnou část, která byla vyměněna, je prodávající povinen vydat kupujícímu.</w:t>
      </w:r>
    </w:p>
    <w:p w14:paraId="24FD0E77" w14:textId="77777777" w:rsidR="00E56D3D" w:rsidRDefault="00096E95">
      <w:pPr>
        <w:pStyle w:val="Zkladntext20"/>
        <w:numPr>
          <w:ilvl w:val="0"/>
          <w:numId w:val="7"/>
        </w:numPr>
        <w:shd w:val="clear" w:color="auto" w:fill="auto"/>
        <w:tabs>
          <w:tab w:val="left" w:pos="370"/>
        </w:tabs>
        <w:spacing w:before="0" w:line="269" w:lineRule="exact"/>
        <w:ind w:left="400" w:hanging="400"/>
      </w:pPr>
      <w:r>
        <w:t>Pokud dojde v průběhu záruční doby k výměně některého dílu zboží kupujícím, je kup</w:t>
      </w:r>
      <w:r>
        <w:t>ující povinen prodávajícímu vydat vadnou součást, která byla vyměněna za účelem uplatnění reklamačních nároků prodávajícího vůči výrobci vadného dílu.</w:t>
      </w:r>
    </w:p>
    <w:p w14:paraId="1B20B590" w14:textId="77777777" w:rsidR="00E56D3D" w:rsidRDefault="00096E95">
      <w:pPr>
        <w:pStyle w:val="Zkladntext20"/>
        <w:numPr>
          <w:ilvl w:val="0"/>
          <w:numId w:val="7"/>
        </w:numPr>
        <w:shd w:val="clear" w:color="auto" w:fill="auto"/>
        <w:tabs>
          <w:tab w:val="left" w:pos="370"/>
        </w:tabs>
        <w:spacing w:before="0" w:line="264" w:lineRule="exact"/>
        <w:ind w:left="400" w:hanging="400"/>
      </w:pPr>
      <w:r>
        <w:t xml:space="preserve">Pokud se na zboží vyskytne třikrát během záruční doby stejná vada, je prodávající povinen dodat </w:t>
      </w:r>
      <w:r>
        <w:t>kupujícímu nové zboží nebo jeho část, a to v konfiguraci minimálně stejné jako byla původní. Na takto nově dodané zboží nebo jeho část běží ode dne jeho převzetí kupujícím nová záruka v délce uvedené v odst. 2 tohoto článku.</w:t>
      </w:r>
    </w:p>
    <w:p w14:paraId="50E20FFB" w14:textId="77777777" w:rsidR="00E56D3D" w:rsidRDefault="00096E95">
      <w:pPr>
        <w:pStyle w:val="Zkladntext20"/>
        <w:numPr>
          <w:ilvl w:val="0"/>
          <w:numId w:val="7"/>
        </w:numPr>
        <w:shd w:val="clear" w:color="auto" w:fill="auto"/>
        <w:tabs>
          <w:tab w:val="left" w:pos="370"/>
        </w:tabs>
        <w:spacing w:before="0" w:line="269" w:lineRule="exact"/>
        <w:ind w:left="400" w:hanging="400"/>
      </w:pPr>
      <w:r>
        <w:t xml:space="preserve">O odstranění </w:t>
      </w:r>
      <w:r>
        <w:t>reklamované vady sepíše prodávající protokol, ve kterém pověřený zaměstnanec kupujícího potvrdí odstranění vady nebo uvede důvody, pro které kupující odmítá opravu převzít.</w:t>
      </w:r>
    </w:p>
    <w:p w14:paraId="0B8BF2A5" w14:textId="77777777" w:rsidR="00E56D3D" w:rsidRDefault="00096E95">
      <w:pPr>
        <w:pStyle w:val="Zkladntext20"/>
        <w:numPr>
          <w:ilvl w:val="0"/>
          <w:numId w:val="7"/>
        </w:numPr>
        <w:shd w:val="clear" w:color="auto" w:fill="auto"/>
        <w:tabs>
          <w:tab w:val="left" w:pos="370"/>
        </w:tabs>
        <w:spacing w:before="0" w:line="190" w:lineRule="exact"/>
        <w:ind w:left="400" w:hanging="400"/>
      </w:pPr>
      <w:r>
        <w:t>Neshodnou-li se smluvní strany v otázce uznatelnosti reklamace, nese náklady na ods</w:t>
      </w:r>
      <w:r>
        <w:t>tranění reklamované vady v těchto sporných případech prodávající až do případného rozhodnutí soudu; prokáže-li se takto, že kupující reklamoval neoprávněně, je kupující povinen uhradit prodávajícímu veškeré jemu v souvislosti s odstraněním vady vzniklé nák</w:t>
      </w:r>
      <w:r>
        <w:t>lady.</w:t>
      </w:r>
    </w:p>
    <w:p w14:paraId="12E84AFB" w14:textId="77777777" w:rsidR="00E56D3D" w:rsidRDefault="00096E95">
      <w:pPr>
        <w:pStyle w:val="Zkladntext20"/>
        <w:numPr>
          <w:ilvl w:val="0"/>
          <w:numId w:val="7"/>
        </w:numPr>
        <w:shd w:val="clear" w:color="auto" w:fill="auto"/>
        <w:tabs>
          <w:tab w:val="left" w:pos="386"/>
        </w:tabs>
        <w:spacing w:before="0" w:after="363" w:line="269" w:lineRule="exact"/>
        <w:ind w:left="460"/>
      </w:pPr>
      <w:r>
        <w:t>Prodávající je povinen uhradit kupujícímu škodu, která mu vznikla vadným plněním, a to v plné výši. Prodávající rovněž kupujícímu uhradí náklady vzniklé při uplatňování práv z odpovědnosti za vady.</w:t>
      </w:r>
    </w:p>
    <w:p w14:paraId="74914B02" w14:textId="77777777" w:rsidR="00E56D3D" w:rsidRDefault="00096E95">
      <w:pPr>
        <w:pStyle w:val="Zkladntext30"/>
        <w:shd w:val="clear" w:color="auto" w:fill="auto"/>
        <w:tabs>
          <w:tab w:val="left" w:leader="underscore" w:pos="1378"/>
          <w:tab w:val="left" w:leader="underscore" w:pos="3302"/>
          <w:tab w:val="left" w:leader="underscore" w:pos="5566"/>
          <w:tab w:val="left" w:leader="underscore" w:pos="7834"/>
          <w:tab w:val="left" w:leader="underscore" w:pos="8795"/>
        </w:tabs>
        <w:spacing w:after="38" w:line="190" w:lineRule="exact"/>
        <w:ind w:left="360" w:hanging="360"/>
      </w:pPr>
      <w:r>
        <w:lastRenderedPageBreak/>
        <w:tab/>
        <w:t xml:space="preserve"> </w:t>
      </w:r>
      <w:r>
        <w:tab/>
        <w:t xml:space="preserve"> </w:t>
      </w:r>
      <w:r>
        <w:rPr>
          <w:rStyle w:val="Zkladntext31"/>
          <w:b/>
          <w:bCs/>
        </w:rPr>
        <w:t>X.</w:t>
      </w:r>
      <w:r>
        <w:tab/>
        <w:t xml:space="preserve"> </w:t>
      </w:r>
      <w:r>
        <w:tab/>
        <w:t xml:space="preserve"> </w:t>
      </w:r>
      <w:r>
        <w:tab/>
      </w:r>
    </w:p>
    <w:p w14:paraId="04F7850A" w14:textId="77777777" w:rsidR="00E56D3D" w:rsidRDefault="00096E95">
      <w:pPr>
        <w:pStyle w:val="Zkladntext30"/>
        <w:shd w:val="clear" w:color="auto" w:fill="auto"/>
        <w:spacing w:after="126" w:line="190" w:lineRule="exact"/>
        <w:ind w:right="60" w:firstLine="0"/>
        <w:jc w:val="center"/>
      </w:pPr>
      <w:r>
        <w:t>Zvláštní ujednání</w:t>
      </w:r>
    </w:p>
    <w:p w14:paraId="26B7871C" w14:textId="77777777" w:rsidR="00E56D3D" w:rsidRDefault="00096E95">
      <w:pPr>
        <w:pStyle w:val="Zkladntext20"/>
        <w:numPr>
          <w:ilvl w:val="0"/>
          <w:numId w:val="8"/>
        </w:numPr>
        <w:shd w:val="clear" w:color="auto" w:fill="auto"/>
        <w:tabs>
          <w:tab w:val="left" w:pos="343"/>
        </w:tabs>
        <w:spacing w:before="0"/>
        <w:ind w:left="460"/>
      </w:pPr>
      <w:r>
        <w:t xml:space="preserve">Prodávající není </w:t>
      </w:r>
      <w:r>
        <w:t>oprávněn postoupit anebo převést jakákoliv svá práva anebo pohledávky vyplývající z této smlouvy anebo se smlouvou související na třetí osobu bez předchozího písemného souhlasu kupujícího, a to ani částečně.</w:t>
      </w:r>
    </w:p>
    <w:p w14:paraId="69C6F2AB" w14:textId="77777777" w:rsidR="00E56D3D" w:rsidRDefault="00096E95">
      <w:pPr>
        <w:pStyle w:val="Zkladntext20"/>
        <w:numPr>
          <w:ilvl w:val="0"/>
          <w:numId w:val="8"/>
        </w:numPr>
        <w:shd w:val="clear" w:color="auto" w:fill="auto"/>
        <w:tabs>
          <w:tab w:val="left" w:pos="343"/>
        </w:tabs>
        <w:spacing w:before="0" w:after="212"/>
        <w:ind w:left="460"/>
      </w:pPr>
      <w:r>
        <w:t>Prodávající prohlašuje, že je výlučným vlastníke</w:t>
      </w:r>
      <w:r>
        <w:t>m zboží a že na zboží nevážnou žádné právní vady, zejména zástavní právo, předkupní právo či jiná podobná práva.</w:t>
      </w:r>
    </w:p>
    <w:p w14:paraId="10587E7D" w14:textId="77777777" w:rsidR="00E56D3D" w:rsidRDefault="00096E95">
      <w:pPr>
        <w:pStyle w:val="Zkladntext30"/>
        <w:shd w:val="clear" w:color="auto" w:fill="auto"/>
        <w:spacing w:after="19" w:line="190" w:lineRule="exact"/>
        <w:ind w:right="60" w:firstLine="0"/>
        <w:jc w:val="center"/>
      </w:pPr>
      <w:r>
        <w:t>XI.</w:t>
      </w:r>
    </w:p>
    <w:p w14:paraId="2DF93842" w14:textId="77777777" w:rsidR="00E56D3D" w:rsidRDefault="00096E95">
      <w:pPr>
        <w:pStyle w:val="Zkladntext30"/>
        <w:shd w:val="clear" w:color="auto" w:fill="auto"/>
        <w:spacing w:after="122" w:line="190" w:lineRule="exact"/>
        <w:ind w:right="60" w:firstLine="0"/>
        <w:jc w:val="center"/>
      </w:pPr>
      <w:r>
        <w:t>Sankce</w:t>
      </w:r>
    </w:p>
    <w:p w14:paraId="4CF01451" w14:textId="77777777" w:rsidR="00E56D3D" w:rsidRDefault="00096E95">
      <w:pPr>
        <w:pStyle w:val="Zkladntext20"/>
        <w:numPr>
          <w:ilvl w:val="0"/>
          <w:numId w:val="9"/>
        </w:numPr>
        <w:shd w:val="clear" w:color="auto" w:fill="auto"/>
        <w:tabs>
          <w:tab w:val="left" w:pos="343"/>
        </w:tabs>
        <w:spacing w:before="0" w:after="60" w:line="235" w:lineRule="exact"/>
        <w:ind w:left="460"/>
      </w:pPr>
      <w:r>
        <w:t>Pokud prodávající nedodá kupujícímu zboží ve stanovené lhůtě, je povinen zaplatit kupujícímu smluvní pokutu ve výši 1 000,00 Kč za k</w:t>
      </w:r>
      <w:r>
        <w:t>aždý započatý den prodlení.</w:t>
      </w:r>
    </w:p>
    <w:p w14:paraId="3148472F" w14:textId="77777777" w:rsidR="00E56D3D" w:rsidRDefault="00096E95">
      <w:pPr>
        <w:pStyle w:val="Zkladntext20"/>
        <w:numPr>
          <w:ilvl w:val="0"/>
          <w:numId w:val="9"/>
        </w:numPr>
        <w:shd w:val="clear" w:color="auto" w:fill="auto"/>
        <w:tabs>
          <w:tab w:val="left" w:pos="343"/>
        </w:tabs>
        <w:spacing w:before="0" w:after="60" w:line="235" w:lineRule="exact"/>
        <w:ind w:left="460"/>
      </w:pPr>
      <w:r>
        <w:t>Pokud prodávající neodstraní vadu zboží ve stanovené lhůtě, je povinen zaplatit kupujícímu smluvní pokutu ve výši 2 500,00 Kč, a to za každý započatý den prodlení.</w:t>
      </w:r>
    </w:p>
    <w:p w14:paraId="3CDFB529" w14:textId="77777777" w:rsidR="00E56D3D" w:rsidRDefault="00096E95">
      <w:pPr>
        <w:pStyle w:val="Zkladntext20"/>
        <w:numPr>
          <w:ilvl w:val="0"/>
          <w:numId w:val="9"/>
        </w:numPr>
        <w:shd w:val="clear" w:color="auto" w:fill="auto"/>
        <w:tabs>
          <w:tab w:val="left" w:pos="343"/>
        </w:tabs>
        <w:spacing w:before="0" w:after="64" w:line="235" w:lineRule="exact"/>
        <w:ind w:left="460"/>
      </w:pPr>
      <w:r>
        <w:t>Smluvní pokuty se nezapočítávají na náhradu případně vzniklé ško</w:t>
      </w:r>
      <w:r>
        <w:t>dy, kterou lze vymáhat samostatně vedle smluvní pokuty, a to v plné výši.</w:t>
      </w:r>
    </w:p>
    <w:p w14:paraId="6D35ACA0" w14:textId="77777777" w:rsidR="00E56D3D" w:rsidRDefault="00096E95">
      <w:pPr>
        <w:pStyle w:val="Zkladntext20"/>
        <w:numPr>
          <w:ilvl w:val="0"/>
          <w:numId w:val="9"/>
        </w:numPr>
        <w:shd w:val="clear" w:color="auto" w:fill="auto"/>
        <w:tabs>
          <w:tab w:val="left" w:pos="343"/>
        </w:tabs>
        <w:spacing w:before="0" w:after="332"/>
        <w:ind w:left="460"/>
      </w:pPr>
      <w:r>
        <w:t xml:space="preserve">V případě prodlení kupujícího s úhradou kupní ceny je prodávající oprávněn požadovat na kupujícím úrok z prodlení z dlužné částky ve výši stanovené občanskoprávními </w:t>
      </w:r>
      <w:r>
        <w:t>předpisy.</w:t>
      </w:r>
    </w:p>
    <w:p w14:paraId="3F2C61F2" w14:textId="77777777" w:rsidR="00E56D3D" w:rsidRDefault="00096E95">
      <w:pPr>
        <w:pStyle w:val="Zkladntext30"/>
        <w:shd w:val="clear" w:color="auto" w:fill="auto"/>
        <w:tabs>
          <w:tab w:val="left" w:leader="underscore" w:pos="8795"/>
        </w:tabs>
        <w:spacing w:after="24" w:line="190" w:lineRule="exact"/>
        <w:ind w:left="4300" w:firstLine="0"/>
      </w:pPr>
      <w:r>
        <w:t>XIL</w:t>
      </w:r>
      <w:r>
        <w:tab/>
      </w:r>
    </w:p>
    <w:p w14:paraId="24B66971" w14:textId="77777777" w:rsidR="00E56D3D" w:rsidRDefault="00096E95">
      <w:pPr>
        <w:pStyle w:val="Zkladntext30"/>
        <w:shd w:val="clear" w:color="auto" w:fill="auto"/>
        <w:spacing w:after="220" w:line="190" w:lineRule="exact"/>
        <w:ind w:right="60" w:firstLine="0"/>
        <w:jc w:val="center"/>
      </w:pPr>
      <w:r>
        <w:t>Registr smluv</w:t>
      </w:r>
    </w:p>
    <w:p w14:paraId="04F7D671" w14:textId="77777777" w:rsidR="00E56D3D" w:rsidRDefault="00096E95">
      <w:pPr>
        <w:pStyle w:val="Zkladntext20"/>
        <w:numPr>
          <w:ilvl w:val="0"/>
          <w:numId w:val="10"/>
        </w:numPr>
        <w:shd w:val="clear" w:color="auto" w:fill="auto"/>
        <w:tabs>
          <w:tab w:val="left" w:pos="343"/>
        </w:tabs>
        <w:spacing w:before="0" w:after="64" w:line="269" w:lineRule="exact"/>
        <w:ind w:left="460"/>
      </w:pPr>
      <w:r>
        <w:t>Prodávající tímto uděluje souhlas kupujícímu k uveřejnění všech podkladů, údajů a informací uvedených v této smlouvě, k jejichž uveřejnění vyplývá pro kupujícího povinnost dle právních předpisů.</w:t>
      </w:r>
    </w:p>
    <w:p w14:paraId="32EA5DFB" w14:textId="77777777" w:rsidR="00E56D3D" w:rsidRDefault="00096E95">
      <w:pPr>
        <w:pStyle w:val="Zkladntext20"/>
        <w:numPr>
          <w:ilvl w:val="0"/>
          <w:numId w:val="10"/>
        </w:numPr>
        <w:shd w:val="clear" w:color="auto" w:fill="auto"/>
        <w:tabs>
          <w:tab w:val="left" w:pos="343"/>
        </w:tabs>
        <w:spacing w:before="0" w:after="119" w:line="264" w:lineRule="exact"/>
        <w:ind w:left="460"/>
      </w:pPr>
      <w:r>
        <w:t>Prodávající je současně srozuměn</w:t>
      </w:r>
      <w:r>
        <w:t xml:space="preserve"> s tím, že kupující je oprávněn zveřejnit obraz smlouvy a jejich případných změn (dodatků) a dalších dokumentů od této smlouvy odvozených včetně metadat požadovaných k uveřejnění dle zákona č. 340/2015 Sb., o registru smluv.</w:t>
      </w:r>
    </w:p>
    <w:p w14:paraId="6424311C" w14:textId="77777777" w:rsidR="00E56D3D" w:rsidRDefault="00096E95">
      <w:pPr>
        <w:pStyle w:val="Zkladntext20"/>
        <w:numPr>
          <w:ilvl w:val="0"/>
          <w:numId w:val="10"/>
        </w:numPr>
        <w:shd w:val="clear" w:color="auto" w:fill="auto"/>
        <w:tabs>
          <w:tab w:val="left" w:pos="343"/>
        </w:tabs>
        <w:spacing w:before="0" w:after="131" w:line="190" w:lineRule="exact"/>
        <w:ind w:left="360" w:hanging="360"/>
      </w:pPr>
      <w:r>
        <w:t xml:space="preserve">Zveřejnění smlouvy a metadat v </w:t>
      </w:r>
      <w:r>
        <w:t>registru smluv zajistí kupující.</w:t>
      </w:r>
    </w:p>
    <w:p w14:paraId="5B7CF196" w14:textId="77777777" w:rsidR="00E56D3D" w:rsidRDefault="00096E95">
      <w:pPr>
        <w:pStyle w:val="Zkladntext20"/>
        <w:numPr>
          <w:ilvl w:val="0"/>
          <w:numId w:val="10"/>
        </w:numPr>
        <w:shd w:val="clear" w:color="auto" w:fill="auto"/>
        <w:tabs>
          <w:tab w:val="left" w:pos="343"/>
        </w:tabs>
        <w:spacing w:before="0" w:after="212"/>
        <w:ind w:left="460"/>
      </w:pPr>
      <w:r>
        <w:t xml:space="preserve">Okamžikem zveřejnění této smlouvy dle zákona č. 340/2015 Sb., o zvláštních podmínkách účinnosti některých smluv, uveřejňování těchto smluv a o registru smluv (zákon o registru smluv) v platném znění, je tímto </w:t>
      </w:r>
      <w:r>
        <w:t>zveřejněním v registru smluv současně splněna povinnost uveřejnit ji podle zákona o zadávání veřejných zakázek.</w:t>
      </w:r>
    </w:p>
    <w:p w14:paraId="634CEF57" w14:textId="77777777" w:rsidR="00E56D3D" w:rsidRDefault="00096E95">
      <w:pPr>
        <w:pStyle w:val="Zkladntext30"/>
        <w:shd w:val="clear" w:color="auto" w:fill="auto"/>
        <w:tabs>
          <w:tab w:val="left" w:leader="underscore" w:pos="343"/>
          <w:tab w:val="left" w:leader="underscore" w:pos="2381"/>
          <w:tab w:val="left" w:pos="5566"/>
          <w:tab w:val="left" w:leader="underscore" w:pos="6374"/>
          <w:tab w:val="left" w:leader="underscore" w:pos="8795"/>
        </w:tabs>
        <w:spacing w:after="33" w:line="190" w:lineRule="exact"/>
        <w:ind w:left="360" w:hanging="360"/>
      </w:pPr>
      <w:r>
        <w:tab/>
      </w:r>
      <w:r>
        <w:tab/>
        <w:t xml:space="preserve"> XIII.</w:t>
      </w:r>
      <w:r>
        <w:tab/>
      </w:r>
      <w:r>
        <w:tab/>
        <w:t xml:space="preserve"> </w:t>
      </w:r>
      <w:r>
        <w:tab/>
      </w:r>
    </w:p>
    <w:p w14:paraId="1986D35F" w14:textId="77777777" w:rsidR="00E56D3D" w:rsidRDefault="00096E95">
      <w:pPr>
        <w:pStyle w:val="Zkladntext30"/>
        <w:shd w:val="clear" w:color="auto" w:fill="auto"/>
        <w:spacing w:after="99" w:line="190" w:lineRule="exact"/>
        <w:ind w:right="60" w:firstLine="0"/>
        <w:jc w:val="center"/>
      </w:pPr>
      <w:r>
        <w:t>Salvatorní klauzule</w:t>
      </w:r>
    </w:p>
    <w:p w14:paraId="6467932A" w14:textId="77777777" w:rsidR="00E56D3D" w:rsidRDefault="00096E95">
      <w:pPr>
        <w:pStyle w:val="Zkladntext20"/>
        <w:shd w:val="clear" w:color="auto" w:fill="auto"/>
        <w:spacing w:before="0" w:after="479" w:line="264" w:lineRule="exact"/>
        <w:ind w:left="360" w:hanging="360"/>
      </w:pPr>
      <w:r>
        <w:t>1. Je-li nebo stane-li se některé ustanovení této smlouvy neplatné či neúčinné, nedotýká se to ostatních ustano</w:t>
      </w:r>
      <w:r>
        <w:t>vení této smlouvy, která zůstávají platná a účinná. Smluvní strany se v tomto případě zavazují dohodou nahradit ustanovení neplatné či neúčinné novým ustanovením platným a účinným, které</w:t>
      </w:r>
      <w:r>
        <w:br w:type="page"/>
      </w:r>
      <w:r>
        <w:lastRenderedPageBreak/>
        <w:t>nejlépe odpovídá původně zamýšlenému účelu ustanovení neplatného či n</w:t>
      </w:r>
      <w:r>
        <w:t>eúčinného. Do té doby platí odpovídající úprava platných obecně závazných právních předpisů ČR.</w:t>
      </w:r>
    </w:p>
    <w:p w14:paraId="7485A02D" w14:textId="77777777" w:rsidR="00E56D3D" w:rsidRDefault="00096E95">
      <w:pPr>
        <w:pStyle w:val="Zkladntext30"/>
        <w:shd w:val="clear" w:color="auto" w:fill="auto"/>
        <w:tabs>
          <w:tab w:val="left" w:leader="underscore" w:pos="4222"/>
          <w:tab w:val="left" w:leader="underscore" w:pos="8748"/>
        </w:tabs>
        <w:spacing w:after="33" w:line="190" w:lineRule="exact"/>
        <w:ind w:left="380" w:hanging="380"/>
      </w:pPr>
      <w:r>
        <w:tab/>
        <w:t>XIV.</w:t>
      </w:r>
      <w:r>
        <w:tab/>
      </w:r>
    </w:p>
    <w:p w14:paraId="455ECA18" w14:textId="77777777" w:rsidR="00E56D3D" w:rsidRDefault="00096E95">
      <w:pPr>
        <w:pStyle w:val="Zkladntext30"/>
        <w:shd w:val="clear" w:color="auto" w:fill="auto"/>
        <w:spacing w:after="158" w:line="190" w:lineRule="exact"/>
        <w:ind w:left="20" w:firstLine="0"/>
        <w:jc w:val="center"/>
      </w:pPr>
      <w:r>
        <w:t>Ukončení smlouvy</w:t>
      </w:r>
    </w:p>
    <w:p w14:paraId="607BDC59" w14:textId="77777777" w:rsidR="00E56D3D" w:rsidRDefault="00096E95">
      <w:pPr>
        <w:pStyle w:val="Zkladntext20"/>
        <w:numPr>
          <w:ilvl w:val="0"/>
          <w:numId w:val="11"/>
        </w:numPr>
        <w:shd w:val="clear" w:color="auto" w:fill="auto"/>
        <w:tabs>
          <w:tab w:val="left" w:pos="341"/>
        </w:tabs>
        <w:spacing w:before="0" w:after="33" w:line="190" w:lineRule="exact"/>
        <w:ind w:left="380" w:hanging="380"/>
      </w:pPr>
      <w:r>
        <w:t>Tuto smlouvu lze ukončit:</w:t>
      </w:r>
    </w:p>
    <w:p w14:paraId="0AC1362D" w14:textId="77777777" w:rsidR="00E56D3D" w:rsidRDefault="00096E95">
      <w:pPr>
        <w:pStyle w:val="Zkladntext20"/>
        <w:numPr>
          <w:ilvl w:val="0"/>
          <w:numId w:val="12"/>
        </w:numPr>
        <w:shd w:val="clear" w:color="auto" w:fill="auto"/>
        <w:tabs>
          <w:tab w:val="left" w:pos="741"/>
        </w:tabs>
        <w:spacing w:before="0" w:line="190" w:lineRule="exact"/>
        <w:ind w:left="380" w:firstLine="0"/>
      </w:pPr>
      <w:r>
        <w:t>písemnou dohodou smluvních stran,</w:t>
      </w:r>
    </w:p>
    <w:p w14:paraId="314808C8" w14:textId="77777777" w:rsidR="00E56D3D" w:rsidRDefault="00096E95">
      <w:pPr>
        <w:pStyle w:val="Zkladntext20"/>
        <w:numPr>
          <w:ilvl w:val="0"/>
          <w:numId w:val="12"/>
        </w:numPr>
        <w:shd w:val="clear" w:color="auto" w:fill="auto"/>
        <w:tabs>
          <w:tab w:val="left" w:pos="741"/>
        </w:tabs>
        <w:spacing w:before="0" w:after="96" w:line="235" w:lineRule="exact"/>
        <w:ind w:left="740" w:hanging="360"/>
        <w:jc w:val="left"/>
      </w:pPr>
      <w:r>
        <w:t xml:space="preserve">jednostranným odstoupením od smlouvy pro její podstatné porušení </w:t>
      </w:r>
      <w:r>
        <w:t>druhou smluvní stranou, s tím, že podstatným porušením smlouvy se rozumí zejména</w:t>
      </w:r>
    </w:p>
    <w:p w14:paraId="3385AF7B" w14:textId="77777777" w:rsidR="00E56D3D" w:rsidRDefault="00096E95">
      <w:pPr>
        <w:pStyle w:val="Zkladntext20"/>
        <w:numPr>
          <w:ilvl w:val="0"/>
          <w:numId w:val="13"/>
        </w:numPr>
        <w:shd w:val="clear" w:color="auto" w:fill="auto"/>
        <w:tabs>
          <w:tab w:val="left" w:pos="1410"/>
        </w:tabs>
        <w:spacing w:before="0" w:after="2" w:line="190" w:lineRule="exact"/>
        <w:ind w:left="1140" w:firstLine="0"/>
      </w:pPr>
      <w:r>
        <w:t>nedodání předmětu plnění ve stanovené době plnění,</w:t>
      </w:r>
    </w:p>
    <w:p w14:paraId="2AA9DED2" w14:textId="77777777" w:rsidR="00E56D3D" w:rsidRDefault="00096E95">
      <w:pPr>
        <w:pStyle w:val="Zkladntext20"/>
        <w:numPr>
          <w:ilvl w:val="0"/>
          <w:numId w:val="13"/>
        </w:numPr>
        <w:shd w:val="clear" w:color="auto" w:fill="auto"/>
        <w:tabs>
          <w:tab w:val="left" w:pos="1410"/>
        </w:tabs>
        <w:spacing w:before="0" w:after="96" w:line="235" w:lineRule="exact"/>
        <w:ind w:left="1280" w:hanging="140"/>
        <w:jc w:val="left"/>
      </w:pPr>
      <w:r>
        <w:t>pokud má předmět plnění vady, které jej činí neupotřebitelným nebo nemá vlastnosti, které si kupující vymínil nebo o kterých</w:t>
      </w:r>
      <w:r>
        <w:t xml:space="preserve"> ho prodávající ujistil,</w:t>
      </w:r>
    </w:p>
    <w:p w14:paraId="51D5EFA9" w14:textId="77777777" w:rsidR="00E56D3D" w:rsidRDefault="00096E95">
      <w:pPr>
        <w:pStyle w:val="Zkladntext20"/>
        <w:numPr>
          <w:ilvl w:val="0"/>
          <w:numId w:val="13"/>
        </w:numPr>
        <w:shd w:val="clear" w:color="auto" w:fill="auto"/>
        <w:tabs>
          <w:tab w:val="left" w:pos="1410"/>
        </w:tabs>
        <w:spacing w:before="0" w:after="2" w:line="190" w:lineRule="exact"/>
        <w:ind w:left="1140" w:firstLine="0"/>
      </w:pPr>
      <w:r>
        <w:t>nedodržení smluvních ujednání o záruce za jakost,</w:t>
      </w:r>
    </w:p>
    <w:p w14:paraId="17580A47" w14:textId="77777777" w:rsidR="00E56D3D" w:rsidRDefault="00096E95">
      <w:pPr>
        <w:pStyle w:val="Zkladntext20"/>
        <w:numPr>
          <w:ilvl w:val="0"/>
          <w:numId w:val="13"/>
        </w:numPr>
        <w:shd w:val="clear" w:color="auto" w:fill="auto"/>
        <w:tabs>
          <w:tab w:val="left" w:pos="1410"/>
        </w:tabs>
        <w:spacing w:before="0" w:after="96" w:line="235" w:lineRule="exact"/>
        <w:ind w:left="1280" w:hanging="140"/>
        <w:jc w:val="left"/>
      </w:pPr>
      <w:r>
        <w:t>neuhrazení kupní ceny kupujícím po druhé výzvě prodávajícího k uhrazení dlužné částky, přičemž druhá výzva nesmí následovat dříve než 30 dnů po doručení první výzvy,</w:t>
      </w:r>
    </w:p>
    <w:p w14:paraId="278EFE24" w14:textId="77777777" w:rsidR="00E56D3D" w:rsidRDefault="00096E95">
      <w:pPr>
        <w:pStyle w:val="Zkladntext20"/>
        <w:numPr>
          <w:ilvl w:val="0"/>
          <w:numId w:val="13"/>
        </w:numPr>
        <w:shd w:val="clear" w:color="auto" w:fill="auto"/>
        <w:tabs>
          <w:tab w:val="left" w:pos="1410"/>
        </w:tabs>
        <w:spacing w:before="0" w:line="190" w:lineRule="exact"/>
        <w:ind w:left="1140" w:firstLine="0"/>
      </w:pPr>
      <w:r>
        <w:t>nepravdivost prohlášení prodávajícího dle čl. X. odst. 2 této smlouvy.</w:t>
      </w:r>
    </w:p>
    <w:p w14:paraId="33B87555" w14:textId="77777777" w:rsidR="00E56D3D" w:rsidRDefault="00096E95">
      <w:pPr>
        <w:pStyle w:val="Zkladntext20"/>
        <w:numPr>
          <w:ilvl w:val="0"/>
          <w:numId w:val="11"/>
        </w:numPr>
        <w:shd w:val="clear" w:color="auto" w:fill="auto"/>
        <w:tabs>
          <w:tab w:val="left" w:pos="341"/>
        </w:tabs>
        <w:spacing w:before="0" w:after="340" w:line="240" w:lineRule="exact"/>
        <w:ind w:left="380" w:hanging="380"/>
      </w:pPr>
      <w:r>
        <w:t>Pro účely této smlouvy se pod pojmem „bez zbytečného odkladu" uvedeným v § 2002 občanského zákoníku rozumí „nejpozději do 30-ti dnů".</w:t>
      </w:r>
    </w:p>
    <w:p w14:paraId="467A17F1" w14:textId="77777777" w:rsidR="00E56D3D" w:rsidRDefault="00096E95">
      <w:pPr>
        <w:pStyle w:val="Zkladntext30"/>
        <w:shd w:val="clear" w:color="auto" w:fill="auto"/>
        <w:tabs>
          <w:tab w:val="left" w:leader="underscore" w:pos="4222"/>
          <w:tab w:val="left" w:leader="underscore" w:pos="8748"/>
        </w:tabs>
        <w:spacing w:after="38" w:line="190" w:lineRule="exact"/>
        <w:ind w:left="380" w:hanging="380"/>
      </w:pPr>
      <w:r>
        <w:tab/>
        <w:t>XV.</w:t>
      </w:r>
      <w:r>
        <w:tab/>
      </w:r>
    </w:p>
    <w:p w14:paraId="54F55F20" w14:textId="77777777" w:rsidR="00E56D3D" w:rsidRDefault="00096E95">
      <w:pPr>
        <w:pStyle w:val="Zkladntext30"/>
        <w:shd w:val="clear" w:color="auto" w:fill="auto"/>
        <w:spacing w:after="131" w:line="190" w:lineRule="exact"/>
        <w:ind w:left="20" w:firstLine="0"/>
        <w:jc w:val="center"/>
      </w:pPr>
      <w:r>
        <w:t>Závěrečná ustanovení</w:t>
      </w:r>
    </w:p>
    <w:p w14:paraId="644F4203" w14:textId="77777777" w:rsidR="00E56D3D" w:rsidRDefault="00096E95">
      <w:pPr>
        <w:pStyle w:val="Zkladntext20"/>
        <w:numPr>
          <w:ilvl w:val="0"/>
          <w:numId w:val="14"/>
        </w:numPr>
        <w:shd w:val="clear" w:color="auto" w:fill="auto"/>
        <w:tabs>
          <w:tab w:val="left" w:pos="341"/>
        </w:tabs>
        <w:spacing w:before="0" w:after="56"/>
        <w:ind w:left="380" w:hanging="380"/>
      </w:pPr>
      <w:r>
        <w:t>Tato smlouva nabývá plat</w:t>
      </w:r>
      <w:r>
        <w:t>nosti a účinnosti dnem podpisu obou smluvních stran. Pokud je dána zákonem č. 340/2015 Sb. o zvláštních podmínkách účinnosti některých smluv, uveřejňování těchto smluv a o registru smluv (zákon o registru smluv) povinnost zveřejnění, nabude smlouva účinnos</w:t>
      </w:r>
      <w:r>
        <w:t>ti dnem jejího uveřejnění v registru smluv.</w:t>
      </w:r>
    </w:p>
    <w:p w14:paraId="4FA462CD" w14:textId="77777777" w:rsidR="00E56D3D" w:rsidRDefault="00096E95">
      <w:pPr>
        <w:pStyle w:val="Zkladntext20"/>
        <w:numPr>
          <w:ilvl w:val="0"/>
          <w:numId w:val="14"/>
        </w:numPr>
        <w:shd w:val="clear" w:color="auto" w:fill="auto"/>
        <w:tabs>
          <w:tab w:val="left" w:pos="341"/>
        </w:tabs>
        <w:spacing w:before="0" w:after="56" w:line="235" w:lineRule="exact"/>
        <w:ind w:left="380" w:hanging="380"/>
      </w:pPr>
      <w:r>
        <w:t>Doplňování nebo změnu této smlouvy lze provádět jen se souhlasem obou smluvních stran, a to pouze formou písemných, postupně číslovaných a takto označených dodatků.</w:t>
      </w:r>
    </w:p>
    <w:p w14:paraId="706F3A05" w14:textId="77777777" w:rsidR="00E56D3D" w:rsidRDefault="00096E95">
      <w:pPr>
        <w:pStyle w:val="Zkladntext20"/>
        <w:numPr>
          <w:ilvl w:val="0"/>
          <w:numId w:val="14"/>
        </w:numPr>
        <w:shd w:val="clear" w:color="auto" w:fill="auto"/>
        <w:tabs>
          <w:tab w:val="left" w:pos="341"/>
        </w:tabs>
        <w:spacing w:before="0" w:after="68" w:line="240" w:lineRule="exact"/>
        <w:ind w:left="380" w:hanging="380"/>
      </w:pPr>
      <w:r>
        <w:t xml:space="preserve">Prodávající nemůže bez předchozího </w:t>
      </w:r>
      <w:r>
        <w:t>písemného souhlasu kupujícího postoupit svá práva a povinnosti plynoucí z této smlouvy třetí osobě.</w:t>
      </w:r>
    </w:p>
    <w:p w14:paraId="7611D311" w14:textId="77777777" w:rsidR="00E56D3D" w:rsidRDefault="00096E95">
      <w:pPr>
        <w:pStyle w:val="Zkladntext20"/>
        <w:numPr>
          <w:ilvl w:val="0"/>
          <w:numId w:val="14"/>
        </w:numPr>
        <w:shd w:val="clear" w:color="auto" w:fill="auto"/>
        <w:tabs>
          <w:tab w:val="left" w:pos="342"/>
        </w:tabs>
        <w:spacing w:before="0"/>
        <w:ind w:left="380" w:hanging="380"/>
      </w:pPr>
      <w:r>
        <w:t xml:space="preserve">Smluvní strany shodně prohlašují, že si smlouvu před jejím podpisem přečetly a že byla uzavřena po vzájemném projednání podle jejich pravé a svobodné vůle, </w:t>
      </w:r>
      <w:r>
        <w:t>určitě, vážně a srozumitelně, nikoliv v tísni nebo za nápadně nevýhodných podmínek, a že se dohodly o celém jejím obsahu, což stvrzují svými podpisy.</w:t>
      </w:r>
    </w:p>
    <w:p w14:paraId="24DB19C1" w14:textId="77777777" w:rsidR="00E56D3D" w:rsidRDefault="00096E95">
      <w:pPr>
        <w:pStyle w:val="Zkladntext20"/>
        <w:numPr>
          <w:ilvl w:val="0"/>
          <w:numId w:val="14"/>
        </w:numPr>
        <w:shd w:val="clear" w:color="auto" w:fill="auto"/>
        <w:tabs>
          <w:tab w:val="left" w:pos="342"/>
        </w:tabs>
        <w:spacing w:before="0" w:line="322" w:lineRule="exact"/>
        <w:ind w:left="380" w:hanging="380"/>
      </w:pPr>
      <w:r>
        <w:t>Součásti smlouvy jsou přílohy:</w:t>
      </w:r>
    </w:p>
    <w:p w14:paraId="0477CE38" w14:textId="77777777" w:rsidR="00E56D3D" w:rsidRDefault="00096E95">
      <w:pPr>
        <w:pStyle w:val="Zkladntext20"/>
        <w:shd w:val="clear" w:color="auto" w:fill="auto"/>
        <w:spacing w:before="0" w:after="285" w:line="322" w:lineRule="exact"/>
        <w:ind w:left="380" w:right="5020" w:firstLine="0"/>
        <w:jc w:val="left"/>
      </w:pPr>
      <w:r>
        <w:t>Příloha č. 1 Specifikace sanitního vozidla Příloha č. 2 Servisní plán</w:t>
      </w:r>
    </w:p>
    <w:p w14:paraId="032EEA4D" w14:textId="77777777" w:rsidR="00E56D3D" w:rsidRDefault="00096E95">
      <w:pPr>
        <w:pStyle w:val="Zkladntext20"/>
        <w:shd w:val="clear" w:color="auto" w:fill="auto"/>
        <w:spacing w:before="0" w:line="190" w:lineRule="exact"/>
        <w:ind w:left="380" w:hanging="380"/>
      </w:pPr>
      <w:r>
        <w:pict w14:anchorId="76FC279D">
          <v:shape id="_x0000_s1032" type="#_x0000_t202" style="position:absolute;left:0;text-align:left;margin-left:18.6pt;margin-top:0;width:56.15pt;height:12.9pt;z-index:-251649536;mso-wrap-distance-left:5pt;mso-wrap-distance-right:172.1pt;mso-wrap-distance-bottom:.75pt;mso-position-horizontal-relative:margin" filled="f" stroked="f">
            <v:textbox style="mso-fit-shape-to-text:t" inset="0,0,0,0">
              <w:txbxContent>
                <w:p w14:paraId="1D234869" w14:textId="77777777" w:rsidR="00E56D3D" w:rsidRDefault="00096E95">
                  <w:pPr>
                    <w:pStyle w:val="Zkladntext20"/>
                    <w:shd w:val="clear" w:color="auto" w:fill="auto"/>
                    <w:spacing w:before="0" w:line="190" w:lineRule="exact"/>
                    <w:ind w:firstLine="0"/>
                    <w:jc w:val="left"/>
                  </w:pPr>
                  <w:r>
                    <w:rPr>
                      <w:rStyle w:val="Zkladntext2Exact"/>
                    </w:rPr>
                    <w:t xml:space="preserve">V </w:t>
                  </w:r>
                  <w:r>
                    <w:rPr>
                      <w:rStyle w:val="Zkladntext2Exact"/>
                    </w:rPr>
                    <w:t>Třinci, dne</w:t>
                  </w:r>
                </w:p>
              </w:txbxContent>
            </v:textbox>
            <w10:wrap type="square" side="right" anchorx="margin"/>
          </v:shape>
        </w:pict>
      </w:r>
      <w:r>
        <w:pict w14:anchorId="4288B3A9">
          <v:shape id="_x0000_s1033" type="#_x0000_t202" style="position:absolute;left:0;text-align:left;margin-left:337.55pt;margin-top:12.25pt;width:104.15pt;height:59.95pt;z-index:-251648512;mso-wrap-distance-left:5pt;mso-wrap-distance-right:5pt;mso-position-horizontal-relative:margin" filled="f" stroked="f">
            <v:textbox style="mso-fit-shape-to-text:t" inset="0,0,0,0">
              <w:txbxContent>
                <w:p w14:paraId="536C6DCF" w14:textId="5B2A17A1" w:rsidR="00E56D3D" w:rsidRDefault="00096E95">
                  <w:pPr>
                    <w:pStyle w:val="Zkladntext11"/>
                    <w:shd w:val="clear" w:color="auto" w:fill="auto"/>
                    <w:ind w:firstLine="200"/>
                  </w:pPr>
                  <w:r>
                    <w:t xml:space="preserve">Digitálně podepsal </w:t>
                  </w:r>
                  <w:r>
                    <w:t>Datum: 2022.10.07 09:58:58 +02'00'</w:t>
                  </w:r>
                </w:p>
              </w:txbxContent>
            </v:textbox>
            <w10:wrap type="square" side="left" anchorx="margin"/>
          </v:shape>
        </w:pict>
      </w:r>
      <w:r>
        <w:pict w14:anchorId="11613D87">
          <v:shape id="_x0000_s1034" type="#_x0000_t202" style="position:absolute;left:0;text-align:left;margin-left:3pt;margin-top:4.3pt;width:94.1pt;height:72.7pt;z-index:-251647488;mso-wrap-distance-left:5pt;mso-wrap-distance-right:241.2pt;mso-position-horizontal-relative:margin" filled="f" stroked="f">
            <v:textbox style="mso-fit-shape-to-text:t" inset="0,0,0,0">
              <w:txbxContent>
                <w:p w14:paraId="5FB546A5" w14:textId="2D7FA557" w:rsidR="00E56D3D" w:rsidRDefault="00E56D3D">
                  <w:pPr>
                    <w:pStyle w:val="Nadpis1"/>
                    <w:keepNext/>
                    <w:keepLines/>
                    <w:shd w:val="clear" w:color="auto" w:fill="auto"/>
                  </w:pPr>
                </w:p>
              </w:txbxContent>
            </v:textbox>
            <w10:wrap type="topAndBottom" anchorx="margin"/>
          </v:shape>
        </w:pict>
      </w:r>
      <w:r>
        <w:pict w14:anchorId="5A82236E">
          <v:shape id="_x0000_s1035" type="#_x0000_t202" style="position:absolute;left:0;text-align:left;margin-left:99.5pt;margin-top:12.45pt;width:92.65pt;height:59.25pt;z-index:-251646464;mso-wrap-distance-left:97.7pt;mso-wrap-distance-right:146.15pt;mso-position-horizontal-relative:margin" filled="f" stroked="f">
            <v:textbox style="mso-fit-shape-to-text:t" inset="0,0,0,0">
              <w:txbxContent>
                <w:p w14:paraId="40CA7124" w14:textId="01A0030E" w:rsidR="00E56D3D" w:rsidRDefault="00096E95">
                  <w:pPr>
                    <w:pStyle w:val="Zkladntext11"/>
                    <w:shd w:val="clear" w:color="auto" w:fill="auto"/>
                  </w:pPr>
                  <w:r>
                    <w:t xml:space="preserve">Digitálně podepsal </w:t>
                  </w:r>
                  <w:r>
                    <w:t>Datum: 2022.10.07 13:33:43 +02'00'</w:t>
                  </w:r>
                </w:p>
              </w:txbxContent>
            </v:textbox>
            <w10:wrap type="topAndBottom" anchorx="margin"/>
          </v:shape>
        </w:pict>
      </w:r>
      <w:r>
        <w:pict w14:anchorId="4D96266D">
          <v:shape id="_x0000_s1036" type="#_x0000_t202" style="position:absolute;left:0;text-align:left;margin-left:245.15pt;margin-top:11.85pt;width:93.1pt;height:58.75pt;z-index:-251645440;mso-wrap-distance-left:243.35pt;mso-wrap-distance-right:5pt;mso-position-horizontal-relative:margin" filled="f" stroked="f">
            <v:textbox style="mso-fit-shape-to-text:t" inset="0,0,0,0">
              <w:txbxContent>
                <w:p w14:paraId="4836759F" w14:textId="14F6CD2E" w:rsidR="00E56D3D" w:rsidRDefault="00E56D3D">
                  <w:pPr>
                    <w:pStyle w:val="Nadpis2"/>
                    <w:keepNext/>
                    <w:keepLines/>
                    <w:shd w:val="clear" w:color="auto" w:fill="auto"/>
                  </w:pPr>
                </w:p>
              </w:txbxContent>
            </v:textbox>
            <w10:wrap type="topAndBottom" anchorx="margin"/>
          </v:shape>
        </w:pict>
      </w:r>
      <w:r>
        <w:t>V Ivančicích, dne 07.10.2022</w:t>
      </w:r>
    </w:p>
    <w:p w14:paraId="39DF490A" w14:textId="78D964FC" w:rsidR="00E56D3D" w:rsidRDefault="00096E95">
      <w:pPr>
        <w:pStyle w:val="Zkladntext20"/>
        <w:shd w:val="clear" w:color="auto" w:fill="auto"/>
        <w:spacing w:before="0" w:line="264" w:lineRule="exact"/>
        <w:ind w:firstLine="0"/>
        <w:jc w:val="center"/>
        <w:sectPr w:rsidR="00E56D3D">
          <w:pgSz w:w="11900" w:h="16840"/>
          <w:pgMar w:top="1630" w:right="1442" w:bottom="1879" w:left="1578" w:header="0" w:footer="3" w:gutter="0"/>
          <w:cols w:space="720"/>
          <w:noEndnote/>
          <w:docGrid w:linePitch="360"/>
        </w:sectPr>
      </w:pPr>
      <w:r>
        <w:pict w14:anchorId="144CF9EB">
          <v:shape id="_x0000_s1037" type="#_x0000_t202" style="position:absolute;left:0;text-align:left;margin-left:65.15pt;margin-top:-2.4pt;width:70.8pt;height:42.75pt;z-index:-251644416;mso-wrap-distance-left:5pt;mso-wrap-distance-right:138.25pt;mso-wrap-distance-bottom:17.35pt;mso-position-horizontal-relative:margin" filled="f" stroked="f">
            <v:textbox style="mso-fit-shape-to-text:t" inset="0,0,0,0">
              <w:txbxContent>
                <w:p w14:paraId="1CD169E7" w14:textId="47040E29" w:rsidR="00E56D3D" w:rsidRDefault="00096E95">
                  <w:pPr>
                    <w:pStyle w:val="Zkladntext20"/>
                    <w:shd w:val="clear" w:color="auto" w:fill="auto"/>
                    <w:spacing w:before="0" w:line="264" w:lineRule="exact"/>
                    <w:ind w:left="40" w:firstLine="0"/>
                    <w:jc w:val="center"/>
                  </w:pPr>
                  <w:r>
                    <w:rPr>
                      <w:rStyle w:val="Zkladntext2Exact"/>
                    </w:rPr>
                    <w:t>za kupujícího</w:t>
                  </w:r>
                  <w:r>
                    <w:rPr>
                      <w:rStyle w:val="Zkladntext2Exact"/>
                    </w:rPr>
                    <w:br/>
                  </w:r>
                  <w:r>
                    <w:rPr>
                      <w:rStyle w:val="Zkladntext2Exact"/>
                    </w:rPr>
                    <w:br/>
                    <w:t>Ředitel</w:t>
                  </w:r>
                </w:p>
              </w:txbxContent>
            </v:textbox>
            <w10:wrap type="square" side="right" anchorx="margin"/>
          </v:shape>
        </w:pict>
      </w:r>
      <w:r>
        <w:t>za prodávajícího</w:t>
      </w:r>
      <w:r>
        <w:br/>
      </w:r>
      <w:r>
        <w:br/>
        <w:t>vedoucí obchodního oddělení</w:t>
      </w:r>
    </w:p>
    <w:p w14:paraId="4601DFE6" w14:textId="77777777" w:rsidR="00E56D3D" w:rsidRDefault="00096E95">
      <w:pPr>
        <w:rPr>
          <w:sz w:val="2"/>
          <w:szCs w:val="2"/>
        </w:rPr>
      </w:pPr>
      <w:r>
        <w:pict w14:anchorId="2505C8F4">
          <v:shape id="_x0000_s1072" type="#_x0000_t202" style="width:595pt;height:4.2pt;mso-left-percent:-10001;mso-top-percent:-10001;mso-position-horizontal:absolute;mso-position-horizontal-relative:char;mso-position-vertical:absolute;mso-position-vertical-relative:line;mso-left-percent:-10001;mso-top-percent:-10001" filled="f" stroked="f">
            <v:textbox inset="0,0,0,0">
              <w:txbxContent>
                <w:p w14:paraId="14D54043" w14:textId="77777777" w:rsidR="00E56D3D" w:rsidRDefault="00E56D3D"/>
              </w:txbxContent>
            </v:textbox>
            <w10:anchorlock/>
          </v:shape>
        </w:pict>
      </w:r>
      <w:r>
        <w:t xml:space="preserve"> </w:t>
      </w:r>
    </w:p>
    <w:p w14:paraId="50F74E2D" w14:textId="77777777" w:rsidR="00E56D3D" w:rsidRDefault="00E56D3D">
      <w:pPr>
        <w:rPr>
          <w:sz w:val="2"/>
          <w:szCs w:val="2"/>
        </w:rPr>
        <w:sectPr w:rsidR="00E56D3D">
          <w:headerReference w:type="even" r:id="rId10"/>
          <w:headerReference w:type="default" r:id="rId11"/>
          <w:headerReference w:type="first" r:id="rId12"/>
          <w:pgSz w:w="11900" w:h="16840"/>
          <w:pgMar w:top="1813" w:right="0" w:bottom="1570" w:left="0" w:header="0" w:footer="3" w:gutter="0"/>
          <w:cols w:space="720"/>
          <w:noEndnote/>
          <w:titlePg/>
          <w:docGrid w:linePitch="360"/>
        </w:sectPr>
      </w:pPr>
    </w:p>
    <w:p w14:paraId="3A7EE319" w14:textId="77777777" w:rsidR="00E56D3D" w:rsidRDefault="00096E95">
      <w:pPr>
        <w:pStyle w:val="Zkladntext40"/>
        <w:shd w:val="clear" w:color="auto" w:fill="auto"/>
        <w:spacing w:line="221" w:lineRule="exact"/>
        <w:ind w:firstLine="0"/>
      </w:pPr>
      <w:r>
        <w:rPr>
          <w:rStyle w:val="Zkladntext41"/>
          <w:b/>
          <w:bCs/>
        </w:rPr>
        <w:t>A) Vozidlo pro přestavbu</w:t>
      </w:r>
    </w:p>
    <w:p w14:paraId="30DB0C40" w14:textId="77777777" w:rsidR="00E56D3D" w:rsidRDefault="00096E95">
      <w:pPr>
        <w:pStyle w:val="Zkladntext40"/>
        <w:shd w:val="clear" w:color="auto" w:fill="auto"/>
        <w:spacing w:after="159" w:line="221" w:lineRule="exact"/>
        <w:ind w:firstLine="0"/>
      </w:pPr>
      <w:r>
        <w:t xml:space="preserve">VWT6.1 KOMBI, dieselový motor 2,0TDI - 110 </w:t>
      </w:r>
      <w:r>
        <w:t>kW/150 PS, pohon náprav 4 MOTION, dlouhý rozvor, nízká střecha, 7 stupňová automatická převodovka DSG s přímým řazením, barva bílá, počet sedaček v kabině řidiče 1+2=3, celková hmotnost vozidla 3.200 kg, emisní norma EURO 6.</w:t>
      </w:r>
    </w:p>
    <w:p w14:paraId="5E71C8BE" w14:textId="77777777" w:rsidR="00E56D3D" w:rsidRDefault="00096E95">
      <w:pPr>
        <w:pStyle w:val="Zkladntext120"/>
        <w:shd w:val="clear" w:color="auto" w:fill="auto"/>
        <w:spacing w:before="0"/>
      </w:pPr>
      <w:r>
        <w:rPr>
          <w:rStyle w:val="Zkladntext121"/>
        </w:rPr>
        <w:t>Standardní výbava:</w:t>
      </w:r>
    </w:p>
    <w:p w14:paraId="4E2F0487" w14:textId="77777777" w:rsidR="00E56D3D" w:rsidRDefault="00096E95">
      <w:pPr>
        <w:pStyle w:val="Zkladntext120"/>
        <w:shd w:val="clear" w:color="auto" w:fill="auto"/>
        <w:spacing w:before="0" w:after="242"/>
      </w:pPr>
      <w:r>
        <w:t xml:space="preserve">12V zásuvka </w:t>
      </w:r>
      <w:r>
        <w:t xml:space="preserve">na palubní desce, 16" kola ocelová, 16" podvozek, 16" brzdový systém, 2 funkční klíče, 2 reproduktory, 3-bodové bezpečnostní pásy vpředu, bezpečnostní pásy řidiče i spolujezdce výškově nastavitelné, s přepínačem, 5 míst (2+3+0+0&gt;jednosedadto spolujezdce v </w:t>
      </w:r>
      <w:r>
        <w:t>1. řadě sedadel v prostoru pro cestující dvojsedadlo vlevo, vpravo, jednosedadlo sklopné a překlopné s funkcí Easy-Entry, Airbag řidiče a spolujezdce s možnost deaktivace airbagu spolujezdce. Asistent pro kompenzaci bočního větru. Asistent pro rozjezd do k</w:t>
      </w:r>
      <w:r>
        <w:t xml:space="preserve">opce. Automatický spínač denního svícení, Boční posuvné dveře vpravo, Celková hmotnost vozidla 2800 kg, Celoplošné kryty kol, Centrální zamykání s dálkovým ovládáním, Dětská pojistka bočních posuvných dveří, Elektromechanický posilovač řízení, servořízení </w:t>
      </w:r>
      <w:r>
        <w:t>závislé na rychlosti jízdy, výškově a sklonově nastavitelný tříramenný volant, Elektronický imobilizér, Emisní norma EURO 6d-Temp-EVAP-ISC vozy s registrací Ml, ESP včetně brzdového asistentu, asistent pro rozjezd do kopce, ABS, EDS, ASR, MSR, Gumová podla</w:t>
      </w:r>
      <w:r>
        <w:t>ha v kabině řidiče, Halogenové přední světlomety H7, ISOFIX v 1. řadě v prostoru pro cestující, Kontrola poklesu tlaku vzduchu v pneumatikách: nepřímé měření tlaku v pneumatikách, upozornění při změně tlaku, Kryty vnějších zpětných zrcátek: madlo a kliky d</w:t>
      </w:r>
      <w:r>
        <w:t>veří černé, LED osvětlení interiéru, Náplň klimatizace: médium R1234yf, Nářadí a zvedák. Obložení stropu: v kabině řidiče komfortní obložení stropu, na stropě nákladového prostoru obložení z tvrdých desek. Osvětleni v přihrádce spolujezdce. Ovládání osvětl</w:t>
      </w:r>
      <w:r>
        <w:t>ení palubních přístrojů, Paket "Kombi": gumová podlaha v kabině řidiče a prostoru pro cestující/nákladovém prostoru, Poloautomatická klimatizace a 2.výměník topení v prostoru pro cestující (samostatné ovládání). Přihřívač motoru, osvětlení nástupního schůd</w:t>
      </w:r>
      <w:r>
        <w:t>ku v prostoru pro cestující, Palivová nádrž 70 1 (diesel), Panel přístrojů: ukazatel rychlosti-ukazatel ujeté vzdálenosti-otáčkoměr-ukazatel paliva-čas, Pevná okna v prostoru pro cestující: vzadu vpravo, Pevná okna v prostoru pro cestující: vzadu vlevo, Pl</w:t>
      </w:r>
      <w:r>
        <w:t>nohodnotné rezervní kolo ocelové, Pneumatiky 215/65 R16 C 106/104 T s optimalizovaným valivým odporem, Polovysoké obložení bočních stěn: obložení z tvrdých desek, Potahy sedadel "Double Grid" (látka), Prachový a pylový filtr, Prodloužená záruka výrobce 2+2</w:t>
      </w:r>
      <w:r>
        <w:t xml:space="preserve"> /200 000: 2+2 roky/200 000 km (plati co nastane dříve) záruka se vztahuje na vozidlo ve stavu, ve kterém opouští výrobní závod nevztahuje se na součásti vozu, které byly na vozidlo namontovány nebo umístěny dodatečně (úpravy, příslušenství), Rádio "Compos</w:t>
      </w:r>
      <w:r>
        <w:t>ition Audio": monochromatický dispIay-2 reproduktory-vstup na SD kartu- vstup USB-bluetooth, Registrace Ml, Řídící kód - max. 7 místné vozidlo. Standardní baterie a zesílený alternátor, Standardní opatření ke snížení hluku, Start-Stop: BlueMotion Technolog</w:t>
      </w:r>
      <w:r>
        <w:t>y s rekuperací brzdného účinku, Telefonní rozhraní Bluetooth, Tepelně izolující přední sklo, Typový štítek - globální homologace Ml, Úchytná oka v podlaze: 6 ok u krátkého rozvoru-8 ok u dlouhého rozvoru, Vnější zpětná zrcátka nastavitelná vyhřívaná, Vnějš</w:t>
      </w:r>
      <w:r>
        <w:t>í zpětné zrcátko levé konvexní, Vnější zpětné zrcátko pravé konvexní, Vnitřní ochrana nákladové hrany plastová, Vnitřní zpětné zrcátko, zaclonitelné, Zadní křídlové dveře prosklené vyhřívané.</w:t>
      </w:r>
    </w:p>
    <w:p w14:paraId="7CCD9145" w14:textId="77777777" w:rsidR="00E56D3D" w:rsidRDefault="00096E95">
      <w:pPr>
        <w:pStyle w:val="Zkladntext40"/>
        <w:shd w:val="clear" w:color="auto" w:fill="auto"/>
        <w:spacing w:after="170" w:line="170" w:lineRule="exact"/>
        <w:ind w:firstLine="0"/>
      </w:pPr>
      <w:r>
        <w:rPr>
          <w:rStyle w:val="Zkladntext41"/>
          <w:b/>
          <w:bCs/>
        </w:rPr>
        <w:t>Nadstandardní výbava:</w:t>
      </w:r>
    </w:p>
    <w:p w14:paraId="754B0949" w14:textId="77777777" w:rsidR="00E56D3D" w:rsidRDefault="00096E95">
      <w:pPr>
        <w:pStyle w:val="Zkladntext40"/>
        <w:numPr>
          <w:ilvl w:val="0"/>
          <w:numId w:val="13"/>
        </w:numPr>
        <w:shd w:val="clear" w:color="auto" w:fill="auto"/>
        <w:tabs>
          <w:tab w:val="left" w:pos="702"/>
        </w:tabs>
        <w:spacing w:line="226" w:lineRule="exact"/>
        <w:ind w:left="720" w:hanging="360"/>
      </w:pPr>
      <w:r>
        <w:t xml:space="preserve">klimatizace s poloautomatickou regulací a </w:t>
      </w:r>
      <w:r>
        <w:t>výdechy v kabině řidiče + 6 kruhových výdechů, rovnoměrně rozložených ve stropu ambulantního prostoru</w:t>
      </w:r>
    </w:p>
    <w:p w14:paraId="5AB03439" w14:textId="77777777" w:rsidR="00E56D3D" w:rsidRDefault="00096E95">
      <w:pPr>
        <w:pStyle w:val="Zkladntext40"/>
        <w:numPr>
          <w:ilvl w:val="0"/>
          <w:numId w:val="13"/>
        </w:numPr>
        <w:shd w:val="clear" w:color="auto" w:fill="auto"/>
        <w:tabs>
          <w:tab w:val="left" w:pos="702"/>
        </w:tabs>
        <w:spacing w:line="226" w:lineRule="exact"/>
        <w:ind w:left="720" w:hanging="360"/>
      </w:pPr>
      <w:r>
        <w:t xml:space="preserve">dvojsedačka spolujezdce v kabině </w:t>
      </w:r>
      <w:r>
        <w:rPr>
          <w:rStyle w:val="Zkladntext495ptNetunKurzva"/>
        </w:rPr>
        <w:t>(celkem 3 místa</w:t>
      </w:r>
      <w:r>
        <w:t xml:space="preserve"> v </w:t>
      </w:r>
      <w:r>
        <w:rPr>
          <w:rStyle w:val="Zkladntext495ptNetunKurzva"/>
        </w:rPr>
        <w:t>kabině)</w:t>
      </w:r>
    </w:p>
    <w:p w14:paraId="34D04E8B" w14:textId="77777777" w:rsidR="00E56D3D" w:rsidRDefault="00096E95">
      <w:pPr>
        <w:pStyle w:val="Zkladntext40"/>
        <w:numPr>
          <w:ilvl w:val="0"/>
          <w:numId w:val="13"/>
        </w:numPr>
        <w:shd w:val="clear" w:color="auto" w:fill="auto"/>
        <w:tabs>
          <w:tab w:val="left" w:pos="702"/>
        </w:tabs>
        <w:ind w:left="720" w:hanging="360"/>
      </w:pPr>
      <w:r>
        <w:t>sedačka řidiče výškově stavitelná + loketní opěrka vpravo i vlevo + manuálně stavitelná bederní</w:t>
      </w:r>
      <w:r>
        <w:t xml:space="preserve"> opěrka</w:t>
      </w:r>
    </w:p>
    <w:p w14:paraId="3661EA30" w14:textId="77777777" w:rsidR="00E56D3D" w:rsidRDefault="00096E95">
      <w:pPr>
        <w:pStyle w:val="Zkladntext130"/>
        <w:numPr>
          <w:ilvl w:val="0"/>
          <w:numId w:val="13"/>
        </w:numPr>
        <w:shd w:val="clear" w:color="auto" w:fill="auto"/>
        <w:tabs>
          <w:tab w:val="left" w:pos="702"/>
        </w:tabs>
        <w:ind w:left="720" w:hanging="360"/>
      </w:pPr>
      <w:r>
        <w:rPr>
          <w:rStyle w:val="Zkladntext1385ptTunNekurzva"/>
        </w:rPr>
        <w:t xml:space="preserve">zvýšení celkové hmotnosti vozidla na 3.200 kg </w:t>
      </w:r>
      <w:r>
        <w:t>(nutné kvůli požadavku na celkový počet míst</w:t>
      </w:r>
      <w:r>
        <w:rPr>
          <w:rStyle w:val="Zkladntext1385ptTunNekurzva"/>
        </w:rPr>
        <w:t xml:space="preserve"> v </w:t>
      </w:r>
      <w:r>
        <w:t>sanitním vozidle 8 včetně řidiče)</w:t>
      </w:r>
    </w:p>
    <w:p w14:paraId="6561F60C" w14:textId="77777777" w:rsidR="00E56D3D" w:rsidRDefault="00096E95">
      <w:pPr>
        <w:pStyle w:val="Zkladntext40"/>
        <w:numPr>
          <w:ilvl w:val="0"/>
          <w:numId w:val="13"/>
        </w:numPr>
        <w:shd w:val="clear" w:color="auto" w:fill="auto"/>
        <w:tabs>
          <w:tab w:val="left" w:pos="702"/>
        </w:tabs>
        <w:ind w:left="720" w:hanging="360"/>
      </w:pPr>
      <w:r>
        <w:t xml:space="preserve">zadní výklopné dveře </w:t>
      </w:r>
      <w:r>
        <w:rPr>
          <w:rStyle w:val="Zkladntext495ptNetunKurzva"/>
        </w:rPr>
        <w:t>(prosklené s vyhřívaným sklem) +</w:t>
      </w:r>
      <w:r>
        <w:t xml:space="preserve"> zadní stěrač + otvírání zevnitř</w:t>
      </w:r>
    </w:p>
    <w:p w14:paraId="7A29168D" w14:textId="77777777" w:rsidR="00E56D3D" w:rsidRDefault="00096E95">
      <w:pPr>
        <w:pStyle w:val="Zkladntext130"/>
        <w:numPr>
          <w:ilvl w:val="0"/>
          <w:numId w:val="13"/>
        </w:numPr>
        <w:shd w:val="clear" w:color="auto" w:fill="auto"/>
        <w:tabs>
          <w:tab w:val="left" w:pos="702"/>
        </w:tabs>
        <w:ind w:left="720" w:hanging="360"/>
      </w:pPr>
      <w:r>
        <w:rPr>
          <w:rStyle w:val="Zkladntext1385ptTunNekurzva"/>
        </w:rPr>
        <w:t xml:space="preserve">provedení sanita </w:t>
      </w:r>
      <w:r>
        <w:t>(posuvné okno</w:t>
      </w:r>
      <w:r>
        <w:rPr>
          <w:rStyle w:val="Zkladntext1385ptTunNekurzva"/>
        </w:rPr>
        <w:t xml:space="preserve"> v </w:t>
      </w:r>
      <w:r>
        <w:t>přepážce, posuvné okno v posuvných dveřích vpravo)</w:t>
      </w:r>
    </w:p>
    <w:p w14:paraId="15532A84" w14:textId="77777777" w:rsidR="00E56D3D" w:rsidRDefault="00096E95">
      <w:pPr>
        <w:pStyle w:val="Zkladntext130"/>
        <w:numPr>
          <w:ilvl w:val="0"/>
          <w:numId w:val="13"/>
        </w:numPr>
        <w:shd w:val="clear" w:color="auto" w:fill="auto"/>
        <w:tabs>
          <w:tab w:val="left" w:pos="702"/>
        </w:tabs>
        <w:spacing w:line="216" w:lineRule="exact"/>
        <w:ind w:left="720" w:hanging="360"/>
      </w:pPr>
      <w:r>
        <w:pict w14:anchorId="69FAF541">
          <v:shape id="_x0000_s1042" type="#_x0000_t202" style="position:absolute;left:0;text-align:left;margin-left:325.7pt;margin-top:-1.45pt;width:113.05pt;height:24.45pt;z-index:-251643392;mso-wrap-distance-left:5pt;mso-wrap-distance-right:5pt;mso-wrap-distance-bottom:22.8pt;mso-position-horizontal-relative:margin" filled="f" stroked="f">
            <v:textbox style="mso-fit-shape-to-text:t" inset="0,0,0,0">
              <w:txbxContent>
                <w:p w14:paraId="5DE14FF5" w14:textId="77777777" w:rsidR="00E56D3D" w:rsidRDefault="00096E95">
                  <w:pPr>
                    <w:pStyle w:val="Zkladntext130"/>
                    <w:shd w:val="clear" w:color="auto" w:fill="auto"/>
                    <w:spacing w:line="216" w:lineRule="exact"/>
                    <w:ind w:firstLine="0"/>
                  </w:pPr>
                  <w:r>
                    <w:rPr>
                      <w:rStyle w:val="Zkladntext13Exact"/>
                      <w:i/>
                      <w:iCs/>
                    </w:rPr>
                    <w:t>barevný dotykový displej, 4 bluetooth, hlasové ovládání,</w:t>
                  </w:r>
                </w:p>
              </w:txbxContent>
            </v:textbox>
            <w10:wrap type="square" side="left" anchorx="margin"/>
          </v:shape>
        </w:pict>
      </w:r>
      <w:r>
        <w:rPr>
          <w:rStyle w:val="Zkladntext1385ptTunNekurzva"/>
        </w:rPr>
        <w:t xml:space="preserve">autorádio s navigací „Disciver Media Plus“ </w:t>
      </w:r>
      <w:r>
        <w:t>(originální výbava VW, 8 “ reproduktoiy</w:t>
      </w:r>
      <w:r>
        <w:rPr>
          <w:rStyle w:val="Zkladntext1385ptTunNekurzva"/>
        </w:rPr>
        <w:t xml:space="preserve"> v </w:t>
      </w:r>
      <w:r>
        <w:t>kabině řidiče, poslech rádia FM/AM, 2x vstup USB typ C, v</w:t>
      </w:r>
      <w:r>
        <w:t>nitřní úložiště 32 GB)</w:t>
      </w:r>
    </w:p>
    <w:p w14:paraId="3292D735" w14:textId="77777777" w:rsidR="00E56D3D" w:rsidRDefault="00096E95">
      <w:pPr>
        <w:pStyle w:val="Zkladntext40"/>
        <w:numPr>
          <w:ilvl w:val="0"/>
          <w:numId w:val="13"/>
        </w:numPr>
        <w:shd w:val="clear" w:color="auto" w:fill="auto"/>
        <w:tabs>
          <w:tab w:val="left" w:pos="702"/>
        </w:tabs>
        <w:spacing w:line="226" w:lineRule="exact"/>
        <w:ind w:left="720" w:hanging="360"/>
      </w:pPr>
      <w:r>
        <w:t>přední mlhovky se statickým přisvěcováním do zatáčky</w:t>
      </w:r>
    </w:p>
    <w:p w14:paraId="4656CA25" w14:textId="77777777" w:rsidR="00E56D3D" w:rsidRDefault="00096E95">
      <w:pPr>
        <w:pStyle w:val="Zkladntext130"/>
        <w:numPr>
          <w:ilvl w:val="0"/>
          <w:numId w:val="13"/>
        </w:numPr>
        <w:shd w:val="clear" w:color="auto" w:fill="auto"/>
        <w:tabs>
          <w:tab w:val="left" w:pos="702"/>
        </w:tabs>
        <w:spacing w:line="226" w:lineRule="exact"/>
        <w:ind w:left="720" w:right="2400" w:hanging="360"/>
        <w:jc w:val="left"/>
      </w:pPr>
      <w:r>
        <w:pict w14:anchorId="5B9FBCCB">
          <v:shape id="_x0000_s1043" type="#_x0000_t202" style="position:absolute;left:0;text-align:left;margin-left:326.65pt;margin-top:-.9pt;width:112.1pt;height:12.65pt;z-index:-251642368;mso-wrap-distance-left:5.05pt;mso-wrap-distance-top:22.6pt;mso-wrap-distance-right:5pt;mso-wrap-distance-bottom:56.15pt;mso-position-horizontal-relative:margin" filled="f" stroked="f">
            <v:textbox style="mso-fit-shape-to-text:t" inset="0,0,0,0">
              <w:txbxContent>
                <w:p w14:paraId="5A465369" w14:textId="77777777" w:rsidR="00E56D3D" w:rsidRDefault="00096E95">
                  <w:pPr>
                    <w:pStyle w:val="Zkladntext130"/>
                    <w:shd w:val="clear" w:color="auto" w:fill="auto"/>
                    <w:spacing w:line="190" w:lineRule="exact"/>
                    <w:ind w:firstLine="0"/>
                    <w:jc w:val="left"/>
                  </w:pPr>
                  <w:r>
                    <w:rPr>
                      <w:rStyle w:val="Zkladntext13Exact"/>
                      <w:i/>
                      <w:iCs/>
                    </w:rPr>
                    <w:t>4 měřící přístroje, asistent</w:t>
                  </w:r>
                </w:p>
              </w:txbxContent>
            </v:textbox>
            <w10:wrap type="square" side="left" anchorx="margin"/>
          </v:shape>
        </w:pict>
      </w:r>
      <w:r>
        <w:rPr>
          <w:rStyle w:val="Zkladntext1385ptTunNekurzva"/>
        </w:rPr>
        <w:t xml:space="preserve">palubní počítač PLUS </w:t>
      </w:r>
      <w:r>
        <w:t>(černobílý LCD displej s rozšířenými funkcemi, rozpoznání únavy řidiče)</w:t>
      </w:r>
    </w:p>
    <w:p w14:paraId="0A95C8A2" w14:textId="77777777" w:rsidR="00E56D3D" w:rsidRDefault="00096E95">
      <w:pPr>
        <w:pStyle w:val="Zkladntext40"/>
        <w:numPr>
          <w:ilvl w:val="0"/>
          <w:numId w:val="13"/>
        </w:numPr>
        <w:shd w:val="clear" w:color="auto" w:fill="auto"/>
        <w:tabs>
          <w:tab w:val="left" w:pos="702"/>
        </w:tabs>
        <w:spacing w:line="226" w:lineRule="exact"/>
        <w:ind w:left="720" w:hanging="360"/>
      </w:pPr>
      <w:r>
        <w:t xml:space="preserve">konzola na přístrojové desce s 1DIN </w:t>
      </w:r>
      <w:r>
        <w:t>přihrádkou</w:t>
      </w:r>
    </w:p>
    <w:p w14:paraId="2F3EA480" w14:textId="77777777" w:rsidR="00E56D3D" w:rsidRDefault="00096E95">
      <w:pPr>
        <w:pStyle w:val="Zkladntext40"/>
        <w:numPr>
          <w:ilvl w:val="0"/>
          <w:numId w:val="13"/>
        </w:numPr>
        <w:shd w:val="clear" w:color="auto" w:fill="auto"/>
        <w:tabs>
          <w:tab w:val="left" w:pos="702"/>
        </w:tabs>
        <w:spacing w:line="226" w:lineRule="exact"/>
        <w:ind w:left="720" w:hanging="360"/>
      </w:pPr>
      <w:r>
        <w:t>přihřívač motoru</w:t>
      </w:r>
    </w:p>
    <w:p w14:paraId="11399E71" w14:textId="77777777" w:rsidR="00E56D3D" w:rsidRDefault="00096E95">
      <w:pPr>
        <w:pStyle w:val="Zkladntext40"/>
        <w:numPr>
          <w:ilvl w:val="0"/>
          <w:numId w:val="13"/>
        </w:numPr>
        <w:shd w:val="clear" w:color="auto" w:fill="auto"/>
        <w:tabs>
          <w:tab w:val="left" w:pos="702"/>
        </w:tabs>
        <w:spacing w:line="226" w:lineRule="exact"/>
        <w:ind w:left="720" w:hanging="360"/>
      </w:pPr>
      <w:r>
        <w:t>parkovací senzory vzadu</w:t>
      </w:r>
    </w:p>
    <w:p w14:paraId="6A8003A7" w14:textId="77777777" w:rsidR="00E56D3D" w:rsidRDefault="00096E95">
      <w:pPr>
        <w:pStyle w:val="Zkladntext40"/>
        <w:numPr>
          <w:ilvl w:val="0"/>
          <w:numId w:val="13"/>
        </w:numPr>
        <w:shd w:val="clear" w:color="auto" w:fill="auto"/>
        <w:tabs>
          <w:tab w:val="left" w:pos="702"/>
        </w:tabs>
        <w:spacing w:line="226" w:lineRule="exact"/>
        <w:ind w:left="720" w:hanging="360"/>
      </w:pPr>
      <w:r>
        <w:t>přední a zadní lapače nečistot</w:t>
      </w:r>
    </w:p>
    <w:p w14:paraId="4C191D1F" w14:textId="77777777" w:rsidR="00E56D3D" w:rsidRDefault="00096E95">
      <w:pPr>
        <w:pStyle w:val="Zkladntext40"/>
        <w:numPr>
          <w:ilvl w:val="0"/>
          <w:numId w:val="13"/>
        </w:numPr>
        <w:shd w:val="clear" w:color="auto" w:fill="auto"/>
        <w:tabs>
          <w:tab w:val="left" w:pos="702"/>
        </w:tabs>
        <w:spacing w:line="226" w:lineRule="exact"/>
        <w:ind w:left="720" w:hanging="360"/>
      </w:pPr>
      <w:r>
        <w:t>4 ks kompletních kol s plechovými disky a pneumatikami se zimním vzorkem</w:t>
      </w:r>
    </w:p>
    <w:p w14:paraId="7A7F06F9" w14:textId="77777777" w:rsidR="00E56D3D" w:rsidRDefault="00096E95">
      <w:pPr>
        <w:pStyle w:val="Zkladntext130"/>
        <w:shd w:val="clear" w:color="auto" w:fill="auto"/>
        <w:spacing w:line="226" w:lineRule="exact"/>
        <w:ind w:left="1060" w:right="1660" w:firstLine="0"/>
        <w:jc w:val="left"/>
      </w:pPr>
      <w:r>
        <w:rPr>
          <w:rStyle w:val="Zkladntext1385ptTunNekurzva"/>
        </w:rPr>
        <w:t xml:space="preserve">o </w:t>
      </w:r>
      <w:r>
        <w:t>kola budou</w:t>
      </w:r>
      <w:r>
        <w:rPr>
          <w:rStyle w:val="Zkladntext1385ptTunNekurzva"/>
        </w:rPr>
        <w:t xml:space="preserve"> v </w:t>
      </w:r>
      <w:r>
        <w:t xml:space="preserve">okamžiku předání vozidla do užíváni volně vložena ve vozidle </w:t>
      </w:r>
      <w:r>
        <w:rPr>
          <w:rStyle w:val="Zkladntext1385ptTunNekurzva"/>
        </w:rPr>
        <w:t xml:space="preserve">o v </w:t>
      </w:r>
      <w:r>
        <w:t xml:space="preserve">případě, že bude </w:t>
      </w:r>
      <w:r>
        <w:t>vozidlo předáno</w:t>
      </w:r>
      <w:r>
        <w:rPr>
          <w:rStyle w:val="Zkladntext1385ptTunNekurzva"/>
        </w:rPr>
        <w:t xml:space="preserve"> v </w:t>
      </w:r>
      <w:r>
        <w:t>zimním období, bude to naopak</w:t>
      </w:r>
    </w:p>
    <w:p w14:paraId="763B810E" w14:textId="77777777" w:rsidR="00E56D3D" w:rsidRDefault="00096E95">
      <w:pPr>
        <w:pStyle w:val="Zkladntext40"/>
        <w:numPr>
          <w:ilvl w:val="0"/>
          <w:numId w:val="13"/>
        </w:numPr>
        <w:shd w:val="clear" w:color="auto" w:fill="auto"/>
        <w:tabs>
          <w:tab w:val="left" w:pos="702"/>
        </w:tabs>
        <w:spacing w:line="226" w:lineRule="exact"/>
        <w:ind w:left="720" w:hanging="360"/>
      </w:pPr>
      <w:r>
        <w:t xml:space="preserve">2 ks funkčních klíčů s dálkovým ovládáním k centrálnímu zamykání </w:t>
      </w:r>
      <w:r>
        <w:rPr>
          <w:rStyle w:val="Zkladntext495ptNetunKurzva"/>
        </w:rPr>
        <w:t>(celkem budou k vozidlu dodány 2 ks plnohodnotného klíče)</w:t>
      </w:r>
    </w:p>
    <w:p w14:paraId="63D2E700" w14:textId="77777777" w:rsidR="00E56D3D" w:rsidRDefault="00096E95">
      <w:pPr>
        <w:pStyle w:val="Zkladntext40"/>
        <w:numPr>
          <w:ilvl w:val="0"/>
          <w:numId w:val="13"/>
        </w:numPr>
        <w:shd w:val="clear" w:color="auto" w:fill="auto"/>
        <w:tabs>
          <w:tab w:val="left" w:pos="702"/>
        </w:tabs>
        <w:spacing w:line="226" w:lineRule="exact"/>
        <w:ind w:left="720" w:hanging="360"/>
      </w:pPr>
      <w:r>
        <w:t>plnohodnotné rezervní kolo s letní pneumatikou</w:t>
      </w:r>
    </w:p>
    <w:p w14:paraId="2CF4E103" w14:textId="77777777" w:rsidR="00E56D3D" w:rsidRDefault="00096E95">
      <w:pPr>
        <w:pStyle w:val="Zkladntext40"/>
        <w:numPr>
          <w:ilvl w:val="0"/>
          <w:numId w:val="13"/>
        </w:numPr>
        <w:shd w:val="clear" w:color="auto" w:fill="auto"/>
        <w:tabs>
          <w:tab w:val="left" w:pos="702"/>
        </w:tabs>
        <w:spacing w:line="190" w:lineRule="exact"/>
        <w:ind w:left="720" w:hanging="360"/>
      </w:pPr>
      <w:r>
        <w:t>dílenská příručka a další dokumenty VW</w:t>
      </w:r>
      <w:r>
        <w:t xml:space="preserve"> </w:t>
      </w:r>
      <w:r>
        <w:rPr>
          <w:rStyle w:val="Zkladntext495ptNetunKurzva"/>
        </w:rPr>
        <w:t>(palubní literatura)</w:t>
      </w:r>
      <w:r>
        <w:br w:type="page"/>
      </w:r>
    </w:p>
    <w:p w14:paraId="49690D27" w14:textId="77777777" w:rsidR="00E56D3D" w:rsidRDefault="00096E95">
      <w:pPr>
        <w:pStyle w:val="Zkladntext40"/>
        <w:numPr>
          <w:ilvl w:val="0"/>
          <w:numId w:val="15"/>
        </w:numPr>
        <w:shd w:val="clear" w:color="auto" w:fill="auto"/>
        <w:tabs>
          <w:tab w:val="left" w:pos="781"/>
        </w:tabs>
        <w:ind w:left="440" w:firstLine="0"/>
      </w:pPr>
      <w:r>
        <w:rPr>
          <w:rStyle w:val="Zkladntext41"/>
          <w:b/>
          <w:bCs/>
        </w:rPr>
        <w:lastRenderedPageBreak/>
        <w:t>Výstražná světla - majáky:</w:t>
      </w:r>
    </w:p>
    <w:p w14:paraId="5E2A5B92" w14:textId="77777777" w:rsidR="00E56D3D" w:rsidRDefault="00096E95">
      <w:pPr>
        <w:pStyle w:val="Zkladntext40"/>
        <w:numPr>
          <w:ilvl w:val="0"/>
          <w:numId w:val="13"/>
        </w:numPr>
        <w:shd w:val="clear" w:color="auto" w:fill="auto"/>
        <w:tabs>
          <w:tab w:val="left" w:pos="1463"/>
        </w:tabs>
        <w:ind w:left="1120" w:firstLine="0"/>
      </w:pPr>
      <w:r>
        <w:t>2 ks modré LED majáky Holomý s.r.o.</w:t>
      </w:r>
    </w:p>
    <w:p w14:paraId="1A07D80B" w14:textId="77777777" w:rsidR="00E56D3D" w:rsidRDefault="00096E95">
      <w:pPr>
        <w:pStyle w:val="Zkladntext40"/>
        <w:numPr>
          <w:ilvl w:val="0"/>
          <w:numId w:val="13"/>
        </w:numPr>
        <w:shd w:val="clear" w:color="auto" w:fill="auto"/>
        <w:tabs>
          <w:tab w:val="left" w:pos="1463"/>
        </w:tabs>
        <w:ind w:left="1120" w:firstLine="0"/>
      </w:pPr>
      <w:r>
        <w:t>typ VML 024LU-B-90mm</w:t>
      </w:r>
    </w:p>
    <w:p w14:paraId="39F7D5F8" w14:textId="77777777" w:rsidR="00E56D3D" w:rsidRDefault="00096E95">
      <w:pPr>
        <w:pStyle w:val="Zkladntext40"/>
        <w:numPr>
          <w:ilvl w:val="0"/>
          <w:numId w:val="13"/>
        </w:numPr>
        <w:shd w:val="clear" w:color="auto" w:fill="auto"/>
        <w:tabs>
          <w:tab w:val="left" w:pos="1463"/>
        </w:tabs>
        <w:ind w:left="1120" w:firstLine="0"/>
      </w:pPr>
      <w:r>
        <w:t>1 ks v přední části střechy</w:t>
      </w:r>
    </w:p>
    <w:p w14:paraId="73D858DE" w14:textId="77777777" w:rsidR="00E56D3D" w:rsidRDefault="00096E95">
      <w:pPr>
        <w:pStyle w:val="Zkladntext40"/>
        <w:numPr>
          <w:ilvl w:val="0"/>
          <w:numId w:val="13"/>
        </w:numPr>
        <w:shd w:val="clear" w:color="auto" w:fill="auto"/>
        <w:tabs>
          <w:tab w:val="left" w:pos="1463"/>
        </w:tabs>
        <w:ind w:left="1120" w:firstLine="0"/>
      </w:pPr>
      <w:r>
        <w:t>1 ks v zadní části střechy</w:t>
      </w:r>
    </w:p>
    <w:p w14:paraId="4DD62B51" w14:textId="77777777" w:rsidR="00E56D3D" w:rsidRDefault="00096E95">
      <w:pPr>
        <w:framePr w:h="1973" w:wrap="notBeside" w:vAnchor="text" w:hAnchor="text" w:xAlign="center" w:y="1"/>
        <w:jc w:val="center"/>
        <w:rPr>
          <w:sz w:val="2"/>
          <w:szCs w:val="2"/>
        </w:rPr>
      </w:pPr>
      <w:r>
        <w:fldChar w:fldCharType="begin"/>
      </w:r>
      <w:r>
        <w:instrText xml:space="preserve"> </w:instrText>
      </w:r>
      <w:r>
        <w:instrText>INCLUDEPICTURE  "H:\\HOME\\WIN\\REGISTR SMLUV NAD 50 000\\media\\image2.jpeg" \* MERGEFORMATINET</w:instrText>
      </w:r>
      <w:r>
        <w:instrText xml:space="preserve"> </w:instrText>
      </w:r>
      <w:r>
        <w:fldChar w:fldCharType="separate"/>
      </w:r>
      <w:r>
        <w:pict w14:anchorId="1A1A8D18">
          <v:shape id="_x0000_i1026" type="#_x0000_t75" style="width:145pt;height:99pt">
            <v:imagedata r:id="rId13" r:href="rId14"/>
          </v:shape>
        </w:pict>
      </w:r>
      <w:r>
        <w:fldChar w:fldCharType="end"/>
      </w:r>
    </w:p>
    <w:p w14:paraId="2C48A735" w14:textId="77777777" w:rsidR="00E56D3D" w:rsidRDefault="00E56D3D">
      <w:pPr>
        <w:rPr>
          <w:sz w:val="2"/>
          <w:szCs w:val="2"/>
        </w:rPr>
      </w:pPr>
    </w:p>
    <w:p w14:paraId="7A435B7D" w14:textId="77777777" w:rsidR="00E56D3D" w:rsidRDefault="00096E95">
      <w:pPr>
        <w:pStyle w:val="Zkladntext40"/>
        <w:numPr>
          <w:ilvl w:val="0"/>
          <w:numId w:val="15"/>
        </w:numPr>
        <w:shd w:val="clear" w:color="auto" w:fill="auto"/>
        <w:tabs>
          <w:tab w:val="left" w:pos="781"/>
        </w:tabs>
        <w:spacing w:before="136" w:line="235" w:lineRule="exact"/>
        <w:ind w:left="440" w:firstLine="0"/>
      </w:pPr>
      <w:r>
        <w:rPr>
          <w:rStyle w:val="Zkladntext41"/>
          <w:b/>
          <w:bCs/>
        </w:rPr>
        <w:t>Výstražná světla - doplňková světla:</w:t>
      </w:r>
    </w:p>
    <w:p w14:paraId="0519D64E" w14:textId="77777777" w:rsidR="00E56D3D" w:rsidRDefault="00096E95">
      <w:pPr>
        <w:pStyle w:val="Zkladntext40"/>
        <w:numPr>
          <w:ilvl w:val="0"/>
          <w:numId w:val="13"/>
        </w:numPr>
        <w:shd w:val="clear" w:color="auto" w:fill="auto"/>
        <w:tabs>
          <w:tab w:val="left" w:pos="1463"/>
        </w:tabs>
        <w:spacing w:line="235" w:lineRule="exact"/>
        <w:ind w:left="1120" w:firstLine="0"/>
      </w:pPr>
      <w:r>
        <w:t>2 ks do masky chladiče vozidla Holomý s.r.o.</w:t>
      </w:r>
    </w:p>
    <w:p w14:paraId="4B3F269B" w14:textId="77777777" w:rsidR="00E56D3D" w:rsidRDefault="00096E95">
      <w:pPr>
        <w:pStyle w:val="Zkladntext40"/>
        <w:numPr>
          <w:ilvl w:val="0"/>
          <w:numId w:val="13"/>
        </w:numPr>
        <w:shd w:val="clear" w:color="auto" w:fill="auto"/>
        <w:tabs>
          <w:tab w:val="left" w:pos="1463"/>
        </w:tabs>
        <w:spacing w:line="235" w:lineRule="exact"/>
        <w:ind w:left="1120" w:firstLine="0"/>
      </w:pPr>
      <w:r>
        <w:t>typ LED LED B57-UT4-SM</w:t>
      </w:r>
    </w:p>
    <w:p w14:paraId="50B8F1F5" w14:textId="77777777" w:rsidR="00E56D3D" w:rsidRDefault="00096E95">
      <w:pPr>
        <w:pStyle w:val="Zkladntext40"/>
        <w:numPr>
          <w:ilvl w:val="0"/>
          <w:numId w:val="13"/>
        </w:numPr>
        <w:shd w:val="clear" w:color="auto" w:fill="auto"/>
        <w:tabs>
          <w:tab w:val="left" w:pos="1463"/>
        </w:tabs>
        <w:spacing w:line="235" w:lineRule="exact"/>
        <w:ind w:left="1120" w:firstLine="0"/>
      </w:pPr>
      <w:r>
        <w:t>světla umístěna v masce chladiče vozidla</w:t>
      </w:r>
    </w:p>
    <w:p w14:paraId="62272230" w14:textId="77777777" w:rsidR="00E56D3D" w:rsidRDefault="00096E95">
      <w:pPr>
        <w:pStyle w:val="Zkladntext40"/>
        <w:numPr>
          <w:ilvl w:val="0"/>
          <w:numId w:val="13"/>
        </w:numPr>
        <w:shd w:val="clear" w:color="auto" w:fill="auto"/>
        <w:tabs>
          <w:tab w:val="left" w:pos="1463"/>
        </w:tabs>
        <w:spacing w:line="235" w:lineRule="exact"/>
        <w:ind w:left="1120" w:firstLine="0"/>
      </w:pPr>
      <w:r>
        <w:t>zapínat</w:t>
      </w:r>
      <w:r>
        <w:t xml:space="preserve"> se budou společně s majáky</w:t>
      </w:r>
    </w:p>
    <w:p w14:paraId="125771A5" w14:textId="77777777" w:rsidR="00E56D3D" w:rsidRDefault="00096E95">
      <w:pPr>
        <w:pStyle w:val="Zkladntext40"/>
        <w:numPr>
          <w:ilvl w:val="0"/>
          <w:numId w:val="15"/>
        </w:numPr>
        <w:shd w:val="clear" w:color="auto" w:fill="auto"/>
        <w:tabs>
          <w:tab w:val="left" w:pos="781"/>
        </w:tabs>
        <w:spacing w:line="235" w:lineRule="exact"/>
        <w:ind w:left="440" w:firstLine="0"/>
      </w:pPr>
      <w:r>
        <w:rPr>
          <w:rStyle w:val="Zkladntext41"/>
          <w:b/>
          <w:bCs/>
        </w:rPr>
        <w:t>Výstražné zařízení - siréna:</w:t>
      </w:r>
    </w:p>
    <w:p w14:paraId="3FAF7120" w14:textId="77777777" w:rsidR="00E56D3D" w:rsidRDefault="00096E95">
      <w:pPr>
        <w:pStyle w:val="Zkladntext40"/>
        <w:numPr>
          <w:ilvl w:val="0"/>
          <w:numId w:val="13"/>
        </w:numPr>
        <w:shd w:val="clear" w:color="auto" w:fill="auto"/>
        <w:tabs>
          <w:tab w:val="left" w:pos="1463"/>
        </w:tabs>
        <w:spacing w:line="235" w:lineRule="exact"/>
        <w:ind w:left="1120" w:firstLine="0"/>
      </w:pPr>
      <w:r>
        <w:t>1 ks siréna Holomý s.r.o.</w:t>
      </w:r>
    </w:p>
    <w:p w14:paraId="4893BC94" w14:textId="77777777" w:rsidR="00E56D3D" w:rsidRDefault="00096E95">
      <w:pPr>
        <w:pStyle w:val="Zkladntext40"/>
        <w:numPr>
          <w:ilvl w:val="0"/>
          <w:numId w:val="13"/>
        </w:numPr>
        <w:shd w:val="clear" w:color="auto" w:fill="auto"/>
        <w:tabs>
          <w:tab w:val="left" w:pos="1463"/>
        </w:tabs>
        <w:spacing w:line="235" w:lineRule="exact"/>
        <w:ind w:left="1120" w:firstLine="0"/>
      </w:pPr>
      <w:r>
        <w:t>s montáží do kabiny vozidla</w:t>
      </w:r>
    </w:p>
    <w:p w14:paraId="66B65F71" w14:textId="77777777" w:rsidR="00E56D3D" w:rsidRDefault="00096E95">
      <w:pPr>
        <w:pStyle w:val="Zkladntext40"/>
        <w:numPr>
          <w:ilvl w:val="0"/>
          <w:numId w:val="13"/>
        </w:numPr>
        <w:shd w:val="clear" w:color="auto" w:fill="auto"/>
        <w:tabs>
          <w:tab w:val="left" w:pos="1463"/>
        </w:tabs>
        <w:spacing w:line="235" w:lineRule="exact"/>
        <w:ind w:left="1120" w:firstLine="0"/>
      </w:pPr>
      <w:r>
        <w:t>typ AZD530A/M1-HF+</w:t>
      </w:r>
    </w:p>
    <w:p w14:paraId="7D785E8B" w14:textId="77777777" w:rsidR="00E56D3D" w:rsidRDefault="00096E95">
      <w:pPr>
        <w:pStyle w:val="Zkladntext40"/>
        <w:numPr>
          <w:ilvl w:val="0"/>
          <w:numId w:val="15"/>
        </w:numPr>
        <w:shd w:val="clear" w:color="auto" w:fill="auto"/>
        <w:tabs>
          <w:tab w:val="left" w:pos="781"/>
        </w:tabs>
        <w:ind w:left="440" w:firstLine="0"/>
      </w:pPr>
      <w:r>
        <w:rPr>
          <w:rStyle w:val="Zkladntext41"/>
          <w:b/>
          <w:bCs/>
        </w:rPr>
        <w:t>Výstražné zařízení - reproduktor:</w:t>
      </w:r>
    </w:p>
    <w:p w14:paraId="0DCFFB4D" w14:textId="77777777" w:rsidR="00E56D3D" w:rsidRDefault="00096E95">
      <w:pPr>
        <w:pStyle w:val="Zkladntext40"/>
        <w:numPr>
          <w:ilvl w:val="0"/>
          <w:numId w:val="13"/>
        </w:numPr>
        <w:shd w:val="clear" w:color="auto" w:fill="auto"/>
        <w:tabs>
          <w:tab w:val="left" w:pos="1463"/>
        </w:tabs>
        <w:ind w:left="1120" w:firstLine="0"/>
      </w:pPr>
      <w:r>
        <w:t>2 ks reproduktory Holomý s.r.o.</w:t>
      </w:r>
    </w:p>
    <w:p w14:paraId="7EE875BC" w14:textId="77777777" w:rsidR="00E56D3D" w:rsidRDefault="00096E95">
      <w:pPr>
        <w:pStyle w:val="Zkladntext40"/>
        <w:numPr>
          <w:ilvl w:val="0"/>
          <w:numId w:val="13"/>
        </w:numPr>
        <w:shd w:val="clear" w:color="auto" w:fill="auto"/>
        <w:tabs>
          <w:tab w:val="left" w:pos="1463"/>
        </w:tabs>
        <w:ind w:left="1120" w:firstLine="0"/>
      </w:pPr>
      <w:r>
        <w:t>typ RC-4, výkon á 50 W</w:t>
      </w:r>
    </w:p>
    <w:p w14:paraId="36F9B96A" w14:textId="77777777" w:rsidR="00E56D3D" w:rsidRDefault="00096E95">
      <w:pPr>
        <w:pStyle w:val="Zkladntext40"/>
        <w:numPr>
          <w:ilvl w:val="0"/>
          <w:numId w:val="13"/>
        </w:numPr>
        <w:shd w:val="clear" w:color="auto" w:fill="auto"/>
        <w:tabs>
          <w:tab w:val="left" w:pos="1463"/>
        </w:tabs>
        <w:ind w:left="1120" w:firstLine="0"/>
      </w:pPr>
      <w:r>
        <w:t>s montáží za masku chladiče</w:t>
      </w:r>
    </w:p>
    <w:p w14:paraId="254AE4C3" w14:textId="77777777" w:rsidR="00E56D3D" w:rsidRDefault="00096E95">
      <w:pPr>
        <w:pStyle w:val="Zkladntext40"/>
        <w:numPr>
          <w:ilvl w:val="0"/>
          <w:numId w:val="15"/>
        </w:numPr>
        <w:shd w:val="clear" w:color="auto" w:fill="auto"/>
        <w:tabs>
          <w:tab w:val="left" w:pos="781"/>
        </w:tabs>
        <w:ind w:left="440" w:firstLine="0"/>
      </w:pPr>
      <w:r>
        <w:t>V</w:t>
      </w:r>
      <w:r>
        <w:rPr>
          <w:rStyle w:val="Zkladntext41"/>
          <w:b/>
          <w:bCs/>
        </w:rPr>
        <w:t>vstražné zařízení - ovládání:</w:t>
      </w:r>
    </w:p>
    <w:p w14:paraId="4536CABB" w14:textId="77777777" w:rsidR="00E56D3D" w:rsidRDefault="00096E95">
      <w:pPr>
        <w:pStyle w:val="Zkladntext40"/>
        <w:numPr>
          <w:ilvl w:val="0"/>
          <w:numId w:val="13"/>
        </w:numPr>
        <w:shd w:val="clear" w:color="auto" w:fill="auto"/>
        <w:tabs>
          <w:tab w:val="left" w:pos="1463"/>
        </w:tabs>
        <w:spacing w:line="221" w:lineRule="exact"/>
        <w:ind w:left="1120" w:firstLine="0"/>
      </w:pPr>
      <w:r>
        <w:t>bude řešeno vypínači s podsvětlením</w:t>
      </w:r>
    </w:p>
    <w:p w14:paraId="620C431F" w14:textId="77777777" w:rsidR="00E56D3D" w:rsidRDefault="00096E95">
      <w:pPr>
        <w:pStyle w:val="Zkladntext40"/>
        <w:numPr>
          <w:ilvl w:val="0"/>
          <w:numId w:val="13"/>
        </w:numPr>
        <w:shd w:val="clear" w:color="auto" w:fill="auto"/>
        <w:tabs>
          <w:tab w:val="left" w:pos="1463"/>
        </w:tabs>
        <w:spacing w:line="221" w:lineRule="exact"/>
        <w:ind w:left="1120" w:firstLine="0"/>
      </w:pPr>
      <w:r>
        <w:t>vypínače umístěny v 1DIN přihrádce na palubní konzole, v pořadí vypínačů zleva:</w:t>
      </w:r>
    </w:p>
    <w:p w14:paraId="0B77D847" w14:textId="77777777" w:rsidR="00E56D3D" w:rsidRDefault="00096E95">
      <w:pPr>
        <w:pStyle w:val="Zkladntext40"/>
        <w:shd w:val="clear" w:color="auto" w:fill="auto"/>
        <w:spacing w:line="221" w:lineRule="exact"/>
        <w:ind w:left="1800" w:right="760" w:firstLine="0"/>
        <w:jc w:val="left"/>
      </w:pPr>
      <w:r>
        <w:rPr>
          <w:rStyle w:val="Zkladntext49ptNetun"/>
        </w:rPr>
        <w:t xml:space="preserve">o </w:t>
      </w:r>
      <w:r>
        <w:t>pozice 1 - 1 ks žlutý vypínač - ZAP/VYP modrých světel o pozice 2 - 1 ks zelený vypínač - siréna ZAP/VYP/změ</w:t>
      </w:r>
      <w:r>
        <w:t>na tónu sirény/HORN</w:t>
      </w:r>
    </w:p>
    <w:p w14:paraId="0FB0D15F" w14:textId="77777777" w:rsidR="00E56D3D" w:rsidRDefault="00096E95">
      <w:pPr>
        <w:pStyle w:val="Zkladntext40"/>
        <w:numPr>
          <w:ilvl w:val="0"/>
          <w:numId w:val="13"/>
        </w:numPr>
        <w:shd w:val="clear" w:color="auto" w:fill="auto"/>
        <w:tabs>
          <w:tab w:val="left" w:pos="1463"/>
        </w:tabs>
        <w:spacing w:line="221" w:lineRule="exact"/>
        <w:ind w:left="1120" w:firstLine="0"/>
      </w:pPr>
      <w:r>
        <w:t xml:space="preserve">sirénu lze rovněž ovládat klaksonem volantu </w:t>
      </w:r>
      <w:r>
        <w:rPr>
          <w:rStyle w:val="Zkladntext495ptNetunKurzva"/>
        </w:rPr>
        <w:t>(podle momentální volby uživatele)</w:t>
      </w:r>
    </w:p>
    <w:p w14:paraId="0D5CD81F" w14:textId="77777777" w:rsidR="00E56D3D" w:rsidRDefault="00096E95">
      <w:pPr>
        <w:pStyle w:val="Zkladntext40"/>
        <w:numPr>
          <w:ilvl w:val="0"/>
          <w:numId w:val="15"/>
        </w:numPr>
        <w:shd w:val="clear" w:color="auto" w:fill="auto"/>
        <w:tabs>
          <w:tab w:val="left" w:pos="781"/>
        </w:tabs>
        <w:spacing w:line="221" w:lineRule="exact"/>
        <w:ind w:left="440" w:firstLine="0"/>
      </w:pPr>
      <w:r>
        <w:rPr>
          <w:rStyle w:val="Zkladntext41"/>
          <w:b/>
          <w:bCs/>
        </w:rPr>
        <w:t>Osvětlení hlavní - ambulantního prostoru:</w:t>
      </w:r>
    </w:p>
    <w:p w14:paraId="3DDBCFFD" w14:textId="77777777" w:rsidR="00E56D3D" w:rsidRDefault="00096E95">
      <w:pPr>
        <w:pStyle w:val="Zkladntext40"/>
        <w:numPr>
          <w:ilvl w:val="0"/>
          <w:numId w:val="13"/>
        </w:numPr>
        <w:shd w:val="clear" w:color="auto" w:fill="auto"/>
        <w:tabs>
          <w:tab w:val="left" w:pos="1463"/>
        </w:tabs>
        <w:spacing w:line="221" w:lineRule="exact"/>
        <w:ind w:left="1120" w:firstLine="0"/>
      </w:pPr>
      <w:r>
        <w:t>2 ks LED pásu se studeným bílým světlem z toho</w:t>
      </w:r>
    </w:p>
    <w:p w14:paraId="34C6F5A0" w14:textId="77777777" w:rsidR="00E56D3D" w:rsidRDefault="00096E95">
      <w:pPr>
        <w:pStyle w:val="Zkladntext40"/>
        <w:shd w:val="clear" w:color="auto" w:fill="auto"/>
        <w:spacing w:line="221" w:lineRule="exact"/>
        <w:ind w:left="1800" w:firstLine="0"/>
        <w:jc w:val="left"/>
      </w:pPr>
      <w:r>
        <w:rPr>
          <w:rStyle w:val="Zkladntext49ptNetun"/>
        </w:rPr>
        <w:t xml:space="preserve">o </w:t>
      </w:r>
      <w:r>
        <w:t xml:space="preserve">1 ks délka 2 m v úrovni levé poloviny stropu cca nad nosítky a </w:t>
      </w:r>
      <w:r>
        <w:rPr>
          <w:rStyle w:val="Zkladntext49ptNetun"/>
        </w:rPr>
        <w:t xml:space="preserve">o </w:t>
      </w:r>
      <w:r>
        <w:t>1 ks délka od zadních dveří k otvoru pravých posuvných dveří, v pravé polovině stropu</w:t>
      </w:r>
    </w:p>
    <w:p w14:paraId="4FC9D75C" w14:textId="77777777" w:rsidR="00E56D3D" w:rsidRDefault="00096E95">
      <w:pPr>
        <w:pStyle w:val="Zkladntext40"/>
        <w:numPr>
          <w:ilvl w:val="0"/>
          <w:numId w:val="13"/>
        </w:numPr>
        <w:shd w:val="clear" w:color="auto" w:fill="auto"/>
        <w:tabs>
          <w:tab w:val="left" w:pos="1463"/>
        </w:tabs>
        <w:spacing w:line="226" w:lineRule="exact"/>
        <w:ind w:left="1120" w:firstLine="0"/>
      </w:pPr>
      <w:r>
        <w:t>1 ks vypínač v kabině v 1DIN přihrádce na palubní konzole, vedle vypínačů B5</w:t>
      </w:r>
    </w:p>
    <w:p w14:paraId="0D57D544" w14:textId="77777777" w:rsidR="00E56D3D" w:rsidRDefault="00096E95">
      <w:pPr>
        <w:pStyle w:val="Zkladntext40"/>
        <w:numPr>
          <w:ilvl w:val="0"/>
          <w:numId w:val="15"/>
        </w:numPr>
        <w:shd w:val="clear" w:color="auto" w:fill="auto"/>
        <w:tabs>
          <w:tab w:val="left" w:pos="781"/>
        </w:tabs>
        <w:spacing w:line="226" w:lineRule="exact"/>
        <w:ind w:left="440" w:firstLine="0"/>
      </w:pPr>
      <w:r>
        <w:rPr>
          <w:rStyle w:val="Zkladntext41"/>
          <w:b/>
          <w:bCs/>
        </w:rPr>
        <w:t>Osvětlení pomocné - ambulant</w:t>
      </w:r>
      <w:r>
        <w:rPr>
          <w:rStyle w:val="Zkladntext41"/>
          <w:b/>
          <w:bCs/>
        </w:rPr>
        <w:t>ního prostoru:</w:t>
      </w:r>
    </w:p>
    <w:p w14:paraId="7D9D5A4E" w14:textId="77777777" w:rsidR="00E56D3D" w:rsidRDefault="00096E95">
      <w:pPr>
        <w:pStyle w:val="Zkladntext40"/>
        <w:numPr>
          <w:ilvl w:val="0"/>
          <w:numId w:val="13"/>
        </w:numPr>
        <w:shd w:val="clear" w:color="auto" w:fill="auto"/>
        <w:tabs>
          <w:tab w:val="left" w:pos="1463"/>
        </w:tabs>
        <w:spacing w:line="226" w:lineRule="exact"/>
        <w:ind w:left="1440" w:hanging="320"/>
        <w:jc w:val="left"/>
      </w:pPr>
      <w:r>
        <w:t>1 ks žárovkové světlo s kombinovaným ovládáním vypínačem v kabině řidiče a dveřním spínačem v bočních a zadních dveřích</w:t>
      </w:r>
    </w:p>
    <w:p w14:paraId="189E62EA" w14:textId="77777777" w:rsidR="00E56D3D" w:rsidRDefault="00096E95">
      <w:pPr>
        <w:pStyle w:val="Zkladntext40"/>
        <w:numPr>
          <w:ilvl w:val="0"/>
          <w:numId w:val="13"/>
        </w:numPr>
        <w:shd w:val="clear" w:color="auto" w:fill="auto"/>
        <w:tabs>
          <w:tab w:val="left" w:pos="1463"/>
        </w:tabs>
        <w:spacing w:line="226" w:lineRule="exact"/>
        <w:ind w:left="1120" w:firstLine="0"/>
      </w:pPr>
      <w:r>
        <w:t>použito originální osvětlení VW</w:t>
      </w:r>
    </w:p>
    <w:p w14:paraId="0F457929" w14:textId="77777777" w:rsidR="00E56D3D" w:rsidRDefault="00096E95">
      <w:pPr>
        <w:pStyle w:val="Zkladntext40"/>
        <w:numPr>
          <w:ilvl w:val="0"/>
          <w:numId w:val="15"/>
        </w:numPr>
        <w:shd w:val="clear" w:color="auto" w:fill="auto"/>
        <w:tabs>
          <w:tab w:val="left" w:pos="781"/>
        </w:tabs>
        <w:spacing w:line="226" w:lineRule="exact"/>
        <w:ind w:left="440" w:firstLine="0"/>
      </w:pPr>
      <w:r>
        <w:rPr>
          <w:rStyle w:val="Zkladntext41"/>
          <w:b/>
          <w:bCs/>
        </w:rPr>
        <w:t>Osvětlení nrostoru za vozidlem:</w:t>
      </w:r>
    </w:p>
    <w:p w14:paraId="7745DEAD" w14:textId="77777777" w:rsidR="00E56D3D" w:rsidRDefault="00096E95">
      <w:pPr>
        <w:pStyle w:val="Zkladntext40"/>
        <w:numPr>
          <w:ilvl w:val="0"/>
          <w:numId w:val="13"/>
        </w:numPr>
        <w:shd w:val="clear" w:color="auto" w:fill="auto"/>
        <w:tabs>
          <w:tab w:val="left" w:pos="1463"/>
        </w:tabs>
        <w:spacing w:line="226" w:lineRule="exact"/>
        <w:ind w:left="1120" w:firstLine="0"/>
      </w:pPr>
      <w:r>
        <w:t>1 ks LED světelné těleso Holomý s.r.o., typ LABCRAFT Omeg</w:t>
      </w:r>
      <w:r>
        <w:t>a MX3</w:t>
      </w:r>
    </w:p>
    <w:p w14:paraId="4E7C894F" w14:textId="77777777" w:rsidR="00E56D3D" w:rsidRDefault="00096E95">
      <w:pPr>
        <w:pStyle w:val="Zkladntext40"/>
        <w:numPr>
          <w:ilvl w:val="0"/>
          <w:numId w:val="13"/>
        </w:numPr>
        <w:shd w:val="clear" w:color="auto" w:fill="auto"/>
        <w:tabs>
          <w:tab w:val="left" w:pos="1463"/>
        </w:tabs>
        <w:spacing w:line="226" w:lineRule="exact"/>
        <w:ind w:left="1120" w:firstLine="0"/>
      </w:pPr>
      <w:r>
        <w:t>1 ks kruhový vypínač</w:t>
      </w:r>
    </w:p>
    <w:p w14:paraId="1AAC7C49" w14:textId="77777777" w:rsidR="00E56D3D" w:rsidRDefault="00096E95">
      <w:pPr>
        <w:pStyle w:val="Zkladntext40"/>
        <w:numPr>
          <w:ilvl w:val="0"/>
          <w:numId w:val="13"/>
        </w:numPr>
        <w:shd w:val="clear" w:color="auto" w:fill="auto"/>
        <w:tabs>
          <w:tab w:val="left" w:pos="1463"/>
        </w:tabs>
        <w:spacing w:line="226" w:lineRule="exact"/>
        <w:ind w:left="1440" w:hanging="320"/>
        <w:jc w:val="left"/>
      </w:pPr>
      <w:r>
        <w:t xml:space="preserve">světelné těleso a vypínač umístěny v pravé polovině výplně zadních dveří </w:t>
      </w:r>
      <w:r>
        <w:rPr>
          <w:rStyle w:val="Zkladntext495ptNetunKurzva"/>
        </w:rPr>
        <w:t>(z pohledu směru jízdy vozidla)</w:t>
      </w:r>
    </w:p>
    <w:p w14:paraId="6628B52A" w14:textId="77777777" w:rsidR="00E56D3D" w:rsidRDefault="00096E95">
      <w:pPr>
        <w:pStyle w:val="Zkladntext40"/>
        <w:numPr>
          <w:ilvl w:val="0"/>
          <w:numId w:val="15"/>
        </w:numPr>
        <w:shd w:val="clear" w:color="auto" w:fill="auto"/>
        <w:tabs>
          <w:tab w:val="left" w:pos="781"/>
        </w:tabs>
        <w:spacing w:line="226" w:lineRule="exact"/>
        <w:ind w:left="440" w:firstLine="0"/>
      </w:pPr>
      <w:r>
        <w:rPr>
          <w:rStyle w:val="Zkladntext41"/>
          <w:b/>
          <w:bCs/>
        </w:rPr>
        <w:t>Osvětlení přenosné:</w:t>
      </w:r>
    </w:p>
    <w:p w14:paraId="42BAF263" w14:textId="77777777" w:rsidR="00E56D3D" w:rsidRDefault="00096E95">
      <w:pPr>
        <w:pStyle w:val="Zkladntext40"/>
        <w:numPr>
          <w:ilvl w:val="0"/>
          <w:numId w:val="13"/>
        </w:numPr>
        <w:shd w:val="clear" w:color="auto" w:fill="auto"/>
        <w:tabs>
          <w:tab w:val="left" w:pos="1463"/>
        </w:tabs>
        <w:spacing w:line="226" w:lineRule="exact"/>
        <w:ind w:left="1120" w:firstLine="0"/>
      </w:pPr>
      <w:r>
        <w:t>1 ks dobíječi LED svítilna v kabině řidiče</w:t>
      </w:r>
    </w:p>
    <w:p w14:paraId="18F1898C" w14:textId="77777777" w:rsidR="00E56D3D" w:rsidRDefault="00096E95">
      <w:pPr>
        <w:pStyle w:val="Zkladntext40"/>
        <w:numPr>
          <w:ilvl w:val="0"/>
          <w:numId w:val="13"/>
        </w:numPr>
        <w:shd w:val="clear" w:color="auto" w:fill="auto"/>
        <w:tabs>
          <w:tab w:val="left" w:pos="1463"/>
        </w:tabs>
        <w:spacing w:line="226" w:lineRule="exact"/>
        <w:ind w:left="1120" w:firstLine="0"/>
      </w:pPr>
      <w:r>
        <w:t xml:space="preserve">svítilna volně vložena do odkládací přihrádky </w:t>
      </w:r>
      <w:r>
        <w:t>spolujezdce</w:t>
      </w:r>
    </w:p>
    <w:p w14:paraId="05368193" w14:textId="77777777" w:rsidR="00E56D3D" w:rsidRDefault="00096E95">
      <w:pPr>
        <w:pStyle w:val="Zkladntext40"/>
        <w:numPr>
          <w:ilvl w:val="0"/>
          <w:numId w:val="13"/>
        </w:numPr>
        <w:shd w:val="clear" w:color="auto" w:fill="auto"/>
        <w:tabs>
          <w:tab w:val="left" w:pos="1463"/>
        </w:tabs>
        <w:spacing w:line="226" w:lineRule="exact"/>
        <w:ind w:left="1120" w:firstLine="0"/>
      </w:pPr>
      <w:r>
        <w:t>napájení z vozidlové zásuvky 12 V + napájení ze sítě 230 V</w:t>
      </w:r>
    </w:p>
    <w:p w14:paraId="1715A358" w14:textId="77777777" w:rsidR="00E56D3D" w:rsidRDefault="00096E95">
      <w:pPr>
        <w:pStyle w:val="Zkladntext40"/>
        <w:numPr>
          <w:ilvl w:val="0"/>
          <w:numId w:val="15"/>
        </w:numPr>
        <w:shd w:val="clear" w:color="auto" w:fill="auto"/>
        <w:tabs>
          <w:tab w:val="left" w:pos="851"/>
        </w:tabs>
        <w:spacing w:line="226" w:lineRule="exact"/>
        <w:ind w:left="440" w:firstLine="0"/>
      </w:pPr>
      <w:r>
        <w:rPr>
          <w:rStyle w:val="Zkladntext41"/>
          <w:b/>
          <w:bCs/>
        </w:rPr>
        <w:t>Točení závislé:</w:t>
      </w:r>
    </w:p>
    <w:p w14:paraId="342830A0" w14:textId="77777777" w:rsidR="00E56D3D" w:rsidRDefault="00096E95">
      <w:pPr>
        <w:pStyle w:val="Zkladntext40"/>
        <w:numPr>
          <w:ilvl w:val="0"/>
          <w:numId w:val="13"/>
        </w:numPr>
        <w:shd w:val="clear" w:color="auto" w:fill="auto"/>
        <w:tabs>
          <w:tab w:val="left" w:pos="1463"/>
        </w:tabs>
        <w:spacing w:line="226" w:lineRule="exact"/>
        <w:ind w:left="1120" w:firstLine="0"/>
      </w:pPr>
      <w:r>
        <w:t>1 ks teplovodní závislé topení v ambulantním prostoru</w:t>
      </w:r>
    </w:p>
    <w:p w14:paraId="04DE32CF" w14:textId="77777777" w:rsidR="00E56D3D" w:rsidRDefault="00096E95">
      <w:pPr>
        <w:pStyle w:val="Zkladntext40"/>
        <w:numPr>
          <w:ilvl w:val="0"/>
          <w:numId w:val="13"/>
        </w:numPr>
        <w:shd w:val="clear" w:color="auto" w:fill="auto"/>
        <w:tabs>
          <w:tab w:val="left" w:pos="1463"/>
        </w:tabs>
        <w:spacing w:line="226" w:lineRule="exact"/>
        <w:ind w:left="1120" w:firstLine="0"/>
      </w:pPr>
      <w:r>
        <w:t>s použitím originálního výměníku topení VWT6.1</w:t>
      </w:r>
    </w:p>
    <w:p w14:paraId="5B4FEA04" w14:textId="77777777" w:rsidR="00E56D3D" w:rsidRDefault="00096E95">
      <w:pPr>
        <w:pStyle w:val="Zkladntext40"/>
        <w:numPr>
          <w:ilvl w:val="0"/>
          <w:numId w:val="13"/>
        </w:numPr>
        <w:shd w:val="clear" w:color="auto" w:fill="auto"/>
        <w:tabs>
          <w:tab w:val="left" w:pos="1463"/>
        </w:tabs>
        <w:spacing w:line="226" w:lineRule="exact"/>
        <w:ind w:left="1120" w:firstLine="0"/>
        <w:sectPr w:rsidR="00E56D3D">
          <w:type w:val="continuous"/>
          <w:pgSz w:w="11900" w:h="16840"/>
          <w:pgMar w:top="1813" w:right="1457" w:bottom="1570" w:left="1615" w:header="0" w:footer="3" w:gutter="0"/>
          <w:cols w:space="720"/>
          <w:noEndnote/>
          <w:docGrid w:linePitch="360"/>
        </w:sectPr>
      </w:pPr>
      <w:r>
        <w:t>výdech v přední části plastového obložení pr</w:t>
      </w:r>
      <w:r>
        <w:t>avého boku</w:t>
      </w:r>
    </w:p>
    <w:p w14:paraId="23D18BD9" w14:textId="77777777" w:rsidR="00E56D3D" w:rsidRDefault="00096E95">
      <w:pPr>
        <w:pStyle w:val="Zkladntext40"/>
        <w:numPr>
          <w:ilvl w:val="0"/>
          <w:numId w:val="13"/>
        </w:numPr>
        <w:shd w:val="clear" w:color="auto" w:fill="auto"/>
        <w:tabs>
          <w:tab w:val="left" w:pos="1405"/>
        </w:tabs>
        <w:spacing w:line="226" w:lineRule="exact"/>
        <w:ind w:left="1060" w:firstLine="0"/>
      </w:pPr>
      <w:r>
        <w:lastRenderedPageBreak/>
        <w:t>ovládání v kabině řidiče</w:t>
      </w:r>
    </w:p>
    <w:p w14:paraId="38EEC8FE" w14:textId="77777777" w:rsidR="00E56D3D" w:rsidRDefault="00096E95">
      <w:pPr>
        <w:pStyle w:val="Zkladntext40"/>
        <w:numPr>
          <w:ilvl w:val="0"/>
          <w:numId w:val="13"/>
        </w:numPr>
        <w:shd w:val="clear" w:color="auto" w:fill="auto"/>
        <w:tabs>
          <w:tab w:val="left" w:pos="1405"/>
        </w:tabs>
        <w:spacing w:line="226" w:lineRule="exact"/>
        <w:ind w:left="1060" w:firstLine="0"/>
      </w:pPr>
      <w:r>
        <w:t>je součástí paketu s klimatizací v ambulantním prostoru</w:t>
      </w:r>
    </w:p>
    <w:p w14:paraId="3BA184DA" w14:textId="77777777" w:rsidR="00E56D3D" w:rsidRDefault="00096E95">
      <w:pPr>
        <w:pStyle w:val="Zkladntext40"/>
        <w:numPr>
          <w:ilvl w:val="0"/>
          <w:numId w:val="15"/>
        </w:numPr>
        <w:shd w:val="clear" w:color="auto" w:fill="auto"/>
        <w:tabs>
          <w:tab w:val="left" w:pos="791"/>
        </w:tabs>
        <w:spacing w:line="226" w:lineRule="exact"/>
        <w:ind w:left="380" w:firstLine="0"/>
      </w:pPr>
      <w:r>
        <w:rPr>
          <w:rStyle w:val="Zkladntext41"/>
          <w:b/>
          <w:bCs/>
        </w:rPr>
        <w:t>Topení nezávislé:</w:t>
      </w:r>
    </w:p>
    <w:p w14:paraId="3E726B19" w14:textId="77777777" w:rsidR="00E56D3D" w:rsidRDefault="00096E95">
      <w:pPr>
        <w:pStyle w:val="Zkladntext40"/>
        <w:numPr>
          <w:ilvl w:val="0"/>
          <w:numId w:val="13"/>
        </w:numPr>
        <w:shd w:val="clear" w:color="auto" w:fill="auto"/>
        <w:tabs>
          <w:tab w:val="left" w:pos="1405"/>
        </w:tabs>
        <w:spacing w:line="226" w:lineRule="exact"/>
        <w:ind w:left="1060" w:firstLine="0"/>
      </w:pPr>
      <w:r>
        <w:t>1 ks nezávislé teplovzdušné topení v ambulantním prostoru</w:t>
      </w:r>
    </w:p>
    <w:p w14:paraId="468377FF" w14:textId="77777777" w:rsidR="00E56D3D" w:rsidRDefault="00096E95">
      <w:pPr>
        <w:pStyle w:val="Zkladntext40"/>
        <w:numPr>
          <w:ilvl w:val="0"/>
          <w:numId w:val="13"/>
        </w:numPr>
        <w:shd w:val="clear" w:color="auto" w:fill="auto"/>
        <w:tabs>
          <w:tab w:val="left" w:pos="1405"/>
        </w:tabs>
        <w:spacing w:line="226" w:lineRule="exact"/>
        <w:ind w:left="1060" w:firstLine="0"/>
      </w:pPr>
      <w:r>
        <w:t>topení Eberspácher 4 kW</w:t>
      </w:r>
    </w:p>
    <w:p w14:paraId="3C9F4A47" w14:textId="77777777" w:rsidR="00E56D3D" w:rsidRDefault="00096E95">
      <w:pPr>
        <w:pStyle w:val="Zkladntext40"/>
        <w:numPr>
          <w:ilvl w:val="0"/>
          <w:numId w:val="13"/>
        </w:numPr>
        <w:shd w:val="clear" w:color="auto" w:fill="auto"/>
        <w:tabs>
          <w:tab w:val="left" w:pos="1405"/>
        </w:tabs>
        <w:spacing w:line="226" w:lineRule="exact"/>
        <w:ind w:left="1060" w:firstLine="0"/>
      </w:pPr>
      <w:r>
        <w:t>umístění do přední uzavřené části stolu nosítek</w:t>
      </w:r>
    </w:p>
    <w:p w14:paraId="45F15B10" w14:textId="77777777" w:rsidR="00E56D3D" w:rsidRDefault="00096E95">
      <w:pPr>
        <w:pStyle w:val="Zkladntext40"/>
        <w:numPr>
          <w:ilvl w:val="0"/>
          <w:numId w:val="13"/>
        </w:numPr>
        <w:shd w:val="clear" w:color="auto" w:fill="auto"/>
        <w:tabs>
          <w:tab w:val="left" w:pos="1405"/>
        </w:tabs>
        <w:spacing w:line="226" w:lineRule="exact"/>
        <w:ind w:left="1060" w:firstLine="0"/>
      </w:pPr>
      <w:r>
        <w:t xml:space="preserve">výdech </w:t>
      </w:r>
      <w:r>
        <w:t>otočným plastovým výdechem kolmo do prostoru</w:t>
      </w:r>
    </w:p>
    <w:p w14:paraId="573F4369" w14:textId="77777777" w:rsidR="00E56D3D" w:rsidRDefault="00096E95">
      <w:pPr>
        <w:pStyle w:val="Zkladntext40"/>
        <w:numPr>
          <w:ilvl w:val="0"/>
          <w:numId w:val="13"/>
        </w:numPr>
        <w:shd w:val="clear" w:color="auto" w:fill="auto"/>
        <w:tabs>
          <w:tab w:val="left" w:pos="1405"/>
        </w:tabs>
        <w:spacing w:line="226" w:lineRule="exact"/>
        <w:ind w:left="1420" w:hanging="360"/>
        <w:jc w:val="left"/>
      </w:pPr>
      <w:r>
        <w:t xml:space="preserve">1 ks ovládání </w:t>
      </w:r>
      <w:r>
        <w:rPr>
          <w:rStyle w:val="Zkladntext495ptNetunKurzva"/>
        </w:rPr>
        <w:t>(minihodiny)</w:t>
      </w:r>
      <w:r>
        <w:t xml:space="preserve"> s možností jejich programování, umístěno v 1DIN přihrádce na palubní konzole zcela vpravo od vypínačů B5 a B6</w:t>
      </w:r>
    </w:p>
    <w:p w14:paraId="310A01BD"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Ventilátor:</w:t>
      </w:r>
    </w:p>
    <w:p w14:paraId="67F18D65" w14:textId="77777777" w:rsidR="00E56D3D" w:rsidRDefault="00096E95">
      <w:pPr>
        <w:pStyle w:val="Zkladntext40"/>
        <w:numPr>
          <w:ilvl w:val="0"/>
          <w:numId w:val="13"/>
        </w:numPr>
        <w:shd w:val="clear" w:color="auto" w:fill="auto"/>
        <w:tabs>
          <w:tab w:val="left" w:pos="1405"/>
        </w:tabs>
        <w:spacing w:line="226" w:lineRule="exact"/>
        <w:ind w:left="1060" w:firstLine="0"/>
      </w:pPr>
      <w:r>
        <w:t>střešní obousměrný SIROCO</w:t>
      </w:r>
    </w:p>
    <w:p w14:paraId="38CA3E73" w14:textId="77777777" w:rsidR="00E56D3D" w:rsidRDefault="00096E95">
      <w:pPr>
        <w:pStyle w:val="Zkladntext40"/>
        <w:numPr>
          <w:ilvl w:val="0"/>
          <w:numId w:val="13"/>
        </w:numPr>
        <w:shd w:val="clear" w:color="auto" w:fill="auto"/>
        <w:tabs>
          <w:tab w:val="left" w:pos="1405"/>
        </w:tabs>
        <w:spacing w:line="226" w:lineRule="exact"/>
        <w:ind w:left="1060" w:firstLine="0"/>
      </w:pPr>
      <w:r>
        <w:t>1 ks ventilátor umístěný na stropu v</w:t>
      </w:r>
      <w:r>
        <w:t xml:space="preserve"> ambulantním prostoru</w:t>
      </w:r>
    </w:p>
    <w:p w14:paraId="41CA84B0" w14:textId="77777777" w:rsidR="00E56D3D" w:rsidRDefault="00096E95">
      <w:pPr>
        <w:pStyle w:val="Zkladntext40"/>
        <w:numPr>
          <w:ilvl w:val="0"/>
          <w:numId w:val="13"/>
        </w:numPr>
        <w:shd w:val="clear" w:color="auto" w:fill="auto"/>
        <w:tabs>
          <w:tab w:val="left" w:pos="1405"/>
        </w:tabs>
        <w:spacing w:line="226" w:lineRule="exact"/>
        <w:ind w:left="1060" w:firstLine="0"/>
      </w:pPr>
      <w:r>
        <w:t>1 ks zelený vypínač, umístěn v 1DIN přihrádce na palubní konzole vedle vypínačů B5 a B6</w:t>
      </w:r>
    </w:p>
    <w:p w14:paraId="115135A6"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Signalizace zvuková:</w:t>
      </w:r>
    </w:p>
    <w:p w14:paraId="7383CF62" w14:textId="77777777" w:rsidR="00E56D3D" w:rsidRDefault="00096E95">
      <w:pPr>
        <w:pStyle w:val="Zkladntext40"/>
        <w:numPr>
          <w:ilvl w:val="0"/>
          <w:numId w:val="13"/>
        </w:numPr>
        <w:shd w:val="clear" w:color="auto" w:fill="auto"/>
        <w:tabs>
          <w:tab w:val="left" w:pos="1405"/>
        </w:tabs>
        <w:spacing w:line="226" w:lineRule="exact"/>
        <w:ind w:left="1060" w:firstLine="0"/>
      </w:pPr>
      <w:r>
        <w:t>mezi ambulantním prostorem a kabinou řidiče</w:t>
      </w:r>
    </w:p>
    <w:p w14:paraId="22B7D7A4" w14:textId="77777777" w:rsidR="00E56D3D" w:rsidRDefault="00096E95">
      <w:pPr>
        <w:pStyle w:val="Zkladntext40"/>
        <w:numPr>
          <w:ilvl w:val="0"/>
          <w:numId w:val="13"/>
        </w:numPr>
        <w:shd w:val="clear" w:color="auto" w:fill="auto"/>
        <w:tabs>
          <w:tab w:val="left" w:pos="1405"/>
        </w:tabs>
        <w:spacing w:line="226" w:lineRule="exact"/>
        <w:ind w:left="1060" w:firstLine="0"/>
      </w:pPr>
      <w:r>
        <w:t>celkem 3 ks tlačítek, z toho</w:t>
      </w:r>
    </w:p>
    <w:p w14:paraId="01D87DEE" w14:textId="77777777" w:rsidR="00E56D3D" w:rsidRDefault="00096E95">
      <w:pPr>
        <w:pStyle w:val="Zkladntext40"/>
        <w:shd w:val="clear" w:color="auto" w:fill="auto"/>
        <w:spacing w:line="226" w:lineRule="exact"/>
        <w:ind w:left="1760" w:firstLine="0"/>
        <w:jc w:val="left"/>
      </w:pPr>
      <w:r>
        <w:t xml:space="preserve">o 1 ks tlačítkový spínač na stropě ambulantního prostoru za tělesem ventilátoru </w:t>
      </w:r>
      <w:r>
        <w:rPr>
          <w:rStyle w:val="Zkladntext49ptNetun"/>
        </w:rPr>
        <w:t xml:space="preserve">o </w:t>
      </w:r>
      <w:r>
        <w:t>1 ks tlačítkový spínač na sloupku vlevo u hlavy ležícího pacienta o 1 ks tlačítkový spínač na plastovém obložení vpravo před zadní pojízdným křeslem</w:t>
      </w:r>
    </w:p>
    <w:p w14:paraId="6963D4A5"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Signalizace světelná:</w:t>
      </w:r>
    </w:p>
    <w:p w14:paraId="35E1BF32" w14:textId="77777777" w:rsidR="00E56D3D" w:rsidRDefault="00096E95">
      <w:pPr>
        <w:pStyle w:val="Zkladntext40"/>
        <w:numPr>
          <w:ilvl w:val="0"/>
          <w:numId w:val="13"/>
        </w:numPr>
        <w:shd w:val="clear" w:color="auto" w:fill="auto"/>
        <w:tabs>
          <w:tab w:val="left" w:pos="1405"/>
        </w:tabs>
        <w:spacing w:line="226" w:lineRule="exact"/>
        <w:ind w:left="1060" w:firstLine="0"/>
      </w:pPr>
      <w:r>
        <w:t>ote</w:t>
      </w:r>
      <w:r>
        <w:t>vření dveří ambulantního prostoru u řidiče s využitím originálního piktogramu VW</w:t>
      </w:r>
    </w:p>
    <w:p w14:paraId="3070B84F"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Zásuvky 12 V:</w:t>
      </w:r>
    </w:p>
    <w:p w14:paraId="6F5B6BB0" w14:textId="77777777" w:rsidR="00E56D3D" w:rsidRDefault="00096E95">
      <w:pPr>
        <w:pStyle w:val="Zkladntext40"/>
        <w:numPr>
          <w:ilvl w:val="0"/>
          <w:numId w:val="13"/>
        </w:numPr>
        <w:shd w:val="clear" w:color="auto" w:fill="auto"/>
        <w:tabs>
          <w:tab w:val="left" w:pos="1405"/>
        </w:tabs>
        <w:spacing w:line="226" w:lineRule="exact"/>
        <w:ind w:left="1420" w:hanging="360"/>
        <w:jc w:val="left"/>
      </w:pPr>
      <w:r>
        <w:t>1 ks zásuvkový panel s umístěním na levé stěně v ambulantním prostoru, u hlavy ležícího pacienta</w:t>
      </w:r>
    </w:p>
    <w:p w14:paraId="213F3999" w14:textId="77777777" w:rsidR="00E56D3D" w:rsidRDefault="00096E95">
      <w:pPr>
        <w:pStyle w:val="Zkladntext40"/>
        <w:numPr>
          <w:ilvl w:val="0"/>
          <w:numId w:val="13"/>
        </w:numPr>
        <w:shd w:val="clear" w:color="auto" w:fill="auto"/>
        <w:tabs>
          <w:tab w:val="left" w:pos="1405"/>
        </w:tabs>
        <w:spacing w:line="226" w:lineRule="exact"/>
        <w:ind w:left="1060" w:firstLine="0"/>
      </w:pPr>
      <w:r>
        <w:t>3 ks zásuvek 12 V, z toho</w:t>
      </w:r>
    </w:p>
    <w:p w14:paraId="11916366" w14:textId="77777777" w:rsidR="00E56D3D" w:rsidRDefault="00096E95">
      <w:pPr>
        <w:pStyle w:val="Zkladntext40"/>
        <w:shd w:val="clear" w:color="auto" w:fill="auto"/>
        <w:spacing w:line="226" w:lineRule="exact"/>
        <w:ind w:left="1760" w:firstLine="0"/>
        <w:jc w:val="left"/>
      </w:pPr>
      <w:r>
        <w:rPr>
          <w:rStyle w:val="Zkladntext49ptNetun"/>
        </w:rPr>
        <w:t xml:space="preserve">o </w:t>
      </w:r>
      <w:r>
        <w:t xml:space="preserve">1 ks zásuvka velikost HELLA </w:t>
      </w:r>
      <w:r>
        <w:rPr>
          <w:rStyle w:val="Zkladntext49ptNetun"/>
        </w:rPr>
        <w:t xml:space="preserve">o </w:t>
      </w:r>
      <w:r>
        <w:t>1 ks zásuvka zapalovačové velikosti o 1 ks zásuvka s 2x USB portem</w:t>
      </w:r>
    </w:p>
    <w:p w14:paraId="119EF81B" w14:textId="77777777" w:rsidR="00E56D3D" w:rsidRDefault="00096E95">
      <w:pPr>
        <w:pStyle w:val="Zkladntext40"/>
        <w:numPr>
          <w:ilvl w:val="0"/>
          <w:numId w:val="13"/>
        </w:numPr>
        <w:shd w:val="clear" w:color="auto" w:fill="auto"/>
        <w:tabs>
          <w:tab w:val="left" w:pos="1405"/>
        </w:tabs>
        <w:spacing w:line="226" w:lineRule="exact"/>
        <w:ind w:left="1060" w:firstLine="0"/>
      </w:pPr>
      <w:r>
        <w:t>umístění na levé stěně u hlavy ležícího pacienta</w:t>
      </w:r>
    </w:p>
    <w:p w14:paraId="1AA0D231" w14:textId="77777777" w:rsidR="00E56D3D" w:rsidRDefault="00096E95">
      <w:pPr>
        <w:pStyle w:val="Zkladntext40"/>
        <w:numPr>
          <w:ilvl w:val="0"/>
          <w:numId w:val="13"/>
        </w:numPr>
        <w:shd w:val="clear" w:color="auto" w:fill="auto"/>
        <w:tabs>
          <w:tab w:val="left" w:pos="1405"/>
        </w:tabs>
        <w:spacing w:after="225" w:line="226" w:lineRule="exact"/>
        <w:ind w:left="1060" w:firstLine="0"/>
      </w:pPr>
      <w:r>
        <w:t>2 ks LED zelené světlo signalizující napětí v zásuvce HELLA a zásuvce zapalovačové velikosti</w:t>
      </w:r>
    </w:p>
    <w:p w14:paraId="26AC65FD" w14:textId="77777777" w:rsidR="00E56D3D" w:rsidRDefault="00096E95">
      <w:pPr>
        <w:pStyle w:val="Zkladntext40"/>
        <w:numPr>
          <w:ilvl w:val="0"/>
          <w:numId w:val="15"/>
        </w:numPr>
        <w:shd w:val="clear" w:color="auto" w:fill="auto"/>
        <w:tabs>
          <w:tab w:val="left" w:pos="796"/>
        </w:tabs>
        <w:spacing w:after="29" w:line="170" w:lineRule="exact"/>
        <w:ind w:left="380" w:firstLine="0"/>
      </w:pPr>
      <w:r>
        <w:rPr>
          <w:rStyle w:val="Zkladntext41"/>
          <w:b/>
          <w:bCs/>
        </w:rPr>
        <w:t xml:space="preserve">Dělící </w:t>
      </w:r>
      <w:r>
        <w:rPr>
          <w:rStyle w:val="Zkladntext41"/>
          <w:b/>
          <w:bCs/>
        </w:rPr>
        <w:t>přepážka - obecně:</w:t>
      </w:r>
    </w:p>
    <w:p w14:paraId="3ED159A0" w14:textId="77777777" w:rsidR="00E56D3D" w:rsidRDefault="00096E95">
      <w:pPr>
        <w:pStyle w:val="Zkladntext40"/>
        <w:numPr>
          <w:ilvl w:val="0"/>
          <w:numId w:val="13"/>
        </w:numPr>
        <w:shd w:val="clear" w:color="auto" w:fill="auto"/>
        <w:tabs>
          <w:tab w:val="left" w:pos="1405"/>
        </w:tabs>
        <w:spacing w:line="170" w:lineRule="exact"/>
        <w:ind w:left="1060" w:firstLine="0"/>
      </w:pPr>
      <w:r>
        <w:t>demontáž z vozidla</w:t>
      </w:r>
    </w:p>
    <w:p w14:paraId="00682A3E" w14:textId="77777777" w:rsidR="00E56D3D" w:rsidRDefault="00096E95">
      <w:pPr>
        <w:pStyle w:val="Zkladntext40"/>
        <w:numPr>
          <w:ilvl w:val="0"/>
          <w:numId w:val="13"/>
        </w:numPr>
        <w:shd w:val="clear" w:color="auto" w:fill="auto"/>
        <w:tabs>
          <w:tab w:val="left" w:pos="1405"/>
        </w:tabs>
        <w:spacing w:line="216" w:lineRule="exact"/>
        <w:ind w:left="1420" w:hanging="360"/>
        <w:jc w:val="left"/>
      </w:pPr>
      <w:r>
        <w:t>lakování ze strany ambulantního prostoru do bílé barvy, ze strany kabiny původní v černém provedení</w:t>
      </w:r>
    </w:p>
    <w:p w14:paraId="37293B34" w14:textId="77777777" w:rsidR="00E56D3D" w:rsidRDefault="00096E95">
      <w:pPr>
        <w:pStyle w:val="Zkladntext40"/>
        <w:numPr>
          <w:ilvl w:val="0"/>
          <w:numId w:val="13"/>
        </w:numPr>
        <w:shd w:val="clear" w:color="auto" w:fill="auto"/>
        <w:tabs>
          <w:tab w:val="left" w:pos="1405"/>
        </w:tabs>
        <w:spacing w:line="226" w:lineRule="exact"/>
        <w:ind w:left="1060" w:firstLine="0"/>
      </w:pPr>
      <w:r>
        <w:t>montáž do vozidla</w:t>
      </w:r>
    </w:p>
    <w:p w14:paraId="43D119F3" w14:textId="77777777" w:rsidR="00E56D3D" w:rsidRDefault="00096E95">
      <w:pPr>
        <w:pStyle w:val="Zkladntext40"/>
        <w:numPr>
          <w:ilvl w:val="0"/>
          <w:numId w:val="13"/>
        </w:numPr>
        <w:shd w:val="clear" w:color="auto" w:fill="auto"/>
        <w:tabs>
          <w:tab w:val="left" w:pos="1405"/>
        </w:tabs>
        <w:spacing w:line="226" w:lineRule="exact"/>
        <w:ind w:left="1060" w:firstLine="0"/>
      </w:pPr>
      <w:r>
        <w:t>utěsnění v pravém a levém horním rohu ze strany ambulantního prostoru</w:t>
      </w:r>
    </w:p>
    <w:p w14:paraId="47DD6242" w14:textId="77777777" w:rsidR="00E56D3D" w:rsidRDefault="00096E95">
      <w:pPr>
        <w:pStyle w:val="Zkladntext130"/>
        <w:numPr>
          <w:ilvl w:val="0"/>
          <w:numId w:val="13"/>
        </w:numPr>
        <w:shd w:val="clear" w:color="auto" w:fill="auto"/>
        <w:tabs>
          <w:tab w:val="left" w:pos="1405"/>
        </w:tabs>
        <w:spacing w:line="226" w:lineRule="exact"/>
        <w:ind w:left="1060" w:firstLine="0"/>
      </w:pPr>
      <w:r>
        <w:rPr>
          <w:rStyle w:val="Zkladntext1385ptTunNekurzva"/>
        </w:rPr>
        <w:t xml:space="preserve">obvodové utěsnění přepážky </w:t>
      </w:r>
      <w:r>
        <w:t>(dl</w:t>
      </w:r>
      <w:r>
        <w:t>e technicích možností a dispozice přepážky)</w:t>
      </w:r>
    </w:p>
    <w:p w14:paraId="130F55CC"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Dělící přepážka - roletka:</w:t>
      </w:r>
    </w:p>
    <w:p w14:paraId="4E5B2217" w14:textId="77777777" w:rsidR="00E56D3D" w:rsidRDefault="00096E95">
      <w:pPr>
        <w:pStyle w:val="Zkladntext40"/>
        <w:numPr>
          <w:ilvl w:val="0"/>
          <w:numId w:val="13"/>
        </w:numPr>
        <w:shd w:val="clear" w:color="auto" w:fill="auto"/>
        <w:tabs>
          <w:tab w:val="left" w:pos="1405"/>
        </w:tabs>
        <w:spacing w:line="226" w:lineRule="exact"/>
        <w:ind w:left="1060" w:firstLine="0"/>
      </w:pPr>
      <w:r>
        <w:t>1 ks neprůsvitná stahovací roleta</w:t>
      </w:r>
    </w:p>
    <w:p w14:paraId="1937A1ED" w14:textId="77777777" w:rsidR="00E56D3D" w:rsidRDefault="00096E95">
      <w:pPr>
        <w:pStyle w:val="Zkladntext40"/>
        <w:numPr>
          <w:ilvl w:val="0"/>
          <w:numId w:val="13"/>
        </w:numPr>
        <w:shd w:val="clear" w:color="auto" w:fill="auto"/>
        <w:tabs>
          <w:tab w:val="left" w:pos="1405"/>
        </w:tabs>
        <w:spacing w:line="226" w:lineRule="exact"/>
        <w:ind w:left="1060" w:firstLine="0"/>
      </w:pPr>
      <w:r>
        <w:t>umístění přes okno v přepážce</w:t>
      </w:r>
    </w:p>
    <w:p w14:paraId="064BC536" w14:textId="77777777" w:rsidR="00E56D3D" w:rsidRDefault="00096E95">
      <w:pPr>
        <w:pStyle w:val="Zkladntext40"/>
        <w:numPr>
          <w:ilvl w:val="0"/>
          <w:numId w:val="13"/>
        </w:numPr>
        <w:shd w:val="clear" w:color="auto" w:fill="auto"/>
        <w:tabs>
          <w:tab w:val="left" w:pos="1405"/>
        </w:tabs>
        <w:spacing w:line="226" w:lineRule="exact"/>
        <w:ind w:left="1060" w:firstLine="0"/>
      </w:pPr>
      <w:r>
        <w:t>montáž ze strany kabiny řidiče</w:t>
      </w:r>
    </w:p>
    <w:p w14:paraId="23D9605E"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Výztuhy:</w:t>
      </w:r>
    </w:p>
    <w:p w14:paraId="6552AF04" w14:textId="77777777" w:rsidR="00E56D3D" w:rsidRDefault="00096E95">
      <w:pPr>
        <w:pStyle w:val="Zkladntext40"/>
        <w:numPr>
          <w:ilvl w:val="0"/>
          <w:numId w:val="13"/>
        </w:numPr>
        <w:shd w:val="clear" w:color="auto" w:fill="auto"/>
        <w:tabs>
          <w:tab w:val="left" w:pos="1405"/>
        </w:tabs>
        <w:spacing w:line="226" w:lineRule="exact"/>
        <w:ind w:left="1060" w:firstLine="0"/>
      </w:pPr>
      <w:r>
        <w:t>sada výztuh karoserie pro uchycení sanitní zástavby</w:t>
      </w:r>
    </w:p>
    <w:p w14:paraId="3011277D" w14:textId="77777777" w:rsidR="00E56D3D" w:rsidRDefault="00096E95">
      <w:pPr>
        <w:pStyle w:val="Zkladntext40"/>
        <w:numPr>
          <w:ilvl w:val="0"/>
          <w:numId w:val="15"/>
        </w:numPr>
        <w:shd w:val="clear" w:color="auto" w:fill="auto"/>
        <w:tabs>
          <w:tab w:val="left" w:pos="796"/>
        </w:tabs>
        <w:spacing w:line="226" w:lineRule="exact"/>
        <w:ind w:left="380" w:firstLine="0"/>
      </w:pPr>
      <w:r>
        <w:rPr>
          <w:rStyle w:val="Zkladntext41"/>
          <w:b/>
          <w:bCs/>
        </w:rPr>
        <w:t>Izolace:</w:t>
      </w:r>
    </w:p>
    <w:p w14:paraId="1D24A3A1" w14:textId="77777777" w:rsidR="00E56D3D" w:rsidRDefault="00096E95">
      <w:pPr>
        <w:pStyle w:val="Zkladntext40"/>
        <w:numPr>
          <w:ilvl w:val="0"/>
          <w:numId w:val="13"/>
        </w:numPr>
        <w:shd w:val="clear" w:color="auto" w:fill="auto"/>
        <w:tabs>
          <w:tab w:val="left" w:pos="1405"/>
        </w:tabs>
        <w:spacing w:line="226" w:lineRule="exact"/>
        <w:ind w:left="1060" w:firstLine="0"/>
      </w:pPr>
      <w:r>
        <w:t xml:space="preserve">tepelná a </w:t>
      </w:r>
      <w:r>
        <w:t>hluková izolace ambulantního prostora</w:t>
      </w:r>
    </w:p>
    <w:p w14:paraId="21A61A54" w14:textId="77777777" w:rsidR="00E56D3D" w:rsidRDefault="00096E95">
      <w:pPr>
        <w:pStyle w:val="Zkladntext40"/>
        <w:numPr>
          <w:ilvl w:val="0"/>
          <w:numId w:val="15"/>
        </w:numPr>
        <w:shd w:val="clear" w:color="auto" w:fill="auto"/>
        <w:tabs>
          <w:tab w:val="left" w:pos="810"/>
        </w:tabs>
        <w:spacing w:line="226" w:lineRule="exact"/>
        <w:ind w:left="380" w:firstLine="0"/>
      </w:pPr>
      <w:r>
        <w:rPr>
          <w:rStyle w:val="Zkladntext41"/>
          <w:b/>
          <w:bCs/>
        </w:rPr>
        <w:t>Podlaha:</w:t>
      </w:r>
    </w:p>
    <w:p w14:paraId="7C4CBCE3" w14:textId="77777777" w:rsidR="00E56D3D" w:rsidRDefault="00096E95">
      <w:pPr>
        <w:pStyle w:val="Zkladntext40"/>
        <w:numPr>
          <w:ilvl w:val="0"/>
          <w:numId w:val="13"/>
        </w:numPr>
        <w:shd w:val="clear" w:color="auto" w:fill="auto"/>
        <w:tabs>
          <w:tab w:val="left" w:pos="1405"/>
        </w:tabs>
        <w:spacing w:line="226" w:lineRule="exact"/>
        <w:ind w:left="1060" w:firstLine="0"/>
      </w:pPr>
      <w:r>
        <w:t>vyrovnání originální podlahy + základní překližkový podklad</w:t>
      </w:r>
    </w:p>
    <w:p w14:paraId="26F74F65" w14:textId="77777777" w:rsidR="00E56D3D" w:rsidRDefault="00096E95">
      <w:pPr>
        <w:pStyle w:val="Zkladntext40"/>
        <w:numPr>
          <w:ilvl w:val="0"/>
          <w:numId w:val="13"/>
        </w:numPr>
        <w:shd w:val="clear" w:color="auto" w:fill="auto"/>
        <w:tabs>
          <w:tab w:val="left" w:pos="1405"/>
        </w:tabs>
        <w:spacing w:line="226" w:lineRule="exact"/>
        <w:ind w:left="1060" w:firstLine="0"/>
      </w:pPr>
      <w:r>
        <w:t>obložení protismykovým desinfikovatelným odolným materiálem</w:t>
      </w:r>
    </w:p>
    <w:p w14:paraId="78ADA423" w14:textId="77777777" w:rsidR="00E56D3D" w:rsidRDefault="00096E95">
      <w:pPr>
        <w:pStyle w:val="Zkladntext40"/>
        <w:shd w:val="clear" w:color="auto" w:fill="auto"/>
        <w:spacing w:line="226" w:lineRule="exact"/>
        <w:ind w:left="1760" w:firstLine="0"/>
        <w:jc w:val="left"/>
      </w:pPr>
      <w:r>
        <w:rPr>
          <w:rStyle w:val="Zkladntext49ptNetun"/>
        </w:rPr>
        <w:t xml:space="preserve">o </w:t>
      </w:r>
      <w:r>
        <w:t>ALTRO v modré barvy</w:t>
      </w:r>
    </w:p>
    <w:p w14:paraId="387ED9BD" w14:textId="77777777" w:rsidR="00E56D3D" w:rsidRDefault="00096E95">
      <w:pPr>
        <w:pStyle w:val="Zkladntext40"/>
        <w:numPr>
          <w:ilvl w:val="0"/>
          <w:numId w:val="15"/>
        </w:numPr>
        <w:shd w:val="clear" w:color="auto" w:fill="auto"/>
        <w:tabs>
          <w:tab w:val="left" w:pos="810"/>
        </w:tabs>
        <w:spacing w:line="226" w:lineRule="exact"/>
        <w:ind w:left="380" w:firstLine="0"/>
      </w:pPr>
      <w:r>
        <w:rPr>
          <w:rStyle w:val="Zkladntext41"/>
          <w:b/>
          <w:bCs/>
        </w:rPr>
        <w:t>Obložení:</w:t>
      </w:r>
    </w:p>
    <w:p w14:paraId="7573E76C" w14:textId="77777777" w:rsidR="00E56D3D" w:rsidRDefault="00096E95">
      <w:pPr>
        <w:pStyle w:val="Zkladntext40"/>
        <w:numPr>
          <w:ilvl w:val="0"/>
          <w:numId w:val="13"/>
        </w:numPr>
        <w:shd w:val="clear" w:color="auto" w:fill="auto"/>
        <w:tabs>
          <w:tab w:val="left" w:pos="1405"/>
        </w:tabs>
        <w:spacing w:line="226" w:lineRule="exact"/>
        <w:ind w:left="1060" w:firstLine="0"/>
      </w:pPr>
      <w:r>
        <w:t>obložení stěn, stropu a výplní dveří desinfikovatelným ma</w:t>
      </w:r>
      <w:r>
        <w:t>teriálem</w:t>
      </w:r>
    </w:p>
    <w:p w14:paraId="7A820A2D" w14:textId="77777777" w:rsidR="00E56D3D" w:rsidRDefault="00096E95">
      <w:pPr>
        <w:pStyle w:val="Zkladntext40"/>
        <w:numPr>
          <w:ilvl w:val="0"/>
          <w:numId w:val="13"/>
        </w:numPr>
        <w:shd w:val="clear" w:color="auto" w:fill="auto"/>
        <w:tabs>
          <w:tab w:val="left" w:pos="1405"/>
        </w:tabs>
        <w:spacing w:line="226" w:lineRule="exact"/>
        <w:ind w:left="1060" w:firstLine="0"/>
      </w:pPr>
      <w:r>
        <w:t>FOREX v bílé barvě</w:t>
      </w:r>
    </w:p>
    <w:p w14:paraId="69CD4892" w14:textId="77777777" w:rsidR="00E56D3D" w:rsidRDefault="00096E95">
      <w:pPr>
        <w:pStyle w:val="Zkladntext40"/>
        <w:numPr>
          <w:ilvl w:val="0"/>
          <w:numId w:val="15"/>
        </w:numPr>
        <w:shd w:val="clear" w:color="auto" w:fill="auto"/>
        <w:tabs>
          <w:tab w:val="left" w:pos="810"/>
        </w:tabs>
        <w:spacing w:line="226" w:lineRule="exact"/>
        <w:ind w:left="380" w:firstLine="0"/>
      </w:pPr>
      <w:r>
        <w:rPr>
          <w:rStyle w:val="Zkladntext41"/>
          <w:b/>
          <w:bCs/>
        </w:rPr>
        <w:t>Zatmelení:</w:t>
      </w:r>
    </w:p>
    <w:p w14:paraId="0365FC5C" w14:textId="77777777" w:rsidR="00E56D3D" w:rsidRDefault="00096E95">
      <w:pPr>
        <w:pStyle w:val="Zkladntext40"/>
        <w:numPr>
          <w:ilvl w:val="0"/>
          <w:numId w:val="13"/>
        </w:numPr>
        <w:shd w:val="clear" w:color="auto" w:fill="auto"/>
        <w:tabs>
          <w:tab w:val="left" w:pos="1405"/>
        </w:tabs>
        <w:spacing w:line="226" w:lineRule="exact"/>
        <w:ind w:left="1060" w:firstLine="0"/>
      </w:pPr>
      <w:r>
        <w:t>tmelení všech spojů obložení v ambulantním prostora</w:t>
      </w:r>
    </w:p>
    <w:p w14:paraId="7A8EF770" w14:textId="77777777" w:rsidR="00E56D3D" w:rsidRDefault="00096E95">
      <w:pPr>
        <w:pStyle w:val="Zkladntext40"/>
        <w:numPr>
          <w:ilvl w:val="0"/>
          <w:numId w:val="15"/>
        </w:numPr>
        <w:shd w:val="clear" w:color="auto" w:fill="auto"/>
        <w:tabs>
          <w:tab w:val="left" w:pos="810"/>
        </w:tabs>
        <w:spacing w:line="226" w:lineRule="exact"/>
        <w:ind w:left="380" w:firstLine="0"/>
      </w:pPr>
      <w:r>
        <w:rPr>
          <w:rStyle w:val="Zkladntext41"/>
          <w:b/>
          <w:bCs/>
        </w:rPr>
        <w:t>Madla nástupní - svislá:</w:t>
      </w:r>
    </w:p>
    <w:p w14:paraId="59B76F5C" w14:textId="77777777" w:rsidR="00E56D3D" w:rsidRDefault="00096E95">
      <w:pPr>
        <w:pStyle w:val="Zkladntext40"/>
        <w:numPr>
          <w:ilvl w:val="0"/>
          <w:numId w:val="13"/>
        </w:numPr>
        <w:shd w:val="clear" w:color="auto" w:fill="auto"/>
        <w:tabs>
          <w:tab w:val="left" w:pos="1405"/>
        </w:tabs>
        <w:spacing w:line="226" w:lineRule="exact"/>
        <w:ind w:left="1060" w:firstLine="0"/>
      </w:pPr>
      <w:r>
        <w:t>1 ks madlo svislé krátké vlevo otvoru posuvných dveří</w:t>
      </w:r>
    </w:p>
    <w:p w14:paraId="6D37F702" w14:textId="77777777" w:rsidR="00E56D3D" w:rsidRDefault="00096E95">
      <w:pPr>
        <w:pStyle w:val="Zkladntext40"/>
        <w:numPr>
          <w:ilvl w:val="0"/>
          <w:numId w:val="13"/>
        </w:numPr>
        <w:shd w:val="clear" w:color="auto" w:fill="auto"/>
        <w:tabs>
          <w:tab w:val="left" w:pos="1405"/>
        </w:tabs>
        <w:spacing w:line="226" w:lineRule="exact"/>
        <w:ind w:left="1060" w:firstLine="0"/>
      </w:pPr>
      <w:r>
        <w:t>1 ks madlo svislé dlouhé vpravo otvoru posuvných dveří</w:t>
      </w:r>
    </w:p>
    <w:p w14:paraId="170BF8B9" w14:textId="77777777" w:rsidR="00E56D3D" w:rsidRDefault="00096E95">
      <w:pPr>
        <w:pStyle w:val="Zkladntext40"/>
        <w:numPr>
          <w:ilvl w:val="0"/>
          <w:numId w:val="13"/>
        </w:numPr>
        <w:shd w:val="clear" w:color="auto" w:fill="auto"/>
        <w:tabs>
          <w:tab w:val="left" w:pos="1413"/>
        </w:tabs>
        <w:spacing w:line="226" w:lineRule="exact"/>
        <w:ind w:left="1380" w:hanging="300"/>
      </w:pPr>
      <w:r>
        <w:t xml:space="preserve">madla lakovaná do </w:t>
      </w:r>
      <w:r>
        <w:t>oranžové barvy</w:t>
      </w:r>
    </w:p>
    <w:p w14:paraId="41518163" w14:textId="77777777" w:rsidR="00E56D3D" w:rsidRDefault="00096E95">
      <w:pPr>
        <w:pStyle w:val="Zkladntext40"/>
        <w:numPr>
          <w:ilvl w:val="0"/>
          <w:numId w:val="15"/>
        </w:numPr>
        <w:shd w:val="clear" w:color="auto" w:fill="auto"/>
        <w:tabs>
          <w:tab w:val="left" w:pos="790"/>
        </w:tabs>
        <w:spacing w:line="226" w:lineRule="exact"/>
        <w:ind w:left="360" w:firstLine="0"/>
      </w:pPr>
      <w:r>
        <w:rPr>
          <w:rStyle w:val="Zkladntext41"/>
          <w:b/>
          <w:bCs/>
        </w:rPr>
        <w:t>Madlo přidržovací - vodorovné:</w:t>
      </w:r>
    </w:p>
    <w:p w14:paraId="6EDD84EF" w14:textId="77777777" w:rsidR="00E56D3D" w:rsidRDefault="00096E95">
      <w:pPr>
        <w:pStyle w:val="Zkladntext40"/>
        <w:numPr>
          <w:ilvl w:val="0"/>
          <w:numId w:val="13"/>
        </w:numPr>
        <w:shd w:val="clear" w:color="auto" w:fill="auto"/>
        <w:tabs>
          <w:tab w:val="left" w:pos="1413"/>
        </w:tabs>
        <w:spacing w:line="226" w:lineRule="exact"/>
        <w:ind w:left="1380" w:hanging="300"/>
      </w:pPr>
      <w:r>
        <w:t>1 ks madlo na přepážce proti dvojsedačce</w:t>
      </w:r>
    </w:p>
    <w:p w14:paraId="4341BA16" w14:textId="77777777" w:rsidR="00E56D3D" w:rsidRDefault="00096E95">
      <w:pPr>
        <w:pStyle w:val="Zkladntext40"/>
        <w:numPr>
          <w:ilvl w:val="0"/>
          <w:numId w:val="13"/>
        </w:numPr>
        <w:shd w:val="clear" w:color="auto" w:fill="auto"/>
        <w:tabs>
          <w:tab w:val="left" w:pos="1413"/>
        </w:tabs>
        <w:spacing w:line="226" w:lineRule="exact"/>
        <w:ind w:left="1380" w:hanging="300"/>
      </w:pPr>
      <w:r>
        <w:t>madlo vodorovné</w:t>
      </w:r>
    </w:p>
    <w:p w14:paraId="4B8CC22C" w14:textId="77777777" w:rsidR="00E56D3D" w:rsidRDefault="00096E95">
      <w:pPr>
        <w:pStyle w:val="Zkladntext40"/>
        <w:numPr>
          <w:ilvl w:val="0"/>
          <w:numId w:val="13"/>
        </w:numPr>
        <w:shd w:val="clear" w:color="auto" w:fill="auto"/>
        <w:tabs>
          <w:tab w:val="left" w:pos="1413"/>
        </w:tabs>
        <w:spacing w:line="226" w:lineRule="exact"/>
        <w:ind w:left="1380" w:hanging="300"/>
      </w:pPr>
      <w:r>
        <w:lastRenderedPageBreak/>
        <w:t>madlo lakované do oranžové barvy</w:t>
      </w:r>
    </w:p>
    <w:p w14:paraId="7201E633" w14:textId="77777777" w:rsidR="00E56D3D" w:rsidRDefault="00096E95">
      <w:pPr>
        <w:pStyle w:val="Zkladntext40"/>
        <w:numPr>
          <w:ilvl w:val="0"/>
          <w:numId w:val="15"/>
        </w:numPr>
        <w:shd w:val="clear" w:color="auto" w:fill="auto"/>
        <w:tabs>
          <w:tab w:val="left" w:pos="790"/>
        </w:tabs>
        <w:spacing w:line="226" w:lineRule="exact"/>
        <w:ind w:left="360" w:firstLine="0"/>
      </w:pPr>
      <w:r>
        <w:rPr>
          <w:rStyle w:val="Zkladntext41"/>
          <w:b/>
          <w:bCs/>
        </w:rPr>
        <w:t>Madlo stropní:</w:t>
      </w:r>
    </w:p>
    <w:p w14:paraId="4DE93906" w14:textId="77777777" w:rsidR="00E56D3D" w:rsidRDefault="00096E95">
      <w:pPr>
        <w:pStyle w:val="Zkladntext40"/>
        <w:numPr>
          <w:ilvl w:val="0"/>
          <w:numId w:val="13"/>
        </w:numPr>
        <w:shd w:val="clear" w:color="auto" w:fill="auto"/>
        <w:tabs>
          <w:tab w:val="left" w:pos="1413"/>
        </w:tabs>
        <w:spacing w:line="226" w:lineRule="exact"/>
        <w:ind w:left="1380" w:hanging="300"/>
      </w:pPr>
      <w:r>
        <w:t>1 ks madlo na stropu ambulantního prostoru</w:t>
      </w:r>
    </w:p>
    <w:p w14:paraId="073D76D2" w14:textId="77777777" w:rsidR="00E56D3D" w:rsidRDefault="00096E95">
      <w:pPr>
        <w:pStyle w:val="Zkladntext40"/>
        <w:numPr>
          <w:ilvl w:val="0"/>
          <w:numId w:val="13"/>
        </w:numPr>
        <w:shd w:val="clear" w:color="auto" w:fill="auto"/>
        <w:tabs>
          <w:tab w:val="left" w:pos="1413"/>
        </w:tabs>
        <w:spacing w:line="226" w:lineRule="exact"/>
        <w:ind w:left="1380" w:hanging="300"/>
      </w:pPr>
      <w:r>
        <w:t>vodorovné s osou nosítek</w:t>
      </w:r>
    </w:p>
    <w:p w14:paraId="5C040F62" w14:textId="77777777" w:rsidR="00E56D3D" w:rsidRDefault="00096E95">
      <w:pPr>
        <w:pStyle w:val="Zkladntext40"/>
        <w:numPr>
          <w:ilvl w:val="0"/>
          <w:numId w:val="13"/>
        </w:numPr>
        <w:shd w:val="clear" w:color="auto" w:fill="auto"/>
        <w:tabs>
          <w:tab w:val="left" w:pos="1413"/>
        </w:tabs>
        <w:spacing w:line="226" w:lineRule="exact"/>
        <w:ind w:left="1380" w:hanging="300"/>
      </w:pPr>
      <w:r>
        <w:t>jeho délka cca 2/3 jejich délky</w:t>
      </w:r>
    </w:p>
    <w:p w14:paraId="22CF0C2D" w14:textId="77777777" w:rsidR="00E56D3D" w:rsidRDefault="00096E95">
      <w:pPr>
        <w:pStyle w:val="Zkladntext40"/>
        <w:numPr>
          <w:ilvl w:val="0"/>
          <w:numId w:val="13"/>
        </w:numPr>
        <w:shd w:val="clear" w:color="auto" w:fill="auto"/>
        <w:tabs>
          <w:tab w:val="left" w:pos="1413"/>
        </w:tabs>
        <w:spacing w:line="226" w:lineRule="exact"/>
        <w:ind w:left="1380" w:hanging="300"/>
      </w:pPr>
      <w:r>
        <w:t>madlo</w:t>
      </w:r>
      <w:r>
        <w:t xml:space="preserve"> z leštěné nerezové oceli</w:t>
      </w:r>
    </w:p>
    <w:p w14:paraId="7C12F190" w14:textId="77777777" w:rsidR="00E56D3D" w:rsidRDefault="00096E95">
      <w:pPr>
        <w:pStyle w:val="Zkladntext40"/>
        <w:numPr>
          <w:ilvl w:val="0"/>
          <w:numId w:val="15"/>
        </w:numPr>
        <w:shd w:val="clear" w:color="auto" w:fill="auto"/>
        <w:tabs>
          <w:tab w:val="left" w:pos="790"/>
        </w:tabs>
        <w:spacing w:line="226" w:lineRule="exact"/>
        <w:ind w:left="360" w:firstLine="0"/>
      </w:pPr>
      <w:r>
        <w:rPr>
          <w:rStyle w:val="Zkladntext41"/>
          <w:b/>
          <w:bCs/>
        </w:rPr>
        <w:t>Sedačky:</w:t>
      </w:r>
    </w:p>
    <w:p w14:paraId="7DCA0BA2" w14:textId="77777777" w:rsidR="00E56D3D" w:rsidRDefault="00096E95">
      <w:pPr>
        <w:pStyle w:val="Zkladntext40"/>
        <w:numPr>
          <w:ilvl w:val="0"/>
          <w:numId w:val="13"/>
        </w:numPr>
        <w:shd w:val="clear" w:color="auto" w:fill="auto"/>
        <w:tabs>
          <w:tab w:val="left" w:pos="1413"/>
        </w:tabs>
        <w:spacing w:line="226" w:lineRule="exact"/>
        <w:ind w:left="1380" w:hanging="300"/>
      </w:pPr>
      <w:r>
        <w:t>2 ks posuvné INTAP typ TAXI Ml</w:t>
      </w:r>
    </w:p>
    <w:p w14:paraId="4B2D3C76" w14:textId="77777777" w:rsidR="00E56D3D" w:rsidRDefault="00096E95">
      <w:pPr>
        <w:pStyle w:val="Zkladntext40"/>
        <w:shd w:val="clear" w:color="auto" w:fill="auto"/>
        <w:spacing w:line="226" w:lineRule="exact"/>
        <w:ind w:left="1760" w:firstLine="0"/>
        <w:jc w:val="left"/>
      </w:pPr>
      <w:r>
        <w:rPr>
          <w:rStyle w:val="Zkladntext49ptNetun"/>
        </w:rPr>
        <w:t xml:space="preserve">o </w:t>
      </w:r>
      <w:r>
        <w:t xml:space="preserve">sedačky v modré barvě, s integrovanou operou hlavy, tříbodovým pásem a pravou loketní opěrkou na pravé sedačce </w:t>
      </w:r>
      <w:r>
        <w:rPr>
          <w:rStyle w:val="Zkladntext49ptNetun"/>
        </w:rPr>
        <w:t xml:space="preserve">o </w:t>
      </w:r>
      <w:r>
        <w:t>sedačky orientované ve směru jízdy</w:t>
      </w:r>
    </w:p>
    <w:p w14:paraId="21756963" w14:textId="77777777" w:rsidR="00E56D3D" w:rsidRDefault="00096E95">
      <w:pPr>
        <w:pStyle w:val="Zkladntext40"/>
        <w:shd w:val="clear" w:color="auto" w:fill="auto"/>
        <w:spacing w:line="226" w:lineRule="exact"/>
        <w:ind w:left="2100" w:hanging="340"/>
      </w:pPr>
      <w:r>
        <w:rPr>
          <w:rStyle w:val="Zkladntext49ptNetun"/>
        </w:rPr>
        <w:t xml:space="preserve">o </w:t>
      </w:r>
      <w:r>
        <w:t>sedačky umístěny u levé stěny ambulantního prostoru před stolem nosítek - za přepážkou</w:t>
      </w:r>
    </w:p>
    <w:p w14:paraId="3058D1BC" w14:textId="77777777" w:rsidR="00E56D3D" w:rsidRDefault="00096E95">
      <w:pPr>
        <w:pStyle w:val="Zkladntext40"/>
        <w:numPr>
          <w:ilvl w:val="0"/>
          <w:numId w:val="13"/>
        </w:numPr>
        <w:shd w:val="clear" w:color="auto" w:fill="auto"/>
        <w:tabs>
          <w:tab w:val="left" w:pos="1413"/>
        </w:tabs>
        <w:spacing w:line="226" w:lineRule="exact"/>
        <w:ind w:left="1380" w:hanging="300"/>
      </w:pPr>
      <w:r>
        <w:t xml:space="preserve">1 ks sedačka </w:t>
      </w:r>
      <w:r>
        <w:t>polohovatelná, sklopná a otočná INTAP typ KARETKA Ml</w:t>
      </w:r>
    </w:p>
    <w:p w14:paraId="5A72D9CF" w14:textId="77777777" w:rsidR="00E56D3D" w:rsidRDefault="00096E95">
      <w:pPr>
        <w:pStyle w:val="Zkladntext40"/>
        <w:shd w:val="clear" w:color="auto" w:fill="auto"/>
        <w:spacing w:line="226" w:lineRule="exact"/>
        <w:ind w:left="2100" w:hanging="340"/>
      </w:pPr>
      <w:r>
        <w:t>o umístění vpravo za posuvnými dveřmi a s možností jejího otočení k pravému boku vozidla</w:t>
      </w:r>
    </w:p>
    <w:p w14:paraId="031AC31A" w14:textId="77777777" w:rsidR="00E56D3D" w:rsidRDefault="00096E95">
      <w:pPr>
        <w:pStyle w:val="Zkladntext40"/>
        <w:shd w:val="clear" w:color="auto" w:fill="auto"/>
        <w:spacing w:line="226" w:lineRule="exact"/>
        <w:ind w:left="2100" w:hanging="340"/>
      </w:pPr>
      <w:r>
        <w:rPr>
          <w:rStyle w:val="Zkladntext49ptNetun"/>
        </w:rPr>
        <w:t xml:space="preserve">o </w:t>
      </w:r>
      <w:r>
        <w:t>sedačka se stavitelným opěrákem zad, integrovanou opěrou hlavy, dvěma loketními opěrkami, tříbodovým bezpečnostn</w:t>
      </w:r>
      <w:r>
        <w:t>ím pásem, možností přiklopení sedáku k opěráku zad a otočením k pravému boku ambulantního prostoru, sedačka aretována v přímé poloze ke směru jízdy vozidla, sedačka schválena dle ČSN EN 1789</w:t>
      </w:r>
    </w:p>
    <w:p w14:paraId="34BB7B50" w14:textId="77777777" w:rsidR="00E56D3D" w:rsidRDefault="00096E95">
      <w:pPr>
        <w:pStyle w:val="Zkladntext40"/>
        <w:numPr>
          <w:ilvl w:val="0"/>
          <w:numId w:val="13"/>
        </w:numPr>
        <w:shd w:val="clear" w:color="auto" w:fill="auto"/>
        <w:tabs>
          <w:tab w:val="left" w:pos="1413"/>
        </w:tabs>
        <w:spacing w:line="226" w:lineRule="exact"/>
        <w:ind w:left="1380" w:hanging="300"/>
      </w:pPr>
      <w:r>
        <w:t>3 ks LED žluté barvy, indikující zapnutí bezpečnostního pásu</w:t>
      </w:r>
    </w:p>
    <w:p w14:paraId="17766EC1" w14:textId="77777777" w:rsidR="00E56D3D" w:rsidRDefault="00096E95">
      <w:pPr>
        <w:pStyle w:val="Zkladntext40"/>
        <w:shd w:val="clear" w:color="auto" w:fill="auto"/>
        <w:spacing w:line="226" w:lineRule="exact"/>
        <w:ind w:left="1760" w:firstLine="0"/>
        <w:jc w:val="left"/>
      </w:pPr>
      <w:r>
        <w:rPr>
          <w:rStyle w:val="Zkladntext49ptNetun"/>
        </w:rPr>
        <w:t xml:space="preserve">o </w:t>
      </w:r>
      <w:r>
        <w:t>LE</w:t>
      </w:r>
      <w:r>
        <w:t xml:space="preserve">D světla umístěna v kabině na vhodném místě </w:t>
      </w:r>
      <w:r>
        <w:rPr>
          <w:rStyle w:val="Zkladntext49ptNetun"/>
        </w:rPr>
        <w:t xml:space="preserve">o </w:t>
      </w:r>
      <w:r>
        <w:t>1 ks popis LED světel</w:t>
      </w:r>
    </w:p>
    <w:p w14:paraId="35839F8E" w14:textId="77777777" w:rsidR="00E56D3D" w:rsidRDefault="00096E95">
      <w:pPr>
        <w:pStyle w:val="Zkladntext40"/>
        <w:shd w:val="clear" w:color="auto" w:fill="auto"/>
        <w:spacing w:line="226" w:lineRule="exact"/>
        <w:ind w:left="360" w:firstLine="0"/>
      </w:pPr>
      <w:r>
        <w:t>27 Stůl no</w:t>
      </w:r>
      <w:r>
        <w:rPr>
          <w:rStyle w:val="Zkladntext41"/>
          <w:b/>
          <w:bCs/>
        </w:rPr>
        <w:t>sítek:</w:t>
      </w:r>
    </w:p>
    <w:p w14:paraId="158CE254" w14:textId="77777777" w:rsidR="00E56D3D" w:rsidRDefault="00096E95">
      <w:pPr>
        <w:pStyle w:val="Zkladntext40"/>
        <w:numPr>
          <w:ilvl w:val="0"/>
          <w:numId w:val="13"/>
        </w:numPr>
        <w:shd w:val="clear" w:color="auto" w:fill="auto"/>
        <w:tabs>
          <w:tab w:val="left" w:pos="1413"/>
        </w:tabs>
        <w:spacing w:line="226" w:lineRule="exact"/>
        <w:ind w:left="1380" w:hanging="300"/>
      </w:pPr>
      <w:r>
        <w:t>1 ks stůl pod nosítka</w:t>
      </w:r>
    </w:p>
    <w:p w14:paraId="58D37EE4" w14:textId="77777777" w:rsidR="00E56D3D" w:rsidRDefault="00096E95">
      <w:pPr>
        <w:pStyle w:val="Zkladntext40"/>
        <w:numPr>
          <w:ilvl w:val="0"/>
          <w:numId w:val="13"/>
        </w:numPr>
        <w:shd w:val="clear" w:color="auto" w:fill="auto"/>
        <w:tabs>
          <w:tab w:val="left" w:pos="1413"/>
        </w:tabs>
        <w:spacing w:line="226" w:lineRule="exact"/>
        <w:ind w:left="1380" w:hanging="300"/>
      </w:pPr>
      <w:r>
        <w:t>ve vozidle umístěn vodorovně s podélnou osou vozidla</w:t>
      </w:r>
    </w:p>
    <w:p w14:paraId="44B7CA84" w14:textId="77777777" w:rsidR="00E56D3D" w:rsidRDefault="00096E95">
      <w:pPr>
        <w:pStyle w:val="Zkladntext40"/>
        <w:numPr>
          <w:ilvl w:val="0"/>
          <w:numId w:val="13"/>
        </w:numPr>
        <w:shd w:val="clear" w:color="auto" w:fill="auto"/>
        <w:tabs>
          <w:tab w:val="left" w:pos="3322"/>
        </w:tabs>
        <w:spacing w:line="226" w:lineRule="exact"/>
        <w:ind w:left="1380" w:hanging="300"/>
      </w:pPr>
      <w:r>
        <w:t xml:space="preserve"> s nakládací plošinou sklopnou směrem dolů </w:t>
      </w:r>
      <w:r>
        <w:rPr>
          <w:rStyle w:val="Zkladntext495ptNetunKurzva"/>
        </w:rPr>
        <w:t>(pro jízdu vozidla)</w:t>
      </w:r>
      <w:r>
        <w:t xml:space="preserve"> a nahoru </w:t>
      </w:r>
      <w:r>
        <w:rPr>
          <w:rStyle w:val="Zkladntext495ptNetunKurzva"/>
        </w:rPr>
        <w:t>(pro nakládání/vykládání</w:t>
      </w:r>
      <w:r>
        <w:rPr>
          <w:rStyle w:val="Zkladntext495ptNetunKurzva"/>
        </w:rPr>
        <w:tab/>
        <w:t>nosítek),</w:t>
      </w:r>
      <w:r>
        <w:t xml:space="preserve"> s nerez lištami, úložným prostorem a přípravou na montáž úchytného systému nosítek</w:t>
      </w:r>
    </w:p>
    <w:p w14:paraId="59E1140D" w14:textId="77777777" w:rsidR="00E56D3D" w:rsidRDefault="00096E95">
      <w:pPr>
        <w:pStyle w:val="Zkladntext40"/>
        <w:numPr>
          <w:ilvl w:val="0"/>
          <w:numId w:val="13"/>
        </w:numPr>
        <w:shd w:val="clear" w:color="auto" w:fill="auto"/>
        <w:tabs>
          <w:tab w:val="left" w:pos="1413"/>
        </w:tabs>
        <w:spacing w:line="226" w:lineRule="exact"/>
        <w:ind w:left="1380" w:hanging="300"/>
      </w:pPr>
      <w:r>
        <w:t>v přední části stolu nosítek je uzavřený prostor pro nezávislé teplovzdušné topení Eberspacher</w:t>
      </w:r>
    </w:p>
    <w:p w14:paraId="2ACB185B" w14:textId="77777777" w:rsidR="00E56D3D" w:rsidRDefault="00096E95">
      <w:pPr>
        <w:pStyle w:val="Zkladntext40"/>
        <w:numPr>
          <w:ilvl w:val="0"/>
          <w:numId w:val="13"/>
        </w:numPr>
        <w:shd w:val="clear" w:color="auto" w:fill="auto"/>
        <w:tabs>
          <w:tab w:val="left" w:pos="1413"/>
        </w:tabs>
        <w:spacing w:line="226" w:lineRule="exact"/>
        <w:ind w:left="1380" w:hanging="300"/>
      </w:pPr>
      <w:r>
        <w:t>úložný prostor je ve zbývající délce stolu, s přístupem zadními odk</w:t>
      </w:r>
      <w:r>
        <w:t>lopnými dvířky a posuvnými neprůhlednými-bílými plexi dvířky na pravé straně</w:t>
      </w:r>
    </w:p>
    <w:p w14:paraId="4C722889"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Zádržnv svstém ROLFIX - dodávka a montáž:</w:t>
      </w:r>
    </w:p>
    <w:p w14:paraId="5289E291" w14:textId="77777777" w:rsidR="00E56D3D" w:rsidRDefault="00096E95">
      <w:pPr>
        <w:pStyle w:val="Zkladntext40"/>
        <w:numPr>
          <w:ilvl w:val="0"/>
          <w:numId w:val="13"/>
        </w:numPr>
        <w:shd w:val="clear" w:color="auto" w:fill="auto"/>
        <w:tabs>
          <w:tab w:val="left" w:pos="1413"/>
        </w:tabs>
        <w:spacing w:line="226" w:lineRule="exact"/>
        <w:ind w:left="1380" w:hanging="300"/>
      </w:pPr>
      <w:r>
        <w:t>1 ks systém ROLFIX F102 pro nosítka Medirol typ CLINIC</w:t>
      </w:r>
    </w:p>
    <w:p w14:paraId="0EC5A381" w14:textId="77777777" w:rsidR="00E56D3D" w:rsidRDefault="00096E95">
      <w:pPr>
        <w:pStyle w:val="Zkladntext40"/>
        <w:numPr>
          <w:ilvl w:val="0"/>
          <w:numId w:val="13"/>
        </w:numPr>
        <w:shd w:val="clear" w:color="auto" w:fill="auto"/>
        <w:tabs>
          <w:tab w:val="left" w:pos="1413"/>
        </w:tabs>
        <w:spacing w:line="226" w:lineRule="exact"/>
        <w:ind w:left="1380" w:hanging="300"/>
      </w:pPr>
      <w:r>
        <w:t>s montáží na stůl nosítek</w:t>
      </w:r>
    </w:p>
    <w:p w14:paraId="4F1E42A3"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Zádržnv systém CLUBFIX - příprava</w:t>
      </w:r>
      <w:r>
        <w:t>:</w:t>
      </w:r>
    </w:p>
    <w:p w14:paraId="56EF3896" w14:textId="77777777" w:rsidR="00E56D3D" w:rsidRDefault="00096E95">
      <w:pPr>
        <w:pStyle w:val="Zkladntext40"/>
        <w:numPr>
          <w:ilvl w:val="0"/>
          <w:numId w:val="13"/>
        </w:numPr>
        <w:shd w:val="clear" w:color="auto" w:fill="auto"/>
        <w:tabs>
          <w:tab w:val="left" w:pos="1413"/>
        </w:tabs>
        <w:spacing w:line="226" w:lineRule="exact"/>
        <w:ind w:left="1380" w:hanging="300"/>
      </w:pPr>
      <w:r>
        <w:t xml:space="preserve">pro pojízdné </w:t>
      </w:r>
      <w:r>
        <w:t>křeslo na podlaze v pravé části ambulantního prostoru vzadu</w:t>
      </w:r>
    </w:p>
    <w:p w14:paraId="325AB65F"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Zádržnv systém CLUBFIX - dodávka a montáž:</w:t>
      </w:r>
    </w:p>
    <w:p w14:paraId="5D133938" w14:textId="77777777" w:rsidR="00E56D3D" w:rsidRDefault="00096E95">
      <w:pPr>
        <w:pStyle w:val="Zkladntext40"/>
        <w:numPr>
          <w:ilvl w:val="0"/>
          <w:numId w:val="13"/>
        </w:numPr>
        <w:shd w:val="clear" w:color="auto" w:fill="auto"/>
        <w:tabs>
          <w:tab w:val="left" w:pos="1413"/>
        </w:tabs>
        <w:spacing w:line="226" w:lineRule="exact"/>
        <w:ind w:left="1380" w:hanging="300"/>
      </w:pPr>
      <w:r>
        <w:t>1 ks systém CLUBFIX F202 pro pojízdné křeslo Medirol typ Clubman K118</w:t>
      </w:r>
    </w:p>
    <w:p w14:paraId="458709F6" w14:textId="77777777" w:rsidR="00E56D3D" w:rsidRDefault="00096E95">
      <w:pPr>
        <w:pStyle w:val="Zkladntext40"/>
        <w:numPr>
          <w:ilvl w:val="0"/>
          <w:numId w:val="13"/>
        </w:numPr>
        <w:shd w:val="clear" w:color="auto" w:fill="auto"/>
        <w:tabs>
          <w:tab w:val="left" w:pos="1413"/>
        </w:tabs>
        <w:spacing w:line="226" w:lineRule="exact"/>
        <w:ind w:left="1380" w:hanging="300"/>
      </w:pPr>
      <w:r>
        <w:t>s montáží na podlahu ambulantního prostoru vpravo vzadu</w:t>
      </w:r>
    </w:p>
    <w:p w14:paraId="6895FC6E"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Nakládací ramna:</w:t>
      </w:r>
    </w:p>
    <w:p w14:paraId="5D01EE89" w14:textId="77777777" w:rsidR="00E56D3D" w:rsidRDefault="00096E95">
      <w:pPr>
        <w:pStyle w:val="Zkladntext40"/>
        <w:numPr>
          <w:ilvl w:val="0"/>
          <w:numId w:val="13"/>
        </w:numPr>
        <w:shd w:val="clear" w:color="auto" w:fill="auto"/>
        <w:tabs>
          <w:tab w:val="left" w:pos="1413"/>
        </w:tabs>
        <w:spacing w:line="226" w:lineRule="exact"/>
        <w:ind w:left="1380" w:hanging="300"/>
      </w:pPr>
      <w:r>
        <w:t>pro pojízd</w:t>
      </w:r>
      <w:r>
        <w:t>né křeslo</w:t>
      </w:r>
    </w:p>
    <w:p w14:paraId="2E28F129" w14:textId="77777777" w:rsidR="00E56D3D" w:rsidRDefault="00096E95">
      <w:pPr>
        <w:pStyle w:val="Zkladntext40"/>
        <w:numPr>
          <w:ilvl w:val="0"/>
          <w:numId w:val="13"/>
        </w:numPr>
        <w:shd w:val="clear" w:color="auto" w:fill="auto"/>
        <w:tabs>
          <w:tab w:val="left" w:pos="1413"/>
        </w:tabs>
        <w:spacing w:line="226" w:lineRule="exact"/>
        <w:ind w:left="1380" w:hanging="300"/>
      </w:pPr>
      <w:r>
        <w:t>jedenkrát lomená, umístěná v pravé polovině otvoru zadních dveří</w:t>
      </w:r>
    </w:p>
    <w:p w14:paraId="73B8813E"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Vvklonnv schod:</w:t>
      </w:r>
    </w:p>
    <w:p w14:paraId="08430F14" w14:textId="77777777" w:rsidR="00E56D3D" w:rsidRDefault="00096E95">
      <w:pPr>
        <w:pStyle w:val="Zkladntext40"/>
        <w:numPr>
          <w:ilvl w:val="0"/>
          <w:numId w:val="13"/>
        </w:numPr>
        <w:shd w:val="clear" w:color="auto" w:fill="auto"/>
        <w:tabs>
          <w:tab w:val="left" w:pos="1413"/>
        </w:tabs>
        <w:spacing w:line="226" w:lineRule="exact"/>
        <w:ind w:left="1380" w:hanging="300"/>
      </w:pPr>
      <w:r>
        <w:t>1 ks nástupní schod do ambulantního prostoru</w:t>
      </w:r>
    </w:p>
    <w:p w14:paraId="0FA626F2" w14:textId="77777777" w:rsidR="00E56D3D" w:rsidRDefault="00096E95">
      <w:pPr>
        <w:pStyle w:val="Zkladntext40"/>
        <w:numPr>
          <w:ilvl w:val="0"/>
          <w:numId w:val="13"/>
        </w:numPr>
        <w:shd w:val="clear" w:color="auto" w:fill="auto"/>
        <w:tabs>
          <w:tab w:val="left" w:pos="1413"/>
        </w:tabs>
        <w:spacing w:line="226" w:lineRule="exact"/>
        <w:ind w:left="1380" w:hanging="300"/>
      </w:pPr>
      <w:r>
        <w:t>na lx sklopený, ručně ovladatelný</w:t>
      </w:r>
    </w:p>
    <w:p w14:paraId="7430B9A0"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Držák na infuzní lahve a vakv:</w:t>
      </w:r>
    </w:p>
    <w:p w14:paraId="0C4E134F" w14:textId="77777777" w:rsidR="00E56D3D" w:rsidRDefault="00096E95">
      <w:pPr>
        <w:pStyle w:val="Zkladntext40"/>
        <w:numPr>
          <w:ilvl w:val="0"/>
          <w:numId w:val="13"/>
        </w:numPr>
        <w:shd w:val="clear" w:color="auto" w:fill="auto"/>
        <w:tabs>
          <w:tab w:val="left" w:pos="1413"/>
        </w:tabs>
        <w:spacing w:line="226" w:lineRule="exact"/>
        <w:ind w:left="1380" w:hanging="300"/>
      </w:pPr>
      <w:r>
        <w:t>2ks dvojháčku pevně umístěného na stropu v prostoru nad</w:t>
      </w:r>
      <w:r>
        <w:t xml:space="preserve"> přední a zadní části nosítek</w:t>
      </w:r>
    </w:p>
    <w:p w14:paraId="2A476BA2" w14:textId="77777777" w:rsidR="00E56D3D" w:rsidRDefault="00096E95">
      <w:pPr>
        <w:pStyle w:val="Zkladntext40"/>
        <w:numPr>
          <w:ilvl w:val="0"/>
          <w:numId w:val="13"/>
        </w:numPr>
        <w:shd w:val="clear" w:color="auto" w:fill="auto"/>
        <w:tabs>
          <w:tab w:val="left" w:pos="1413"/>
        </w:tabs>
        <w:spacing w:line="226" w:lineRule="exact"/>
        <w:ind w:left="1380" w:hanging="300"/>
      </w:pPr>
      <w:r>
        <w:t>1 ks pojízdný a odnímatelný držák s popruhy umístěný na madle nad nosítky s možností jeho vyklápění do boku a přesouvání po stropním madle v jeho délce</w:t>
      </w:r>
    </w:p>
    <w:p w14:paraId="10F8E698" w14:textId="77777777" w:rsidR="00E56D3D" w:rsidRDefault="00096E95">
      <w:pPr>
        <w:pStyle w:val="Zkladntext40"/>
        <w:numPr>
          <w:ilvl w:val="0"/>
          <w:numId w:val="16"/>
        </w:numPr>
        <w:shd w:val="clear" w:color="auto" w:fill="auto"/>
        <w:tabs>
          <w:tab w:val="left" w:pos="790"/>
        </w:tabs>
        <w:spacing w:line="226" w:lineRule="exact"/>
        <w:ind w:left="360" w:firstLine="0"/>
      </w:pPr>
      <w:r>
        <w:rPr>
          <w:rStyle w:val="Zkladntext41"/>
          <w:b/>
          <w:bCs/>
        </w:rPr>
        <w:t>Držák na láhev O</w:t>
      </w:r>
      <w:r>
        <w:t xml:space="preserve">.: </w:t>
      </w:r>
      <w:r>
        <w:rPr>
          <w:rStyle w:val="Zkladntext41"/>
          <w:b/>
          <w:bCs/>
        </w:rPr>
        <w:t>10 litrů:</w:t>
      </w:r>
    </w:p>
    <w:p w14:paraId="37B3064C" w14:textId="77777777" w:rsidR="00E56D3D" w:rsidRDefault="00096E95">
      <w:pPr>
        <w:pStyle w:val="Zkladntext40"/>
        <w:numPr>
          <w:ilvl w:val="0"/>
          <w:numId w:val="13"/>
        </w:numPr>
        <w:shd w:val="clear" w:color="auto" w:fill="auto"/>
        <w:tabs>
          <w:tab w:val="left" w:pos="1413"/>
        </w:tabs>
        <w:spacing w:line="226" w:lineRule="exact"/>
        <w:ind w:left="1380" w:hanging="300"/>
      </w:pPr>
      <w:r>
        <w:t>1 ks kompletní držák kyslíkové láhve 10 litrů</w:t>
      </w:r>
    </w:p>
    <w:p w14:paraId="6A056A79" w14:textId="77777777" w:rsidR="00E56D3D" w:rsidRDefault="00096E95">
      <w:pPr>
        <w:pStyle w:val="Zkladntext40"/>
        <w:shd w:val="clear" w:color="auto" w:fill="auto"/>
        <w:spacing w:line="226" w:lineRule="exact"/>
        <w:ind w:left="1760" w:firstLine="0"/>
        <w:jc w:val="left"/>
      </w:pPr>
      <w:r>
        <w:rPr>
          <w:rStyle w:val="Zkladntext49ptNetun"/>
        </w:rPr>
        <w:t xml:space="preserve">o </w:t>
      </w:r>
      <w:r>
        <w:t>umístění v levém zadním roku</w:t>
      </w:r>
    </w:p>
    <w:p w14:paraId="6CD28E21" w14:textId="77777777" w:rsidR="00E56D3D" w:rsidRDefault="00096E95">
      <w:pPr>
        <w:pStyle w:val="Zkladntext40"/>
        <w:numPr>
          <w:ilvl w:val="0"/>
          <w:numId w:val="13"/>
        </w:numPr>
        <w:shd w:val="clear" w:color="auto" w:fill="auto"/>
        <w:tabs>
          <w:tab w:val="left" w:pos="1413"/>
        </w:tabs>
        <w:spacing w:line="226" w:lineRule="exact"/>
        <w:ind w:left="1380" w:hanging="300"/>
        <w:sectPr w:rsidR="00E56D3D">
          <w:headerReference w:type="even" r:id="rId15"/>
          <w:headerReference w:type="default" r:id="rId16"/>
          <w:headerReference w:type="first" r:id="rId17"/>
          <w:pgSz w:w="11900" w:h="16840"/>
          <w:pgMar w:top="1813" w:right="1457" w:bottom="1570" w:left="1615" w:header="0" w:footer="3" w:gutter="0"/>
          <w:cols w:space="720"/>
          <w:noEndnote/>
          <w:docGrid w:linePitch="360"/>
        </w:sectPr>
      </w:pPr>
      <w:r>
        <w:t>1 ks kyslíkové vedení levou stěnou vozidla</w:t>
      </w:r>
    </w:p>
    <w:p w14:paraId="64A37096" w14:textId="77777777" w:rsidR="00E56D3D" w:rsidRDefault="00096E95">
      <w:pPr>
        <w:spacing w:line="360" w:lineRule="exact"/>
      </w:pPr>
      <w:r>
        <w:lastRenderedPageBreak/>
        <w:pict w14:anchorId="07A380ED">
          <v:shape id="_x0000_s1045" type="#_x0000_t75" style="position:absolute;margin-left:.05pt;margin-top:0;width:443.5pt;height:167.5pt;z-index:-251674112;mso-wrap-distance-left:5pt;mso-wrap-distance-right:5pt;mso-position-horizontal-relative:margin" wrapcoords="0 0">
            <v:imagedata r:id="rId18" o:title="image3"/>
            <w10:wrap anchorx="margin"/>
          </v:shape>
        </w:pict>
      </w:r>
      <w:r>
        <w:pict w14:anchorId="2695C836">
          <v:shape id="_x0000_s1046" type="#_x0000_t202" style="position:absolute;margin-left:61.45pt;margin-top:178.55pt;width:282.25pt;height:162pt;z-index:251639296;mso-wrap-distance-left:5pt;mso-wrap-distance-right:5pt;mso-position-horizontal-relative:margin" wrapcoords="0 0 19895 0 19895 4564 21600 4564 21600 21600 1342 21600 1342 4843 0 4843 0 0" filled="f" stroked="f">
            <v:textbox style="mso-fit-shape-to-text:t" inset="0,0,0,0">
              <w:txbxContent>
                <w:p w14:paraId="6C4D9FEC" w14:textId="77777777" w:rsidR="00E56D3D" w:rsidRDefault="00096E95">
                  <w:pPr>
                    <w:pStyle w:val="Titulekobrzku2"/>
                    <w:numPr>
                      <w:ilvl w:val="0"/>
                      <w:numId w:val="17"/>
                    </w:numPr>
                    <w:shd w:val="clear" w:color="auto" w:fill="auto"/>
                    <w:tabs>
                      <w:tab w:val="left" w:pos="341"/>
                    </w:tabs>
                  </w:pPr>
                  <w:r>
                    <w:rPr>
                      <w:rStyle w:val="Titulekobrzku2Exact0"/>
                      <w:b/>
                      <w:bCs/>
                    </w:rPr>
                    <w:t>Hasicí přístroj:</w:t>
                  </w:r>
                </w:p>
                <w:p w14:paraId="78FD1DA3" w14:textId="77777777" w:rsidR="00E56D3D" w:rsidRDefault="00096E95">
                  <w:pPr>
                    <w:pStyle w:val="Titulekobrzku2"/>
                    <w:numPr>
                      <w:ilvl w:val="0"/>
                      <w:numId w:val="18"/>
                    </w:numPr>
                    <w:shd w:val="clear" w:color="auto" w:fill="auto"/>
                    <w:tabs>
                      <w:tab w:val="left" w:pos="355"/>
                    </w:tabs>
                  </w:pPr>
                  <w:r>
                    <w:t>1 ks hasicí přístroj 2 kg</w:t>
                  </w:r>
                </w:p>
                <w:p w14:paraId="2166EEA0" w14:textId="77777777" w:rsidR="00E56D3D" w:rsidRDefault="00096E95">
                  <w:pPr>
                    <w:pStyle w:val="Titulekobrzku2"/>
                    <w:numPr>
                      <w:ilvl w:val="0"/>
                      <w:numId w:val="18"/>
                    </w:numPr>
                    <w:shd w:val="clear" w:color="auto" w:fill="auto"/>
                    <w:tabs>
                      <w:tab w:val="left" w:pos="341"/>
                    </w:tabs>
                  </w:pPr>
                  <w:r>
                    <w:t>umístěný v kabině řidiče v úložném prostoru dvoj sedačky</w:t>
                  </w:r>
                </w:p>
                <w:p w14:paraId="04DD4612" w14:textId="77777777" w:rsidR="00E56D3D" w:rsidRDefault="00096E95">
                  <w:pPr>
                    <w:pStyle w:val="Titulekobrzku2"/>
                    <w:numPr>
                      <w:ilvl w:val="0"/>
                      <w:numId w:val="17"/>
                    </w:numPr>
                    <w:shd w:val="clear" w:color="auto" w:fill="auto"/>
                    <w:tabs>
                      <w:tab w:val="left" w:pos="346"/>
                    </w:tabs>
                  </w:pPr>
                  <w:r>
                    <w:t>Odpadní nádoba:</w:t>
                  </w:r>
                </w:p>
                <w:p w14:paraId="37D5E121" w14:textId="77777777" w:rsidR="00E56D3D" w:rsidRDefault="00096E95">
                  <w:pPr>
                    <w:jc w:val="center"/>
                    <w:rPr>
                      <w:sz w:val="2"/>
                      <w:szCs w:val="2"/>
                    </w:rPr>
                  </w:pPr>
                  <w:r>
                    <w:fldChar w:fldCharType="begin"/>
                  </w:r>
                  <w:r>
                    <w:instrText xml:space="preserve"> </w:instrText>
                  </w:r>
                  <w:r>
                    <w:instrText>INCLUDEPICTURE  "H:\\HOME\\WIN\\REGISTR SMLUV NAD 50 000\\media\\image4.jpeg" \* MERGEFORMATINET</w:instrText>
                  </w:r>
                  <w:r>
                    <w:instrText xml:space="preserve"> </w:instrText>
                  </w:r>
                  <w:r>
                    <w:fldChar w:fldCharType="separate"/>
                  </w:r>
                  <w:r>
                    <w:pict w14:anchorId="30921DFA">
                      <v:shape id="_x0000_i1028" type="#_x0000_t75" style="width:282pt;height:162pt">
                        <v:imagedata r:id="rId19" r:href="rId20"/>
                      </v:shape>
                    </w:pict>
                  </w:r>
                  <w:r>
                    <w:fldChar w:fldCharType="end"/>
                  </w:r>
                </w:p>
              </w:txbxContent>
            </v:textbox>
            <w10:wrap anchorx="margin"/>
          </v:shape>
        </w:pict>
      </w:r>
    </w:p>
    <w:p w14:paraId="6D231A35" w14:textId="77777777" w:rsidR="00E56D3D" w:rsidRDefault="00E56D3D">
      <w:pPr>
        <w:spacing w:line="360" w:lineRule="exact"/>
      </w:pPr>
    </w:p>
    <w:p w14:paraId="76B15CC9" w14:textId="77777777" w:rsidR="00E56D3D" w:rsidRDefault="00E56D3D">
      <w:pPr>
        <w:spacing w:line="360" w:lineRule="exact"/>
      </w:pPr>
    </w:p>
    <w:p w14:paraId="0D417CD7" w14:textId="77777777" w:rsidR="00E56D3D" w:rsidRDefault="00E56D3D">
      <w:pPr>
        <w:spacing w:line="360" w:lineRule="exact"/>
      </w:pPr>
    </w:p>
    <w:p w14:paraId="245EF449" w14:textId="77777777" w:rsidR="00E56D3D" w:rsidRDefault="00E56D3D">
      <w:pPr>
        <w:spacing w:line="360" w:lineRule="exact"/>
      </w:pPr>
    </w:p>
    <w:p w14:paraId="69CE667D" w14:textId="77777777" w:rsidR="00E56D3D" w:rsidRDefault="00E56D3D">
      <w:pPr>
        <w:spacing w:line="360" w:lineRule="exact"/>
      </w:pPr>
    </w:p>
    <w:p w14:paraId="2E3EBEAD" w14:textId="77777777" w:rsidR="00E56D3D" w:rsidRDefault="00E56D3D">
      <w:pPr>
        <w:spacing w:line="360" w:lineRule="exact"/>
      </w:pPr>
    </w:p>
    <w:p w14:paraId="3825B097" w14:textId="77777777" w:rsidR="00E56D3D" w:rsidRDefault="00E56D3D">
      <w:pPr>
        <w:spacing w:line="360" w:lineRule="exact"/>
      </w:pPr>
    </w:p>
    <w:p w14:paraId="18F45E1C" w14:textId="77777777" w:rsidR="00E56D3D" w:rsidRDefault="00E56D3D">
      <w:pPr>
        <w:spacing w:line="360" w:lineRule="exact"/>
      </w:pPr>
    </w:p>
    <w:p w14:paraId="71CB160F" w14:textId="77777777" w:rsidR="00E56D3D" w:rsidRDefault="00E56D3D">
      <w:pPr>
        <w:spacing w:line="360" w:lineRule="exact"/>
      </w:pPr>
    </w:p>
    <w:p w14:paraId="171A3F01" w14:textId="77777777" w:rsidR="00E56D3D" w:rsidRDefault="00E56D3D">
      <w:pPr>
        <w:spacing w:line="360" w:lineRule="exact"/>
      </w:pPr>
    </w:p>
    <w:p w14:paraId="64EFBF16" w14:textId="77777777" w:rsidR="00E56D3D" w:rsidRDefault="00E56D3D">
      <w:pPr>
        <w:spacing w:line="360" w:lineRule="exact"/>
      </w:pPr>
    </w:p>
    <w:p w14:paraId="5C8291E5" w14:textId="77777777" w:rsidR="00E56D3D" w:rsidRDefault="00E56D3D">
      <w:pPr>
        <w:spacing w:line="360" w:lineRule="exact"/>
      </w:pPr>
    </w:p>
    <w:p w14:paraId="1823F568" w14:textId="77777777" w:rsidR="00E56D3D" w:rsidRDefault="00E56D3D">
      <w:pPr>
        <w:spacing w:line="360" w:lineRule="exact"/>
      </w:pPr>
    </w:p>
    <w:p w14:paraId="368A49E2" w14:textId="77777777" w:rsidR="00E56D3D" w:rsidRDefault="00E56D3D">
      <w:pPr>
        <w:spacing w:line="360" w:lineRule="exact"/>
      </w:pPr>
    </w:p>
    <w:p w14:paraId="7241384B" w14:textId="77777777" w:rsidR="00E56D3D" w:rsidRDefault="00E56D3D">
      <w:pPr>
        <w:spacing w:line="360" w:lineRule="exact"/>
      </w:pPr>
    </w:p>
    <w:p w14:paraId="4B19833E" w14:textId="77777777" w:rsidR="00E56D3D" w:rsidRDefault="00E56D3D">
      <w:pPr>
        <w:spacing w:line="360" w:lineRule="exact"/>
      </w:pPr>
    </w:p>
    <w:p w14:paraId="2CCCADE0" w14:textId="77777777" w:rsidR="00E56D3D" w:rsidRDefault="00E56D3D">
      <w:pPr>
        <w:spacing w:line="360" w:lineRule="exact"/>
      </w:pPr>
    </w:p>
    <w:p w14:paraId="433747BC" w14:textId="77777777" w:rsidR="00E56D3D" w:rsidRDefault="00E56D3D">
      <w:pPr>
        <w:spacing w:line="360" w:lineRule="exact"/>
      </w:pPr>
    </w:p>
    <w:p w14:paraId="3AC7DD93" w14:textId="77777777" w:rsidR="00E56D3D" w:rsidRDefault="00E56D3D">
      <w:pPr>
        <w:spacing w:line="360" w:lineRule="exact"/>
      </w:pPr>
    </w:p>
    <w:p w14:paraId="208C27EC" w14:textId="77777777" w:rsidR="00E56D3D" w:rsidRDefault="00E56D3D">
      <w:pPr>
        <w:spacing w:line="472" w:lineRule="exact"/>
      </w:pPr>
    </w:p>
    <w:p w14:paraId="3BE44234" w14:textId="77777777" w:rsidR="00E56D3D" w:rsidRDefault="00E56D3D">
      <w:pPr>
        <w:rPr>
          <w:sz w:val="2"/>
          <w:szCs w:val="2"/>
        </w:rPr>
        <w:sectPr w:rsidR="00E56D3D">
          <w:pgSz w:w="11900" w:h="16840"/>
          <w:pgMar w:top="1649" w:right="1686" w:bottom="1893" w:left="744" w:header="0" w:footer="3" w:gutter="0"/>
          <w:cols w:space="720"/>
          <w:noEndnote/>
          <w:docGrid w:linePitch="360"/>
        </w:sectPr>
      </w:pPr>
    </w:p>
    <w:p w14:paraId="3ECCAAF1" w14:textId="77777777" w:rsidR="00E56D3D" w:rsidRDefault="00E56D3D">
      <w:pPr>
        <w:spacing w:line="162" w:lineRule="exact"/>
        <w:rPr>
          <w:sz w:val="13"/>
          <w:szCs w:val="13"/>
        </w:rPr>
      </w:pPr>
    </w:p>
    <w:p w14:paraId="4CC6C886" w14:textId="77777777" w:rsidR="00E56D3D" w:rsidRDefault="00E56D3D">
      <w:pPr>
        <w:rPr>
          <w:sz w:val="2"/>
          <w:szCs w:val="2"/>
        </w:rPr>
        <w:sectPr w:rsidR="00E56D3D">
          <w:type w:val="continuous"/>
          <w:pgSz w:w="11900" w:h="16840"/>
          <w:pgMar w:top="9526" w:right="0" w:bottom="1908" w:left="0" w:header="0" w:footer="3" w:gutter="0"/>
          <w:cols w:space="720"/>
          <w:noEndnote/>
          <w:docGrid w:linePitch="360"/>
        </w:sectPr>
      </w:pPr>
    </w:p>
    <w:p w14:paraId="0107A8E1" w14:textId="77777777" w:rsidR="00E56D3D" w:rsidRDefault="00096E95">
      <w:pPr>
        <w:pStyle w:val="Zkladntext40"/>
        <w:numPr>
          <w:ilvl w:val="0"/>
          <w:numId w:val="19"/>
        </w:numPr>
        <w:shd w:val="clear" w:color="auto" w:fill="auto"/>
        <w:tabs>
          <w:tab w:val="left" w:pos="421"/>
        </w:tabs>
        <w:ind w:firstLine="0"/>
      </w:pPr>
      <w:r>
        <w:rPr>
          <w:rStyle w:val="Zkladntext41"/>
          <w:b/>
          <w:bCs/>
        </w:rPr>
        <w:t>Úložny prostor - peřináč:</w:t>
      </w:r>
    </w:p>
    <w:p w14:paraId="1DE67E4E" w14:textId="77777777" w:rsidR="00E56D3D" w:rsidRDefault="00096E95">
      <w:pPr>
        <w:pStyle w:val="Zkladntext40"/>
        <w:numPr>
          <w:ilvl w:val="0"/>
          <w:numId w:val="13"/>
        </w:numPr>
        <w:shd w:val="clear" w:color="auto" w:fill="auto"/>
        <w:tabs>
          <w:tab w:val="left" w:pos="1085"/>
        </w:tabs>
        <w:ind w:left="740" w:firstLine="0"/>
      </w:pPr>
      <w:r>
        <w:t xml:space="preserve">1 ks peřináč s </w:t>
      </w:r>
      <w:r>
        <w:t>horním otvíráním</w:t>
      </w:r>
    </w:p>
    <w:p w14:paraId="2E884384" w14:textId="77777777" w:rsidR="00E56D3D" w:rsidRDefault="00096E95">
      <w:pPr>
        <w:pStyle w:val="Zkladntext40"/>
        <w:numPr>
          <w:ilvl w:val="0"/>
          <w:numId w:val="13"/>
        </w:numPr>
        <w:shd w:val="clear" w:color="auto" w:fill="auto"/>
        <w:tabs>
          <w:tab w:val="left" w:pos="1085"/>
        </w:tabs>
        <w:ind w:left="740" w:firstLine="0"/>
      </w:pPr>
      <w:r>
        <w:t>umístění nad podběh levého zadního kola</w:t>
      </w:r>
    </w:p>
    <w:p w14:paraId="3C92E161" w14:textId="77777777" w:rsidR="00E56D3D" w:rsidRDefault="00096E95">
      <w:pPr>
        <w:pStyle w:val="Zkladntext40"/>
        <w:numPr>
          <w:ilvl w:val="0"/>
          <w:numId w:val="13"/>
        </w:numPr>
        <w:shd w:val="clear" w:color="auto" w:fill="auto"/>
        <w:tabs>
          <w:tab w:val="left" w:pos="1085"/>
        </w:tabs>
        <w:ind w:left="740" w:firstLine="0"/>
      </w:pPr>
      <w:r>
        <w:t>víko v uzavřené poloze jištěno kuličkovým zámkem</w:t>
      </w:r>
    </w:p>
    <w:p w14:paraId="69DD0DD4" w14:textId="77777777" w:rsidR="00E56D3D" w:rsidRDefault="00096E95">
      <w:pPr>
        <w:pStyle w:val="Zkladntext40"/>
        <w:numPr>
          <w:ilvl w:val="0"/>
          <w:numId w:val="13"/>
        </w:numPr>
        <w:shd w:val="clear" w:color="auto" w:fill="auto"/>
        <w:tabs>
          <w:tab w:val="left" w:pos="1085"/>
        </w:tabs>
        <w:spacing w:after="176"/>
        <w:ind w:left="740" w:firstLine="0"/>
      </w:pPr>
      <w:r>
        <w:t xml:space="preserve">na přední čelní stěně je připevněn držák kyslíkové lahve 2 litry </w:t>
      </w:r>
      <w:r>
        <w:rPr>
          <w:rStyle w:val="Zkladntext495ptNetunKurzva"/>
        </w:rPr>
        <w:t>(viz B35)</w:t>
      </w:r>
    </w:p>
    <w:p w14:paraId="60688064" w14:textId="77777777" w:rsidR="00E56D3D" w:rsidRDefault="00096E95">
      <w:pPr>
        <w:pStyle w:val="Zkladntext40"/>
        <w:numPr>
          <w:ilvl w:val="0"/>
          <w:numId w:val="19"/>
        </w:numPr>
        <w:shd w:val="clear" w:color="auto" w:fill="auto"/>
        <w:tabs>
          <w:tab w:val="left" w:pos="421"/>
        </w:tabs>
        <w:spacing w:line="235" w:lineRule="exact"/>
        <w:ind w:firstLine="0"/>
      </w:pPr>
      <w:r>
        <w:pict w14:anchorId="5B2E775D">
          <v:shape id="_x0000_s1048" type="#_x0000_t75" style="position:absolute;left:0;text-align:left;margin-left:36.7pt;margin-top:-116.4pt;width:377.75pt;height:103.7pt;z-index:-251641344;mso-wrap-distance-left:36.7pt;mso-wrap-distance-right:5pt;mso-position-horizontal-relative:margin" wrapcoords="0 0 21600 0 21600 21600 0 21600 0 0">
            <v:imagedata r:id="rId21" o:title="image5"/>
            <w10:wrap type="topAndBottom" anchorx="margin"/>
          </v:shape>
        </w:pict>
      </w:r>
      <w:r>
        <w:rPr>
          <w:rStyle w:val="Zkladntext41"/>
          <w:b/>
          <w:bCs/>
        </w:rPr>
        <w:t>Fólie:</w:t>
      </w:r>
    </w:p>
    <w:p w14:paraId="24125844" w14:textId="77777777" w:rsidR="00E56D3D" w:rsidRDefault="00096E95">
      <w:pPr>
        <w:pStyle w:val="Zkladntext40"/>
        <w:numPr>
          <w:ilvl w:val="0"/>
          <w:numId w:val="13"/>
        </w:numPr>
        <w:shd w:val="clear" w:color="auto" w:fill="auto"/>
        <w:tabs>
          <w:tab w:val="left" w:pos="1085"/>
        </w:tabs>
        <w:spacing w:line="235" w:lineRule="exact"/>
        <w:ind w:left="740" w:firstLine="0"/>
      </w:pPr>
      <w:r>
        <w:t>1 sada fólií na okna ambulantního prostoru</w:t>
      </w:r>
    </w:p>
    <w:p w14:paraId="6ED0FDAB" w14:textId="77777777" w:rsidR="00E56D3D" w:rsidRDefault="00096E95">
      <w:pPr>
        <w:pStyle w:val="Zkladntext40"/>
        <w:numPr>
          <w:ilvl w:val="0"/>
          <w:numId w:val="13"/>
        </w:numPr>
        <w:shd w:val="clear" w:color="auto" w:fill="auto"/>
        <w:tabs>
          <w:tab w:val="left" w:pos="1085"/>
        </w:tabs>
        <w:spacing w:line="235" w:lineRule="exact"/>
        <w:ind w:left="740" w:firstLine="0"/>
      </w:pPr>
      <w:r>
        <w:t>celoplošná tmavá fólie</w:t>
      </w:r>
    </w:p>
    <w:p w14:paraId="62A08893" w14:textId="77777777" w:rsidR="00E56D3D" w:rsidRDefault="00096E95">
      <w:pPr>
        <w:pStyle w:val="Zkladntext40"/>
        <w:numPr>
          <w:ilvl w:val="0"/>
          <w:numId w:val="13"/>
        </w:numPr>
        <w:shd w:val="clear" w:color="auto" w:fill="auto"/>
        <w:tabs>
          <w:tab w:val="left" w:pos="1085"/>
        </w:tabs>
        <w:spacing w:line="235" w:lineRule="exact"/>
        <w:ind w:left="740" w:firstLine="0"/>
      </w:pPr>
      <w:r>
        <w:t>p</w:t>
      </w:r>
      <w:r>
        <w:t>ropustnost 5%</w:t>
      </w:r>
    </w:p>
    <w:p w14:paraId="43A44831" w14:textId="77777777" w:rsidR="00E56D3D" w:rsidRDefault="00096E95">
      <w:pPr>
        <w:pStyle w:val="Zkladntext40"/>
        <w:numPr>
          <w:ilvl w:val="0"/>
          <w:numId w:val="13"/>
        </w:numPr>
        <w:shd w:val="clear" w:color="auto" w:fill="auto"/>
        <w:tabs>
          <w:tab w:val="left" w:pos="1085"/>
        </w:tabs>
        <w:spacing w:line="235" w:lineRule="exact"/>
        <w:ind w:left="740" w:firstLine="0"/>
      </w:pPr>
      <w:r>
        <w:t>atestační známky na okna, kartička</w:t>
      </w:r>
    </w:p>
    <w:p w14:paraId="10726302" w14:textId="77777777" w:rsidR="00E56D3D" w:rsidRDefault="00096E95">
      <w:pPr>
        <w:pStyle w:val="Zkladntext40"/>
        <w:numPr>
          <w:ilvl w:val="0"/>
          <w:numId w:val="19"/>
        </w:numPr>
        <w:shd w:val="clear" w:color="auto" w:fill="auto"/>
        <w:tabs>
          <w:tab w:val="left" w:pos="430"/>
        </w:tabs>
        <w:spacing w:line="235" w:lineRule="exact"/>
        <w:ind w:firstLine="0"/>
      </w:pPr>
      <w:r>
        <w:rPr>
          <w:rStyle w:val="Zkladntext41"/>
          <w:b/>
          <w:bCs/>
        </w:rPr>
        <w:t>Grafika na karoserii:</w:t>
      </w:r>
    </w:p>
    <w:p w14:paraId="0F4D0A16" w14:textId="77777777" w:rsidR="00E56D3D" w:rsidRDefault="00096E95">
      <w:pPr>
        <w:pStyle w:val="Zkladntext40"/>
        <w:numPr>
          <w:ilvl w:val="0"/>
          <w:numId w:val="13"/>
        </w:numPr>
        <w:shd w:val="clear" w:color="auto" w:fill="auto"/>
        <w:tabs>
          <w:tab w:val="left" w:pos="1085"/>
        </w:tabs>
        <w:spacing w:line="235" w:lineRule="exact"/>
        <w:ind w:left="740" w:firstLine="0"/>
      </w:pPr>
      <w:r>
        <w:t>1 sada polepení sanitního vozidla</w:t>
      </w:r>
    </w:p>
    <w:p w14:paraId="1988B6FA" w14:textId="77777777" w:rsidR="00E56D3D" w:rsidRDefault="00096E95">
      <w:pPr>
        <w:pStyle w:val="Zkladntext40"/>
        <w:numPr>
          <w:ilvl w:val="0"/>
          <w:numId w:val="13"/>
        </w:numPr>
        <w:shd w:val="clear" w:color="auto" w:fill="auto"/>
        <w:tabs>
          <w:tab w:val="left" w:pos="1085"/>
        </w:tabs>
        <w:spacing w:line="235" w:lineRule="exact"/>
        <w:ind w:left="740" w:firstLine="0"/>
        <w:sectPr w:rsidR="00E56D3D">
          <w:type w:val="continuous"/>
          <w:pgSz w:w="11900" w:h="16840"/>
          <w:pgMar w:top="9526" w:right="2483" w:bottom="1908" w:left="1929" w:header="0" w:footer="3" w:gutter="0"/>
          <w:cols w:space="720"/>
          <w:noEndnote/>
          <w:docGrid w:linePitch="360"/>
        </w:sectPr>
      </w:pPr>
      <w:r>
        <w:lastRenderedPageBreak/>
        <w:t>podle platného manuálu MsK a zvyklostí zadavatele a konečného uživatele vozidla</w:t>
      </w:r>
    </w:p>
    <w:p w14:paraId="2CE04527" w14:textId="77777777" w:rsidR="00E56D3D" w:rsidRDefault="00096E95">
      <w:pPr>
        <w:pStyle w:val="Zkladntext40"/>
        <w:shd w:val="clear" w:color="auto" w:fill="auto"/>
        <w:spacing w:line="221" w:lineRule="exact"/>
        <w:ind w:firstLine="0"/>
        <w:jc w:val="left"/>
      </w:pPr>
      <w:r>
        <w:lastRenderedPageBreak/>
        <w:t xml:space="preserve">1. Komplet nosítek s podvozkem MEDIROL typ </w:t>
      </w:r>
      <w:r>
        <w:rPr>
          <w:rStyle w:val="Zkladntext49pt"/>
          <w:b/>
          <w:bCs/>
        </w:rPr>
        <w:t>VTVERA CL1N1C 04 EXTERO</w:t>
      </w:r>
      <w:r>
        <w:rPr>
          <w:rStyle w:val="Zkladntext49pt0"/>
          <w:b/>
          <w:bCs/>
        </w:rPr>
        <w:t>:</w:t>
      </w:r>
    </w:p>
    <w:p w14:paraId="32C9A2B7" w14:textId="77777777" w:rsidR="00E56D3D" w:rsidRDefault="00096E95">
      <w:pPr>
        <w:pStyle w:val="Zkladntext40"/>
        <w:numPr>
          <w:ilvl w:val="0"/>
          <w:numId w:val="13"/>
        </w:numPr>
        <w:shd w:val="clear" w:color="auto" w:fill="auto"/>
        <w:tabs>
          <w:tab w:val="left" w:pos="1435"/>
        </w:tabs>
        <w:spacing w:line="221" w:lineRule="exact"/>
        <w:ind w:left="1420" w:hanging="340"/>
      </w:pPr>
      <w:r>
        <w:rPr>
          <w:rStyle w:val="Zkladntext41"/>
          <w:b/>
          <w:bCs/>
        </w:rPr>
        <w:t>1 ks podvozek</w:t>
      </w:r>
      <w:r>
        <w:t xml:space="preserve"> odnímatelný, s polohovací výškou </w:t>
      </w:r>
      <w:r>
        <w:rPr>
          <w:rStyle w:val="Zkladntext495ptNetunKurzva"/>
        </w:rPr>
        <w:t>(7 výškových poloh),</w:t>
      </w:r>
      <w:r>
        <w:t xml:space="preserve"> sklopnýma nohama, velkými pojezdovými pogumovanými koly, možností rejdování všemi čtyřmi koly, dvoustupňovým odjišťování</w:t>
      </w:r>
      <w:r>
        <w:t>m předních nohou při nakládání nosítek do vozidla, nosností podvozku 275 kg</w:t>
      </w:r>
    </w:p>
    <w:p w14:paraId="7C740D22" w14:textId="77777777" w:rsidR="00E56D3D" w:rsidRDefault="00096E95">
      <w:pPr>
        <w:pStyle w:val="Zkladntext40"/>
        <w:numPr>
          <w:ilvl w:val="0"/>
          <w:numId w:val="13"/>
        </w:numPr>
        <w:shd w:val="clear" w:color="auto" w:fill="auto"/>
        <w:tabs>
          <w:tab w:val="left" w:pos="1435"/>
        </w:tabs>
        <w:spacing w:after="420" w:line="221" w:lineRule="exact"/>
        <w:ind w:left="1420" w:hanging="340"/>
      </w:pPr>
      <w:r>
        <w:rPr>
          <w:rStyle w:val="Zkladntext41"/>
          <w:b/>
          <w:bCs/>
        </w:rPr>
        <w:t>1 ks nosítka</w:t>
      </w:r>
      <w:r>
        <w:t xml:space="preserve"> s polohovatelným podhlavníkem a polohovací nožní částí </w:t>
      </w:r>
      <w:r>
        <w:rPr>
          <w:rStyle w:val="Zkladntext495ptNetunKurzva"/>
        </w:rPr>
        <w:t>(polohování</w:t>
      </w:r>
      <w:r>
        <w:t xml:space="preserve"> v </w:t>
      </w:r>
      <w:r>
        <w:rPr>
          <w:rStyle w:val="Zkladntext495ptNetunKurzva"/>
        </w:rPr>
        <w:t>kterémkoliv bodě pomocí plynové vzpěry),</w:t>
      </w:r>
      <w:r>
        <w:t xml:space="preserve"> sklopnými bočními madly, výsuvnými madly na nošení, nožním obloukem, s anatomickou matrací a polštářem, dvěma bezpečnostními pásy + čtyřbodový ramenní pásový systém </w:t>
      </w:r>
      <w:r>
        <w:rPr>
          <w:rStyle w:val="Zkladntext495ptNetunKurzva"/>
        </w:rPr>
        <w:t>(je uznávaný jako zádržný systém pro dospělé),</w:t>
      </w:r>
      <w:r>
        <w:t xml:space="preserve"> nosnost nosítek 250 kg, celý komplet nosíte</w:t>
      </w:r>
      <w:r>
        <w:t>k s podvozkem je homologován dle ČSN EN 1789 ve spojení s fixačním systémem Medirol Rolfix F102</w:t>
      </w:r>
    </w:p>
    <w:p w14:paraId="0B28DC92" w14:textId="77777777" w:rsidR="00E56D3D" w:rsidRDefault="00096E95">
      <w:pPr>
        <w:pStyle w:val="Zkladntext40"/>
        <w:shd w:val="clear" w:color="auto" w:fill="auto"/>
        <w:spacing w:line="221" w:lineRule="exact"/>
        <w:ind w:firstLine="0"/>
        <w:jc w:val="left"/>
      </w:pPr>
      <w:r>
        <w:t xml:space="preserve">2. Pojízdné infarktové křeslo MEDIROL typ </w:t>
      </w:r>
      <w:r>
        <w:rPr>
          <w:rStyle w:val="Zkladntext41"/>
          <w:b/>
          <w:bCs/>
        </w:rPr>
        <w:t>CLUBMAN Kil8</w:t>
      </w:r>
      <w:r>
        <w:t>:</w:t>
      </w:r>
    </w:p>
    <w:p w14:paraId="39A29366" w14:textId="77777777" w:rsidR="00E56D3D" w:rsidRDefault="00096E95">
      <w:pPr>
        <w:pStyle w:val="Zkladntext40"/>
        <w:shd w:val="clear" w:color="auto" w:fill="auto"/>
        <w:tabs>
          <w:tab w:val="left" w:pos="1435"/>
        </w:tabs>
        <w:spacing w:line="221" w:lineRule="exact"/>
        <w:ind w:left="1420" w:hanging="340"/>
      </w:pPr>
      <w:r>
        <w:t>•</w:t>
      </w:r>
      <w:r>
        <w:tab/>
        <w:t>1 ks nepolohovatelné s integrovanou operou hlavy, loketními operami, čtyřbodovým pásem a</w:t>
      </w:r>
    </w:p>
    <w:p w14:paraId="2CFD7909" w14:textId="77777777" w:rsidR="00E56D3D" w:rsidRDefault="00096E95">
      <w:pPr>
        <w:pStyle w:val="Zkladntext40"/>
        <w:shd w:val="clear" w:color="auto" w:fill="auto"/>
        <w:spacing w:after="376" w:line="221" w:lineRule="exact"/>
        <w:ind w:left="1420" w:firstLine="0"/>
      </w:pPr>
      <w:r>
        <w:t>výsuvnými ruk</w:t>
      </w:r>
      <w:r>
        <w:t xml:space="preserve">ojeťmi vpředu a výklopnými a výsuvnými vzadu, ergonomická černo-oranžová matrace, nožní brzda na zadních kolečkách, nosnost křesla 250 kg, křeslo homologováno podle ČSN EN 1789 ve spojení s fixačním systémem Medirol Clubfix F202, křeslo NENÍ zaměnitelné s </w:t>
      </w:r>
      <w:r>
        <w:t>předním</w:t>
      </w:r>
    </w:p>
    <w:p w14:paraId="131924F7" w14:textId="77777777" w:rsidR="00E56D3D" w:rsidRDefault="00096E95">
      <w:pPr>
        <w:pStyle w:val="Titulektabulky0"/>
        <w:framePr w:w="8299" w:wrap="notBeside" w:vAnchor="text" w:hAnchor="text" w:xAlign="center" w:y="1"/>
        <w:shd w:val="clear" w:color="auto" w:fill="auto"/>
        <w:spacing w:line="180" w:lineRule="exact"/>
      </w:pPr>
      <w:r>
        <w:rPr>
          <w:rStyle w:val="Titulektabulky1"/>
          <w:b/>
          <w:bCs/>
        </w:rPr>
        <w:t>D) Konfigurace sedaček (lehátka) a celkový nočet míst v sanitním vozidle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4354"/>
        <w:gridCol w:w="1920"/>
      </w:tblGrid>
      <w:tr w:rsidR="00E56D3D" w14:paraId="721DFC0F" w14:textId="77777777">
        <w:tblPrEx>
          <w:tblCellMar>
            <w:top w:w="0" w:type="dxa"/>
            <w:bottom w:w="0" w:type="dxa"/>
          </w:tblCellMar>
        </w:tblPrEx>
        <w:trPr>
          <w:trHeight w:hRule="exact" w:val="528"/>
          <w:jc w:val="center"/>
        </w:trPr>
        <w:tc>
          <w:tcPr>
            <w:tcW w:w="2026" w:type="dxa"/>
            <w:tcBorders>
              <w:top w:val="single" w:sz="4" w:space="0" w:color="auto"/>
              <w:left w:val="single" w:sz="4" w:space="0" w:color="auto"/>
            </w:tcBorders>
            <w:shd w:val="clear" w:color="auto" w:fill="FFFFFF"/>
          </w:tcPr>
          <w:p w14:paraId="46ABD146" w14:textId="77777777" w:rsidR="00E56D3D" w:rsidRDefault="00096E95">
            <w:pPr>
              <w:pStyle w:val="Zkladntext20"/>
              <w:framePr w:w="8299" w:wrap="notBeside" w:vAnchor="text" w:hAnchor="text" w:xAlign="center" w:y="1"/>
              <w:shd w:val="clear" w:color="auto" w:fill="auto"/>
              <w:spacing w:before="0" w:line="254" w:lineRule="exact"/>
              <w:ind w:firstLine="0"/>
              <w:jc w:val="left"/>
            </w:pPr>
            <w:r>
              <w:rPr>
                <w:rStyle w:val="Zkladntext2TimesNewRoman85ptTun"/>
                <w:rFonts w:eastAsia="Tahoma"/>
              </w:rPr>
              <w:t>Konfigurace míst v kabině:</w:t>
            </w:r>
          </w:p>
        </w:tc>
        <w:tc>
          <w:tcPr>
            <w:tcW w:w="4354" w:type="dxa"/>
            <w:tcBorders>
              <w:top w:val="single" w:sz="4" w:space="0" w:color="auto"/>
              <w:left w:val="single" w:sz="4" w:space="0" w:color="auto"/>
            </w:tcBorders>
            <w:shd w:val="clear" w:color="auto" w:fill="FFFFFF"/>
          </w:tcPr>
          <w:p w14:paraId="48885773" w14:textId="77777777" w:rsidR="00E56D3D" w:rsidRDefault="00096E95">
            <w:pPr>
              <w:pStyle w:val="Zkladntext20"/>
              <w:framePr w:w="8299" w:wrap="notBeside" w:vAnchor="text" w:hAnchor="text" w:xAlign="center" w:y="1"/>
              <w:shd w:val="clear" w:color="auto" w:fill="auto"/>
              <w:spacing w:before="0" w:line="170" w:lineRule="exact"/>
              <w:ind w:firstLine="0"/>
              <w:jc w:val="left"/>
            </w:pPr>
            <w:r>
              <w:rPr>
                <w:rStyle w:val="Zkladntext2TimesNewRoman85ptTun"/>
                <w:rFonts w:eastAsia="Tahoma"/>
              </w:rPr>
              <w:t>Konfigurace míst v ambulantním prostoru:</w:t>
            </w:r>
          </w:p>
        </w:tc>
        <w:tc>
          <w:tcPr>
            <w:tcW w:w="1920" w:type="dxa"/>
            <w:tcBorders>
              <w:top w:val="single" w:sz="4" w:space="0" w:color="auto"/>
              <w:left w:val="single" w:sz="4" w:space="0" w:color="auto"/>
              <w:right w:val="single" w:sz="4" w:space="0" w:color="auto"/>
            </w:tcBorders>
            <w:shd w:val="clear" w:color="auto" w:fill="FFFFFF"/>
          </w:tcPr>
          <w:p w14:paraId="318FBBA2" w14:textId="77777777" w:rsidR="00E56D3D" w:rsidRDefault="00096E95">
            <w:pPr>
              <w:pStyle w:val="Zkladntext20"/>
              <w:framePr w:w="8299" w:wrap="notBeside" w:vAnchor="text" w:hAnchor="text" w:xAlign="center" w:y="1"/>
              <w:shd w:val="clear" w:color="auto" w:fill="auto"/>
              <w:spacing w:before="0" w:line="250" w:lineRule="exact"/>
              <w:ind w:firstLine="0"/>
            </w:pPr>
            <w:r>
              <w:rPr>
                <w:rStyle w:val="Zkladntext2TimesNewRoman85ptTun"/>
                <w:rFonts w:eastAsia="Tahoma"/>
              </w:rPr>
              <w:t>Celkový počet míst v sanitním vozidle:</w:t>
            </w:r>
          </w:p>
        </w:tc>
      </w:tr>
      <w:tr w:rsidR="00E56D3D" w14:paraId="1961BE20" w14:textId="77777777">
        <w:tblPrEx>
          <w:tblCellMar>
            <w:top w:w="0" w:type="dxa"/>
            <w:bottom w:w="0" w:type="dxa"/>
          </w:tblCellMar>
        </w:tblPrEx>
        <w:trPr>
          <w:trHeight w:hRule="exact" w:val="1037"/>
          <w:jc w:val="center"/>
        </w:trPr>
        <w:tc>
          <w:tcPr>
            <w:tcW w:w="2026" w:type="dxa"/>
            <w:tcBorders>
              <w:top w:val="single" w:sz="4" w:space="0" w:color="auto"/>
              <w:left w:val="single" w:sz="4" w:space="0" w:color="auto"/>
              <w:bottom w:val="single" w:sz="4" w:space="0" w:color="auto"/>
            </w:tcBorders>
            <w:shd w:val="clear" w:color="auto" w:fill="FFFFFF"/>
          </w:tcPr>
          <w:p w14:paraId="035BACDC" w14:textId="77777777" w:rsidR="00E56D3D" w:rsidRDefault="00096E95">
            <w:pPr>
              <w:pStyle w:val="Zkladntext20"/>
              <w:framePr w:w="8299" w:wrap="notBeside" w:vAnchor="text" w:hAnchor="text" w:xAlign="center" w:y="1"/>
              <w:numPr>
                <w:ilvl w:val="0"/>
                <w:numId w:val="20"/>
              </w:numPr>
              <w:shd w:val="clear" w:color="auto" w:fill="auto"/>
              <w:tabs>
                <w:tab w:val="left" w:pos="331"/>
              </w:tabs>
              <w:spacing w:before="0" w:after="60" w:line="170" w:lineRule="exact"/>
              <w:ind w:firstLine="0"/>
            </w:pPr>
            <w:r>
              <w:rPr>
                <w:rStyle w:val="Zkladntext2TimesNewRoman85ptTun"/>
                <w:rFonts w:eastAsia="Tahoma"/>
              </w:rPr>
              <w:t>řidič</w:t>
            </w:r>
          </w:p>
          <w:p w14:paraId="6F032C7D" w14:textId="77777777" w:rsidR="00E56D3D" w:rsidRDefault="00096E95">
            <w:pPr>
              <w:pStyle w:val="Zkladntext20"/>
              <w:framePr w:w="8299" w:wrap="notBeside" w:vAnchor="text" w:hAnchor="text" w:xAlign="center" w:y="1"/>
              <w:numPr>
                <w:ilvl w:val="0"/>
                <w:numId w:val="20"/>
              </w:numPr>
              <w:shd w:val="clear" w:color="auto" w:fill="auto"/>
              <w:tabs>
                <w:tab w:val="left" w:pos="269"/>
              </w:tabs>
              <w:spacing w:before="60" w:line="170" w:lineRule="exact"/>
              <w:ind w:firstLine="0"/>
            </w:pPr>
            <w:r>
              <w:rPr>
                <w:rStyle w:val="Zkladntext2TimesNewRoman85ptTun"/>
                <w:rFonts w:eastAsia="Tahoma"/>
              </w:rPr>
              <w:t>spolujezdec</w:t>
            </w:r>
          </w:p>
        </w:tc>
        <w:tc>
          <w:tcPr>
            <w:tcW w:w="4354" w:type="dxa"/>
            <w:tcBorders>
              <w:top w:val="single" w:sz="4" w:space="0" w:color="auto"/>
              <w:left w:val="single" w:sz="4" w:space="0" w:color="auto"/>
              <w:bottom w:val="single" w:sz="4" w:space="0" w:color="auto"/>
            </w:tcBorders>
            <w:shd w:val="clear" w:color="auto" w:fill="FFFFFF"/>
          </w:tcPr>
          <w:p w14:paraId="67CEBCEE" w14:textId="77777777" w:rsidR="00E56D3D" w:rsidRDefault="00096E95">
            <w:pPr>
              <w:pStyle w:val="Zkladntext20"/>
              <w:framePr w:w="8299" w:wrap="notBeside" w:vAnchor="text" w:hAnchor="text" w:xAlign="center" w:y="1"/>
              <w:shd w:val="clear" w:color="auto" w:fill="auto"/>
              <w:spacing w:before="0" w:line="250" w:lineRule="exact"/>
              <w:ind w:firstLine="0"/>
              <w:jc w:val="left"/>
            </w:pPr>
            <w:r>
              <w:rPr>
                <w:rStyle w:val="Zkladntext2TimesNewRoman85ptTun"/>
                <w:rFonts w:eastAsia="Tahoma"/>
              </w:rPr>
              <w:t xml:space="preserve">2 - posuvné sedačky vlevo vpředu 1 - </w:t>
            </w:r>
            <w:r>
              <w:rPr>
                <w:rStyle w:val="Zkladntext2TimesNewRoman85ptTun"/>
                <w:rFonts w:eastAsia="Tahoma"/>
              </w:rPr>
              <w:t>sklopná a otočná sedačka vpravo vpředu 1 - pojízdné křeslo vpravo vzadu 1 - lůžko vlevo rovnoběžně s osou vozidla</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14:paraId="0132EAAE" w14:textId="77777777" w:rsidR="00E56D3D" w:rsidRDefault="00096E95">
            <w:pPr>
              <w:pStyle w:val="Zkladntext20"/>
              <w:framePr w:w="8299" w:wrap="notBeside" w:vAnchor="text" w:hAnchor="text" w:xAlign="center" w:y="1"/>
              <w:shd w:val="clear" w:color="auto" w:fill="auto"/>
              <w:spacing w:before="0" w:line="520" w:lineRule="exact"/>
              <w:ind w:left="260" w:firstLine="0"/>
              <w:jc w:val="left"/>
            </w:pPr>
            <w:r>
              <w:rPr>
                <w:rStyle w:val="Zkladntext2TimesNewRoman26ptTun"/>
                <w:rFonts w:eastAsia="Tahoma"/>
              </w:rPr>
              <w:t>7</w:t>
            </w:r>
            <w:r>
              <w:rPr>
                <w:rStyle w:val="Zkladntext2Verdana21ptTun"/>
              </w:rPr>
              <w:t>+</w:t>
            </w:r>
            <w:r>
              <w:rPr>
                <w:rStyle w:val="Zkladntext2TimesNewRoman26ptTun"/>
                <w:rFonts w:eastAsia="Tahoma"/>
              </w:rPr>
              <w:t>1=8</w:t>
            </w:r>
          </w:p>
        </w:tc>
      </w:tr>
    </w:tbl>
    <w:p w14:paraId="55C78BD8" w14:textId="77777777" w:rsidR="00E56D3D" w:rsidRDefault="00E56D3D">
      <w:pPr>
        <w:framePr w:w="8299" w:wrap="notBeside" w:vAnchor="text" w:hAnchor="text" w:xAlign="center" w:y="1"/>
        <w:rPr>
          <w:sz w:val="2"/>
          <w:szCs w:val="2"/>
        </w:rPr>
      </w:pPr>
    </w:p>
    <w:p w14:paraId="634CC7FA" w14:textId="77777777" w:rsidR="00E56D3D" w:rsidRDefault="00E56D3D">
      <w:pPr>
        <w:rPr>
          <w:sz w:val="2"/>
          <w:szCs w:val="2"/>
        </w:rPr>
      </w:pPr>
    </w:p>
    <w:p w14:paraId="13A0B690" w14:textId="77777777" w:rsidR="00E56D3D" w:rsidRDefault="00E56D3D">
      <w:pPr>
        <w:rPr>
          <w:sz w:val="2"/>
          <w:szCs w:val="2"/>
        </w:rPr>
        <w:sectPr w:rsidR="00E56D3D">
          <w:headerReference w:type="even" r:id="rId22"/>
          <w:headerReference w:type="first" r:id="rId23"/>
          <w:pgSz w:w="11900" w:h="16840"/>
          <w:pgMar w:top="2067" w:right="1520" w:bottom="2067" w:left="1596" w:header="0" w:footer="3" w:gutter="0"/>
          <w:cols w:space="720"/>
          <w:noEndnote/>
          <w:titlePg/>
          <w:docGrid w:linePitch="360"/>
        </w:sectPr>
      </w:pPr>
    </w:p>
    <w:p w14:paraId="178865A4" w14:textId="77777777" w:rsidR="00E56D3D" w:rsidRDefault="00096E95">
      <w:pPr>
        <w:spacing w:line="360" w:lineRule="exact"/>
      </w:pPr>
      <w:r>
        <w:lastRenderedPageBreak/>
        <w:pict w14:anchorId="20A60A05">
          <v:shape id="_x0000_s1051" type="#_x0000_t202" style="position:absolute;margin-left:46.1pt;margin-top:.1pt;width:213.1pt;height:22.6pt;z-index:251640320;mso-wrap-distance-left:5pt;mso-wrap-distance-right:5pt;mso-position-horizontal-relative:margin" filled="f" stroked="f">
            <v:textbox style="mso-fit-shape-to-text:t" inset="0,0,0,0">
              <w:txbxContent>
                <w:p w14:paraId="2F5D5AE2" w14:textId="77777777" w:rsidR="00E56D3D" w:rsidRDefault="00096E95">
                  <w:pPr>
                    <w:pStyle w:val="Zkladntext20"/>
                    <w:shd w:val="clear" w:color="auto" w:fill="auto"/>
                    <w:tabs>
                      <w:tab w:val="left" w:leader="underscore" w:pos="1104"/>
                      <w:tab w:val="left" w:leader="underscore" w:pos="4123"/>
                    </w:tabs>
                    <w:spacing w:before="0" w:line="221" w:lineRule="exact"/>
                    <w:ind w:firstLine="0"/>
                  </w:pPr>
                  <w:r>
                    <w:rPr>
                      <w:rStyle w:val="Zkladntext2Exact"/>
                    </w:rPr>
                    <w:t xml:space="preserve">Půdorysné rozmístění zástavby sanitního vozidla </w:t>
                  </w:r>
                  <w:r>
                    <w:rPr>
                      <w:rStyle w:val="Zkladntext2Exact0"/>
                    </w:rPr>
                    <w:tab/>
                  </w:r>
                  <w:r>
                    <w:rPr>
                      <w:rStyle w:val="Zkladntext2Exact1"/>
                    </w:rPr>
                    <w:t>VW T6.1 - DNR typ A2</w:t>
                  </w:r>
                  <w:r>
                    <w:rPr>
                      <w:rStyle w:val="Zkladntext2Exact0"/>
                    </w:rPr>
                    <w:tab/>
                  </w:r>
                </w:p>
              </w:txbxContent>
            </v:textbox>
            <w10:wrap anchorx="margin"/>
          </v:shape>
        </w:pict>
      </w:r>
      <w:r>
        <w:pict w14:anchorId="1CDB367D">
          <v:shape id="_x0000_s1052" type="#_x0000_t202" style="position:absolute;margin-left:4.85pt;margin-top:107.5pt;width:42.7pt;height:7.7pt;z-index:251641344;mso-wrap-distance-left:5pt;mso-wrap-distance-right:5pt;mso-position-horizontal-relative:margin" filled="f" stroked="f">
            <v:textbox style="mso-fit-shape-to-text:t" inset="0,0,0,0">
              <w:txbxContent>
                <w:p w14:paraId="28A73B8A" w14:textId="77777777" w:rsidR="00E56D3D" w:rsidRDefault="00096E95">
                  <w:pPr>
                    <w:pStyle w:val="Titulekobrzku3"/>
                    <w:shd w:val="clear" w:color="auto" w:fill="auto"/>
                    <w:spacing w:line="100" w:lineRule="exact"/>
                  </w:pPr>
                  <w:r>
                    <w:t>Sedačka řidiče</w:t>
                  </w:r>
                </w:p>
              </w:txbxContent>
            </v:textbox>
            <w10:wrap anchorx="margin"/>
          </v:shape>
        </w:pict>
      </w:r>
      <w:r>
        <w:pict w14:anchorId="20C616A1">
          <v:shape id="_x0000_s1053" type="#_x0000_t202" style="position:absolute;margin-left:.05pt;margin-top:189.15pt;width:74.9pt;height:25.75pt;z-index:251643392;mso-wrap-distance-left:5pt;mso-wrap-distance-right:5pt;mso-position-horizontal-relative:margin" filled="f" stroked="f">
            <v:textbox style="mso-fit-shape-to-text:t" inset="0,0,0,0">
              <w:txbxContent>
                <w:p w14:paraId="553B57AA" w14:textId="77777777" w:rsidR="00E56D3D" w:rsidRDefault="00096E95">
                  <w:pPr>
                    <w:pStyle w:val="Titulekobrzku3"/>
                    <w:shd w:val="clear" w:color="auto" w:fill="auto"/>
                    <w:spacing w:line="154" w:lineRule="exact"/>
                  </w:pPr>
                  <w:r>
                    <w:t>Posuvné okno v přepážce, stahovací roletka ze strany kabiny řidiče</w:t>
                  </w:r>
                </w:p>
              </w:txbxContent>
            </v:textbox>
            <w10:wrap anchorx="margin"/>
          </v:shape>
        </w:pict>
      </w:r>
      <w:r>
        <w:pict w14:anchorId="6A5EE152">
          <v:shape id="_x0000_s1054" type="#_x0000_t202" style="position:absolute;margin-left:2.45pt;margin-top:230.1pt;width:47.05pt;height:13.7pt;z-index:251644416;mso-wrap-distance-left:5pt;mso-wrap-distance-right:5pt;mso-position-horizontal-relative:margin" filled="f" stroked="f">
            <v:textbox style="mso-fit-shape-to-text:t" inset="0,0,0,0">
              <w:txbxContent>
                <w:p w14:paraId="4F4D918F" w14:textId="77777777" w:rsidR="00E56D3D" w:rsidRDefault="00096E95">
                  <w:pPr>
                    <w:pStyle w:val="Titulekobrzku"/>
                    <w:shd w:val="clear" w:color="auto" w:fill="auto"/>
                  </w:pPr>
                  <w:r>
                    <w:t>Držák na kyslíkovou láhev 2 litry</w:t>
                  </w:r>
                </w:p>
              </w:txbxContent>
            </v:textbox>
            <w10:wrap anchorx="margin"/>
          </v:shape>
        </w:pict>
      </w:r>
      <w:r>
        <w:pict w14:anchorId="54F707E4">
          <v:shape id="_x0000_s1055" type="#_x0000_t202" style="position:absolute;margin-left:1.5pt;margin-top:253.6pt;width:52.8pt;height:13.45pt;z-index:251645440;mso-wrap-distance-left:5pt;mso-wrap-distance-right:5pt;mso-position-horizontal-relative:margin" filled="f" stroked="f">
            <v:textbox style="mso-fit-shape-to-text:t" inset="0,0,0,0">
              <w:txbxContent>
                <w:p w14:paraId="4610E48D" w14:textId="77777777" w:rsidR="00E56D3D" w:rsidRDefault="00096E95">
                  <w:pPr>
                    <w:pStyle w:val="Titulekobrzku3"/>
                    <w:shd w:val="clear" w:color="auto" w:fill="auto"/>
                    <w:spacing w:line="115" w:lineRule="exact"/>
                    <w:jc w:val="both"/>
                  </w:pPr>
                  <w:r>
                    <w:t>Sedačky 8 podélným posuvem</w:t>
                  </w:r>
                </w:p>
              </w:txbxContent>
            </v:textbox>
            <w10:wrap anchorx="margin"/>
          </v:shape>
        </w:pict>
      </w:r>
      <w:r>
        <w:pict w14:anchorId="23F68E65">
          <v:shape id="_x0000_s1056" type="#_x0000_t202" style="position:absolute;margin-left:2.45pt;margin-top:297.55pt;width:52.8pt;height:19.4pt;z-index:251646464;mso-wrap-distance-left:5pt;mso-wrap-distance-right:5pt;mso-position-horizontal-relative:margin" filled="f" stroked="f">
            <v:textbox style="mso-fit-shape-to-text:t" inset="0,0,0,0">
              <w:txbxContent>
                <w:p w14:paraId="1AF556D4" w14:textId="77777777" w:rsidR="00E56D3D" w:rsidRDefault="00096E95">
                  <w:pPr>
                    <w:pStyle w:val="Titulekobrzku"/>
                    <w:shd w:val="clear" w:color="auto" w:fill="auto"/>
                  </w:pPr>
                  <w:r>
                    <w:t xml:space="preserve">Zvuková signalizace k řidiči - na levém boku </w:t>
                  </w:r>
                  <w:r>
                    <w:rPr>
                      <w:rStyle w:val="TitulekobrzkuExact0"/>
                    </w:rPr>
                    <w:t>ambulantního prostoru</w:t>
                  </w:r>
                </w:p>
              </w:txbxContent>
            </v:textbox>
            <w10:wrap anchorx="margin"/>
          </v:shape>
        </w:pict>
      </w:r>
      <w:r>
        <w:pict w14:anchorId="44C186FE">
          <v:shape id="_x0000_s1057" type="#_x0000_t202" style="position:absolute;margin-left:2.95pt;margin-top:319.7pt;width:73.9pt;height:16.8pt;z-index:251648512;mso-wrap-distance-left:5pt;mso-wrap-distance-right:5pt;mso-position-horizontal-relative:margin" filled="f" stroked="f">
            <v:textbox style="mso-fit-shape-to-text:t" inset="0,0,0,0">
              <w:txbxContent>
                <w:p w14:paraId="0D0165BD" w14:textId="77777777" w:rsidR="00E56D3D" w:rsidRDefault="00096E95">
                  <w:pPr>
                    <w:pStyle w:val="Titulekobrzku3"/>
                    <w:shd w:val="clear" w:color="auto" w:fill="auto"/>
                    <w:spacing w:line="149" w:lineRule="exact"/>
                    <w:ind w:right="340"/>
                  </w:pPr>
                  <w:r>
                    <w:t>Obousměrný stropní ventilátor</w:t>
                  </w:r>
                </w:p>
              </w:txbxContent>
            </v:textbox>
            <w10:wrap anchorx="margin"/>
          </v:shape>
        </w:pict>
      </w:r>
      <w:r>
        <w:pict w14:anchorId="4F6490FE">
          <v:shape id="_x0000_s1058" type="#_x0000_t202" style="position:absolute;margin-left:3.4pt;margin-top:359pt;width:51.35pt;height:24.7pt;z-index:251649536;mso-wrap-distance-left:5pt;mso-wrap-distance-right:5pt;mso-position-horizontal-relative:margin" filled="f" stroked="f">
            <v:textbox style="mso-fit-shape-to-text:t" inset="0,0,0,0">
              <w:txbxContent>
                <w:p w14:paraId="26AF2099" w14:textId="77777777" w:rsidR="00E56D3D" w:rsidRDefault="00096E95">
                  <w:pPr>
                    <w:pStyle w:val="Titulekobrzku"/>
                    <w:shd w:val="clear" w:color="auto" w:fill="auto"/>
                    <w:jc w:val="left"/>
                  </w:pPr>
                  <w:r>
                    <w:t>Úložný prostor "pefináč” s horním otvíráním a možností uzamčeni</w:t>
                  </w:r>
                </w:p>
              </w:txbxContent>
            </v:textbox>
            <w10:wrap anchorx="margin"/>
          </v:shape>
        </w:pict>
      </w:r>
      <w:r>
        <w:pict w14:anchorId="601B4E7E">
          <v:shape id="_x0000_s1059" type="#_x0000_t202" style="position:absolute;margin-left:3.4pt;margin-top:414.7pt;width:48pt;height:13.65pt;z-index:251650560;mso-wrap-distance-left:5pt;mso-wrap-distance-right:5pt;mso-position-horizontal-relative:margin" filled="f" stroked="f">
            <v:textbox style="mso-fit-shape-to-text:t" inset="0,0,0,0">
              <w:txbxContent>
                <w:p w14:paraId="4E81C608" w14:textId="77777777" w:rsidR="00E56D3D" w:rsidRDefault="00096E95">
                  <w:pPr>
                    <w:pStyle w:val="Titulekobrzku"/>
                    <w:shd w:val="clear" w:color="auto" w:fill="auto"/>
                  </w:pPr>
                  <w:r>
                    <w:t>Držák na kyslíkovou láhev 10 litrů</w:t>
                  </w:r>
                </w:p>
              </w:txbxContent>
            </v:textbox>
            <w10:wrap anchorx="margin"/>
          </v:shape>
        </w:pict>
      </w:r>
      <w:r>
        <w:pict w14:anchorId="129F1909">
          <v:shape id="_x0000_s1060" type="#_x0000_t202" style="position:absolute;margin-left:10.6pt;margin-top:453.1pt;width:67.2pt;height:25.45pt;z-index:251651584;mso-wrap-distance-left:5pt;mso-wrap-distance-right:5pt;mso-position-horizontal-relative:margin" filled="f" stroked="f">
            <v:textbox style="mso-fit-shape-to-text:t" inset="0,0,0,0">
              <w:txbxContent>
                <w:p w14:paraId="305257C1" w14:textId="77777777" w:rsidR="00E56D3D" w:rsidRDefault="00096E95">
                  <w:pPr>
                    <w:pStyle w:val="Titulekobrzku"/>
                    <w:shd w:val="clear" w:color="auto" w:fill="auto"/>
                    <w:tabs>
                      <w:tab w:val="left" w:pos="1166"/>
                    </w:tabs>
                  </w:pPr>
                  <w:r>
                    <w:t>stul nosítek s</w:t>
                  </w:r>
                  <w:r>
                    <w:tab/>
                  </w:r>
                  <w:r>
                    <w:rPr>
                      <w:rStyle w:val="TitulekobrzkuVerdana9ptKurzvaExact"/>
                    </w:rPr>
                    <w:t>.</w:t>
                  </w:r>
                </w:p>
                <w:p w14:paraId="61FD4155" w14:textId="77777777" w:rsidR="00E56D3D" w:rsidRDefault="00096E95">
                  <w:pPr>
                    <w:pStyle w:val="Titulekobrzku"/>
                    <w:shd w:val="clear" w:color="auto" w:fill="auto"/>
                  </w:pPr>
                  <w:r>
                    <w:t xml:space="preserve">úložným prostorem a / možnosti jeho </w:t>
                  </w:r>
                  <w:r>
                    <w:rPr>
                      <w:rStyle w:val="TitulekobrzkuVerdana9ptKurzvaExact"/>
                    </w:rPr>
                    <w:t>ý</w:t>
                  </w:r>
                </w:p>
              </w:txbxContent>
            </v:textbox>
            <w10:wrap anchorx="margin"/>
          </v:shape>
        </w:pict>
      </w:r>
      <w:r>
        <w:pict w14:anchorId="7C9018E6">
          <v:shape id="_x0000_s1061" type="#_x0000_t202" style="position:absolute;margin-left:10.6pt;margin-top:487.65pt;width:44.15pt;height:7.25pt;z-index:251652608;mso-wrap-distance-left:5pt;mso-wrap-distance-right:5pt;mso-position-horizontal-relative:margin" filled="f" stroked="f">
            <v:textbox style="mso-fit-shape-to-text:t" inset="0,0,0,0">
              <w:txbxContent>
                <w:p w14:paraId="28534298" w14:textId="77777777" w:rsidR="00E56D3D" w:rsidRDefault="00096E95">
                  <w:pPr>
                    <w:pStyle w:val="Titulekobrzku"/>
                    <w:shd w:val="clear" w:color="auto" w:fill="auto"/>
                    <w:spacing w:line="100" w:lineRule="exact"/>
                    <w:jc w:val="left"/>
                  </w:pPr>
                  <w:r>
                    <w:t>modrý LED maják</w:t>
                  </w:r>
                </w:p>
              </w:txbxContent>
            </v:textbox>
            <w10:wrap anchorx="margin"/>
          </v:shape>
        </w:pict>
      </w:r>
      <w:r>
        <w:pict w14:anchorId="3F183D52">
          <v:shape id="_x0000_s1062" type="#_x0000_t202" style="position:absolute;margin-left:38.95pt;margin-top:561.1pt;width:16.3pt;height:8.3pt;z-index:251653632;mso-wrap-distance-left:5pt;mso-wrap-distance-right:5pt;mso-position-horizontal-relative:margin" filled="f" stroked="f">
            <v:textbox style="mso-fit-shape-to-text:t" inset="0,0,0,0">
              <w:txbxContent>
                <w:p w14:paraId="1D8F9C30" w14:textId="77777777" w:rsidR="00E56D3D" w:rsidRDefault="00096E95">
                  <w:pPr>
                    <w:pStyle w:val="Titulekobrzku4"/>
                    <w:shd w:val="clear" w:color="auto" w:fill="auto"/>
                    <w:spacing w:line="110" w:lineRule="exact"/>
                  </w:pPr>
                  <w:r>
                    <w:t>JM</w:t>
                  </w:r>
                </w:p>
              </w:txbxContent>
            </v:textbox>
            <w10:wrap anchorx="margin"/>
          </v:shape>
        </w:pict>
      </w:r>
      <w:r>
        <w:pict w14:anchorId="1FF53FBE">
          <v:shape id="_x0000_s1063" type="#_x0000_t202" style="position:absolute;margin-left:236.7pt;margin-top:310.25pt;width:52.3pt;height:24.75pt;z-index:251654656;mso-wrap-distance-left:5pt;mso-wrap-distance-right:5pt;mso-position-horizontal-relative:margin" filled="f" stroked="f">
            <v:textbox style="mso-fit-shape-to-text:t" inset="0,0,0,0">
              <w:txbxContent>
                <w:p w14:paraId="06E6FEE6" w14:textId="77777777" w:rsidR="00E56D3D" w:rsidRDefault="00096E95">
                  <w:pPr>
                    <w:pStyle w:val="Titulekobrzku"/>
                    <w:shd w:val="clear" w:color="auto" w:fill="auto"/>
                    <w:tabs>
                      <w:tab w:val="left" w:leader="underscore" w:pos="926"/>
                    </w:tabs>
                    <w:jc w:val="left"/>
                  </w:pPr>
                  <w:r>
                    <w:t xml:space="preserve">Zvuková signalizace k řidiči - na pravém boku ambulatního prostoru </w:t>
                  </w:r>
                  <w:r>
                    <w:tab/>
                  </w:r>
                </w:p>
              </w:txbxContent>
            </v:textbox>
            <w10:wrap anchorx="margin"/>
          </v:shape>
        </w:pict>
      </w:r>
      <w:r>
        <w:pict w14:anchorId="1E9B2468">
          <v:shape id="_x0000_s1064" type="#_x0000_t202" style="position:absolute;margin-left:224.7pt;margin-top:425.25pt;width:55.7pt;height:13.15pt;z-index:251655680;mso-wrap-distance-left:5pt;mso-wrap-distance-right:5pt;mso-position-horizontal-relative:margin" filled="f" stroked="f">
            <v:textbox style="mso-fit-shape-to-text:t" inset="0,0,0,0">
              <w:txbxContent>
                <w:p w14:paraId="6FE3CF31" w14:textId="77777777" w:rsidR="00E56D3D" w:rsidRDefault="00096E95">
                  <w:pPr>
                    <w:pStyle w:val="Titulekobrzku"/>
                    <w:shd w:val="clear" w:color="auto" w:fill="auto"/>
                  </w:pPr>
                  <w:r>
                    <w:t xml:space="preserve">pojízdná křeslo Medtrol </w:t>
                  </w:r>
                  <w:r>
                    <w:rPr>
                      <w:lang w:val="en-US" w:eastAsia="en-US" w:bidi="en-US"/>
                    </w:rPr>
                    <w:t xml:space="preserve">CLUBMAN </w:t>
                  </w:r>
                  <w:r>
                    <w:t>K118</w:t>
                  </w:r>
                </w:p>
              </w:txbxContent>
            </v:textbox>
            <w10:wrap anchorx="margin"/>
          </v:shape>
        </w:pict>
      </w:r>
      <w:r>
        <w:pict w14:anchorId="40D06F17">
          <v:shape id="_x0000_s1065" type="#_x0000_t202" style="position:absolute;margin-left:205.5pt;margin-top:560.4pt;width:60.5pt;height:15.1pt;z-index:251656704;mso-wrap-distance-left:5pt;mso-wrap-distance-right:5pt;mso-position-horizontal-relative:margin" filled="f" stroked="f">
            <v:textbox style="mso-fit-shape-to-text:t" inset="0,0,0,0">
              <w:txbxContent>
                <w:p w14:paraId="6ED2F252" w14:textId="77777777" w:rsidR="00E56D3D" w:rsidRDefault="00096E95">
                  <w:pPr>
                    <w:pStyle w:val="Titulekobrzku5"/>
                    <w:shd w:val="clear" w:color="auto" w:fill="auto"/>
                    <w:spacing w:line="240" w:lineRule="exact"/>
                  </w:pPr>
                  <w:r>
                    <w:t>23</w:t>
                  </w:r>
                  <w:r>
                    <w:rPr>
                      <w:rStyle w:val="Titulekobrzku5Tahoma85ptExact"/>
                      <w:b/>
                      <w:bCs/>
                    </w:rPr>
                    <w:t>.</w:t>
                  </w:r>
                  <w:r>
                    <w:t>09.2022</w:t>
                  </w:r>
                </w:p>
              </w:txbxContent>
            </v:textbox>
            <w10:wrap anchorx="margin"/>
          </v:shape>
        </w:pict>
      </w:r>
      <w:r>
        <w:pict w14:anchorId="17429FDF">
          <v:shape id="_x0000_s1066" type="#_x0000_t75" style="position:absolute;margin-left:49.5pt;margin-top:30.7pt;width:240.95pt;height:543.35pt;z-index:-251668992;mso-wrap-distance-left:5pt;mso-wrap-distance-right:5pt;mso-position-horizontal-relative:margin" wrapcoords="0 0">
            <v:imagedata r:id="rId24" o:title="image6"/>
            <w10:wrap anchorx="margin"/>
          </v:shape>
        </w:pict>
      </w:r>
      <w:r>
        <w:pict w14:anchorId="71FBF1AB">
          <v:shape id="_x0000_s1067" type="#_x0000_t202" style="position:absolute;margin-left:8.15pt;margin-top:504.05pt;width:109.9pt;height:28.05pt;z-index:251657728;mso-wrap-distance-left:5pt;mso-wrap-distance-right:5pt;mso-position-horizontal-relative:margin" filled="f" stroked="f">
            <v:textbox style="mso-fit-shape-to-text:t" inset="0,0,0,0">
              <w:txbxContent>
                <w:p w14:paraId="00859FFD" w14:textId="77777777" w:rsidR="00E56D3D" w:rsidRDefault="00096E95">
                  <w:pPr>
                    <w:pStyle w:val="Zkladntext14"/>
                    <w:shd w:val="clear" w:color="auto" w:fill="auto"/>
                  </w:pPr>
                  <w:r>
                    <w:t xml:space="preserve">Nakládací rampa z nerezavějícího materiálu, lx lomená, </w:t>
                  </w:r>
                  <w:r>
                    <w:t>pevně spojená s vozidlem, obsluha jednou osobou</w:t>
                  </w:r>
                </w:p>
              </w:txbxContent>
            </v:textbox>
            <w10:wrap anchorx="margin"/>
          </v:shape>
        </w:pict>
      </w:r>
      <w:r>
        <w:pict w14:anchorId="69732E25">
          <v:shape id="_x0000_s1068" type="#_x0000_t202" style="position:absolute;margin-left:225.6pt;margin-top:354.85pt;width:60pt;height:50.95pt;z-index:251658752;mso-wrap-distance-left:5pt;mso-wrap-distance-right:5pt;mso-position-horizontal-relative:margin" filled="f" stroked="f">
            <v:textbox style="mso-fit-shape-to-text:t" inset="0,0,0,0">
              <w:txbxContent>
                <w:p w14:paraId="32330F75" w14:textId="77777777" w:rsidR="00E56D3D" w:rsidRDefault="00096E95">
                  <w:pPr>
                    <w:pStyle w:val="Zkladntext14"/>
                    <w:shd w:val="clear" w:color="auto" w:fill="auto"/>
                    <w:spacing w:line="158" w:lineRule="exact"/>
                  </w:pPr>
                  <w:r>
                    <w:t>Sedačka se sklopným sedákem, polohovatelým opěrákem, loketními opěrkami a otočná ke stěně</w:t>
                  </w:r>
                </w:p>
              </w:txbxContent>
            </v:textbox>
            <w10:wrap anchorx="margin"/>
          </v:shape>
        </w:pict>
      </w:r>
      <w:r>
        <w:pict w14:anchorId="02BE398E">
          <v:shape id="_x0000_s1069" type="#_x0000_t202" style="position:absolute;margin-left:185.75pt;margin-top:446.65pt;width:101.3pt;height:68.6pt;z-index:251659776;mso-wrap-distance-left:5pt;mso-wrap-distance-right:5pt;mso-position-horizontal-relative:margin" filled="f" stroked="f">
            <v:textbox style="mso-fit-shape-to-text:t" inset="0,0,0,0">
              <w:txbxContent>
                <w:p w14:paraId="4040479A" w14:textId="77777777" w:rsidR="00E56D3D" w:rsidRDefault="00096E95">
                  <w:pPr>
                    <w:pStyle w:val="Zkladntext15"/>
                    <w:shd w:val="clear" w:color="auto" w:fill="auto"/>
                    <w:spacing w:after="124"/>
                    <w:ind w:left="440"/>
                  </w:pPr>
                  <w:r>
                    <w:t>A - sedačky s podélným posuvem</w:t>
                  </w:r>
                </w:p>
                <w:p w14:paraId="7D07A4DA" w14:textId="77777777" w:rsidR="00E56D3D" w:rsidRDefault="00096E95">
                  <w:pPr>
                    <w:pStyle w:val="Zkladntext15"/>
                    <w:shd w:val="clear" w:color="auto" w:fill="auto"/>
                    <w:tabs>
                      <w:tab w:val="left" w:pos="408"/>
                    </w:tabs>
                    <w:spacing w:after="0" w:line="163" w:lineRule="exact"/>
                    <w:ind w:firstLine="0"/>
                  </w:pPr>
                  <w:r>
                    <w:rPr>
                      <w:rStyle w:val="Zkladntext15dkovn2ptExact"/>
                      <w:b/>
                      <w:bCs/>
                    </w:rPr>
                    <w:t>,lB-</w:t>
                  </w:r>
                  <w:r>
                    <w:t xml:space="preserve"> sedačka, polohovatel- ná, se sklopným |</w:t>
                  </w:r>
                  <w:r>
                    <w:tab/>
                    <w:t>sedákem a otočná</w:t>
                  </w:r>
                </w:p>
                <w:p w14:paraId="294C2B18" w14:textId="77777777" w:rsidR="00E56D3D" w:rsidRDefault="00096E95">
                  <w:pPr>
                    <w:pStyle w:val="Zkladntext15"/>
                    <w:shd w:val="clear" w:color="auto" w:fill="auto"/>
                    <w:tabs>
                      <w:tab w:val="left" w:pos="384"/>
                    </w:tabs>
                    <w:spacing w:after="0" w:line="163" w:lineRule="exact"/>
                    <w:ind w:firstLine="0"/>
                    <w:jc w:val="both"/>
                  </w:pPr>
                  <w:r>
                    <w:t>**</w:t>
                  </w:r>
                  <w:r>
                    <w:tab/>
                    <w:t>k pravému boku</w:t>
                  </w:r>
                </w:p>
                <w:p w14:paraId="6A1E00C6" w14:textId="77777777" w:rsidR="00E56D3D" w:rsidRDefault="00096E95">
                  <w:pPr>
                    <w:pStyle w:val="Zkladntext15"/>
                    <w:shd w:val="clear" w:color="auto" w:fill="auto"/>
                    <w:spacing w:after="0" w:line="140" w:lineRule="exact"/>
                    <w:ind w:firstLine="0"/>
                    <w:jc w:val="right"/>
                  </w:pPr>
                  <w:r>
                    <w:t>ambulatního prostoru</w:t>
                  </w:r>
                </w:p>
              </w:txbxContent>
            </v:textbox>
            <w10:wrap anchorx="margin"/>
          </v:shape>
        </w:pict>
      </w:r>
    </w:p>
    <w:p w14:paraId="66B00850" w14:textId="77777777" w:rsidR="00E56D3D" w:rsidRDefault="00E56D3D">
      <w:pPr>
        <w:spacing w:line="360" w:lineRule="exact"/>
      </w:pPr>
    </w:p>
    <w:p w14:paraId="0A3BC6B3" w14:textId="77777777" w:rsidR="00E56D3D" w:rsidRDefault="00E56D3D">
      <w:pPr>
        <w:spacing w:line="360" w:lineRule="exact"/>
      </w:pPr>
    </w:p>
    <w:p w14:paraId="32426824" w14:textId="77777777" w:rsidR="00E56D3D" w:rsidRDefault="00E56D3D">
      <w:pPr>
        <w:spacing w:line="360" w:lineRule="exact"/>
      </w:pPr>
    </w:p>
    <w:p w14:paraId="38A1FFE0" w14:textId="77777777" w:rsidR="00E56D3D" w:rsidRDefault="00E56D3D">
      <w:pPr>
        <w:spacing w:line="360" w:lineRule="exact"/>
      </w:pPr>
    </w:p>
    <w:p w14:paraId="39E20333" w14:textId="77777777" w:rsidR="00E56D3D" w:rsidRDefault="00E56D3D">
      <w:pPr>
        <w:spacing w:line="360" w:lineRule="exact"/>
      </w:pPr>
    </w:p>
    <w:p w14:paraId="2EA198AA" w14:textId="77777777" w:rsidR="00E56D3D" w:rsidRDefault="00E56D3D">
      <w:pPr>
        <w:spacing w:line="360" w:lineRule="exact"/>
      </w:pPr>
    </w:p>
    <w:p w14:paraId="086A8322" w14:textId="77777777" w:rsidR="00E56D3D" w:rsidRDefault="00E56D3D">
      <w:pPr>
        <w:spacing w:line="360" w:lineRule="exact"/>
      </w:pPr>
    </w:p>
    <w:p w14:paraId="79356CDD" w14:textId="77777777" w:rsidR="00E56D3D" w:rsidRDefault="00E56D3D">
      <w:pPr>
        <w:spacing w:line="360" w:lineRule="exact"/>
      </w:pPr>
    </w:p>
    <w:p w14:paraId="119E5F5C" w14:textId="77777777" w:rsidR="00E56D3D" w:rsidRDefault="00E56D3D">
      <w:pPr>
        <w:spacing w:line="360" w:lineRule="exact"/>
      </w:pPr>
    </w:p>
    <w:p w14:paraId="03BD16AE" w14:textId="77777777" w:rsidR="00E56D3D" w:rsidRDefault="00E56D3D">
      <w:pPr>
        <w:spacing w:line="360" w:lineRule="exact"/>
      </w:pPr>
    </w:p>
    <w:p w14:paraId="081BC4EA" w14:textId="77777777" w:rsidR="00E56D3D" w:rsidRDefault="00E56D3D">
      <w:pPr>
        <w:spacing w:line="360" w:lineRule="exact"/>
      </w:pPr>
    </w:p>
    <w:p w14:paraId="2C5E0539" w14:textId="77777777" w:rsidR="00E56D3D" w:rsidRDefault="00E56D3D">
      <w:pPr>
        <w:spacing w:line="360" w:lineRule="exact"/>
      </w:pPr>
    </w:p>
    <w:p w14:paraId="2DFB28BC" w14:textId="77777777" w:rsidR="00E56D3D" w:rsidRDefault="00E56D3D">
      <w:pPr>
        <w:spacing w:line="360" w:lineRule="exact"/>
      </w:pPr>
    </w:p>
    <w:p w14:paraId="175683A6" w14:textId="77777777" w:rsidR="00E56D3D" w:rsidRDefault="00E56D3D">
      <w:pPr>
        <w:spacing w:line="360" w:lineRule="exact"/>
      </w:pPr>
    </w:p>
    <w:p w14:paraId="6D05387D" w14:textId="77777777" w:rsidR="00E56D3D" w:rsidRDefault="00E56D3D">
      <w:pPr>
        <w:spacing w:line="360" w:lineRule="exact"/>
      </w:pPr>
    </w:p>
    <w:p w14:paraId="7C5514A8" w14:textId="77777777" w:rsidR="00E56D3D" w:rsidRDefault="00E56D3D">
      <w:pPr>
        <w:spacing w:line="360" w:lineRule="exact"/>
      </w:pPr>
    </w:p>
    <w:p w14:paraId="67067DF8" w14:textId="77777777" w:rsidR="00E56D3D" w:rsidRDefault="00E56D3D">
      <w:pPr>
        <w:spacing w:line="360" w:lineRule="exact"/>
      </w:pPr>
    </w:p>
    <w:p w14:paraId="7F1B868E" w14:textId="77777777" w:rsidR="00E56D3D" w:rsidRDefault="00E56D3D">
      <w:pPr>
        <w:spacing w:line="360" w:lineRule="exact"/>
      </w:pPr>
    </w:p>
    <w:p w14:paraId="5E05F244" w14:textId="77777777" w:rsidR="00E56D3D" w:rsidRDefault="00E56D3D">
      <w:pPr>
        <w:spacing w:line="360" w:lineRule="exact"/>
      </w:pPr>
    </w:p>
    <w:p w14:paraId="252BFE23" w14:textId="77777777" w:rsidR="00E56D3D" w:rsidRDefault="00E56D3D">
      <w:pPr>
        <w:spacing w:line="360" w:lineRule="exact"/>
      </w:pPr>
    </w:p>
    <w:p w14:paraId="23C1399E" w14:textId="77777777" w:rsidR="00E56D3D" w:rsidRDefault="00E56D3D">
      <w:pPr>
        <w:spacing w:line="360" w:lineRule="exact"/>
      </w:pPr>
    </w:p>
    <w:p w14:paraId="46CC1F04" w14:textId="77777777" w:rsidR="00E56D3D" w:rsidRDefault="00E56D3D">
      <w:pPr>
        <w:spacing w:line="360" w:lineRule="exact"/>
      </w:pPr>
    </w:p>
    <w:p w14:paraId="1FCEB445" w14:textId="77777777" w:rsidR="00E56D3D" w:rsidRDefault="00E56D3D">
      <w:pPr>
        <w:spacing w:line="360" w:lineRule="exact"/>
      </w:pPr>
    </w:p>
    <w:p w14:paraId="57E69069" w14:textId="77777777" w:rsidR="00E56D3D" w:rsidRDefault="00E56D3D">
      <w:pPr>
        <w:spacing w:line="360" w:lineRule="exact"/>
      </w:pPr>
    </w:p>
    <w:p w14:paraId="433EE1B6" w14:textId="77777777" w:rsidR="00E56D3D" w:rsidRDefault="00E56D3D">
      <w:pPr>
        <w:spacing w:line="360" w:lineRule="exact"/>
      </w:pPr>
    </w:p>
    <w:p w14:paraId="5E65ED97" w14:textId="77777777" w:rsidR="00E56D3D" w:rsidRDefault="00E56D3D">
      <w:pPr>
        <w:spacing w:line="360" w:lineRule="exact"/>
      </w:pPr>
    </w:p>
    <w:p w14:paraId="075897F8" w14:textId="77777777" w:rsidR="00E56D3D" w:rsidRDefault="00E56D3D">
      <w:pPr>
        <w:spacing w:line="360" w:lineRule="exact"/>
      </w:pPr>
    </w:p>
    <w:p w14:paraId="6CCABDF6" w14:textId="77777777" w:rsidR="00E56D3D" w:rsidRDefault="00E56D3D">
      <w:pPr>
        <w:spacing w:line="360" w:lineRule="exact"/>
      </w:pPr>
    </w:p>
    <w:p w14:paraId="38E68166" w14:textId="77777777" w:rsidR="00E56D3D" w:rsidRDefault="00E56D3D">
      <w:pPr>
        <w:spacing w:line="360" w:lineRule="exact"/>
      </w:pPr>
    </w:p>
    <w:p w14:paraId="7DFF09C8" w14:textId="77777777" w:rsidR="00E56D3D" w:rsidRDefault="00E56D3D">
      <w:pPr>
        <w:spacing w:line="674" w:lineRule="exact"/>
      </w:pPr>
    </w:p>
    <w:p w14:paraId="3C2734CB" w14:textId="77777777" w:rsidR="00E56D3D" w:rsidRDefault="00E56D3D">
      <w:pPr>
        <w:rPr>
          <w:sz w:val="2"/>
          <w:szCs w:val="2"/>
        </w:rPr>
        <w:sectPr w:rsidR="00E56D3D">
          <w:pgSz w:w="11900" w:h="16840"/>
          <w:pgMar w:top="1960" w:right="3049" w:bottom="1960" w:left="3044" w:header="0" w:footer="3" w:gutter="0"/>
          <w:cols w:space="720"/>
          <w:noEndnote/>
          <w:docGrid w:linePitch="360"/>
        </w:sectPr>
      </w:pPr>
    </w:p>
    <w:p w14:paraId="47212264" w14:textId="77777777" w:rsidR="00E56D3D" w:rsidRDefault="00096E95">
      <w:pPr>
        <w:pStyle w:val="Zkladntext40"/>
        <w:shd w:val="clear" w:color="auto" w:fill="auto"/>
        <w:spacing w:line="221" w:lineRule="exact"/>
        <w:ind w:firstLine="0"/>
      </w:pPr>
      <w:r>
        <w:lastRenderedPageBreak/>
        <w:t xml:space="preserve">Sanitní automobil VWT6.1 DNR A2, který je předmětem této Kupní smlouvy, se skládá ze tří </w:t>
      </w:r>
      <w:r>
        <w:t>základních celků a to</w:t>
      </w:r>
    </w:p>
    <w:p w14:paraId="5D313D94" w14:textId="77777777" w:rsidR="00E56D3D" w:rsidRDefault="00096E95">
      <w:pPr>
        <w:pStyle w:val="Zkladntext40"/>
        <w:numPr>
          <w:ilvl w:val="0"/>
          <w:numId w:val="21"/>
        </w:numPr>
        <w:shd w:val="clear" w:color="auto" w:fill="auto"/>
        <w:tabs>
          <w:tab w:val="left" w:pos="2262"/>
        </w:tabs>
        <w:spacing w:line="221" w:lineRule="exact"/>
        <w:ind w:left="1720" w:firstLine="0"/>
      </w:pPr>
      <w:r>
        <w:t>základní automobil VWT6.1</w:t>
      </w:r>
    </w:p>
    <w:p w14:paraId="45143C25" w14:textId="77777777" w:rsidR="00E56D3D" w:rsidRDefault="00096E95">
      <w:pPr>
        <w:pStyle w:val="Zkladntext40"/>
        <w:numPr>
          <w:ilvl w:val="0"/>
          <w:numId w:val="21"/>
        </w:numPr>
        <w:shd w:val="clear" w:color="auto" w:fill="auto"/>
        <w:tabs>
          <w:tab w:val="left" w:pos="2262"/>
        </w:tabs>
        <w:spacing w:line="221" w:lineRule="exact"/>
        <w:ind w:left="1720" w:firstLine="0"/>
      </w:pPr>
      <w:r>
        <w:t>sanitní zástavba DNR A2</w:t>
      </w:r>
    </w:p>
    <w:p w14:paraId="34542811" w14:textId="77777777" w:rsidR="00E56D3D" w:rsidRDefault="00096E95">
      <w:pPr>
        <w:pStyle w:val="Zkladntext130"/>
        <w:numPr>
          <w:ilvl w:val="0"/>
          <w:numId w:val="21"/>
        </w:numPr>
        <w:shd w:val="clear" w:color="auto" w:fill="auto"/>
        <w:tabs>
          <w:tab w:val="left" w:pos="2262"/>
        </w:tabs>
        <w:spacing w:after="420" w:line="221" w:lineRule="exact"/>
        <w:ind w:left="2260"/>
        <w:jc w:val="left"/>
      </w:pPr>
      <w:r>
        <w:rPr>
          <w:rStyle w:val="Zkladntext1385ptTunNekurzva"/>
        </w:rPr>
        <w:t xml:space="preserve">transportní technika </w:t>
      </w:r>
      <w:r>
        <w:t>(nosítka+jejich uchycení, pojízdné infarktové křeslo+jeho uchycení)</w:t>
      </w:r>
    </w:p>
    <w:p w14:paraId="1B91D8BD" w14:textId="77777777" w:rsidR="00E56D3D" w:rsidRDefault="00096E95">
      <w:pPr>
        <w:pStyle w:val="Zkladntext40"/>
        <w:shd w:val="clear" w:color="auto" w:fill="auto"/>
        <w:spacing w:line="221" w:lineRule="exact"/>
        <w:ind w:left="740"/>
      </w:pPr>
      <w:r>
        <w:t xml:space="preserve">adl) v případě servisu základního vozidla VWT6.1, je Vám k dispozici kterýkoliv </w:t>
      </w:r>
      <w:r>
        <w:t>autorizovaný servis</w:t>
      </w:r>
    </w:p>
    <w:p w14:paraId="453485DB" w14:textId="77777777" w:rsidR="00E56D3D" w:rsidRDefault="00096E95">
      <w:pPr>
        <w:pStyle w:val="Zkladntext40"/>
        <w:shd w:val="clear" w:color="auto" w:fill="auto"/>
        <w:spacing w:line="221" w:lineRule="exact"/>
        <w:ind w:left="740" w:firstLine="0"/>
      </w:pPr>
      <w:r>
        <w:t>v ČR a v Evropě s tím, že ve Vašem nejbližším okolí se nachází autorizované servisní středisko VW např.:</w:t>
      </w:r>
    </w:p>
    <w:p w14:paraId="0AFFE912" w14:textId="77777777" w:rsidR="00E56D3D" w:rsidRDefault="00096E95">
      <w:pPr>
        <w:pStyle w:val="Zkladntext40"/>
        <w:numPr>
          <w:ilvl w:val="0"/>
          <w:numId w:val="13"/>
        </w:numPr>
        <w:shd w:val="clear" w:color="auto" w:fill="auto"/>
        <w:tabs>
          <w:tab w:val="left" w:pos="1433"/>
        </w:tabs>
        <w:spacing w:line="221" w:lineRule="exact"/>
        <w:ind w:left="1100" w:firstLine="0"/>
      </w:pPr>
      <w:r>
        <w:t>KARIREAL a.s., Frýdecká 272, 739 61 Třinec nebo</w:t>
      </w:r>
    </w:p>
    <w:p w14:paraId="169D0818" w14:textId="77777777" w:rsidR="00E56D3D" w:rsidRDefault="00096E95">
      <w:pPr>
        <w:pStyle w:val="Zkladntext40"/>
        <w:numPr>
          <w:ilvl w:val="0"/>
          <w:numId w:val="13"/>
        </w:numPr>
        <w:shd w:val="clear" w:color="auto" w:fill="auto"/>
        <w:tabs>
          <w:tab w:val="left" w:pos="1433"/>
        </w:tabs>
        <w:spacing w:line="221" w:lineRule="exact"/>
        <w:ind w:left="1100" w:firstLine="0"/>
      </w:pPr>
      <w:r>
        <w:t>Auto Heller-Ostrava, Cihelní 3160/49d, 702 00 Ostrava, 596 606 165.</w:t>
      </w:r>
    </w:p>
    <w:p w14:paraId="214C4F2C" w14:textId="77777777" w:rsidR="00E56D3D" w:rsidRDefault="00096E95">
      <w:pPr>
        <w:pStyle w:val="Zkladntext40"/>
        <w:shd w:val="clear" w:color="auto" w:fill="auto"/>
        <w:spacing w:line="221" w:lineRule="exact"/>
        <w:ind w:left="740" w:firstLine="0"/>
      </w:pPr>
      <w:r>
        <w:t>Výrobce vozidla</w:t>
      </w:r>
      <w:r>
        <w:t xml:space="preserve"> předepisuje servisní intervaly po ujetí jistého počtu kilometrů a v rámci těchto servisních prohlídek rovněž určuje přesně úkony, které se mají na předmětném vozidle vykonat. Tyto intervaly jsou vždy po ujetí 30.000 km nebo po 2 letech provozu vozidla </w:t>
      </w:r>
      <w:r>
        <w:rPr>
          <w:rStyle w:val="Zkladntext495ptNetunKurzva"/>
        </w:rPr>
        <w:t>(co</w:t>
      </w:r>
      <w:r>
        <w:rPr>
          <w:rStyle w:val="Zkladntext495ptNetunKurzva"/>
        </w:rPr>
        <w:t xml:space="preserve"> nastane dříve),</w:t>
      </w:r>
      <w:r>
        <w:t xml:space="preserve"> ale pokaždé je míra úkonů jiná to podle toho, co všechno je třeba v daném okamžiku s vozidlem udělat </w:t>
      </w:r>
      <w:r>
        <w:rPr>
          <w:rStyle w:val="Zkladntext495ptNetunKurzva"/>
        </w:rPr>
        <w:t>(výměna olejové náplně + filtry, někdy</w:t>
      </w:r>
      <w:r>
        <w:t xml:space="preserve"> + </w:t>
      </w:r>
      <w:r>
        <w:rPr>
          <w:rStyle w:val="Zkladntext495ptNetunKurzva"/>
        </w:rPr>
        <w:t>palivový filtr, někdy + brzdová kapalina, někdy</w:t>
      </w:r>
      <w:r>
        <w:t xml:space="preserve"> + </w:t>
      </w:r>
      <w:r>
        <w:rPr>
          <w:rStyle w:val="Zkladntext495ptNetunKurzva"/>
        </w:rPr>
        <w:t>rozvody apod).</w:t>
      </w:r>
      <w:r>
        <w:t xml:space="preserve"> Všechny tyto úkony jsou hrazeny </w:t>
      </w:r>
      <w:r>
        <w:t xml:space="preserve">a jdou k tíži provozovatele vozidla jako provozní náklady bez rozdílu, zda jde o období běžící záruky na vozidlo nebo je už po této době. Pokud se v době záruky vozidla vyskytne jakákoliv závada na kterou je možné uplatnit záruční podmínky výrobce vozidla </w:t>
      </w:r>
      <w:r>
        <w:t>a tyto budou v plné výši přiznány, závada bude bezplatně odstraněna.</w:t>
      </w:r>
    </w:p>
    <w:p w14:paraId="07860548" w14:textId="77777777" w:rsidR="00E56D3D" w:rsidRDefault="00096E95">
      <w:pPr>
        <w:pStyle w:val="Zkladntext40"/>
        <w:shd w:val="clear" w:color="auto" w:fill="auto"/>
        <w:spacing w:after="221" w:line="221" w:lineRule="exact"/>
        <w:ind w:left="740" w:firstLine="0"/>
      </w:pPr>
      <w:r>
        <w:t>Součástí dodávky vozidla bude palubní literatura a v ní samostatný sešit s názvem „Záruka vozu, servisní intervaly, dodatečné informace“, ve kterém jsou vyznačeny všechny potřebné údaje t</w:t>
      </w:r>
      <w:r>
        <w:t>ýkající se servisních intervalů, prohlídek pod.</w:t>
      </w:r>
    </w:p>
    <w:p w14:paraId="3B855AC5" w14:textId="77777777" w:rsidR="00E56D3D" w:rsidRDefault="00096E95">
      <w:pPr>
        <w:pStyle w:val="Zkladntext40"/>
        <w:shd w:val="clear" w:color="auto" w:fill="auto"/>
        <w:spacing w:line="170" w:lineRule="exact"/>
        <w:ind w:left="740" w:firstLine="0"/>
      </w:pPr>
      <w:r>
        <w:t>Z výše uvedeného je patrné, že NELZE exaktně určit:</w:t>
      </w:r>
    </w:p>
    <w:p w14:paraId="05F81994" w14:textId="77777777" w:rsidR="00E56D3D" w:rsidRDefault="00096E95">
      <w:pPr>
        <w:pStyle w:val="Zkladntext160"/>
        <w:shd w:val="clear" w:color="auto" w:fill="auto"/>
        <w:ind w:left="1420"/>
      </w:pPr>
      <w:r>
        <w:rPr>
          <w:rStyle w:val="Zkladntext16Nekurzva"/>
        </w:rPr>
        <w:t xml:space="preserve">o </w:t>
      </w:r>
      <w:r>
        <w:rPr>
          <w:rStyle w:val="Zkladntext1685ptTunNekurzva"/>
        </w:rPr>
        <w:t xml:space="preserve">termín prohlídky </w:t>
      </w:r>
      <w:r>
        <w:t>(je</w:t>
      </w:r>
      <w:r>
        <w:rPr>
          <w:rStyle w:val="Zkladntext16Nekurzva"/>
        </w:rPr>
        <w:t xml:space="preserve"> </w:t>
      </w:r>
      <w:r>
        <w:rPr>
          <w:rStyle w:val="Zkladntext1685ptTunNekurzva"/>
        </w:rPr>
        <w:t xml:space="preserve">v </w:t>
      </w:r>
      <w:r>
        <w:t>závislosti a na základě vyhodnocení provozních podmínek, palubní zařízení samo urči termín návštěvy</w:t>
      </w:r>
      <w:r>
        <w:rPr>
          <w:rStyle w:val="Zkladntext16Nekurzva"/>
        </w:rPr>
        <w:t xml:space="preserve"> </w:t>
      </w:r>
      <w:r>
        <w:rPr>
          <w:rStyle w:val="Zkladntext1685ptTunNekurzva"/>
        </w:rPr>
        <w:t xml:space="preserve">v </w:t>
      </w:r>
      <w:r>
        <w:t>servisním středisku)</w:t>
      </w:r>
    </w:p>
    <w:p w14:paraId="19F9E65C" w14:textId="77777777" w:rsidR="00E56D3D" w:rsidRDefault="00096E95">
      <w:pPr>
        <w:pStyle w:val="Zkladntext160"/>
        <w:shd w:val="clear" w:color="auto" w:fill="auto"/>
        <w:spacing w:line="170" w:lineRule="exact"/>
        <w:ind w:left="1100" w:firstLine="0"/>
        <w:jc w:val="both"/>
      </w:pPr>
      <w:r>
        <w:t>o</w:t>
      </w:r>
      <w:r>
        <w:rPr>
          <w:rStyle w:val="Zkladntext16Nekurzva"/>
        </w:rPr>
        <w:t xml:space="preserve"> </w:t>
      </w:r>
      <w:r>
        <w:rPr>
          <w:rStyle w:val="Zkladntext1685ptTunNekurzva"/>
        </w:rPr>
        <w:t xml:space="preserve">popis servisního Úkonu </w:t>
      </w:r>
      <w:r>
        <w:t>(je v závislosti na pořadí servisní prohlídky a předpisu servisního rozsahu)</w:t>
      </w:r>
    </w:p>
    <w:p w14:paraId="2307159D" w14:textId="77777777" w:rsidR="00E56D3D" w:rsidRDefault="00096E95">
      <w:pPr>
        <w:pStyle w:val="Zkladntext160"/>
        <w:shd w:val="clear" w:color="auto" w:fill="auto"/>
        <w:tabs>
          <w:tab w:val="left" w:pos="1433"/>
        </w:tabs>
        <w:spacing w:after="353" w:line="170" w:lineRule="exact"/>
        <w:ind w:left="1100" w:firstLine="0"/>
        <w:jc w:val="both"/>
      </w:pPr>
      <w:r>
        <w:rPr>
          <w:rStyle w:val="Zkladntext1685ptTunNekurzva"/>
        </w:rPr>
        <w:t>O</w:t>
      </w:r>
      <w:r>
        <w:rPr>
          <w:rStyle w:val="Zkladntext1685ptTunNekurzva"/>
        </w:rPr>
        <w:tab/>
        <w:t xml:space="preserve">Seznam vyměněných součástek </w:t>
      </w:r>
      <w:r>
        <w:t>(je</w:t>
      </w:r>
      <w:r>
        <w:rPr>
          <w:rStyle w:val="Zkladntext16Nekurzva"/>
        </w:rPr>
        <w:t xml:space="preserve"> </w:t>
      </w:r>
      <w:r>
        <w:rPr>
          <w:rStyle w:val="Zkladntext1685ptTunNekurzva"/>
        </w:rPr>
        <w:t xml:space="preserve">v </w:t>
      </w:r>
      <w:r>
        <w:t>závislosti na pořadí servisní prohlídky a předpisu servisního rozsahu)</w:t>
      </w:r>
    </w:p>
    <w:p w14:paraId="61D4F8BB" w14:textId="77777777" w:rsidR="00E56D3D" w:rsidRDefault="00096E95">
      <w:pPr>
        <w:pStyle w:val="Zkladntext40"/>
        <w:shd w:val="clear" w:color="auto" w:fill="auto"/>
        <w:spacing w:after="221" w:line="221" w:lineRule="exact"/>
        <w:ind w:left="740"/>
      </w:pPr>
      <w:r>
        <w:t xml:space="preserve">ad2) výrobce sanitní zástavby DNR A2 nepředepisuje pravidelné intervaly servisních prohlídek sanitní zástavby za předpokladu, že bude sanitní zástavba využívána v souladu s návodem na její obsluhu </w:t>
      </w:r>
      <w:r>
        <w:rPr>
          <w:rStyle w:val="Zkladntext495ptNetunKurzva"/>
        </w:rPr>
        <w:t>(bude součástí předávací dokumentace k sanitnímu vozidlu).</w:t>
      </w:r>
    </w:p>
    <w:p w14:paraId="42570FD3" w14:textId="77777777" w:rsidR="00E56D3D" w:rsidRDefault="00096E95">
      <w:pPr>
        <w:pStyle w:val="Zkladntext40"/>
        <w:numPr>
          <w:ilvl w:val="0"/>
          <w:numId w:val="22"/>
        </w:numPr>
        <w:shd w:val="clear" w:color="auto" w:fill="auto"/>
        <w:tabs>
          <w:tab w:val="left" w:pos="1014"/>
        </w:tabs>
        <w:spacing w:line="170" w:lineRule="exact"/>
        <w:ind w:left="740" w:firstLine="0"/>
      </w:pPr>
      <w:r>
        <w:t>případě vzniku závady poskytuje její zhotovitel:</w:t>
      </w:r>
    </w:p>
    <w:p w14:paraId="2106EF17" w14:textId="77777777" w:rsidR="00E56D3D" w:rsidRDefault="00096E95">
      <w:pPr>
        <w:pStyle w:val="Zkladntext40"/>
        <w:numPr>
          <w:ilvl w:val="0"/>
          <w:numId w:val="13"/>
        </w:numPr>
        <w:shd w:val="clear" w:color="auto" w:fill="auto"/>
        <w:tabs>
          <w:tab w:val="left" w:pos="1433"/>
        </w:tabs>
        <w:spacing w:line="226" w:lineRule="exact"/>
        <w:ind w:left="1100" w:firstLine="0"/>
      </w:pPr>
      <w:r>
        <w:t>okamžitý servis ve výrobním závodě FOSAN s.r.o., Tovární 3/1, Alexovice, 664 91 Ivančice</w:t>
      </w:r>
    </w:p>
    <w:p w14:paraId="220F0C3D" w14:textId="77777777" w:rsidR="00E56D3D" w:rsidRDefault="00096E95">
      <w:pPr>
        <w:pStyle w:val="Zkladntext40"/>
        <w:numPr>
          <w:ilvl w:val="0"/>
          <w:numId w:val="13"/>
        </w:numPr>
        <w:shd w:val="clear" w:color="auto" w:fill="auto"/>
        <w:tabs>
          <w:tab w:val="left" w:pos="1433"/>
        </w:tabs>
        <w:spacing w:after="184" w:line="226" w:lineRule="exact"/>
        <w:ind w:left="1420" w:hanging="320"/>
        <w:jc w:val="left"/>
      </w:pPr>
      <w:r>
        <w:t>v naléhavých případech lze servis zajistit přímo u provozovatele sanitního vozidla smluvní výjezdovou servisní skupino</w:t>
      </w:r>
      <w:r>
        <w:t>u.</w:t>
      </w:r>
    </w:p>
    <w:p w14:paraId="3655538E" w14:textId="77777777" w:rsidR="00E56D3D" w:rsidRDefault="00096E95">
      <w:pPr>
        <w:pStyle w:val="Zkladntext40"/>
        <w:shd w:val="clear" w:color="auto" w:fill="auto"/>
        <w:spacing w:after="424" w:line="221" w:lineRule="exact"/>
        <w:ind w:left="740" w:firstLine="0"/>
      </w:pPr>
      <w:r>
        <w:t xml:space="preserve">Pokud se v době záruky zástavby DNR A2 vyskytne j akákoliv závada na kterou j e možné uplatnit záruční podmínky výrobce nástavby a tyto budou v plné výši přiznány, závada bude bezplatně odstraněna. Tím nejsou dotčena práva výrobce nástavby na uplatnění </w:t>
      </w:r>
      <w:r>
        <w:t xml:space="preserve">nákladů spojených s dopravou servisního technika do/z místa odstranění závady a to jak v době záruky, tak také po jejím uplynutí v případě, že bude její odstranění požadováno v místě jiném, než je výrobní sídlo výrobce nástavby </w:t>
      </w:r>
      <w:r>
        <w:rPr>
          <w:rStyle w:val="Zkladntext495ptNetunKurzva"/>
        </w:rPr>
        <w:t>(FOSAN s.r.o., ul. Tovární 3</w:t>
      </w:r>
      <w:r>
        <w:rPr>
          <w:rStyle w:val="Zkladntext495ptNetunKurzva"/>
        </w:rPr>
        <w:t>/1, 664 91 Ivančice-Alexovice).</w:t>
      </w:r>
    </w:p>
    <w:p w14:paraId="02734ECC" w14:textId="77777777" w:rsidR="00E56D3D" w:rsidRDefault="00096E95">
      <w:pPr>
        <w:pStyle w:val="Zkladntext40"/>
        <w:shd w:val="clear" w:color="auto" w:fill="auto"/>
        <w:spacing w:line="216" w:lineRule="exact"/>
        <w:ind w:left="740"/>
      </w:pPr>
      <w:r>
        <w:t xml:space="preserve">ad3) výrobce transportní techniky nepředepisuje pravidelné intervaly servisních prohlídek za předpokladu, že bude transportní technika využívána v souladu s návodem na její obsluhu </w:t>
      </w:r>
      <w:r>
        <w:rPr>
          <w:rStyle w:val="Zkladntext495ptNetunKurzva"/>
        </w:rPr>
        <w:t>(bude součástí předávací dokumentace k sani</w:t>
      </w:r>
      <w:r>
        <w:rPr>
          <w:rStyle w:val="Zkladntext495ptNetunKurzva"/>
        </w:rPr>
        <w:t>tnímu vozidlu).</w:t>
      </w:r>
    </w:p>
    <w:p w14:paraId="1CA2A447" w14:textId="77777777" w:rsidR="00E56D3D" w:rsidRDefault="00096E95">
      <w:pPr>
        <w:pStyle w:val="Zkladntext40"/>
        <w:numPr>
          <w:ilvl w:val="0"/>
          <w:numId w:val="22"/>
        </w:numPr>
        <w:shd w:val="clear" w:color="auto" w:fill="auto"/>
        <w:tabs>
          <w:tab w:val="left" w:pos="1024"/>
        </w:tabs>
        <w:spacing w:line="216" w:lineRule="exact"/>
        <w:ind w:left="740" w:firstLine="0"/>
      </w:pPr>
      <w:r>
        <w:t xml:space="preserve">případě vzniku závady poskytuje její dodavatel okamžitý servis ve výrobním závodě FOSAN Ivančice. Pokud se v době záruky transportní techniky vyskytne jakákoliv závada na kterou je možné uplatnit záruční podmínky výrobce a tyto budou v </w:t>
      </w:r>
      <w:r>
        <w:t>plné výši přiznány, závada bude bezplatně odstraněna.</w:t>
      </w:r>
    </w:p>
    <w:p w14:paraId="26850C2B" w14:textId="77777777" w:rsidR="00E56D3D" w:rsidRDefault="00096E95">
      <w:pPr>
        <w:pStyle w:val="Zkladntext40"/>
        <w:shd w:val="clear" w:color="auto" w:fill="auto"/>
        <w:spacing w:line="216" w:lineRule="exact"/>
        <w:ind w:left="740" w:firstLine="0"/>
      </w:pPr>
      <w:r>
        <w:t>Po uplynutí zákonné záruční doby doporučuje pravidelné roční prohlídky, které jsou plně v zájmu a režii uživatele techniky.</w:t>
      </w:r>
    </w:p>
    <w:sectPr w:rsidR="00E56D3D">
      <w:pgSz w:w="11900" w:h="16840"/>
      <w:pgMar w:top="2161" w:right="1508" w:bottom="1842" w:left="15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A972" w14:textId="77777777" w:rsidR="00000000" w:rsidRDefault="00096E95">
      <w:r>
        <w:separator/>
      </w:r>
    </w:p>
  </w:endnote>
  <w:endnote w:type="continuationSeparator" w:id="0">
    <w:p w14:paraId="2E1FA14F" w14:textId="77777777" w:rsidR="00000000" w:rsidRDefault="0009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B694" w14:textId="77777777" w:rsidR="00E56D3D" w:rsidRDefault="00E56D3D"/>
  </w:footnote>
  <w:footnote w:type="continuationSeparator" w:id="0">
    <w:p w14:paraId="79FAACEC" w14:textId="77777777" w:rsidR="00E56D3D" w:rsidRDefault="00E56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50E" w14:textId="77777777" w:rsidR="00E56D3D" w:rsidRDefault="00096E95">
    <w:pPr>
      <w:rPr>
        <w:sz w:val="2"/>
        <w:szCs w:val="2"/>
      </w:rPr>
    </w:pPr>
    <w:r>
      <w:pict w14:anchorId="2F7E9DAA">
        <v:shapetype id="_x0000_t202" coordsize="21600,21600" o:spt="202" path="m,l,21600r21600,l21600,xe">
          <v:stroke joinstyle="miter"/>
          <v:path gradientshapeok="t" o:connecttype="rect"/>
        </v:shapetype>
        <v:shape id="_x0000_s2053" type="#_x0000_t202" style="position:absolute;margin-left:85.55pt;margin-top:77.8pt;width:74.65pt;height:9.1pt;z-index:-188744064;mso-wrap-style:none;mso-wrap-distance-left:5pt;mso-wrap-distance-right:5pt;mso-position-horizontal-relative:page;mso-position-vertical-relative:page" wrapcoords="0 0" filled="f" stroked="f">
          <v:textbox style="mso-fit-shape-to-text:t" inset="0,0,0,0">
            <w:txbxContent>
              <w:p w14:paraId="7094BAC9" w14:textId="77777777" w:rsidR="00E56D3D" w:rsidRDefault="00096E95">
                <w:pPr>
                  <w:pStyle w:val="ZhlavneboZpat0"/>
                  <w:shd w:val="clear" w:color="auto" w:fill="auto"/>
                  <w:spacing w:line="240" w:lineRule="auto"/>
                </w:pPr>
                <w:r>
                  <w:rPr>
                    <w:rStyle w:val="ZhlavneboZpatTimesNewRoman85pt"/>
                    <w:rFonts w:eastAsia="Tahoma"/>
                    <w:b/>
                    <w:bCs/>
                  </w:rPr>
                  <w:t>B t Sanitní zástavba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052E" w14:textId="77777777" w:rsidR="00E56D3D" w:rsidRDefault="00096E95">
    <w:pPr>
      <w:rPr>
        <w:sz w:val="2"/>
        <w:szCs w:val="2"/>
      </w:rPr>
    </w:pPr>
    <w:r>
      <w:pict w14:anchorId="27733E7A">
        <v:shapetype id="_x0000_t202" coordsize="21600,21600" o:spt="202" path="m,l,21600r21600,l21600,xe">
          <v:stroke joinstyle="miter"/>
          <v:path gradientshapeok="t" o:connecttype="rect"/>
        </v:shapetype>
        <v:shape id="_x0000_s2052" type="#_x0000_t202" style="position:absolute;margin-left:85.55pt;margin-top:77.8pt;width:74.65pt;height:9.1pt;z-index:-188744063;mso-wrap-style:none;mso-wrap-distance-left:5pt;mso-wrap-distance-right:5pt;mso-position-horizontal-relative:page;mso-position-vertical-relative:page" wrapcoords="0 0" filled="f" stroked="f">
          <v:textbox style="mso-fit-shape-to-text:t" inset="0,0,0,0">
            <w:txbxContent>
              <w:p w14:paraId="5829CCC3" w14:textId="77777777" w:rsidR="00E56D3D" w:rsidRDefault="00096E95">
                <w:pPr>
                  <w:pStyle w:val="ZhlavneboZpat0"/>
                  <w:shd w:val="clear" w:color="auto" w:fill="auto"/>
                  <w:spacing w:line="240" w:lineRule="auto"/>
                </w:pPr>
                <w:r>
                  <w:rPr>
                    <w:rStyle w:val="ZhlavneboZpatTimesNewRoman85pt"/>
                    <w:rFonts w:eastAsia="Tahoma"/>
                    <w:b/>
                    <w:bCs/>
                  </w:rPr>
                  <w:t>B t Sanitní zástavba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0A0E" w14:textId="77777777" w:rsidR="00E56D3D" w:rsidRDefault="00096E95">
    <w:pPr>
      <w:rPr>
        <w:sz w:val="2"/>
        <w:szCs w:val="2"/>
      </w:rPr>
    </w:pPr>
    <w:r>
      <w:pict w14:anchorId="0B309F3F">
        <v:shapetype id="_x0000_t202" coordsize="21600,21600" o:spt="202" path="m,l,21600r21600,l21600,xe">
          <v:stroke joinstyle="miter"/>
          <v:path gradientshapeok="t" o:connecttype="rect"/>
        </v:shapetype>
        <v:shape id="_x0000_s2051" type="#_x0000_t202" style="position:absolute;margin-left:84.85pt;margin-top:76.85pt;width:194.65pt;height:10.1pt;z-index:-188744062;mso-wrap-style:none;mso-wrap-distance-left:5pt;mso-wrap-distance-right:5pt;mso-position-horizontal-relative:page;mso-position-vertical-relative:page" wrapcoords="0 0" filled="f" stroked="f">
          <v:textbox style="mso-fit-shape-to-text:t" inset="0,0,0,0">
            <w:txbxContent>
              <w:p w14:paraId="00BF386E" w14:textId="77777777" w:rsidR="00E56D3D" w:rsidRDefault="00096E95">
                <w:pPr>
                  <w:pStyle w:val="ZhlavneboZpat0"/>
                  <w:shd w:val="clear" w:color="auto" w:fill="auto"/>
                  <w:spacing w:line="240" w:lineRule="auto"/>
                </w:pPr>
                <w:r>
                  <w:rPr>
                    <w:rStyle w:val="ZhlavneboZpat1"/>
                    <w:b/>
                    <w:bCs/>
                  </w:rPr>
                  <w:t>Příloha č. 1 Specifikace sanitních vozidel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8ECB" w14:textId="77777777" w:rsidR="00E56D3D" w:rsidRDefault="00E56D3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D918" w14:textId="77777777" w:rsidR="00E56D3D" w:rsidRDefault="00E56D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B8C7" w14:textId="77777777" w:rsidR="00E56D3D" w:rsidRDefault="00E56D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955F" w14:textId="77777777" w:rsidR="00E56D3D" w:rsidRDefault="00096E95">
    <w:pPr>
      <w:rPr>
        <w:sz w:val="2"/>
        <w:szCs w:val="2"/>
      </w:rPr>
    </w:pPr>
    <w:r>
      <w:pict w14:anchorId="6359EDF4">
        <v:shapetype id="_x0000_t202" coordsize="21600,21600" o:spt="202" path="m,l,21600r21600,l21600,xe">
          <v:stroke joinstyle="miter"/>
          <v:path gradientshapeok="t" o:connecttype="rect"/>
        </v:shapetype>
        <v:shape id="_x0000_s2050" type="#_x0000_t202" style="position:absolute;margin-left:82.3pt;margin-top:83.35pt;width:118.1pt;height:9.85pt;z-index:-188744060;mso-wrap-style:none;mso-wrap-distance-left:5pt;mso-wrap-distance-right:5pt;mso-position-horizontal-relative:page;mso-position-vertical-relative:page" wrapcoords="0 0" filled="f" stroked="f">
          <v:textbox style="mso-fit-shape-to-text:t" inset="0,0,0,0">
            <w:txbxContent>
              <w:p w14:paraId="53DF08DA" w14:textId="77777777" w:rsidR="00E56D3D" w:rsidRDefault="00096E95">
                <w:pPr>
                  <w:pStyle w:val="ZhlavneboZpat0"/>
                  <w:shd w:val="clear" w:color="auto" w:fill="auto"/>
                  <w:spacing w:line="240" w:lineRule="auto"/>
                </w:pPr>
                <w:r>
                  <w:rPr>
                    <w:rStyle w:val="ZhlavneboZpat1"/>
                    <w:b/>
                    <w:bCs/>
                  </w:rPr>
                  <w:t>Příloha č. 2 Servisní plán</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498E" w14:textId="77777777" w:rsidR="00E56D3D" w:rsidRDefault="00096E95">
    <w:pPr>
      <w:rPr>
        <w:sz w:val="2"/>
        <w:szCs w:val="2"/>
      </w:rPr>
    </w:pPr>
    <w:r>
      <w:pict w14:anchorId="0C0AA114">
        <v:shapetype id="_x0000_t202" coordsize="21600,21600" o:spt="202" path="m,l,21600r21600,l21600,xe">
          <v:stroke joinstyle="miter"/>
          <v:path gradientshapeok="t" o:connecttype="rect"/>
        </v:shapetype>
        <v:shape id="_x0000_s2049" type="#_x0000_t202" style="position:absolute;margin-left:81.7pt;margin-top:85.7pt;width:100.1pt;height:7.2pt;z-index:-188744059;mso-wrap-style:none;mso-wrap-distance-left:5pt;mso-wrap-distance-right:5pt;mso-position-horizontal-relative:page;mso-position-vertical-relative:page" wrapcoords="0 0" filled="f" stroked="f">
          <v:textbox style="mso-fit-shape-to-text:t" inset="0,0,0,0">
            <w:txbxContent>
              <w:p w14:paraId="386EB787" w14:textId="77777777" w:rsidR="00E56D3D" w:rsidRDefault="00096E95">
                <w:pPr>
                  <w:pStyle w:val="ZhlavneboZpat0"/>
                  <w:shd w:val="clear" w:color="auto" w:fill="auto"/>
                  <w:spacing w:line="240" w:lineRule="auto"/>
                </w:pPr>
                <w:r>
                  <w:rPr>
                    <w:rStyle w:val="ZhlavneboZpatTimesNewRoman"/>
                    <w:rFonts w:eastAsia="Tahoma"/>
                    <w:b/>
                    <w:bCs/>
                  </w:rPr>
                  <w:t>C i Transportní technika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D38"/>
    <w:multiLevelType w:val="multilevel"/>
    <w:tmpl w:val="2042CD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33E08"/>
    <w:multiLevelType w:val="multilevel"/>
    <w:tmpl w:val="E8C8D58A"/>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30957"/>
    <w:multiLevelType w:val="multilevel"/>
    <w:tmpl w:val="1144B9C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731C4"/>
    <w:multiLevelType w:val="multilevel"/>
    <w:tmpl w:val="D7A6A33C"/>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92952"/>
    <w:multiLevelType w:val="multilevel"/>
    <w:tmpl w:val="E53E0B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8028D"/>
    <w:multiLevelType w:val="multilevel"/>
    <w:tmpl w:val="EF52A3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A46D73"/>
    <w:multiLevelType w:val="multilevel"/>
    <w:tmpl w:val="587E5B6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7E14CE"/>
    <w:multiLevelType w:val="multilevel"/>
    <w:tmpl w:val="CAE2D8AE"/>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D71558"/>
    <w:multiLevelType w:val="multilevel"/>
    <w:tmpl w:val="1C229F52"/>
    <w:lvl w:ilvl="0">
      <w:start w:val="1"/>
      <w:numFmt w:val="bullet"/>
      <w:lvlText w:val="V"/>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E316DB"/>
    <w:multiLevelType w:val="multilevel"/>
    <w:tmpl w:val="138C4ED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492F78"/>
    <w:multiLevelType w:val="multilevel"/>
    <w:tmpl w:val="98521B5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B259EC"/>
    <w:multiLevelType w:val="multilevel"/>
    <w:tmpl w:val="ED08DA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9E7814"/>
    <w:multiLevelType w:val="multilevel"/>
    <w:tmpl w:val="D60E55DE"/>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8938D9"/>
    <w:multiLevelType w:val="multilevel"/>
    <w:tmpl w:val="2C120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A5B71"/>
    <w:multiLevelType w:val="multilevel"/>
    <w:tmpl w:val="79A08D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9B54CE"/>
    <w:multiLevelType w:val="multilevel"/>
    <w:tmpl w:val="6CFEE3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402B85"/>
    <w:multiLevelType w:val="multilevel"/>
    <w:tmpl w:val="8B84EF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2D166B"/>
    <w:multiLevelType w:val="multilevel"/>
    <w:tmpl w:val="6192741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686370"/>
    <w:multiLevelType w:val="multilevel"/>
    <w:tmpl w:val="F2E863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4B646C"/>
    <w:multiLevelType w:val="multilevel"/>
    <w:tmpl w:val="8A10F0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3151BB"/>
    <w:multiLevelType w:val="multilevel"/>
    <w:tmpl w:val="7460F3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7D4322"/>
    <w:multiLevelType w:val="multilevel"/>
    <w:tmpl w:val="713C7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9969094">
    <w:abstractNumId w:val="12"/>
  </w:num>
  <w:num w:numId="2" w16cid:durableId="269944828">
    <w:abstractNumId w:val="0"/>
  </w:num>
  <w:num w:numId="3" w16cid:durableId="448016039">
    <w:abstractNumId w:val="14"/>
  </w:num>
  <w:num w:numId="4" w16cid:durableId="890117580">
    <w:abstractNumId w:val="11"/>
  </w:num>
  <w:num w:numId="5" w16cid:durableId="1491943992">
    <w:abstractNumId w:val="20"/>
  </w:num>
  <w:num w:numId="6" w16cid:durableId="820123117">
    <w:abstractNumId w:val="10"/>
  </w:num>
  <w:num w:numId="7" w16cid:durableId="8794312">
    <w:abstractNumId w:val="2"/>
  </w:num>
  <w:num w:numId="8" w16cid:durableId="72362579">
    <w:abstractNumId w:val="9"/>
  </w:num>
  <w:num w:numId="9" w16cid:durableId="1153839953">
    <w:abstractNumId w:val="16"/>
  </w:num>
  <w:num w:numId="10" w16cid:durableId="1801145459">
    <w:abstractNumId w:val="18"/>
  </w:num>
  <w:num w:numId="11" w16cid:durableId="1467239053">
    <w:abstractNumId w:val="4"/>
  </w:num>
  <w:num w:numId="12" w16cid:durableId="1727604899">
    <w:abstractNumId w:val="17"/>
  </w:num>
  <w:num w:numId="13" w16cid:durableId="1324120308">
    <w:abstractNumId w:val="19"/>
  </w:num>
  <w:num w:numId="14" w16cid:durableId="221520946">
    <w:abstractNumId w:val="6"/>
  </w:num>
  <w:num w:numId="15" w16cid:durableId="1670399055">
    <w:abstractNumId w:val="21"/>
  </w:num>
  <w:num w:numId="16" w16cid:durableId="597064607">
    <w:abstractNumId w:val="7"/>
  </w:num>
  <w:num w:numId="17" w16cid:durableId="2143034229">
    <w:abstractNumId w:val="1"/>
  </w:num>
  <w:num w:numId="18" w16cid:durableId="452215052">
    <w:abstractNumId w:val="5"/>
  </w:num>
  <w:num w:numId="19" w16cid:durableId="757874328">
    <w:abstractNumId w:val="3"/>
  </w:num>
  <w:num w:numId="20" w16cid:durableId="213007691">
    <w:abstractNumId w:val="15"/>
  </w:num>
  <w:num w:numId="21" w16cid:durableId="818422547">
    <w:abstractNumId w:val="13"/>
  </w:num>
  <w:num w:numId="22" w16cid:durableId="1704330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56D3D"/>
    <w:rsid w:val="00096E95"/>
    <w:rsid w:val="00E56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EF1996E"/>
  <w15:docId w15:val="{62B05D3D-A9D3-4BE3-A612-ADF093C2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kladntext28pt">
    <w:name w:val="Základní text (2) + 8 pt"/>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4ptKurzvadkovn2pt">
    <w:name w:val="Základní text (2) + 4 pt;Kurzíva;Řádkování 2 pt"/>
    <w:basedOn w:val="Zkladntext2"/>
    <w:rPr>
      <w:rFonts w:ascii="Tahoma" w:eastAsia="Tahoma" w:hAnsi="Tahoma" w:cs="Tahoma"/>
      <w:b w:val="0"/>
      <w:bCs w:val="0"/>
      <w:i/>
      <w:iCs/>
      <w:smallCaps w:val="0"/>
      <w:strike w:val="0"/>
      <w:color w:val="000000"/>
      <w:spacing w:val="50"/>
      <w:w w:val="100"/>
      <w:position w:val="0"/>
      <w:sz w:val="8"/>
      <w:szCs w:val="8"/>
      <w:u w:val="none"/>
      <w:lang w:val="cs-CZ" w:eastAsia="cs-CZ" w:bidi="cs-CZ"/>
    </w:rPr>
  </w:style>
  <w:style w:type="character" w:customStyle="1" w:styleId="Zkladntext24ptKurzvadkovn2pt0">
    <w:name w:val="Základní text (2) + 4 pt;Kurzíva;Řádkování 2 pt"/>
    <w:basedOn w:val="Zkladntext2"/>
    <w:rPr>
      <w:rFonts w:ascii="Tahoma" w:eastAsia="Tahoma" w:hAnsi="Tahoma" w:cs="Tahoma"/>
      <w:b w:val="0"/>
      <w:bCs w:val="0"/>
      <w:i/>
      <w:iCs/>
      <w:smallCaps w:val="0"/>
      <w:strike w:val="0"/>
      <w:color w:val="000000"/>
      <w:spacing w:val="50"/>
      <w:w w:val="100"/>
      <w:position w:val="0"/>
      <w:sz w:val="8"/>
      <w:szCs w:val="8"/>
      <w:u w:val="none"/>
      <w:lang w:val="cs-CZ" w:eastAsia="cs-CZ" w:bidi="cs-CZ"/>
    </w:rPr>
  </w:style>
  <w:style w:type="character" w:customStyle="1" w:styleId="Zkladntext28ptKurzva">
    <w:name w:val="Základní text (2) + 8 pt;Kurzíva"/>
    <w:basedOn w:val="Zkladntext2"/>
    <w:rPr>
      <w:rFonts w:ascii="Tahoma" w:eastAsia="Tahoma" w:hAnsi="Tahoma" w:cs="Tahoma"/>
      <w:b w:val="0"/>
      <w:bCs w:val="0"/>
      <w:i/>
      <w:iCs/>
      <w:smallCaps w:val="0"/>
      <w:strike w:val="0"/>
      <w:color w:val="000000"/>
      <w:spacing w:val="0"/>
      <w:w w:val="100"/>
      <w:position w:val="0"/>
      <w:sz w:val="16"/>
      <w:szCs w:val="16"/>
      <w:u w:val="none"/>
      <w:lang w:val="cs-CZ" w:eastAsia="cs-CZ" w:bidi="cs-CZ"/>
    </w:rPr>
  </w:style>
  <w:style w:type="character" w:customStyle="1" w:styleId="Zkladntext24ptKurzvadkovn0pt">
    <w:name w:val="Základní text (2) + 4 pt;Kurzíva;Řádkování 0 pt"/>
    <w:basedOn w:val="Zkladntext2"/>
    <w:rPr>
      <w:rFonts w:ascii="Tahoma" w:eastAsia="Tahoma" w:hAnsi="Tahoma" w:cs="Tahoma"/>
      <w:b w:val="0"/>
      <w:bCs w:val="0"/>
      <w:i/>
      <w:iCs/>
      <w:smallCaps w:val="0"/>
      <w:strike w:val="0"/>
      <w:color w:val="000000"/>
      <w:spacing w:val="-10"/>
      <w:w w:val="100"/>
      <w:position w:val="0"/>
      <w:sz w:val="8"/>
      <w:szCs w:val="8"/>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Zkladntext8Exact">
    <w:name w:val="Základní text (8) Exact"/>
    <w:basedOn w:val="Standardnpsmoodstavce"/>
    <w:link w:val="Zkladntext8"/>
    <w:rPr>
      <w:rFonts w:ascii="Verdana" w:eastAsia="Verdana" w:hAnsi="Verdana" w:cs="Verdana"/>
      <w:b w:val="0"/>
      <w:bCs w:val="0"/>
      <w:i w:val="0"/>
      <w:iCs w:val="0"/>
      <w:smallCaps w:val="0"/>
      <w:strike w:val="0"/>
      <w:sz w:val="16"/>
      <w:szCs w:val="16"/>
      <w:u w:val="none"/>
    </w:rPr>
  </w:style>
  <w:style w:type="character" w:customStyle="1" w:styleId="Zkladntext8TimesNewRoman10ptTunExact">
    <w:name w:val="Základní text (8) + Times New Roman;10 pt;Tučné Exact"/>
    <w:basedOn w:val="Zkladntext8Exac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9Exact">
    <w:name w:val="Základní text (9) Exact"/>
    <w:basedOn w:val="Standardnpsmoodstavce"/>
    <w:link w:val="Zkladntext9"/>
    <w:rPr>
      <w:rFonts w:ascii="Tahoma" w:eastAsia="Tahoma" w:hAnsi="Tahoma" w:cs="Tahoma"/>
      <w:b w:val="0"/>
      <w:bCs w:val="0"/>
      <w:i w:val="0"/>
      <w:iCs w:val="0"/>
      <w:smallCaps w:val="0"/>
      <w:strike w:val="0"/>
      <w:sz w:val="20"/>
      <w:szCs w:val="20"/>
      <w:u w:val="none"/>
    </w:rPr>
  </w:style>
  <w:style w:type="character" w:customStyle="1" w:styleId="Zkladntext9TimesNewRoman11ptTunExact">
    <w:name w:val="Základní text (9) + Times New Roman;11 pt;Tučné Exact"/>
    <w:basedOn w:val="Zkladntext9Exac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0Exact">
    <w:name w:val="Základní text (10) Exact"/>
    <w:basedOn w:val="Standardnpsmoodstavce"/>
    <w:link w:val="Zkladntext10"/>
    <w:rPr>
      <w:rFonts w:ascii="Tahoma" w:eastAsia="Tahoma" w:hAnsi="Tahoma" w:cs="Tahoma"/>
      <w:b/>
      <w:bCs/>
      <w:i w:val="0"/>
      <w:iCs w:val="0"/>
      <w:smallCaps w:val="0"/>
      <w:strike w:val="0"/>
      <w:sz w:val="11"/>
      <w:szCs w:val="11"/>
      <w:u w:val="none"/>
    </w:rPr>
  </w:style>
  <w:style w:type="character" w:customStyle="1" w:styleId="Zkladntext10TimesNewRoman105ptExact">
    <w:name w:val="Základní text (10) + Times New Roman;10;5 pt Exact"/>
    <w:basedOn w:val="Zkladntext10Exac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19"/>
      <w:szCs w:val="19"/>
      <w:u w:val="none"/>
    </w:rPr>
  </w:style>
  <w:style w:type="character" w:customStyle="1" w:styleId="Zkladntext31">
    <w:name w:val="Základní text (3)"/>
    <w:basedOn w:val="Zkladntext3"/>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pacing w:val="-20"/>
      <w:sz w:val="19"/>
      <w:szCs w:val="19"/>
      <w:u w:val="none"/>
    </w:rPr>
  </w:style>
  <w:style w:type="character" w:customStyle="1" w:styleId="Zkladntext5TahomaNekurzvadkovn0pt">
    <w:name w:val="Základní text (5) + Tahoma;Ne kurzíva;Řádkování 0 pt"/>
    <w:basedOn w:val="Zkladntext5"/>
    <w:rPr>
      <w:rFonts w:ascii="Tahoma" w:eastAsia="Tahoma" w:hAnsi="Tahoma" w:cs="Tahoma"/>
      <w:b w:val="0"/>
      <w:bCs w:val="0"/>
      <w:i/>
      <w:iCs/>
      <w:smallCaps w:val="0"/>
      <w:strike w:val="0"/>
      <w:color w:val="000000"/>
      <w:spacing w:val="0"/>
      <w:w w:val="100"/>
      <w:position w:val="0"/>
      <w:sz w:val="19"/>
      <w:szCs w:val="19"/>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1"/>
      <w:szCs w:val="21"/>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1"/>
      <w:szCs w:val="21"/>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ArialKurzvadkovn-1pt">
    <w:name w:val="Základní text (2) + Arial;Kurzíva;Řádkování -1 pt"/>
    <w:basedOn w:val="Zkladn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en-US" w:eastAsia="en-US" w:bidi="en-US"/>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2ptTun">
    <w:name w:val="Základní text (2) + Times New Roman;12 pt;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85ptTun">
    <w:name w:val="Základní text (2) + 8;5 pt;Tučné"/>
    <w:basedOn w:val="Zkladntext2"/>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2Tundkovn-1pt">
    <w:name w:val="Základní text (2) + Tučné;Řádkování -1 pt"/>
    <w:basedOn w:val="Zkladntext2"/>
    <w:rPr>
      <w:rFonts w:ascii="Tahoma" w:eastAsia="Tahoma" w:hAnsi="Tahoma" w:cs="Tahoma"/>
      <w:b/>
      <w:bCs/>
      <w:i w:val="0"/>
      <w:iCs w:val="0"/>
      <w:smallCaps w:val="0"/>
      <w:strike w:val="0"/>
      <w:color w:val="000000"/>
      <w:spacing w:val="-30"/>
      <w:w w:val="100"/>
      <w:position w:val="0"/>
      <w:sz w:val="19"/>
      <w:szCs w:val="19"/>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20"/>
      <w:szCs w:val="20"/>
      <w:u w:val="none"/>
    </w:rPr>
  </w:style>
  <w:style w:type="character" w:customStyle="1" w:styleId="Nadpis1Exact">
    <w:name w:val="Nadpis #1 Exact"/>
    <w:basedOn w:val="Standardnpsmoodstavce"/>
    <w:link w:val="Nadpis1"/>
    <w:rPr>
      <w:rFonts w:ascii="Arial" w:eastAsia="Arial" w:hAnsi="Arial" w:cs="Arial"/>
      <w:b w:val="0"/>
      <w:bCs w:val="0"/>
      <w:i w:val="0"/>
      <w:iCs w:val="0"/>
      <w:smallCaps w:val="0"/>
      <w:strike w:val="0"/>
      <w:sz w:val="50"/>
      <w:szCs w:val="50"/>
      <w:u w:val="none"/>
    </w:rPr>
  </w:style>
  <w:style w:type="character" w:customStyle="1" w:styleId="Nadpis2Exact">
    <w:name w:val="Nadpis #2 Exact"/>
    <w:basedOn w:val="Standardnpsmoodstavce"/>
    <w:link w:val="Nadpis2"/>
    <w:rPr>
      <w:rFonts w:ascii="Tahoma" w:eastAsia="Tahoma" w:hAnsi="Tahoma" w:cs="Tahoma"/>
      <w:b w:val="0"/>
      <w:bCs w:val="0"/>
      <w:i w:val="0"/>
      <w:iCs w:val="0"/>
      <w:smallCaps w:val="0"/>
      <w:strike w:val="0"/>
      <w:sz w:val="42"/>
      <w:szCs w:val="42"/>
      <w:u w:val="none"/>
    </w:rPr>
  </w:style>
  <w:style w:type="character" w:customStyle="1" w:styleId="Zkladntext13Exact">
    <w:name w:val="Základní text (13) Exact"/>
    <w:basedOn w:val="Standardnpsmoodstavce"/>
    <w:rPr>
      <w:rFonts w:ascii="Times New Roman" w:eastAsia="Times New Roman" w:hAnsi="Times New Roman" w:cs="Times New Roman"/>
      <w:b w:val="0"/>
      <w:bCs w:val="0"/>
      <w:i/>
      <w:iCs/>
      <w:smallCaps w:val="0"/>
      <w:strike w:val="0"/>
      <w:sz w:val="19"/>
      <w:szCs w:val="19"/>
      <w:u w:val="none"/>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9"/>
      <w:szCs w:val="19"/>
      <w:u w:val="none"/>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15"/>
      <w:szCs w:val="15"/>
      <w:u w:val="none"/>
    </w:rPr>
  </w:style>
  <w:style w:type="character" w:customStyle="1" w:styleId="Zkladntext121">
    <w:name w:val="Základní text (12)"/>
    <w:basedOn w:val="Zkladntext12"/>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cs-CZ" w:eastAsia="cs-CZ" w:bidi="cs-CZ"/>
    </w:rPr>
  </w:style>
  <w:style w:type="character" w:customStyle="1" w:styleId="Zkladntext495ptNetunKurzva">
    <w:name w:val="Základní text (4) + 9;5 pt;Ne tučné;Kurzíva"/>
    <w:basedOn w:val="Zkladntext4"/>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iCs/>
      <w:smallCaps w:val="0"/>
      <w:strike w:val="0"/>
      <w:sz w:val="19"/>
      <w:szCs w:val="19"/>
      <w:u w:val="none"/>
    </w:rPr>
  </w:style>
  <w:style w:type="character" w:customStyle="1" w:styleId="Zkladntext1385ptTunNekurzva">
    <w:name w:val="Základní text (13) + 8;5 pt;Tučné;Ne kurzíva"/>
    <w:basedOn w:val="Zkladntext13"/>
    <w:rPr>
      <w:rFonts w:ascii="Times New Roman" w:eastAsia="Times New Roman" w:hAnsi="Times New Roman" w:cs="Times New Roman"/>
      <w:b/>
      <w:bCs/>
      <w:i/>
      <w:iCs/>
      <w:smallCaps w:val="0"/>
      <w:strike w:val="0"/>
      <w:color w:val="000000"/>
      <w:spacing w:val="0"/>
      <w:w w:val="100"/>
      <w:position w:val="0"/>
      <w:sz w:val="17"/>
      <w:szCs w:val="17"/>
      <w:u w:val="none"/>
      <w:lang w:val="cs-CZ" w:eastAsia="cs-CZ" w:bidi="cs-CZ"/>
    </w:rPr>
  </w:style>
  <w:style w:type="character" w:customStyle="1" w:styleId="ZhlavneboZpatTimesNewRoman85pt">
    <w:name w:val="Záhlaví nebo Zápatí + Times New Roman;8;5 pt"/>
    <w:basedOn w:val="ZhlavneboZpat"/>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kladntext49ptNetun">
    <w:name w:val="Základní text (4) + 9 pt;Ne tučné"/>
    <w:basedOn w:val="Zkladntext4"/>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4Arial95ptNetunKurzvadkovn-1pt">
    <w:name w:val="Základní text (4) + Arial;9;5 pt;Ne tučné;Kurzíva;Řádkování -1 pt"/>
    <w:basedOn w:val="Zkladntext4"/>
    <w:rPr>
      <w:rFonts w:ascii="Arial" w:eastAsia="Arial" w:hAnsi="Arial" w:cs="Arial"/>
      <w:b/>
      <w:bCs/>
      <w:i/>
      <w:iCs/>
      <w:smallCaps w:val="0"/>
      <w:strike w:val="0"/>
      <w:color w:val="000000"/>
      <w:spacing w:val="-20"/>
      <w:w w:val="100"/>
      <w:position w:val="0"/>
      <w:sz w:val="19"/>
      <w:szCs w:val="19"/>
      <w:u w:val="none"/>
      <w:lang w:val="cs-CZ" w:eastAsia="cs-CZ" w:bidi="cs-CZ"/>
    </w:rPr>
  </w:style>
  <w:style w:type="character" w:customStyle="1" w:styleId="Zkladntext4Tahoma95ptNetun">
    <w:name w:val="Základní text (4) + Tahoma;9;5 pt;Ne tučné"/>
    <w:basedOn w:val="Zkladntext4"/>
    <w:rPr>
      <w:rFonts w:ascii="Tahoma" w:eastAsia="Tahoma" w:hAnsi="Tahoma" w:cs="Tahoma"/>
      <w:b/>
      <w:bCs/>
      <w:i w:val="0"/>
      <w:iCs w:val="0"/>
      <w:smallCaps w:val="0"/>
      <w:strike w:val="0"/>
      <w:color w:val="000000"/>
      <w:spacing w:val="0"/>
      <w:w w:val="100"/>
      <w:position w:val="0"/>
      <w:sz w:val="19"/>
      <w:szCs w:val="19"/>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17"/>
      <w:szCs w:val="17"/>
      <w:u w:val="none"/>
    </w:rPr>
  </w:style>
  <w:style w:type="character" w:customStyle="1" w:styleId="Titulekobrzku2Exact0">
    <w:name w:val="Titulek obrázku (2) Exact"/>
    <w:basedOn w:val="Titulekobrzku2Exact"/>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kladntext49pt">
    <w:name w:val="Základní text (4) + 9 pt"/>
    <w:basedOn w:val="Zkladntext4"/>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49pt0">
    <w:name w:val="Základní text (4) + 9 pt"/>
    <w:basedOn w:val="Zkladntext4"/>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hlavneboZpatTimesNewRoman">
    <w:name w:val="Záhlaví nebo Zápatí + Times New Roman"/>
    <w:basedOn w:val="ZhlavneboZpat"/>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8"/>
      <w:szCs w:val="18"/>
      <w:u w:val="none"/>
    </w:rPr>
  </w:style>
  <w:style w:type="character" w:customStyle="1" w:styleId="Titulektabulky1">
    <w:name w:val="Titulek tabulky"/>
    <w:basedOn w:val="Titulektabulky"/>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2TimesNewRoman85ptTun">
    <w:name w:val="Základní text (2) + Times New Roman;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TimesNewRoman26ptTun">
    <w:name w:val="Základní text (2) + Times New Roman;26 pt;Tučné"/>
    <w:basedOn w:val="Zkladntext2"/>
    <w:rPr>
      <w:rFonts w:ascii="Times New Roman" w:eastAsia="Times New Roman" w:hAnsi="Times New Roman" w:cs="Times New Roman"/>
      <w:b/>
      <w:bCs/>
      <w:i w:val="0"/>
      <w:iCs w:val="0"/>
      <w:smallCaps w:val="0"/>
      <w:strike w:val="0"/>
      <w:color w:val="000000"/>
      <w:spacing w:val="0"/>
      <w:w w:val="100"/>
      <w:position w:val="0"/>
      <w:sz w:val="52"/>
      <w:szCs w:val="52"/>
      <w:u w:val="none"/>
      <w:lang w:val="cs-CZ" w:eastAsia="cs-CZ" w:bidi="cs-CZ"/>
    </w:rPr>
  </w:style>
  <w:style w:type="character" w:customStyle="1" w:styleId="Zkladntext2Verdana21ptTun">
    <w:name w:val="Základní text (2) + Verdana;21 pt;Tučné"/>
    <w:basedOn w:val="Zkladntext2"/>
    <w:rPr>
      <w:rFonts w:ascii="Verdana" w:eastAsia="Verdana" w:hAnsi="Verdana" w:cs="Verdana"/>
      <w:b/>
      <w:bCs/>
      <w:i w:val="0"/>
      <w:iCs w:val="0"/>
      <w:smallCaps w:val="0"/>
      <w:strike w:val="0"/>
      <w:color w:val="000000"/>
      <w:spacing w:val="0"/>
      <w:w w:val="100"/>
      <w:position w:val="0"/>
      <w:sz w:val="42"/>
      <w:szCs w:val="42"/>
      <w:u w:val="none"/>
      <w:lang w:val="cs-CZ" w:eastAsia="cs-CZ" w:bidi="cs-CZ"/>
    </w:rPr>
  </w:style>
  <w:style w:type="character" w:customStyle="1" w:styleId="Zkladntext2Exact0">
    <w:name w:val="Základní text (2) Exact"/>
    <w:basedOn w:val="Zkladntext2"/>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Zkladntext2Exact1">
    <w:name w:val="Základní text (2) Exact"/>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Titulekobrzku3Exact">
    <w:name w:val="Titulek obrázku (3) Exact"/>
    <w:basedOn w:val="Standardnpsmoodstavce"/>
    <w:link w:val="Titulekobrzku3"/>
    <w:rPr>
      <w:rFonts w:ascii="Tahoma" w:eastAsia="Tahoma" w:hAnsi="Tahoma" w:cs="Tahoma"/>
      <w:b/>
      <w:bCs/>
      <w:i w:val="0"/>
      <w:iCs w:val="0"/>
      <w:smallCaps w:val="0"/>
      <w:strike w:val="0"/>
      <w:sz w:val="10"/>
      <w:szCs w:val="10"/>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0"/>
      <w:szCs w:val="10"/>
      <w:u w:val="none"/>
    </w:rPr>
  </w:style>
  <w:style w:type="character" w:customStyle="1" w:styleId="TitulekobrzkuExact0">
    <w:name w:val="Titulek obrázku Exact"/>
    <w:basedOn w:val="TitulekobrzkuExact"/>
    <w:rPr>
      <w:rFonts w:ascii="Tahoma" w:eastAsia="Tahoma" w:hAnsi="Tahoma" w:cs="Tahoma"/>
      <w:b w:val="0"/>
      <w:bCs w:val="0"/>
      <w:i w:val="0"/>
      <w:iCs w:val="0"/>
      <w:smallCaps w:val="0"/>
      <w:strike w:val="0"/>
      <w:color w:val="000000"/>
      <w:spacing w:val="0"/>
      <w:w w:val="100"/>
      <w:position w:val="0"/>
      <w:sz w:val="10"/>
      <w:szCs w:val="10"/>
      <w:u w:val="single"/>
      <w:lang w:val="cs-CZ" w:eastAsia="cs-CZ" w:bidi="cs-CZ"/>
    </w:rPr>
  </w:style>
  <w:style w:type="character" w:customStyle="1" w:styleId="TitulekobrzkuVerdana9ptKurzvaExact">
    <w:name w:val="Titulek obrázku + Verdana;9 pt;Kurzíva Exact"/>
    <w:basedOn w:val="TitulekobrzkuExact"/>
    <w:rPr>
      <w:rFonts w:ascii="Verdana" w:eastAsia="Verdana" w:hAnsi="Verdana" w:cs="Verdana"/>
      <w:b w:val="0"/>
      <w:bCs w:val="0"/>
      <w:i/>
      <w:iCs/>
      <w:smallCaps w:val="0"/>
      <w:strike w:val="0"/>
      <w:color w:val="000000"/>
      <w:spacing w:val="0"/>
      <w:w w:val="100"/>
      <w:position w:val="0"/>
      <w:sz w:val="18"/>
      <w:szCs w:val="18"/>
      <w:u w:val="none"/>
      <w:lang w:val="cs-CZ" w:eastAsia="cs-CZ" w:bidi="cs-CZ"/>
    </w:rPr>
  </w:style>
  <w:style w:type="character" w:customStyle="1" w:styleId="Titulekobrzku4Exact">
    <w:name w:val="Titulek obrázku (4) Exact"/>
    <w:basedOn w:val="Standardnpsmoodstavce"/>
    <w:link w:val="Titulekobrzku4"/>
    <w:rPr>
      <w:rFonts w:ascii="Tahoma" w:eastAsia="Tahoma" w:hAnsi="Tahoma" w:cs="Tahoma"/>
      <w:b w:val="0"/>
      <w:bCs w:val="0"/>
      <w:i w:val="0"/>
      <w:iCs w:val="0"/>
      <w:smallCaps w:val="0"/>
      <w:strike w:val="0"/>
      <w:sz w:val="11"/>
      <w:szCs w:val="11"/>
      <w:u w:val="none"/>
    </w:rPr>
  </w:style>
  <w:style w:type="character" w:customStyle="1" w:styleId="Titulekobrzku5Exact">
    <w:name w:val="Titulek obrázku (5) Exact"/>
    <w:basedOn w:val="Standardnpsmoodstavce"/>
    <w:link w:val="Titulekobrzku5"/>
    <w:rPr>
      <w:rFonts w:ascii="Times New Roman" w:eastAsia="Times New Roman" w:hAnsi="Times New Roman" w:cs="Times New Roman"/>
      <w:b/>
      <w:bCs/>
      <w:i w:val="0"/>
      <w:iCs w:val="0"/>
      <w:smallCaps w:val="0"/>
      <w:strike w:val="0"/>
      <w:u w:val="none"/>
    </w:rPr>
  </w:style>
  <w:style w:type="character" w:customStyle="1" w:styleId="Titulekobrzku5Tahoma85ptExact">
    <w:name w:val="Titulek obrázku (5) + Tahoma;8;5 pt Exact"/>
    <w:basedOn w:val="Titulekobrzku5Exact"/>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14Exact">
    <w:name w:val="Základní text (14) Exact"/>
    <w:basedOn w:val="Standardnpsmoodstavce"/>
    <w:link w:val="Zkladntext14"/>
    <w:rPr>
      <w:rFonts w:ascii="Tahoma" w:eastAsia="Tahoma" w:hAnsi="Tahoma" w:cs="Tahoma"/>
      <w:b w:val="0"/>
      <w:bCs w:val="0"/>
      <w:i w:val="0"/>
      <w:iCs w:val="0"/>
      <w:smallCaps w:val="0"/>
      <w:strike w:val="0"/>
      <w:sz w:val="11"/>
      <w:szCs w:val="11"/>
      <w:u w:val="none"/>
    </w:rPr>
  </w:style>
  <w:style w:type="character" w:customStyle="1" w:styleId="Zkladntext15Exact">
    <w:name w:val="Základní text (15) Exact"/>
    <w:basedOn w:val="Standardnpsmoodstavce"/>
    <w:link w:val="Zkladntext15"/>
    <w:rPr>
      <w:rFonts w:ascii="Tahoma" w:eastAsia="Tahoma" w:hAnsi="Tahoma" w:cs="Tahoma"/>
      <w:b/>
      <w:bCs/>
      <w:i w:val="0"/>
      <w:iCs w:val="0"/>
      <w:smallCaps w:val="0"/>
      <w:strike w:val="0"/>
      <w:sz w:val="14"/>
      <w:szCs w:val="14"/>
      <w:u w:val="none"/>
    </w:rPr>
  </w:style>
  <w:style w:type="character" w:customStyle="1" w:styleId="Zkladntext15dkovn2ptExact">
    <w:name w:val="Základní text (15) + Řádkování 2 pt Exact"/>
    <w:basedOn w:val="Zkladntext15Exact"/>
    <w:rPr>
      <w:rFonts w:ascii="Tahoma" w:eastAsia="Tahoma" w:hAnsi="Tahoma" w:cs="Tahoma"/>
      <w:b/>
      <w:bCs/>
      <w:i w:val="0"/>
      <w:iCs w:val="0"/>
      <w:smallCaps w:val="0"/>
      <w:strike w:val="0"/>
      <w:color w:val="000000"/>
      <w:spacing w:val="40"/>
      <w:w w:val="100"/>
      <w:position w:val="0"/>
      <w:sz w:val="14"/>
      <w:szCs w:val="14"/>
      <w:u w:val="none"/>
      <w:lang w:val="cs-CZ" w:eastAsia="cs-CZ" w:bidi="cs-CZ"/>
    </w:rPr>
  </w:style>
  <w:style w:type="character" w:customStyle="1" w:styleId="Zkladntext16">
    <w:name w:val="Základní text (16)_"/>
    <w:basedOn w:val="Standardnpsmoodstavce"/>
    <w:link w:val="Zkladntext160"/>
    <w:rPr>
      <w:rFonts w:ascii="Times New Roman" w:eastAsia="Times New Roman" w:hAnsi="Times New Roman" w:cs="Times New Roman"/>
      <w:b w:val="0"/>
      <w:bCs w:val="0"/>
      <w:i/>
      <w:iCs/>
      <w:smallCaps w:val="0"/>
      <w:strike w:val="0"/>
      <w:sz w:val="15"/>
      <w:szCs w:val="15"/>
      <w:u w:val="none"/>
    </w:rPr>
  </w:style>
  <w:style w:type="character" w:customStyle="1" w:styleId="Zkladntext16Nekurzva">
    <w:name w:val="Základní text (16) + Ne kurzíva"/>
    <w:basedOn w:val="Zkladntext16"/>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Zkladntext1685ptTunNekurzva">
    <w:name w:val="Základní text (16) + 8;5 pt;Tučné;Ne kurzíva"/>
    <w:basedOn w:val="Zkladntext16"/>
    <w:rPr>
      <w:rFonts w:ascii="Times New Roman" w:eastAsia="Times New Roman" w:hAnsi="Times New Roman" w:cs="Times New Roman"/>
      <w:b/>
      <w:bCs/>
      <w:i/>
      <w:iCs/>
      <w:smallCaps w:val="0"/>
      <w:strike w:val="0"/>
      <w:color w:val="000000"/>
      <w:spacing w:val="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before="360" w:line="230" w:lineRule="exact"/>
      <w:ind w:hanging="460"/>
      <w:jc w:val="both"/>
    </w:pPr>
    <w:rPr>
      <w:rFonts w:ascii="Tahoma" w:eastAsia="Tahoma" w:hAnsi="Tahoma" w:cs="Tahoma"/>
      <w:sz w:val="19"/>
      <w:szCs w:val="19"/>
    </w:rPr>
  </w:style>
  <w:style w:type="paragraph" w:customStyle="1" w:styleId="Zkladntext8">
    <w:name w:val="Základní text (8)"/>
    <w:basedOn w:val="Normln"/>
    <w:link w:val="Zkladntext8Exact"/>
    <w:pPr>
      <w:shd w:val="clear" w:color="auto" w:fill="FFFFFF"/>
      <w:spacing w:after="120" w:line="0" w:lineRule="atLeast"/>
    </w:pPr>
    <w:rPr>
      <w:rFonts w:ascii="Verdana" w:eastAsia="Verdana" w:hAnsi="Verdana" w:cs="Verdana"/>
      <w:sz w:val="16"/>
      <w:szCs w:val="16"/>
    </w:rPr>
  </w:style>
  <w:style w:type="paragraph" w:customStyle="1" w:styleId="Zkladntext9">
    <w:name w:val="Základní text (9)"/>
    <w:basedOn w:val="Normln"/>
    <w:link w:val="Zkladntext9Exact"/>
    <w:pPr>
      <w:shd w:val="clear" w:color="auto" w:fill="FFFFFF"/>
      <w:spacing w:before="120" w:line="0" w:lineRule="atLeast"/>
    </w:pPr>
    <w:rPr>
      <w:rFonts w:ascii="Tahoma" w:eastAsia="Tahoma" w:hAnsi="Tahoma" w:cs="Tahoma"/>
      <w:sz w:val="20"/>
      <w:szCs w:val="20"/>
    </w:rPr>
  </w:style>
  <w:style w:type="paragraph" w:customStyle="1" w:styleId="Zkladntext10">
    <w:name w:val="Základní text (10)"/>
    <w:basedOn w:val="Normln"/>
    <w:link w:val="Zkladntext10Exact"/>
    <w:pPr>
      <w:shd w:val="clear" w:color="auto" w:fill="FFFFFF"/>
      <w:spacing w:before="120" w:line="0" w:lineRule="atLeast"/>
    </w:pPr>
    <w:rPr>
      <w:rFonts w:ascii="Tahoma" w:eastAsia="Tahoma" w:hAnsi="Tahoma" w:cs="Tahoma"/>
      <w:b/>
      <w:bCs/>
      <w:sz w:val="11"/>
      <w:szCs w:val="11"/>
    </w:rPr>
  </w:style>
  <w:style w:type="paragraph" w:customStyle="1" w:styleId="Zkladntext30">
    <w:name w:val="Základní text (3)"/>
    <w:basedOn w:val="Normln"/>
    <w:link w:val="Zkladntext3"/>
    <w:pPr>
      <w:shd w:val="clear" w:color="auto" w:fill="FFFFFF"/>
      <w:spacing w:after="360" w:line="0" w:lineRule="atLeast"/>
      <w:ind w:hanging="440"/>
      <w:jc w:val="both"/>
    </w:pPr>
    <w:rPr>
      <w:rFonts w:ascii="Tahoma" w:eastAsia="Tahoma" w:hAnsi="Tahoma" w:cs="Tahoma"/>
      <w:b/>
      <w:bCs/>
      <w:sz w:val="19"/>
      <w:szCs w:val="19"/>
    </w:rPr>
  </w:style>
  <w:style w:type="paragraph" w:customStyle="1" w:styleId="Nadpis30">
    <w:name w:val="Nadpis #3"/>
    <w:basedOn w:val="Normln"/>
    <w:link w:val="Nadpis3"/>
    <w:pPr>
      <w:shd w:val="clear" w:color="auto" w:fill="FFFFFF"/>
      <w:spacing w:before="360" w:after="60" w:line="0" w:lineRule="atLeast"/>
      <w:jc w:val="both"/>
      <w:outlineLvl w:val="2"/>
    </w:pPr>
    <w:rPr>
      <w:rFonts w:ascii="Tahoma" w:eastAsia="Tahoma" w:hAnsi="Tahoma" w:cs="Tahoma"/>
      <w:sz w:val="19"/>
      <w:szCs w:val="19"/>
    </w:rPr>
  </w:style>
  <w:style w:type="paragraph" w:customStyle="1" w:styleId="Zkladntext40">
    <w:name w:val="Základní text (4)"/>
    <w:basedOn w:val="Normln"/>
    <w:link w:val="Zkladntext4"/>
    <w:pPr>
      <w:shd w:val="clear" w:color="auto" w:fill="FFFFFF"/>
      <w:spacing w:line="230" w:lineRule="exact"/>
      <w:ind w:hanging="740"/>
      <w:jc w:val="both"/>
    </w:pPr>
    <w:rPr>
      <w:rFonts w:ascii="Times New Roman" w:eastAsia="Times New Roman" w:hAnsi="Times New Roman" w:cs="Times New Roman"/>
      <w:b/>
      <w:bCs/>
      <w:sz w:val="17"/>
      <w:szCs w:val="17"/>
    </w:rPr>
  </w:style>
  <w:style w:type="paragraph" w:customStyle="1" w:styleId="Zkladntext50">
    <w:name w:val="Základní text (5)"/>
    <w:basedOn w:val="Normln"/>
    <w:link w:val="Zkladntext5"/>
    <w:pPr>
      <w:shd w:val="clear" w:color="auto" w:fill="FFFFFF"/>
      <w:spacing w:after="180" w:line="230" w:lineRule="exact"/>
      <w:ind w:hanging="440"/>
      <w:jc w:val="both"/>
    </w:pPr>
    <w:rPr>
      <w:rFonts w:ascii="Arial" w:eastAsia="Arial" w:hAnsi="Arial" w:cs="Arial"/>
      <w:i/>
      <w:iCs/>
      <w:spacing w:val="-20"/>
      <w:sz w:val="19"/>
      <w:szCs w:val="19"/>
    </w:rPr>
  </w:style>
  <w:style w:type="paragraph" w:customStyle="1" w:styleId="Zkladntext60">
    <w:name w:val="Základní text (6)"/>
    <w:basedOn w:val="Normln"/>
    <w:link w:val="Zkladntext6"/>
    <w:pPr>
      <w:shd w:val="clear" w:color="auto" w:fill="FFFFFF"/>
      <w:spacing w:before="180" w:after="60" w:line="0" w:lineRule="atLeast"/>
      <w:jc w:val="both"/>
    </w:pPr>
    <w:rPr>
      <w:rFonts w:ascii="Times New Roman" w:eastAsia="Times New Roman" w:hAnsi="Times New Roman" w:cs="Times New Roman"/>
      <w:b/>
      <w:bCs/>
      <w:sz w:val="21"/>
      <w:szCs w:val="21"/>
    </w:rPr>
  </w:style>
  <w:style w:type="paragraph" w:customStyle="1" w:styleId="Zkladntext70">
    <w:name w:val="Základní text (7)"/>
    <w:basedOn w:val="Normln"/>
    <w:link w:val="Zkladntext7"/>
    <w:pPr>
      <w:shd w:val="clear" w:color="auto" w:fill="FFFFFF"/>
      <w:spacing w:before="180" w:after="60" w:line="0" w:lineRule="atLeast"/>
      <w:jc w:val="both"/>
    </w:pPr>
    <w:rPr>
      <w:rFonts w:ascii="Times New Roman" w:eastAsia="Times New Roman" w:hAnsi="Times New Roman" w:cs="Times New Roman"/>
      <w:b/>
      <w:bCs/>
      <w:sz w:val="21"/>
      <w:szCs w:val="21"/>
    </w:rPr>
  </w:style>
  <w:style w:type="paragraph" w:customStyle="1" w:styleId="Zkladntext11">
    <w:name w:val="Základní text (11)"/>
    <w:basedOn w:val="Normln"/>
    <w:link w:val="Zkladntext11Exact"/>
    <w:pPr>
      <w:shd w:val="clear" w:color="auto" w:fill="FFFFFF"/>
      <w:spacing w:line="283" w:lineRule="exact"/>
    </w:pPr>
    <w:rPr>
      <w:rFonts w:ascii="Arial" w:eastAsia="Arial" w:hAnsi="Arial" w:cs="Arial"/>
      <w:b/>
      <w:bCs/>
      <w:sz w:val="20"/>
      <w:szCs w:val="20"/>
    </w:rPr>
  </w:style>
  <w:style w:type="paragraph" w:customStyle="1" w:styleId="Nadpis1">
    <w:name w:val="Nadpis #1"/>
    <w:basedOn w:val="Normln"/>
    <w:link w:val="Nadpis1Exact"/>
    <w:pPr>
      <w:shd w:val="clear" w:color="auto" w:fill="FFFFFF"/>
      <w:spacing w:line="696" w:lineRule="exact"/>
      <w:jc w:val="both"/>
      <w:outlineLvl w:val="0"/>
    </w:pPr>
    <w:rPr>
      <w:rFonts w:ascii="Arial" w:eastAsia="Arial" w:hAnsi="Arial" w:cs="Arial"/>
      <w:sz w:val="50"/>
      <w:szCs w:val="50"/>
    </w:rPr>
  </w:style>
  <w:style w:type="paragraph" w:customStyle="1" w:styleId="Nadpis2">
    <w:name w:val="Nadpis #2"/>
    <w:basedOn w:val="Normln"/>
    <w:link w:val="Nadpis2Exact"/>
    <w:pPr>
      <w:shd w:val="clear" w:color="auto" w:fill="FFFFFF"/>
      <w:spacing w:line="562" w:lineRule="exact"/>
      <w:jc w:val="both"/>
      <w:outlineLvl w:val="1"/>
    </w:pPr>
    <w:rPr>
      <w:rFonts w:ascii="Tahoma" w:eastAsia="Tahoma" w:hAnsi="Tahoma" w:cs="Tahoma"/>
      <w:sz w:val="42"/>
      <w:szCs w:val="42"/>
    </w:rPr>
  </w:style>
  <w:style w:type="paragraph" w:customStyle="1" w:styleId="Zkladntext130">
    <w:name w:val="Základní text (13)"/>
    <w:basedOn w:val="Normln"/>
    <w:link w:val="Zkladntext13"/>
    <w:pPr>
      <w:shd w:val="clear" w:color="auto" w:fill="FFFFFF"/>
      <w:spacing w:line="230" w:lineRule="exact"/>
      <w:ind w:hanging="540"/>
      <w:jc w:val="both"/>
    </w:pPr>
    <w:rPr>
      <w:rFonts w:ascii="Times New Roman" w:eastAsia="Times New Roman" w:hAnsi="Times New Roman" w:cs="Times New Roman"/>
      <w:i/>
      <w:iCs/>
      <w:sz w:val="19"/>
      <w:szCs w:val="19"/>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19"/>
      <w:szCs w:val="19"/>
    </w:rPr>
  </w:style>
  <w:style w:type="paragraph" w:customStyle="1" w:styleId="Zkladntext120">
    <w:name w:val="Základní text (12)"/>
    <w:basedOn w:val="Normln"/>
    <w:link w:val="Zkladntext12"/>
    <w:pPr>
      <w:shd w:val="clear" w:color="auto" w:fill="FFFFFF"/>
      <w:spacing w:before="120" w:line="173" w:lineRule="exact"/>
      <w:jc w:val="both"/>
    </w:pPr>
    <w:rPr>
      <w:rFonts w:ascii="Times New Roman" w:eastAsia="Times New Roman" w:hAnsi="Times New Roman" w:cs="Times New Roman"/>
      <w:sz w:val="15"/>
      <w:szCs w:val="15"/>
    </w:rPr>
  </w:style>
  <w:style w:type="paragraph" w:customStyle="1" w:styleId="Titulekobrzku2">
    <w:name w:val="Titulek obrázku (2)"/>
    <w:basedOn w:val="Normln"/>
    <w:link w:val="Titulekobrzku2Exact"/>
    <w:pPr>
      <w:shd w:val="clear" w:color="auto" w:fill="FFFFFF"/>
      <w:spacing w:line="230" w:lineRule="exact"/>
      <w:jc w:val="both"/>
    </w:pPr>
    <w:rPr>
      <w:rFonts w:ascii="Times New Roman" w:eastAsia="Times New Roman" w:hAnsi="Times New Roman" w:cs="Times New Roman"/>
      <w:b/>
      <w:bCs/>
      <w:sz w:val="17"/>
      <w:szCs w:val="17"/>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18"/>
      <w:szCs w:val="18"/>
    </w:rPr>
  </w:style>
  <w:style w:type="paragraph" w:customStyle="1" w:styleId="Titulekobrzku3">
    <w:name w:val="Titulek obrázku (3)"/>
    <w:basedOn w:val="Normln"/>
    <w:link w:val="Titulekobrzku3Exact"/>
    <w:pPr>
      <w:shd w:val="clear" w:color="auto" w:fill="FFFFFF"/>
      <w:spacing w:line="0" w:lineRule="atLeast"/>
    </w:pPr>
    <w:rPr>
      <w:rFonts w:ascii="Tahoma" w:eastAsia="Tahoma" w:hAnsi="Tahoma" w:cs="Tahoma"/>
      <w:b/>
      <w:bCs/>
      <w:sz w:val="10"/>
      <w:szCs w:val="10"/>
    </w:rPr>
  </w:style>
  <w:style w:type="paragraph" w:customStyle="1" w:styleId="Titulekobrzku">
    <w:name w:val="Titulek obrázku"/>
    <w:basedOn w:val="Normln"/>
    <w:link w:val="TitulekobrzkuExact"/>
    <w:pPr>
      <w:shd w:val="clear" w:color="auto" w:fill="FFFFFF"/>
      <w:spacing w:line="115" w:lineRule="exact"/>
      <w:jc w:val="both"/>
    </w:pPr>
    <w:rPr>
      <w:rFonts w:ascii="Tahoma" w:eastAsia="Tahoma" w:hAnsi="Tahoma" w:cs="Tahoma"/>
      <w:sz w:val="10"/>
      <w:szCs w:val="10"/>
    </w:rPr>
  </w:style>
  <w:style w:type="paragraph" w:customStyle="1" w:styleId="Titulekobrzku4">
    <w:name w:val="Titulek obrázku (4)"/>
    <w:basedOn w:val="Normln"/>
    <w:link w:val="Titulekobrzku4Exact"/>
    <w:pPr>
      <w:shd w:val="clear" w:color="auto" w:fill="FFFFFF"/>
      <w:spacing w:line="0" w:lineRule="atLeast"/>
    </w:pPr>
    <w:rPr>
      <w:rFonts w:ascii="Tahoma" w:eastAsia="Tahoma" w:hAnsi="Tahoma" w:cs="Tahoma"/>
      <w:sz w:val="11"/>
      <w:szCs w:val="11"/>
    </w:rPr>
  </w:style>
  <w:style w:type="paragraph" w:customStyle="1" w:styleId="Titulekobrzku5">
    <w:name w:val="Titulek obrázku (5)"/>
    <w:basedOn w:val="Normln"/>
    <w:link w:val="Titulekobrzku5Exact"/>
    <w:pPr>
      <w:shd w:val="clear" w:color="auto" w:fill="FFFFFF"/>
      <w:spacing w:line="0" w:lineRule="atLeast"/>
    </w:pPr>
    <w:rPr>
      <w:rFonts w:ascii="Times New Roman" w:eastAsia="Times New Roman" w:hAnsi="Times New Roman" w:cs="Times New Roman"/>
      <w:b/>
      <w:bCs/>
    </w:rPr>
  </w:style>
  <w:style w:type="paragraph" w:customStyle="1" w:styleId="Zkladntext14">
    <w:name w:val="Základní text (14)"/>
    <w:basedOn w:val="Normln"/>
    <w:link w:val="Zkladntext14Exact"/>
    <w:pPr>
      <w:shd w:val="clear" w:color="auto" w:fill="FFFFFF"/>
      <w:spacing w:line="168" w:lineRule="exact"/>
    </w:pPr>
    <w:rPr>
      <w:rFonts w:ascii="Tahoma" w:eastAsia="Tahoma" w:hAnsi="Tahoma" w:cs="Tahoma"/>
      <w:sz w:val="11"/>
      <w:szCs w:val="11"/>
    </w:rPr>
  </w:style>
  <w:style w:type="paragraph" w:customStyle="1" w:styleId="Zkladntext15">
    <w:name w:val="Základní text (15)"/>
    <w:basedOn w:val="Normln"/>
    <w:link w:val="Zkladntext15Exact"/>
    <w:pPr>
      <w:shd w:val="clear" w:color="auto" w:fill="FFFFFF"/>
      <w:spacing w:after="120" w:line="168" w:lineRule="exact"/>
      <w:ind w:hanging="220"/>
    </w:pPr>
    <w:rPr>
      <w:rFonts w:ascii="Tahoma" w:eastAsia="Tahoma" w:hAnsi="Tahoma" w:cs="Tahoma"/>
      <w:b/>
      <w:bCs/>
      <w:sz w:val="14"/>
      <w:szCs w:val="14"/>
    </w:rPr>
  </w:style>
  <w:style w:type="paragraph" w:customStyle="1" w:styleId="Zkladntext160">
    <w:name w:val="Základní text (16)"/>
    <w:basedOn w:val="Normln"/>
    <w:link w:val="Zkladntext16"/>
    <w:pPr>
      <w:shd w:val="clear" w:color="auto" w:fill="FFFFFF"/>
      <w:spacing w:line="187" w:lineRule="exact"/>
      <w:ind w:hanging="320"/>
    </w:pPr>
    <w:rPr>
      <w:rFonts w:ascii="Times New Roman" w:eastAsia="Times New Roman" w:hAnsi="Times New Roman" w:cs="Times New Roman"/>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truba@fosan.cz" TargetMode="Externa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fosan.cz" TargetMode="External"/><Relationship Id="rId14" Type="http://schemas.openxmlformats.org/officeDocument/2006/relationships/image" Target="media/image2.jpeg" TargetMode="External"/><Relationship Id="rId22"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4920</Words>
  <Characters>29031</Characters>
  <Application>Microsoft Office Word</Application>
  <DocSecurity>0</DocSecurity>
  <Lines>241</Lines>
  <Paragraphs>67</Paragraphs>
  <ScaleCrop>false</ScaleCrop>
  <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2022-10-11T07:06:00Z</dcterms:created>
  <dcterms:modified xsi:type="dcterms:W3CDTF">2022-10-11T07:11:00Z</dcterms:modified>
</cp:coreProperties>
</file>