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1190700022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/>
        <w:t>Malá</w:t>
      </w:r>
      <w:r>
        <w:rPr>
          <w:spacing w:val="-1"/>
        </w:rPr>
        <w:t> </w:t>
      </w:r>
      <w:r>
        <w:rPr/>
        <w:t>Morava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648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obce Malá Morava, Vysoký Potok 2, 788 33 Hanušovice</w:t>
      </w:r>
      <w:r>
        <w:rPr>
          <w:spacing w:val="-52"/>
        </w:rPr>
        <w:t> </w:t>
      </w:r>
      <w:r>
        <w:rPr/>
        <w:t>IČO:</w:t>
        <w:tab/>
        <w:t>00302970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</w:r>
      <w:r>
        <w:rPr>
          <w:w w:val="95"/>
        </w:rPr>
        <w:t>Antonínem</w:t>
      </w:r>
      <w:r>
        <w:rPr>
          <w:spacing w:val="14"/>
          <w:w w:val="95"/>
        </w:rPr>
        <w:t> </w:t>
      </w:r>
      <w:r>
        <w:rPr>
          <w:w w:val="95"/>
        </w:rPr>
        <w:t>M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r</w:t>
      </w:r>
      <w:r>
        <w:rPr>
          <w:spacing w:val="-2"/>
          <w:w w:val="95"/>
        </w:rPr>
        <w:t> </w:t>
      </w:r>
      <w:r>
        <w:rPr>
          <w:w w:val="95"/>
        </w:rPr>
        <w:t>i</w:t>
      </w:r>
      <w:r>
        <w:rPr>
          <w:spacing w:val="-2"/>
          <w:w w:val="95"/>
        </w:rPr>
        <w:t> </w:t>
      </w:r>
      <w:r>
        <w:rPr>
          <w:w w:val="95"/>
        </w:rPr>
        <w:t>n</w:t>
      </w:r>
      <w:r>
        <w:rPr>
          <w:spacing w:val="-3"/>
          <w:w w:val="95"/>
        </w:rPr>
        <w:t> </w:t>
      </w:r>
      <w:r>
        <w:rPr>
          <w:w w:val="95"/>
        </w:rPr>
        <w:t>o v</w:t>
      </w:r>
      <w:r>
        <w:rPr>
          <w:spacing w:val="17"/>
          <w:w w:val="95"/>
        </w:rPr>
        <w:t> </w:t>
      </w:r>
      <w:r>
        <w:rPr>
          <w:w w:val="95"/>
        </w:rPr>
        <w:t>e</w:t>
      </w:r>
      <w:r>
        <w:rPr>
          <w:spacing w:val="1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4967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94-12910511/0710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3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 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1190700022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1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050" w:right="0"/>
        <w:jc w:val="left"/>
      </w:pPr>
      <w:r>
        <w:rPr/>
        <w:t>„Přírodní</w:t>
      </w:r>
      <w:r>
        <w:rPr>
          <w:spacing w:val="-4"/>
        </w:rPr>
        <w:t> </w:t>
      </w:r>
      <w:r>
        <w:rPr/>
        <w:t>zahrada</w:t>
      </w:r>
      <w:r>
        <w:rPr>
          <w:spacing w:val="-2"/>
        </w:rPr>
        <w:t> </w:t>
      </w:r>
      <w:r>
        <w:rPr/>
        <w:t>pro</w:t>
      </w:r>
      <w:r>
        <w:rPr>
          <w:spacing w:val="-1"/>
        </w:rPr>
        <w:t> </w:t>
      </w:r>
      <w:r>
        <w:rPr/>
        <w:t>MŠ</w:t>
      </w:r>
      <w:r>
        <w:rPr>
          <w:spacing w:val="-1"/>
        </w:rPr>
        <w:t> </w:t>
      </w:r>
      <w:r>
        <w:rPr/>
        <w:t>Malá</w:t>
      </w:r>
      <w:r>
        <w:rPr>
          <w:spacing w:val="-3"/>
        </w:rPr>
        <w:t> </w:t>
      </w:r>
      <w:r>
        <w:rPr/>
        <w:t>Morava“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b/>
          <w:sz w:val="20"/>
        </w:rPr>
        <w:t>179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487,94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(slovy:</w:t>
      </w:r>
      <w:r>
        <w:rPr>
          <w:spacing w:val="-9"/>
          <w:sz w:val="20"/>
        </w:rPr>
        <w:t> </w:t>
      </w:r>
      <w:r>
        <w:rPr>
          <w:sz w:val="20"/>
        </w:rPr>
        <w:t>sto</w:t>
      </w:r>
      <w:r>
        <w:rPr>
          <w:spacing w:val="-53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1"/>
          <w:sz w:val="20"/>
        </w:rPr>
        <w:t> </w:t>
      </w:r>
      <w:r>
        <w:rPr>
          <w:sz w:val="20"/>
        </w:rPr>
        <w:t>sedm</w:t>
      </w:r>
      <w:r>
        <w:rPr>
          <w:spacing w:val="1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211</w:t>
      </w:r>
      <w:r>
        <w:rPr>
          <w:spacing w:val="-1"/>
          <w:sz w:val="20"/>
        </w:rPr>
        <w:t> </w:t>
      </w:r>
      <w:r>
        <w:rPr>
          <w:sz w:val="20"/>
        </w:rPr>
        <w:t>162,29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000,00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151 162,29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7"/>
          <w:sz w:val="20"/>
        </w:rPr>
        <w:t> </w:t>
      </w:r>
      <w:r>
        <w:rPr>
          <w:sz w:val="20"/>
        </w:rPr>
        <w:t>dokončením</w:t>
      </w:r>
      <w:r>
        <w:rPr>
          <w:spacing w:val="-8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4863"/>
      </w:tblGrid>
      <w:tr>
        <w:trPr>
          <w:trHeight w:val="506" w:hRule="atLeast"/>
        </w:trPr>
        <w:tc>
          <w:tcPr>
            <w:tcW w:w="368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>
            <w:pPr>
              <w:pStyle w:val="TableParagraph"/>
              <w:ind w:left="1926" w:right="192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687" w:type="dxa"/>
          </w:tcPr>
          <w:p>
            <w:pPr>
              <w:pStyle w:val="TableParagraph"/>
              <w:ind w:left="162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3" w:type="dxa"/>
          </w:tcPr>
          <w:p>
            <w:pPr>
              <w:pStyle w:val="TableParagraph"/>
              <w:ind w:left="1927" w:right="1922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487,94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34"/>
          <w:sz w:val="20"/>
        </w:rPr>
        <w:t> </w:t>
      </w:r>
      <w:r>
        <w:rPr>
          <w:sz w:val="20"/>
        </w:rPr>
        <w:t>ČR“)</w:t>
      </w:r>
      <w:r>
        <w:rPr>
          <w:spacing w:val="3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každou</w:t>
      </w:r>
      <w:r>
        <w:rPr>
          <w:spacing w:val="33"/>
          <w:sz w:val="20"/>
        </w:rPr>
        <w:t> </w:t>
      </w:r>
      <w:r>
        <w:rPr>
          <w:sz w:val="20"/>
        </w:rPr>
        <w:t>žádostí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uvolnění</w:t>
      </w:r>
      <w:r>
        <w:rPr>
          <w:spacing w:val="33"/>
          <w:sz w:val="20"/>
        </w:rPr>
        <w:t> </w:t>
      </w:r>
      <w:r>
        <w:rPr>
          <w:sz w:val="20"/>
        </w:rPr>
        <w:t>finančních</w:t>
      </w:r>
      <w:r>
        <w:rPr>
          <w:spacing w:val="32"/>
          <w:sz w:val="20"/>
        </w:rPr>
        <w:t> </w:t>
      </w:r>
      <w:r>
        <w:rPr>
          <w:sz w:val="20"/>
        </w:rPr>
        <w:t>prostředků</w:t>
      </w:r>
      <w:r>
        <w:rPr>
          <w:spacing w:val="36"/>
          <w:sz w:val="20"/>
        </w:rPr>
        <w:t> </w:t>
      </w:r>
      <w:r>
        <w:rPr>
          <w:sz w:val="20"/>
        </w:rPr>
        <w:t>(bod</w:t>
      </w:r>
      <w:r>
        <w:rPr>
          <w:spacing w:val="33"/>
          <w:sz w:val="20"/>
        </w:rPr>
        <w:t> </w:t>
      </w:r>
      <w:r>
        <w:rPr>
          <w:sz w:val="20"/>
        </w:rPr>
        <w:t>11)</w:t>
      </w:r>
      <w:r>
        <w:rPr>
          <w:spacing w:val="33"/>
          <w:sz w:val="20"/>
        </w:rPr>
        <w:t> </w:t>
      </w:r>
      <w:r>
        <w:rPr>
          <w:sz w:val="20"/>
        </w:rPr>
        <w:t>příslušné</w:t>
      </w:r>
      <w:r>
        <w:rPr>
          <w:spacing w:val="33"/>
          <w:sz w:val="20"/>
        </w:rPr>
        <w:t> </w:t>
      </w:r>
      <w:r>
        <w:rPr>
          <w:sz w:val="20"/>
        </w:rPr>
        <w:t>doklady</w:t>
      </w:r>
      <w:r>
        <w:rPr>
          <w:spacing w:val="33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2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</w:t>
      </w:r>
      <w:r>
        <w:rPr>
          <w:spacing w:val="1"/>
          <w:sz w:val="20"/>
        </w:rPr>
        <w:t> </w:t>
      </w:r>
      <w:r>
        <w:rPr>
          <w:sz w:val="20"/>
        </w:rPr>
        <w:t>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1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byla</w:t>
      </w:r>
      <w:r>
        <w:rPr>
          <w:spacing w:val="-5"/>
          <w:sz w:val="20"/>
        </w:rPr>
        <w:t> </w:t>
      </w:r>
      <w:r>
        <w:rPr>
          <w:sz w:val="20"/>
        </w:rPr>
        <w:t>provedena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odsouhlasené</w:t>
      </w:r>
      <w:r>
        <w:rPr>
          <w:spacing w:val="-5"/>
          <w:sz w:val="20"/>
        </w:rPr>
        <w:t> </w:t>
      </w:r>
      <w:r>
        <w:rPr>
          <w:sz w:val="20"/>
        </w:rPr>
        <w:t>dokumentace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„Přírodní</w:t>
      </w:r>
      <w:r>
        <w:rPr>
          <w:spacing w:val="-5"/>
          <w:sz w:val="20"/>
        </w:rPr>
        <w:t> </w:t>
      </w:r>
      <w:r>
        <w:rPr>
          <w:sz w:val="20"/>
        </w:rPr>
        <w:t>zahrada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MŠ</w:t>
      </w:r>
      <w:r>
        <w:rPr>
          <w:spacing w:val="-53"/>
          <w:sz w:val="20"/>
        </w:rPr>
        <w:t> </w:t>
      </w:r>
      <w:r>
        <w:rPr>
          <w:sz w:val="20"/>
        </w:rPr>
        <w:t>Malá Morava" ze dne 9. 3. 2020, včetně případných změn a doplňků těchto dokumentů, pokud je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2" w:hanging="286"/>
        <w:jc w:val="both"/>
        <w:rPr>
          <w:sz w:val="20"/>
        </w:rPr>
      </w:pPr>
      <w:r>
        <w:rPr>
          <w:sz w:val="20"/>
        </w:rPr>
        <w:t>v období od 6/2020 do 7/2022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10. 8. 2022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3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 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7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 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6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1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3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574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2022-10-10T09:06:38Z</dcterms:created>
  <dcterms:modified xsi:type="dcterms:W3CDTF">2022-10-10T09:06:38Z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