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CD4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Číslo pojistné smlouvy</w:t>
      </w:r>
    </w:p>
    <w:p w14:paraId="48B3F58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6356939710</w:t>
      </w:r>
    </w:p>
    <w:p w14:paraId="3ADE587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FFFFFF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>Pojistná smlouva – Autopojištění NAMÍRU</w:t>
      </w:r>
    </w:p>
    <w:p w14:paraId="7EF497B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A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Pojistitel</w:t>
      </w:r>
    </w:p>
    <w:p w14:paraId="086CE9B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Kooperativa pojišťovna, a.s.,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Vienna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 xml:space="preserve">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Insurance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 xml:space="preserve"> Group, sídlo: Pobřežní 665/21, 186 00 Praha 8, Česká republika,</w:t>
      </w:r>
    </w:p>
    <w:p w14:paraId="554F387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IČO: 47116617, zapsaná v obchodním rejstříku u Městského soudu v Praze,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sp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>. zn. B 1897</w:t>
      </w:r>
    </w:p>
    <w:p w14:paraId="5B37354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B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Pojistník</w:t>
      </w:r>
    </w:p>
    <w:p w14:paraId="7002E5A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Název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Čistá Plzeň, s.r.o.</w:t>
      </w:r>
    </w:p>
    <w:p w14:paraId="3A30950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IČO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28046153</w:t>
      </w:r>
    </w:p>
    <w:p w14:paraId="74D2F0D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Adresa sídla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Edvarda Beneše 430/23,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Doudlevce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,</w:t>
      </w:r>
    </w:p>
    <w:p w14:paraId="5B6EF94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301 00 Plzeň, ČR</w:t>
      </w:r>
    </w:p>
    <w:p w14:paraId="4B5E964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Plátce DPH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06B7E81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1. jednající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jednatel, Otakar Horák</w:t>
      </w:r>
    </w:p>
    <w:p w14:paraId="584F094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Typ osoby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podnikatel, právnická osoba</w:t>
      </w:r>
    </w:p>
    <w:p w14:paraId="6B23C39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E-mail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krasny@cistaplzen.cz</w:t>
      </w:r>
    </w:p>
    <w:p w14:paraId="5613F0D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Mobil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+420 735 192 560</w:t>
      </w:r>
    </w:p>
    <w:p w14:paraId="560B58B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Telefon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+420 371 409 805</w:t>
      </w:r>
    </w:p>
    <w:p w14:paraId="0C578B4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C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Provozovatel</w:t>
      </w:r>
    </w:p>
    <w:p w14:paraId="1586BCA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Shodný s pojistníkem</w:t>
      </w:r>
    </w:p>
    <w:p w14:paraId="6CFFD2F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D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Vlastník</w:t>
      </w:r>
    </w:p>
    <w:p w14:paraId="2D4D437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Shodný s pojistníkem</w:t>
      </w:r>
    </w:p>
    <w:p w14:paraId="08212DA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E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Vozidlo</w:t>
      </w:r>
    </w:p>
    <w:p w14:paraId="7BE227B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Registrační značka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8P85590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Druh vozidla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osobní automobil</w:t>
      </w:r>
    </w:p>
    <w:p w14:paraId="2E1A06C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Druh registrační značky </w:t>
      </w:r>
      <w:proofErr w:type="gram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S1 - pro</w:t>
      </w:r>
      <w:proofErr w:type="gram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silniční vozidla</w:t>
      </w:r>
    </w:p>
    <w:p w14:paraId="3782A07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Rozlišovací značka státu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CZ</w:t>
      </w:r>
    </w:p>
    <w:p w14:paraId="2951BF9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Série a číslo technického průkazu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UL471530</w:t>
      </w:r>
    </w:p>
    <w:p w14:paraId="40306BC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Měsíc a rok první registrace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11/2020</w:t>
      </w:r>
    </w:p>
    <w:p w14:paraId="1CA2D22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Největší povolená hmotnost (kg)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2 023</w:t>
      </w:r>
    </w:p>
    <w:p w14:paraId="2D64485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Počet míst k sezení/stání/lůžek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5/0/0</w:t>
      </w:r>
    </w:p>
    <w:p w14:paraId="7B37A08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Stav počítadla (km)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27 500</w:t>
      </w:r>
    </w:p>
    <w:p w14:paraId="2015FEA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VIN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TMBAU0NX7MY057463</w:t>
      </w:r>
    </w:p>
    <w:p w14:paraId="06D6717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Tovární značka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ŠKODA</w:t>
      </w:r>
    </w:p>
    <w:p w14:paraId="6BCC535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Obchodní označení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OCTAVIA</w:t>
      </w:r>
    </w:p>
    <w:p w14:paraId="18A66B1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Zdvihový objem (cm</w:t>
      </w:r>
      <w:r>
        <w:rPr>
          <w:rFonts w:ascii="KoopPro-Light" w:hAnsi="KoopPro-Light" w:cs="KoopPro-Light"/>
          <w:color w:val="000000"/>
          <w:sz w:val="12"/>
          <w:szCs w:val="12"/>
        </w:rPr>
        <w:t>3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1 984</w:t>
      </w:r>
    </w:p>
    <w:p w14:paraId="4367A25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Výkon motoru (kW)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180</w:t>
      </w:r>
    </w:p>
    <w:p w14:paraId="79CB613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Palivo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benzin</w:t>
      </w:r>
    </w:p>
    <w:p w14:paraId="0A5D0F4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Způsob užívání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běžný</w:t>
      </w:r>
    </w:p>
    <w:p w14:paraId="2F20460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Běžným způsobem užívání vozidla není provozování vozidla </w:t>
      </w:r>
      <w:r>
        <w:rPr>
          <w:rFonts w:ascii="KoopPro-Light" w:hAnsi="KoopPro-Light" w:cs="KoopPro-Light"/>
          <w:color w:val="000000"/>
          <w:sz w:val="18"/>
          <w:szCs w:val="18"/>
        </w:rPr>
        <w:t>s právem přednostní jízdy, pro přepravu nebezpečných věcí, k půjčování</w:t>
      </w:r>
    </w:p>
    <w:p w14:paraId="042C351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nebo pro smluvní dopravu osob.</w:t>
      </w:r>
    </w:p>
    <w:p w14:paraId="2EFDA16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Další údaje o vozidle</w:t>
      </w:r>
    </w:p>
    <w:p w14:paraId="5326A5E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Bylo již vozidlo v minulosti vážněji poškozeno?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</w:t>
      </w:r>
    </w:p>
    <w:p w14:paraId="0CB8019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Je vozidlo v době uzavření pojistné smlouvy mírně poškozeno?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</w:t>
      </w:r>
    </w:p>
    <w:p w14:paraId="0A22A45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První registrace vozidla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ČR</w:t>
      </w:r>
    </w:p>
    <w:p w14:paraId="6E06D82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Financování vozidla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nejedná se o leasing ani o úvěr</w:t>
      </w:r>
    </w:p>
    <w:p w14:paraId="179EF50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F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Hlavní pojištění</w:t>
      </w:r>
    </w:p>
    <w:p w14:paraId="482B1BD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odpovědnosti za újmu způsobenou provozem vozidla (dále jen pojištění odpovědnosti)</w:t>
      </w:r>
    </w:p>
    <w:p w14:paraId="38D791B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Limit při újmě na zdraví nebo usmrcení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100 mil. Kč</w:t>
      </w:r>
    </w:p>
    <w:p w14:paraId="40FF1E4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Limit při škodě na věci nebo ušlém zisku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100 mil. Kč</w:t>
      </w:r>
    </w:p>
    <w:p w14:paraId="16399E7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Stupeň bonusu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B0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Bonus (sleva)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0 %</w:t>
      </w:r>
    </w:p>
    <w:p w14:paraId="3B808A0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GL3 </w:t>
      </w:r>
      <w:r>
        <w:rPr>
          <w:rFonts w:ascii="KoopPro-Light" w:hAnsi="KoopPro-Light" w:cs="KoopPro-Light"/>
          <w:color w:val="000000"/>
          <w:sz w:val="14"/>
          <w:szCs w:val="14"/>
        </w:rPr>
        <w:t xml:space="preserve">Z9930022370 P100 ID96767 </w:t>
      </w:r>
      <w:proofErr w:type="spellStart"/>
      <w:r>
        <w:rPr>
          <w:rFonts w:ascii="KoopPro-Light" w:hAnsi="KoopPro-Light" w:cs="KoopPro-Light"/>
          <w:color w:val="000000"/>
          <w:sz w:val="14"/>
          <w:szCs w:val="14"/>
        </w:rPr>
        <w:t>rA</w:t>
      </w:r>
      <w:proofErr w:type="spellEnd"/>
      <w:r>
        <w:rPr>
          <w:rFonts w:ascii="KoopPro-Light" w:hAnsi="KoopPro-Light" w:cs="KoopPro-Light"/>
          <w:color w:val="000000"/>
          <w:sz w:val="14"/>
          <w:szCs w:val="14"/>
        </w:rPr>
        <w:t xml:space="preserve"> NS7500192020 SP99</w:t>
      </w:r>
    </w:p>
    <w:p w14:paraId="4D3B153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Strana 1/7, PS 6356939710, tisk KNZ 23. 9. 2022 08:20</w:t>
      </w:r>
    </w:p>
    <w:p w14:paraId="6EAAACE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Zdroj pro stanovení stupně bonusu/malusu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údaje z databáze škod</w:t>
      </w:r>
    </w:p>
    <w:p w14:paraId="24B93C9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Celková pojištěná doba v měsících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983</w:t>
      </w:r>
    </w:p>
    <w:p w14:paraId="7157538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Celkový počet pojistných událostí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</w:t>
      </w:r>
    </w:p>
    <w:p w14:paraId="3E2C9C5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Nenastane-li během 12 po sobě jdoucích měsíců rozhodná událost, bonus/malus se zvyšuje o jeden stupeň, a to od počátku pojistného</w:t>
      </w:r>
    </w:p>
    <w:p w14:paraId="5075987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období, které po uvedených 12 měsících bezprostředně následuje. Za každou rozhodnou událost nastalou z daného pojištění se stupeň</w:t>
      </w:r>
    </w:p>
    <w:p w14:paraId="4A67845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bonusu/malusu snižuje o tři stupně, a to od počátku pojistného období, které po ní následuje.</w:t>
      </w:r>
    </w:p>
    <w:p w14:paraId="004CFFC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lastRenderedPageBreak/>
        <w:t xml:space="preserve">Obchodní sleva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30 %</w:t>
      </w:r>
    </w:p>
    <w:p w14:paraId="24FC7C8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12 074 Kč</w:t>
      </w:r>
    </w:p>
    <w:p w14:paraId="0541689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Havarijní pojištění</w:t>
      </w:r>
    </w:p>
    <w:p w14:paraId="39551C4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nebezpečí</w:t>
      </w:r>
    </w:p>
    <w:p w14:paraId="112B947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Základní havárie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4FEB283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Živel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0B72AC6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Odcizení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494CF73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Vandalismus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28B5906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Vozidlo včetně obvyklé výbavy</w:t>
      </w:r>
    </w:p>
    <w:p w14:paraId="58710CC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Pojistná částka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642 000 Kč bez DPH</w:t>
      </w:r>
    </w:p>
    <w:p w14:paraId="04039D2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Spoluúčast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5 %, minimálně však 5 000 Kč</w:t>
      </w:r>
    </w:p>
    <w:p w14:paraId="19B00AB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Stupeň bonusu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B10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Bonus (sleva)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50 %</w:t>
      </w:r>
    </w:p>
    <w:p w14:paraId="11975DB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Nenastane-li během 12 po sobě jdoucích měsíců rozhodná událost, bonus/malus se zvyšuje o jeden stupeň, a to od počátku pojistného</w:t>
      </w:r>
    </w:p>
    <w:p w14:paraId="76F292B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období, které po uvedených 12 měsících bezprostředně následuje. Za každou rozhodnou událost nastalou z daného pojištění se stupeň</w:t>
      </w:r>
    </w:p>
    <w:p w14:paraId="52F3458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bonusu/malusu snižuje o tři stupně, a to od počátku pojistného období, které po ní následuje.</w:t>
      </w:r>
    </w:p>
    <w:p w14:paraId="59BF3E2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Upozornění: Pojistník je povinen pořídit fotografie vozidla a velkého technického průkazu </w:t>
      </w:r>
      <w:r>
        <w:rPr>
          <w:rFonts w:ascii="KoopPro-Light" w:hAnsi="KoopPro-Light" w:cs="KoopPro-Light"/>
          <w:color w:val="000000"/>
          <w:sz w:val="18"/>
          <w:szCs w:val="18"/>
        </w:rPr>
        <w:t>a poskytnout je pojistiteli – viz oddíly</w:t>
      </w:r>
    </w:p>
    <w:p w14:paraId="18C076E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smlouvy: J Dokumenty k pojistné smlouvě, K Prohlášení pojistníka a N Závěrečná ustanovení.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Nesplnění této povinnosti vede k zániku</w:t>
      </w:r>
    </w:p>
    <w:p w14:paraId="2A9D29E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pojištění.</w:t>
      </w:r>
    </w:p>
    <w:p w14:paraId="6A5D0AB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Preferovaný způsob likvidace škod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neujednán</w:t>
      </w:r>
    </w:p>
    <w:p w14:paraId="0E70BDC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Obchodní sleva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30 %</w:t>
      </w:r>
    </w:p>
    <w:p w14:paraId="162CACE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21 295 Kč</w:t>
      </w:r>
    </w:p>
    <w:p w14:paraId="4AF28D5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G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Doplňková pojištění</w:t>
      </w:r>
    </w:p>
    <w:p w14:paraId="5625E20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asistenčních služeb</w:t>
      </w:r>
    </w:p>
    <w:p w14:paraId="065D1E0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Asistenční program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MAX+</w:t>
      </w:r>
    </w:p>
    <w:p w14:paraId="3D56CE1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Právo na asistenci podle tohoto programu není omezeno počtem pojistných událostí za rok.</w:t>
      </w:r>
    </w:p>
    <w:p w14:paraId="462C008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1 600 Kč</w:t>
      </w:r>
    </w:p>
    <w:p w14:paraId="211CDDD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Úrazové pojištění</w:t>
      </w:r>
    </w:p>
    <w:p w14:paraId="6B7632D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Druhy pojistného plnění Pojistné částky pro jedno místo</w:t>
      </w:r>
    </w:p>
    <w:p w14:paraId="3088C6A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Místo řidiče Ostatní místa</w:t>
      </w:r>
    </w:p>
    <w:p w14:paraId="0A3AEF2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Trvalé následky úrazu 200 000 Kč nejsou pojištěna</w:t>
      </w:r>
    </w:p>
    <w:p w14:paraId="11F4B0B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Smrt následkem úrazu 100 000 Kč nejsou pojištěna</w:t>
      </w:r>
    </w:p>
    <w:p w14:paraId="732CFDC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Tělesné poškození způsobené úrazem 25 000 Kč nejsou pojištěna</w:t>
      </w:r>
    </w:p>
    <w:p w14:paraId="2010A13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Hospitalizace v důsledku úrazu – denní dávka 200 Kč nejsou pojištěna</w:t>
      </w:r>
    </w:p>
    <w:p w14:paraId="3904D63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 Kč</w:t>
      </w:r>
    </w:p>
    <w:p w14:paraId="099A56F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Strana 2/7, PS 6356939710, tisk KNZ 23. 9. 2022 08:20</w:t>
      </w:r>
    </w:p>
    <w:p w14:paraId="010725E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poškození vozidla zvířetem</w:t>
      </w:r>
    </w:p>
    <w:p w14:paraId="0A462FD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limit pojistného plnění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100 000 Kč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Spoluúčast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1 %, minimálně však 1 000 Kč</w:t>
      </w:r>
    </w:p>
    <w:p w14:paraId="41A7116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Preferovaný způsob likvidace škod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neujednán</w:t>
      </w:r>
    </w:p>
    <w:p w14:paraId="41541CE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Upozornění: Pojistník je povinen pořídit fotografie vozidla a velkého technického průkazu </w:t>
      </w:r>
      <w:r>
        <w:rPr>
          <w:rFonts w:ascii="KoopPro-Light" w:hAnsi="KoopPro-Light" w:cs="KoopPro-Light"/>
          <w:color w:val="000000"/>
          <w:sz w:val="18"/>
          <w:szCs w:val="18"/>
        </w:rPr>
        <w:t>a poskytnout je pojistiteli – viz oddíly</w:t>
      </w:r>
    </w:p>
    <w:p w14:paraId="52E6E3E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smlouvy: J Dokumenty k pojistné smlouvě, K Prohlášení pojistníka a N Závěrečná ustanovení.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Nesplnění této povinnosti vede k zániku</w:t>
      </w:r>
    </w:p>
    <w:p w14:paraId="7EC2D28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pojištění.</w:t>
      </w:r>
    </w:p>
    <w:p w14:paraId="1313D10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734 Kč</w:t>
      </w:r>
    </w:p>
    <w:p w14:paraId="7A45B0F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nezaviněné nehody</w:t>
      </w:r>
    </w:p>
    <w:p w14:paraId="5EA29D8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Pojistná částka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obvyklá cena vozidla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Spoluúčast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bez spoluúčasti</w:t>
      </w:r>
    </w:p>
    <w:p w14:paraId="1F829EC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 Kč</w:t>
      </w:r>
    </w:p>
    <w:p w14:paraId="71115A5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VÝMOL</w:t>
      </w:r>
    </w:p>
    <w:p w14:paraId="41C3514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Limit pojistného plnění na pojistnou událost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10 000 Kč</w:t>
      </w:r>
    </w:p>
    <w:p w14:paraId="7D113DD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Spoluúčast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1 000 Kč</w:t>
      </w:r>
    </w:p>
    <w:p w14:paraId="197E84C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Preferovaný způsob likvidace škod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neujednán</w:t>
      </w:r>
    </w:p>
    <w:p w14:paraId="25B7883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Upozornění: Pojistník je povinen pořídit fotografie vozidla a velkého technického průkazu </w:t>
      </w:r>
      <w:r>
        <w:rPr>
          <w:rFonts w:ascii="KoopPro-Light" w:hAnsi="KoopPro-Light" w:cs="KoopPro-Light"/>
          <w:color w:val="000000"/>
          <w:sz w:val="18"/>
          <w:szCs w:val="18"/>
        </w:rPr>
        <w:t>a poskytnout je pojistiteli – viz oddíly</w:t>
      </w:r>
    </w:p>
    <w:p w14:paraId="0CF0ED3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smlouvy: J Dokumenty k pojistné smlouvě, K Prohlášení pojistníka a N Závěrečná ustanovení.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Nesplnění této povinnosti vede k zániku</w:t>
      </w:r>
    </w:p>
    <w:p w14:paraId="11C80A0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pojištění.</w:t>
      </w:r>
    </w:p>
    <w:p w14:paraId="423676B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 Kč</w:t>
      </w:r>
    </w:p>
    <w:p w14:paraId="3E75ADE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lastRenderedPageBreak/>
        <w:t>Pojištění nákladů na nájem náhradního vozidla</w:t>
      </w:r>
    </w:p>
    <w:p w14:paraId="439CC20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Maximální počet dnů za rok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10</w:t>
      </w:r>
    </w:p>
    <w:p w14:paraId="6FCC0A8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Denní limit plnění (vč. DPH)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900 Kč</w:t>
      </w:r>
    </w:p>
    <w:p w14:paraId="01BC357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756 Kč</w:t>
      </w:r>
    </w:p>
    <w:p w14:paraId="2C5C8D1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H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Doba trvání pojištění, pojistné období</w:t>
      </w:r>
    </w:p>
    <w:p w14:paraId="759EA52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Počátek pojištění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16. 11. 2022, 00:00 hod.</w:t>
      </w:r>
    </w:p>
    <w:p w14:paraId="623266D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Doba pojištění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na dobu neurčitou</w:t>
      </w:r>
    </w:p>
    <w:p w14:paraId="42A01D3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Pojistné období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12 měsíců</w:t>
      </w:r>
    </w:p>
    <w:p w14:paraId="138EDD3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I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Údaje o pojistném</w:t>
      </w:r>
    </w:p>
    <w:p w14:paraId="6ACA67D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Celkové 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36 459 Kč</w:t>
      </w:r>
    </w:p>
    <w:p w14:paraId="71FDA40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Pojistné za pojistné období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35 000 Kč</w:t>
      </w:r>
    </w:p>
    <w:p w14:paraId="2A8A77F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Sleva za</w:t>
      </w:r>
    </w:p>
    <w:p w14:paraId="1D29D77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propojištěnost</w:t>
      </w:r>
      <w:proofErr w:type="spellEnd"/>
    </w:p>
    <w:p w14:paraId="693CA13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4 %</w:t>
      </w:r>
    </w:p>
    <w:p w14:paraId="560092E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Způsob platby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Převodní příkaz</w:t>
      </w:r>
    </w:p>
    <w:p w14:paraId="6F110B1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První pojistné prosím zaplaťte podle následujících údajů:</w:t>
      </w:r>
    </w:p>
    <w:p w14:paraId="7BE3B41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Částka k úhradě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35 000 Kč</w:t>
      </w:r>
    </w:p>
    <w:p w14:paraId="6980D9D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Číslo účtu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2226222/0800</w:t>
      </w:r>
    </w:p>
    <w:p w14:paraId="0F32780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Variabilní symbol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6356939710</w:t>
      </w:r>
    </w:p>
    <w:p w14:paraId="1E32A93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Datum splatnosti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16. 11. 2022</w:t>
      </w:r>
    </w:p>
    <w:p w14:paraId="1892573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Light" w:hAnsi="KoopPro-Light" w:cs="KoopPro-Light"/>
          <w:color w:val="000000"/>
          <w:sz w:val="14"/>
          <w:szCs w:val="14"/>
        </w:rPr>
        <w:t>QR kód k platbě</w:t>
      </w:r>
    </w:p>
    <w:p w14:paraId="412856E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Italic" w:hAnsi="KoopPro-LightItalic" w:cs="KoopPro-LightItalic"/>
          <w:i/>
          <w:iCs/>
          <w:color w:val="000000"/>
          <w:sz w:val="14"/>
          <w:szCs w:val="14"/>
        </w:rPr>
      </w:pPr>
      <w:r>
        <w:rPr>
          <w:rFonts w:ascii="KoopPro-LightItalic" w:hAnsi="KoopPro-LightItalic" w:cs="KoopPro-LightItalic"/>
          <w:i/>
          <w:iCs/>
          <w:color w:val="000000"/>
          <w:sz w:val="14"/>
          <w:szCs w:val="14"/>
        </w:rPr>
        <w:t>Postupujte takto:</w:t>
      </w:r>
    </w:p>
    <w:p w14:paraId="4399F2A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Light" w:hAnsi="KoopPro-Light" w:cs="KoopPro-Light"/>
          <w:color w:val="000000"/>
          <w:sz w:val="14"/>
          <w:szCs w:val="14"/>
        </w:rPr>
        <w:t>1. Spusťte bankovní aplikaci ve Vašem mobilu.</w:t>
      </w:r>
    </w:p>
    <w:p w14:paraId="03FE75E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Light" w:hAnsi="KoopPro-Light" w:cs="KoopPro-Light"/>
          <w:color w:val="000000"/>
          <w:sz w:val="14"/>
          <w:szCs w:val="14"/>
        </w:rPr>
        <w:t>2. Zvolte platbu pomocí QR kódu.</w:t>
      </w:r>
    </w:p>
    <w:p w14:paraId="53FE60E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Light" w:hAnsi="KoopPro-Light" w:cs="KoopPro-Light"/>
          <w:color w:val="000000"/>
          <w:sz w:val="14"/>
          <w:szCs w:val="14"/>
        </w:rPr>
        <w:t>3. Načtením QR kódu proveďte platbu.</w:t>
      </w:r>
    </w:p>
    <w:p w14:paraId="60D8886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QR kód lze využít i pro platbu prostřednictvím terminálu Sazka. </w:t>
      </w:r>
      <w:r>
        <w:rPr>
          <w:rFonts w:ascii="KoopPro-Light" w:hAnsi="KoopPro-Light" w:cs="KoopPro-Light"/>
          <w:color w:val="000000"/>
          <w:sz w:val="14"/>
          <w:szCs w:val="14"/>
        </w:rPr>
        <w:t>Úhrada prostřednictvím terminálu Sazka je zpoplatněna dle ceníku společnosti Sazka.</w:t>
      </w:r>
    </w:p>
    <w:p w14:paraId="6DF50B3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J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Dokumenty k pojistné smlouvě</w:t>
      </w:r>
    </w:p>
    <w:p w14:paraId="6CBC213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podmínky vztahující se k této pojistné smlouvě Povinnost prohlídky vozidla</w:t>
      </w:r>
    </w:p>
    <w:p w14:paraId="0853D62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Pojištění odpovědnosti VPP RH-980/19 NE</w:t>
      </w:r>
    </w:p>
    <w:p w14:paraId="134AC06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Havarijní pojištění VPP RH-980/19 ANO</w:t>
      </w:r>
    </w:p>
    <w:p w14:paraId="35C2FD8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Pojištění asistenčních služeb VPP RH-980/19 ZPP H-391/21 NE</w:t>
      </w:r>
    </w:p>
    <w:p w14:paraId="148568B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Tabulka asistenčních služeb</w:t>
      </w:r>
    </w:p>
    <w:p w14:paraId="5D0FA05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Úrazové pojištění VPP RH-980/19 ZPP H-362/19 NE</w:t>
      </w:r>
    </w:p>
    <w:p w14:paraId="3B87956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Strana 3/7, PS 6356939710, tisk KNZ 23. 9. 2022 08:20</w:t>
      </w:r>
    </w:p>
    <w:p w14:paraId="5B7B822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Oceňovací tabulky pro pojištění osob</w:t>
      </w:r>
    </w:p>
    <w:p w14:paraId="2C3D2E6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Pojištění poškození vozidla zvířetem VPP RH-980/19 ZPP H-372/19 ANO</w:t>
      </w:r>
    </w:p>
    <w:p w14:paraId="4229A7D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Pojištění nezaviněné nehody VPP RH-980/19 ZPP H-380/19 NE</w:t>
      </w:r>
    </w:p>
    <w:p w14:paraId="5317CF9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Pojištění VÝMOL VPP RH-980/19 ZPP H-374/19 ANO</w:t>
      </w:r>
    </w:p>
    <w:p w14:paraId="5382FB4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Pojištění nákladů na nájem náhradního</w:t>
      </w:r>
    </w:p>
    <w:p w14:paraId="62EF2B4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vozidla</w:t>
      </w:r>
    </w:p>
    <w:p w14:paraId="0C5B79F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VPP RH-980/19 ZPP H-363/19 NE</w:t>
      </w:r>
    </w:p>
    <w:p w14:paraId="2C62BD4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K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Prohlášení pojistníka</w:t>
      </w:r>
    </w:p>
    <w:p w14:paraId="6304A17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1. Pojistník potvrzuje, že před uzavřením pojistné smlouvy jej pojistitel seznámil s dokumenty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Informace pro klienta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Informace o</w:t>
      </w:r>
    </w:p>
    <w:p w14:paraId="43B2328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zpracování osobních údajů v pojištění vozidel </w:t>
      </w:r>
      <w:r>
        <w:rPr>
          <w:rFonts w:ascii="KoopPro-Light" w:hAnsi="KoopPro-Light" w:cs="KoopPro-Light"/>
          <w:color w:val="000000"/>
          <w:sz w:val="18"/>
          <w:szCs w:val="18"/>
        </w:rPr>
        <w:t>a že tyto dokumenty převzal v listinné nebo, se svým souhlasem, v jiné textové</w:t>
      </w:r>
    </w:p>
    <w:p w14:paraId="264A6ED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podobě (např. na trvalém nosiči dat). Pojistník si je vědom, že se jedná o důležité informace, které mu napomohou porozumět</w:t>
      </w:r>
    </w:p>
    <w:p w14:paraId="108C091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podmínkám sjednávaného pojištění, obsahují upozornění na důležité aspekty pojištění i významná ustanovení pojistných podmínek.</w:t>
      </w:r>
    </w:p>
    <w:p w14:paraId="6745E4B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2. Pojistník dále potvrzuje, že se před uzavřením pojistné smlouvy seznámil s jejím obsahem a s pojistnými podmínkami uvedenými</w:t>
      </w:r>
    </w:p>
    <w:p w14:paraId="7F650CA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 pojistné smlouvě, v oddílu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Dokumenty k pojistné smlouvě</w:t>
      </w:r>
      <w:r>
        <w:rPr>
          <w:rFonts w:ascii="KoopPro-Light" w:hAnsi="KoopPro-Light" w:cs="KoopPro-Light"/>
          <w:color w:val="000000"/>
          <w:sz w:val="18"/>
          <w:szCs w:val="18"/>
        </w:rPr>
        <w:t>. Pojistník potvrzuje, že pojistné podmínky převzal v listinné nebo, se</w:t>
      </w:r>
    </w:p>
    <w:p w14:paraId="62A2AB3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svým souhlasem, v jiné textové podobě (např. na trvalém nosiči dat). Pojistník si je vědom, že tyto dokumenty tvoří nedílnou</w:t>
      </w:r>
    </w:p>
    <w:p w14:paraId="158F73A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součást pojistné smlouvy a upravují rozsah pojištění, jeho omezení (včetně výluk), práva a povinnosti účastníků pojištění a následky</w:t>
      </w:r>
    </w:p>
    <w:p w14:paraId="3B54FEF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jejich porušení a další podmínky pojištění a pojistník je jimi vázán stejně jako pojistnou smlouvou.</w:t>
      </w:r>
    </w:p>
    <w:p w14:paraId="46C580F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3. Pojistník prohlašuje, že má pojistný zájem na pojištění pojištěného, pokud je osobou od něj odlišnou.</w:t>
      </w:r>
    </w:p>
    <w:p w14:paraId="21F1C25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4. Pojistník potvrzuje, že adresa jeho trvalého pobytu/bydliště či sídla a kontakty elektronické komunikace uvedené v této pojistné</w:t>
      </w:r>
    </w:p>
    <w:p w14:paraId="52B9ADC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smlouvě jsou aktuální, a souhlasí, aby tyto údaje byly v případě jejich rozporu s jinými údaji uvedenými v dříve uzavřených</w:t>
      </w:r>
    </w:p>
    <w:p w14:paraId="384C257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lastRenderedPageBreak/>
        <w:t>pojistných smlouvách, ve kterých je pojistníkem nebo pojištěným, využívány i pro účely takových pojistných smluv. S tímto</w:t>
      </w:r>
    </w:p>
    <w:p w14:paraId="5C45802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postupem pojistník souhlasí i pro případ, kdy pojistiteli oznámí změnu adresy trvalého pobytu/bydliště či sídla nebo kontaktů</w:t>
      </w:r>
    </w:p>
    <w:p w14:paraId="7152F83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elektronické komunikace v době trvání této pojistné smlouvy.</w:t>
      </w:r>
    </w:p>
    <w:p w14:paraId="1708525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5. Pojistník prohlašuje, že věci uvedené v této pojistné smlouvě nejsou k datu uzavření pojistné smlouvy pojištěny proti stejným</w:t>
      </w:r>
    </w:p>
    <w:p w14:paraId="354B5B5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nebezpečím u jiného pojistitele, pokud to pojistník výslovně neuvedl v oddílu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Zvláštní údaje a ujednání</w:t>
      </w:r>
      <w:r>
        <w:rPr>
          <w:rFonts w:ascii="KoopPro-Light" w:hAnsi="KoopPro-Light" w:cs="KoopPro-Light"/>
          <w:color w:val="000000"/>
          <w:sz w:val="18"/>
          <w:szCs w:val="18"/>
        </w:rPr>
        <w:t>.</w:t>
      </w:r>
    </w:p>
    <w:p w14:paraId="26FB4DD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6. Pojistník bere na vědomí, že výše pojistného závisí na údajích, hodnotách a dalších parametrech uvedených v pojistné smlouvě a že</w:t>
      </w:r>
    </w:p>
    <w:p w14:paraId="11E58D3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případná pozdější změna těchto údajů, hodnot nebo parametrů může být doprovázena změnou výše pojistného.</w:t>
      </w:r>
    </w:p>
    <w:p w14:paraId="2E67509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7. a) Pojistník bere na vědomí, že je mu v pojistné smlouvě uložena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povinnost pořídit před uplynutím stanoveného řádného termínu</w:t>
      </w:r>
    </w:p>
    <w:p w14:paraId="4C8BBA5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mobilním telefonem či jiným zařízením fotografie vozidla a velkého technického průkazu a odeslat je pojistiteli</w:t>
      </w:r>
      <w:r>
        <w:rPr>
          <w:rFonts w:ascii="KoopPro-Light" w:hAnsi="KoopPro-Light" w:cs="KoopPro-Light"/>
          <w:color w:val="000000"/>
          <w:sz w:val="18"/>
          <w:szCs w:val="18"/>
        </w:rPr>
        <w:t>. Za účelem</w:t>
      </w:r>
    </w:p>
    <w:p w14:paraId="2778CE1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splnění povinnosti pojistníka zašle pojistitel pojistníkovi prostřednictvím SMS na telefonní číslo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+420 735 192 560 </w:t>
      </w:r>
      <w:r>
        <w:rPr>
          <w:rFonts w:ascii="KoopPro-Light" w:hAnsi="KoopPro-Light" w:cs="KoopPro-Light"/>
          <w:color w:val="000000"/>
          <w:sz w:val="18"/>
          <w:szCs w:val="18"/>
        </w:rPr>
        <w:t>uvedené</w:t>
      </w:r>
    </w:p>
    <w:p w14:paraId="6086EF1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pojistníkem odkaz do webového rozhraní pojistitele. Ve webovém rozhraní pojistník nafotí vozidlo a příslušný velký technický</w:t>
      </w:r>
    </w:p>
    <w:p w14:paraId="338F420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průkaz v souladu s pokyny ve webovém rozhraní a odešle je tak, aby je měl pojistitel k dispozici před uplynutím řádného, nejpozději</w:t>
      </w:r>
    </w:p>
    <w:p w14:paraId="19E536B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však před uplynutím náhradního termínu. Jiný způsob pořízení a odeslání fotografií není přípustný. Pojistník je povinen zaslat</w:t>
      </w:r>
    </w:p>
    <w:p w14:paraId="09704C4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pojistiteli fotografie, které prokazují aktuální stav vozidla a velkého technického průkazu ke dni odeslání fotografií pojistiteli.</w:t>
      </w:r>
    </w:p>
    <w:p w14:paraId="342B95D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b) Nesplní-li pojistník povinnost podle písm. a) před uplynutím řádného termínu, pak se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spoluúčast u pojištění, u nichž je tato</w:t>
      </w:r>
    </w:p>
    <w:p w14:paraId="0721171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povinnost uložena, stanovuje na 90 %</w:t>
      </w:r>
      <w:r>
        <w:rPr>
          <w:rFonts w:ascii="KoopPro-Light" w:hAnsi="KoopPro-Light" w:cs="KoopPro-Light"/>
          <w:color w:val="000000"/>
          <w:sz w:val="18"/>
          <w:szCs w:val="18"/>
        </w:rPr>
        <w:t>.</w:t>
      </w:r>
    </w:p>
    <w:p w14:paraId="1B8015C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c) Nesplní-li pojistník povinnost podle písm. a) ani před uplynutím náhradního termínu, pojištění, u nichž je tato povinnost uložena,</w:t>
      </w:r>
    </w:p>
    <w:p w14:paraId="1BD0BBF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uplynutím náhradního termínu zanikají</w:t>
      </w:r>
      <w:r>
        <w:rPr>
          <w:rFonts w:ascii="KoopPro-Light" w:hAnsi="KoopPro-Light" w:cs="KoopPro-Light"/>
          <w:color w:val="000000"/>
          <w:sz w:val="18"/>
          <w:szCs w:val="18"/>
        </w:rPr>
        <w:t>.</w:t>
      </w:r>
    </w:p>
    <w:p w14:paraId="31C743C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d) Pojistník bere na vědomí, že i po splnění povinnosti podle písm. a) může pojistitel požadovat opakování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samofocení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 xml:space="preserve"> a/nebo</w:t>
      </w:r>
    </w:p>
    <w:p w14:paraId="447EFAD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prohlídku vozidla technikem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Global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 xml:space="preserve"> Expert. Pojistník je povinen tyto dodatečné povinnosti v termínech určených pojistitelem</w:t>
      </w:r>
    </w:p>
    <w:p w14:paraId="566AA92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splnit, jinak pojištění, u kterých je požadována povinnost prohlídky vozidla, uplynutím příslušného termínu zaniknou.</w:t>
      </w:r>
    </w:p>
    <w:p w14:paraId="54E8383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L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Zpracování osobních údajů</w:t>
      </w:r>
    </w:p>
    <w:p w14:paraId="6BC0E01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V následující části jsou uvedeny základní informace o zpracování Vašich osobních údajů. Tyto informace se na Vás uplatní, pouze pokud</w:t>
      </w:r>
    </w:p>
    <w:p w14:paraId="6162550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jste fyzickou osobou, a to s výjimkou ustanovení 3., které se na Vás uplatní i pokud jste právnickou osobou. Více informací, včetně</w:t>
      </w:r>
    </w:p>
    <w:p w14:paraId="1464087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způsobu odvolání souhlasu, možnosti podání námitky v případě zpracování na základě oprávněného zájmu, práva na přístup a dalších práv,</w:t>
      </w:r>
    </w:p>
    <w:p w14:paraId="5CA595C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naleznete v dokumentu Informace o zpracování osobních údajů v pojištění vozidel, který je trvale dostupný na webové stránce</w:t>
      </w:r>
    </w:p>
    <w:p w14:paraId="5770816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www.koop.cz v sekci „O pojišťovně Kooperativa“.</w:t>
      </w:r>
    </w:p>
    <w:p w14:paraId="12216BD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Souhlas se zpracováním osobních údajů pro účely marketingu</w:t>
      </w:r>
    </w:p>
    <w:p w14:paraId="2733EB8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Pojistitel bude s Vaším souhlasem zpracovávat Vaše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identifikační a kontaktní údaje, údaje pro ocenění rizika při vstupu do pojištění</w:t>
      </w:r>
    </w:p>
    <w:p w14:paraId="0DDE952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a údaje o využívání služeb, </w:t>
      </w:r>
      <w:r>
        <w:rPr>
          <w:rFonts w:ascii="KoopPro-Light" w:hAnsi="KoopPro-Light" w:cs="KoopPro-Light"/>
          <w:color w:val="000000"/>
          <w:sz w:val="18"/>
          <w:szCs w:val="18"/>
        </w:rPr>
        <w:t>a to pro účely:</w:t>
      </w:r>
    </w:p>
    <w:p w14:paraId="2F0B974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Cambria Math" w:hAnsi="Cambria Math" w:cs="Cambria Math"/>
          <w:color w:val="000000"/>
          <w:sz w:val="18"/>
          <w:szCs w:val="18"/>
        </w:rPr>
        <w:t>▸</w:t>
      </w:r>
      <w:r>
        <w:rPr>
          <w:rFonts w:ascii="DejaVuSans" w:hAnsi="DejaVuSans" w:cs="DejaVuSans"/>
          <w:color w:val="000000"/>
          <w:sz w:val="18"/>
          <w:szCs w:val="18"/>
        </w:rPr>
        <w:t xml:space="preserve"> </w:t>
      </w:r>
      <w:r>
        <w:rPr>
          <w:rFonts w:ascii="KoopPro-Light" w:hAnsi="KoopPro-Light" w:cs="KoopPro-Light"/>
          <w:color w:val="000000"/>
          <w:sz w:val="18"/>
          <w:szCs w:val="18"/>
        </w:rPr>
        <w:t>zasílání slev či jiných nabídek třetích stran, a to i elektronickými prostředky, a</w:t>
      </w:r>
    </w:p>
    <w:p w14:paraId="6AB6A66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Cambria Math" w:hAnsi="Cambria Math" w:cs="Cambria Math"/>
          <w:color w:val="000000"/>
          <w:sz w:val="18"/>
          <w:szCs w:val="18"/>
        </w:rPr>
        <w:t>▸</w:t>
      </w:r>
      <w:r>
        <w:rPr>
          <w:rFonts w:ascii="DejaVuSans" w:hAnsi="DejaVuSans" w:cs="DejaVuSans"/>
          <w:color w:val="000000"/>
          <w:sz w:val="18"/>
          <w:szCs w:val="18"/>
        </w:rPr>
        <w:t xml:space="preserve"> </w:t>
      </w:r>
      <w:r>
        <w:rPr>
          <w:rFonts w:ascii="KoopPro-Light" w:hAnsi="KoopPro-Light" w:cs="KoopPro-Light"/>
          <w:color w:val="000000"/>
          <w:sz w:val="18"/>
          <w:szCs w:val="18"/>
        </w:rPr>
        <w:t>zpracování Vašich osobních údajů nad rámec oprávněného zájmu pojistitele za účelem vyhodnocení Vašich potřeb a zasílání</w:t>
      </w:r>
    </w:p>
    <w:p w14:paraId="7C19A43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relevantnějších nabídek (jedná se o některé případy sledování Vašeho chování, spojování osobních údajů shromážděných pro odlišné</w:t>
      </w:r>
    </w:p>
    <w:p w14:paraId="7EBCB42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účely, použití pokročilých analytických technik).</w:t>
      </w:r>
    </w:p>
    <w:p w14:paraId="2859348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Tento souhlas je dobrovolný, platí po dobu neurčitou, můžete jej však kdykoliv odvolat. V případě, že souhlas neudělíte nebo jej odvoláte,</w:t>
      </w:r>
    </w:p>
    <w:p w14:paraId="01412DE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nebudou Vám zasílány nabídky třetích stran a některé nabídky pojistitele nebude možné plně přizpůsobit Vašim potřebám. Máte také</w:t>
      </w:r>
    </w:p>
    <w:p w14:paraId="3C8BEC3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právo kdykoliv požadovat přístup ke svým osobním údajům.</w:t>
      </w:r>
    </w:p>
    <w:p w14:paraId="5EF1AAE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Strana 4/7, PS 6356939710, tisk KNZ 23. 9. 2022 08:20</w:t>
      </w:r>
    </w:p>
    <w:p w14:paraId="7836830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Pojistník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☐</w:t>
      </w: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souhlasím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☒</w:t>
      </w: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nesouhlasím</w:t>
      </w:r>
    </w:p>
    <w:p w14:paraId="5E4DDAA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Informace o zpracování osobních údajů bez Vašeho souhlasu</w:t>
      </w:r>
    </w:p>
    <w:p w14:paraId="6BCAA94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na základě plnění smlouvy a oprávněných zájmů pojistitele</w:t>
      </w:r>
    </w:p>
    <w:p w14:paraId="58CC52B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lastRenderedPageBreak/>
        <w:t>Pojistník bere na vědomí, že jeho identifikační a kontaktní údaje, údaje pro ocenění rizika při vstupu do pojištění a údaje o využívání</w:t>
      </w:r>
    </w:p>
    <w:p w14:paraId="318D4B1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služeb zpracovává pojistitel:</w:t>
      </w:r>
    </w:p>
    <w:p w14:paraId="14873FD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Cambria Math" w:hAnsi="Cambria Math" w:cs="Cambria Math"/>
          <w:color w:val="000000"/>
          <w:sz w:val="18"/>
          <w:szCs w:val="18"/>
        </w:rPr>
        <w:t>▸</w:t>
      </w:r>
      <w:r>
        <w:rPr>
          <w:rFonts w:ascii="DejaVuSans" w:hAnsi="DejaVuSans" w:cs="DejaVuSans"/>
          <w:color w:val="000000"/>
          <w:sz w:val="18"/>
          <w:szCs w:val="18"/>
        </w:rPr>
        <w:t xml:space="preserve"> </w:t>
      </w:r>
      <w:r>
        <w:rPr>
          <w:rFonts w:ascii="KoopPro-Light" w:hAnsi="KoopPro-Light" w:cs="KoopPro-Light"/>
          <w:color w:val="000000"/>
          <w:sz w:val="18"/>
          <w:szCs w:val="18"/>
        </w:rPr>
        <w:t>pro účely modelace, návrhu a uzavření pojistné smlouvy, posouzení přijatelnosti do pojištění, správy a ukončení pojistné smlouvy</w:t>
      </w:r>
    </w:p>
    <w:p w14:paraId="23A9370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a likvidace pojistných událostí, když v těchto případech jde o zpracování nezbytné pro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plnění smlouvy</w:t>
      </w:r>
      <w:r>
        <w:rPr>
          <w:rFonts w:ascii="KoopPro-Light" w:hAnsi="KoopPro-Light" w:cs="KoopPro-Light"/>
          <w:color w:val="000000"/>
          <w:sz w:val="18"/>
          <w:szCs w:val="18"/>
        </w:rPr>
        <w:t>, a</w:t>
      </w:r>
    </w:p>
    <w:p w14:paraId="2DB1078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Cambria Math" w:hAnsi="Cambria Math" w:cs="Cambria Math"/>
          <w:color w:val="000000"/>
          <w:sz w:val="18"/>
          <w:szCs w:val="18"/>
        </w:rPr>
        <w:t>▸</w:t>
      </w:r>
      <w:r>
        <w:rPr>
          <w:rFonts w:ascii="DejaVuSans" w:hAnsi="DejaVuSans" w:cs="DejaVuSans"/>
          <w:color w:val="000000"/>
          <w:sz w:val="18"/>
          <w:szCs w:val="18"/>
        </w:rPr>
        <w:t xml:space="preserve"> </w:t>
      </w:r>
      <w:r>
        <w:rPr>
          <w:rFonts w:ascii="KoopPro-Light" w:hAnsi="KoopPro-Light" w:cs="KoopPro-Light"/>
          <w:color w:val="000000"/>
          <w:sz w:val="18"/>
          <w:szCs w:val="18"/>
        </w:rPr>
        <w:t>pro účely zajištění řádného nastavení a plnění smluvních vztahů s pojistníkem, zajištění a soupojištění, statistiky a cenotvorby</w:t>
      </w:r>
    </w:p>
    <w:p w14:paraId="7B7A5C7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produktů, ochrany právních nároků pojistitele a prevence a odhalování pojistných podvodů a jiných protiprávních jednání, když</w:t>
      </w:r>
    </w:p>
    <w:p w14:paraId="2039672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 těchto případech jde o zpracování založené na základě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oprávněných zájmů </w:t>
      </w:r>
      <w:r>
        <w:rPr>
          <w:rFonts w:ascii="KoopPro-Light" w:hAnsi="KoopPro-Light" w:cs="KoopPro-Light"/>
          <w:color w:val="000000"/>
          <w:sz w:val="18"/>
          <w:szCs w:val="18"/>
        </w:rPr>
        <w:t>pojistitele. Proti takovému zpracování máte právo</w:t>
      </w:r>
    </w:p>
    <w:p w14:paraId="5537A9D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kdykoli podat námitku, která může být uplatněna způsobem uvedeným v Informacích o zpracování osobních údajů v pojištění</w:t>
      </w:r>
    </w:p>
    <w:p w14:paraId="537CB44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vozidel.</w:t>
      </w:r>
    </w:p>
    <w:p w14:paraId="721C6FE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plnění zákonné povinnosti</w:t>
      </w:r>
    </w:p>
    <w:p w14:paraId="47FD59D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Pojistník bere na vědomí, že jeho identifikační a kontaktní údaje a údaje pro ocenění rizika při vstupu do pojištění pojistitel dále</w:t>
      </w:r>
    </w:p>
    <w:p w14:paraId="5D6C690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zpracovává ke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splnění své zákonné povinnosti </w:t>
      </w:r>
      <w:r>
        <w:rPr>
          <w:rFonts w:ascii="KoopPro-Light" w:hAnsi="KoopPro-Light" w:cs="KoopPro-Light"/>
          <w:color w:val="000000"/>
          <w:sz w:val="18"/>
          <w:szCs w:val="18"/>
        </w:rPr>
        <w:t>vyplývající zejména ze zákona upravujícího distribuci pojištění a zákona č. 69/2006 Sb.,</w:t>
      </w:r>
    </w:p>
    <w:p w14:paraId="23069FF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o provádění mezinárodních sankcí.</w:t>
      </w:r>
    </w:p>
    <w:p w14:paraId="50339FD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přímého marketingu</w:t>
      </w:r>
    </w:p>
    <w:p w14:paraId="6787140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Pojistník bere na vědomí, že jeho identifikační a kontaktní údaje a údaje o využívání služeb může pojistitel také zpracovávat na základě</w:t>
      </w:r>
    </w:p>
    <w:p w14:paraId="4417469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svého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oprávněného zájmu </w:t>
      </w:r>
      <w:r>
        <w:rPr>
          <w:rFonts w:ascii="KoopPro-Light" w:hAnsi="KoopPro-Light" w:cs="KoopPro-Light"/>
          <w:color w:val="000000"/>
          <w:sz w:val="18"/>
          <w:szCs w:val="18"/>
        </w:rPr>
        <w:t>pro účely zasílání svých reklamních sdělení a nabízení svých služeb; nabídku od pojistitele můžete dostat</w:t>
      </w:r>
    </w:p>
    <w:p w14:paraId="4BFC4C6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elektronicky (zejména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SMSkou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>, e-mailem, přes sociální sítě nebo telefonicky) nebo klasickým dopisem či osobně od zaměstnanců</w:t>
      </w:r>
    </w:p>
    <w:p w14:paraId="290CBA3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pojistitele.</w:t>
      </w:r>
    </w:p>
    <w:p w14:paraId="6850371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Proti takovému zpracování máte jako pojistník právo kdykoli podat námitku. Pokud si nepřejete, aby Vás pojistitel oslovoval s jakýmikoli</w:t>
      </w:r>
    </w:p>
    <w:p w14:paraId="685ED4F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nabídkami, zaškrtněte prosím toto pole: </w:t>
      </w:r>
      <w:r>
        <w:rPr>
          <w:rFonts w:ascii="Segoe UI Symbol" w:hAnsi="Segoe UI Symbol" w:cs="Segoe UI Symbol"/>
          <w:color w:val="000000"/>
          <w:sz w:val="18"/>
          <w:szCs w:val="18"/>
        </w:rPr>
        <w:t>☒</w:t>
      </w:r>
    </w:p>
    <w:p w14:paraId="191CA62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Povinnost pojistníka informovat třetí osoby</w:t>
      </w:r>
    </w:p>
    <w:p w14:paraId="7B1EF64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Pojistník se zavazuje informovat každého pojištěného, jenž je osobou odlišnou od pojistníka, a případné další osoby, které uvedl</w:t>
      </w:r>
    </w:p>
    <w:p w14:paraId="6DDA6F3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v pojistné smlouvě, o zpracování jejich osobních údajů.</w:t>
      </w:r>
    </w:p>
    <w:p w14:paraId="6FE942A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Informace o zpracování osobních údajů zástupce pojistníka</w:t>
      </w:r>
    </w:p>
    <w:p w14:paraId="62AF115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Zástupce právnické osoby, zákonný zástupce nebo jiná osoba oprávněná zastupovat pojistníka nebo pojištěného bere na vědomí, že její</w:t>
      </w:r>
    </w:p>
    <w:p w14:paraId="7139A04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identifikační a kontaktní údaje pojistitel zpracovává na základě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oprávněného zájmu </w:t>
      </w:r>
      <w:r>
        <w:rPr>
          <w:rFonts w:ascii="KoopPro-Light" w:hAnsi="KoopPro-Light" w:cs="KoopPro-Light"/>
          <w:color w:val="000000"/>
          <w:sz w:val="18"/>
          <w:szCs w:val="18"/>
        </w:rPr>
        <w:t>pro účely modelace, návrhu a uzavření pojistné</w:t>
      </w:r>
    </w:p>
    <w:p w14:paraId="4AC7BEC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smlouvy, správy a ukončení pojistné smlouvy, likvidace pojistných událostí, zajištění a soupojištění, ochrany právních nároků pojistitele</w:t>
      </w:r>
    </w:p>
    <w:p w14:paraId="6BEECE9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a prevence a odhalování pojistných podvodů a jiných protiprávních jednání. Proti takovému zpracování má taková osoba právo kdykoli</w:t>
      </w:r>
    </w:p>
    <w:p w14:paraId="4378E2E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podat námitku, která může být uplatněna způsobem uvedeným v Informacích o zpracování osobních údajů v pojištění vozidel.</w:t>
      </w:r>
    </w:p>
    <w:p w14:paraId="0FA4B22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plnění zákonné povinnosti</w:t>
      </w:r>
    </w:p>
    <w:p w14:paraId="3C54130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Zástupce právnické osoby, zákonný zástupce nebo jiná osoba oprávněná zastupovat pojistníka nebo pojištěného bere na vědomí, že</w:t>
      </w:r>
    </w:p>
    <w:p w14:paraId="006BEE7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identifikační a kontaktní údaje pojistitel dále zpracovává ke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splnění své zákonné povinnosti </w:t>
      </w:r>
      <w:r>
        <w:rPr>
          <w:rFonts w:ascii="KoopPro-Light" w:hAnsi="KoopPro-Light" w:cs="KoopPro-Light"/>
          <w:color w:val="000000"/>
          <w:sz w:val="18"/>
          <w:szCs w:val="18"/>
        </w:rPr>
        <w:t>vyplývající zejména ze zákona upravujícího</w:t>
      </w:r>
    </w:p>
    <w:p w14:paraId="47A7C75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distribuci pojištění, zákona č. 69/2006 Sb., o provádění mezinárodních sankcí.</w:t>
      </w:r>
    </w:p>
    <w:p w14:paraId="0A96F70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Podpisem pojistné smlouvy potvrzujete, že jste se důkladně seznámil se smyslem a obsahem souhlasu se zpracováním osobních</w:t>
      </w:r>
    </w:p>
    <w:p w14:paraId="5C8E884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údajů a že jste se před jejich udělením seznámil s dokumentem Informace o zpracování osobních údajů v pojištění vozidel, zejména</w:t>
      </w:r>
    </w:p>
    <w:p w14:paraId="630DE38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 bližší identifikací dalších správců, rozsahem zpracovávaných údajů, právními základy (důvody), účely a dobou zpracování osobních</w:t>
      </w:r>
    </w:p>
    <w:p w14:paraId="26DDA70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údajů, způsobem odvolání souhlasu a právy, která Vám v této souvislosti náleží.</w:t>
      </w:r>
    </w:p>
    <w:p w14:paraId="205E79B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M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Upozornění pojistitele</w:t>
      </w:r>
    </w:p>
    <w:p w14:paraId="6370FD3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Ve smyslu § 2789 zákona č. 89/2012 Sb., občanského zákoníku, je konstatováno, že při uzavírání této pojistné smlouvy nebyly shledány</w:t>
      </w:r>
    </w:p>
    <w:p w14:paraId="00AFBBC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lastRenderedPageBreak/>
        <w:t>žádné nesrovnalosti mezi požadavky klienta a nabízeným pojištěním. V případě, že ke zjištění nesrovnalostí mezi požadavky klienta</w:t>
      </w:r>
    </w:p>
    <w:p w14:paraId="70C3274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a uzavřenou pojistnou smlouvou dojde při zpracování pojistné smlouvy, pojistitel upozorní pojistníka (klienta) na tyto nesrovnalosti</w:t>
      </w:r>
    </w:p>
    <w:p w14:paraId="09C740F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samostatným dopisem.</w:t>
      </w:r>
    </w:p>
    <w:p w14:paraId="3C14052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N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Závěrečná ustanovení</w:t>
      </w:r>
    </w:p>
    <w:p w14:paraId="671625D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1. Návrh pojistitele na uzavření pojistné smlouvy (dále jen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nabídka</w:t>
      </w:r>
      <w:r>
        <w:rPr>
          <w:rFonts w:ascii="KoopPro-Light" w:hAnsi="KoopPro-Light" w:cs="KoopPro-Light"/>
          <w:color w:val="000000"/>
          <w:sz w:val="18"/>
          <w:szCs w:val="18"/>
        </w:rPr>
        <w:t>) musí být pojistníkem přijat ve lhůtě stanovené pojistitelem, a</w:t>
      </w:r>
    </w:p>
    <w:p w14:paraId="57B7B62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není-li taková lhůta stanovena, pak do jednoho měsíce ode dne doručení nabídky pojistníkovi. Odpověď s dodatkem nebo odchylkou</w:t>
      </w:r>
    </w:p>
    <w:p w14:paraId="3DD3BD5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od nabídky se nepovažuje za její přijetí, a to ani v případě, že se takovou odchylkou podstatně nemění podmínky nabídky.</w:t>
      </w:r>
    </w:p>
    <w:p w14:paraId="7F13EE9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Strana 5/7, PS 6356939710, tisk KNZ 23. 9. 2022 08:20</w:t>
      </w:r>
    </w:p>
    <w:p w14:paraId="3AB559A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2. a)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je povinen pořídit svým mobilním telefonem či jiným zařízením fotografie vozidla a příslušného velkého</w:t>
      </w:r>
    </w:p>
    <w:p w14:paraId="5A3DD92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technického průkazu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v souladu s pokyny ve webovém rozhraní pojistitele a odeslat je pojistiteli do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23.11.2022 (řádný termín)</w:t>
      </w:r>
      <w:r>
        <w:rPr>
          <w:rFonts w:ascii="KoopPro-Light" w:hAnsi="KoopPro-Light" w:cs="KoopPro-Light"/>
          <w:color w:val="000000"/>
          <w:sz w:val="18"/>
          <w:szCs w:val="18"/>
        </w:rPr>
        <w:t>,</w:t>
      </w:r>
    </w:p>
    <w:p w14:paraId="11C0737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nejpozději však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30.11.2022 (náhradní termín)</w:t>
      </w:r>
      <w:r>
        <w:rPr>
          <w:rFonts w:ascii="KoopPro-Light" w:hAnsi="KoopPro-Light" w:cs="KoopPro-Light"/>
          <w:color w:val="000000"/>
          <w:sz w:val="18"/>
          <w:szCs w:val="18"/>
        </w:rPr>
        <w:t>. Odkaz do webového rozhraní zašle pojistitel pojistníkovi prostřednictvím SMS na</w:t>
      </w:r>
    </w:p>
    <w:p w14:paraId="1F19EB2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telefonní číslo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+420 735 192 560 </w:t>
      </w:r>
      <w:r>
        <w:rPr>
          <w:rFonts w:ascii="KoopPro-Light" w:hAnsi="KoopPro-Light" w:cs="KoopPro-Light"/>
          <w:color w:val="000000"/>
          <w:sz w:val="18"/>
          <w:szCs w:val="18"/>
        </w:rPr>
        <w:t>uvedené pojistníkem. Ve webovém rozhraní pojistník nafotí všechny požadované fotografie a</w:t>
      </w:r>
    </w:p>
    <w:p w14:paraId="405F11F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odešle je tak, aby je měl pojistitel k dispozici před uplynutím řádného, nejpozději však před uplynutím náhradního termínu. Jiný</w:t>
      </w:r>
    </w:p>
    <w:p w14:paraId="1A41A9B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způsob pořízení a odeslání fotografií není přípustný. Pojistník je povinen zaslat pojistiteli fotografie, které prokazují aktuální stav</w:t>
      </w:r>
    </w:p>
    <w:p w14:paraId="6418C20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vozidla a velkého technického průkazu ke dni odeslání fotografií pojistiteli.</w:t>
      </w:r>
    </w:p>
    <w:p w14:paraId="24D8334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b) Nebude-li povinnost podle písm. a) před uplynutím řádného termínu splněna, pak se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spoluúčast u pojištění, u nichž je tato</w:t>
      </w:r>
    </w:p>
    <w:p w14:paraId="1533EF2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povinnost uložena, stanovuje na 90 %</w:t>
      </w:r>
      <w:r>
        <w:rPr>
          <w:rFonts w:ascii="KoopPro-Light" w:hAnsi="KoopPro-Light" w:cs="KoopPro-Light"/>
          <w:color w:val="000000"/>
          <w:sz w:val="18"/>
          <w:szCs w:val="18"/>
        </w:rPr>
        <w:t>, a to až do splnění této povinnosti. Nebude-li povinnost podle písm. a) splněna ani před</w:t>
      </w:r>
    </w:p>
    <w:p w14:paraId="046991A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uplynutím náhradního termínu, tato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 marným uplynutím náhradního termínu zanikají</w:t>
      </w:r>
      <w:r>
        <w:rPr>
          <w:rFonts w:ascii="KoopPro-Light" w:hAnsi="KoopPro-Light" w:cs="KoopPro-Light"/>
          <w:color w:val="000000"/>
          <w:sz w:val="18"/>
          <w:szCs w:val="18"/>
        </w:rPr>
        <w:t>.</w:t>
      </w:r>
    </w:p>
    <w:p w14:paraId="6105137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c) Pojistitel fotografie vyhodnotí, a pokud budou v pořádku, sdělí to pojistníkovi SMS zprávou.</w:t>
      </w:r>
    </w:p>
    <w:p w14:paraId="1AC7F89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d) Pokud obdržené fotografie v pořádku nebudou, požádá pojistitel pojistníka SMS zprávou, aby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samofocení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zopakoval</w:t>
      </w:r>
      <w:r>
        <w:rPr>
          <w:rFonts w:ascii="KoopPro-Light" w:hAnsi="KoopPro-Light" w:cs="KoopPro-Light"/>
          <w:color w:val="000000"/>
          <w:sz w:val="18"/>
          <w:szCs w:val="18"/>
        </w:rPr>
        <w:t>, nebo aby</w:t>
      </w:r>
    </w:p>
    <w:p w14:paraId="0497D20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nechal vozidlo prohlédnout technikem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Global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Expert</w:t>
      </w:r>
      <w:r>
        <w:rPr>
          <w:rFonts w:ascii="KoopPro-Light" w:hAnsi="KoopPro-Light" w:cs="KoopPro-Light"/>
          <w:color w:val="000000"/>
          <w:sz w:val="18"/>
          <w:szCs w:val="18"/>
        </w:rPr>
        <w:t>.</w:t>
      </w:r>
    </w:p>
    <w:p w14:paraId="4F6234D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e) Pokud pojistitel vyhodnotí, že ani fotografie z opakovaného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samofocení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 xml:space="preserve"> nepostačují, požádá pojistníka SMS zprávou o další</w:t>
      </w:r>
    </w:p>
    <w:p w14:paraId="0591AFB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dodatečnou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prohlídku vozidla technikem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Global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Expert</w:t>
      </w:r>
      <w:r>
        <w:rPr>
          <w:rFonts w:ascii="KoopPro-Light" w:hAnsi="KoopPro-Light" w:cs="KoopPro-Light"/>
          <w:color w:val="000000"/>
          <w:sz w:val="18"/>
          <w:szCs w:val="18"/>
        </w:rPr>
        <w:t>.</w:t>
      </w:r>
    </w:p>
    <w:p w14:paraId="410FAFC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f) Dodatečné povinnosti podle písm. d) a e) je pojistník povinen splnit v termínu uvedeném v SMS zprávě.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Jinak pojištění, u</w:t>
      </w:r>
    </w:p>
    <w:p w14:paraId="11D6BE5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kterých je požadována povinnost prohlídky vozidla, uplynutím tohoto termínu zaniknou</w:t>
      </w:r>
      <w:r>
        <w:rPr>
          <w:rFonts w:ascii="KoopPro-Light" w:hAnsi="KoopPro-Light" w:cs="KoopPro-Light"/>
          <w:color w:val="000000"/>
          <w:sz w:val="18"/>
          <w:szCs w:val="18"/>
        </w:rPr>
        <w:t>. Na splnění povinnosti určené v SMS</w:t>
      </w:r>
    </w:p>
    <w:p w14:paraId="76508B5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zprávě bude mít pojistník nejméně 7 kalendářních dní.</w:t>
      </w:r>
    </w:p>
    <w:p w14:paraId="0AFE2E8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3. Pojištění asistenčních služeb platí i na ostrovech, které leží alespoň z části v pásmu 250 km od hranice území označeného v ZPP</w:t>
      </w:r>
    </w:p>
    <w:p w14:paraId="544B7AD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H-391/21 jako evropské zahraničí a patří k některému státu z tohoto území.</w:t>
      </w:r>
    </w:p>
    <w:p w14:paraId="6EB51BE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4. Pojistitel neposkytne pojistné plnění ani jiné plnění či službu z pojistné smlouvy v rozsahu, v jakém by takové plnění nebo služba</w:t>
      </w:r>
    </w:p>
    <w:p w14:paraId="34FBEF1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znamenaly porušení mezinárodních sankcí, obchodních nebo ekonomických sankcí či finančních embarg, vyhlášených za účelem</w:t>
      </w:r>
    </w:p>
    <w:p w14:paraId="4010298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udržení nebo obnovení mezinárodního míru, bezpečnosti, ochrany základních lidských práv a boje proti terorismu. Za tyto sankce a</w:t>
      </w:r>
    </w:p>
    <w:p w14:paraId="471640F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embarga se považují zejména sankce a embarga Organizace spojených národů, Evropské unie, České republiky a Spojeného království</w:t>
      </w:r>
    </w:p>
    <w:p w14:paraId="3BC80A0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Velké Británie a Severního Irska. Dále také Spojených států amerických za předpokladu, že neodporují sankcím a embargům</w:t>
      </w:r>
    </w:p>
    <w:p w14:paraId="0436239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uvedeným v předchozí větě.</w:t>
      </w:r>
    </w:p>
    <w:p w14:paraId="2BFEFD7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5. Pojistná smlouva je vyhotovena ve třech stejnopisech, z nichž pojistník obdrží jeden a pojistitel dva.</w:t>
      </w:r>
    </w:p>
    <w:p w14:paraId="704D9F6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6. Subjekty věcně příslušnými k mimosoudnímu řešení spotřebitelských sporů z tohoto pojištění jsou Česká obchodní inspekce,</w:t>
      </w:r>
    </w:p>
    <w:p w14:paraId="6CE8497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Štěpánská 567/15, 120 00 Praha 2, www.coi.cz, a Kancelář ombudsmana České asociace pojišťoven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z.ú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>., Elišky Krásnohorské 135/7,</w:t>
      </w:r>
    </w:p>
    <w:p w14:paraId="265661F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110 00 Praha 1, www.ombudsmancap.cz.</w:t>
      </w:r>
    </w:p>
    <w:p w14:paraId="5AF952E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7. Pokud pojistná smlouva (tedy i její případný dodatek) podléhá povinnosti uveřejnění v registru smluv (dále jen registr) ve smyslu</w:t>
      </w:r>
    </w:p>
    <w:p w14:paraId="29EEC37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zákona č. 340/2015 Sb., zavazuje se pojistník k jejímu uveřejnění v rozsahu, způsobem a ve lhůtách stanovených citovaným zákonem.</w:t>
      </w:r>
    </w:p>
    <w:p w14:paraId="47CD414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lastRenderedPageBreak/>
        <w:t>To nezbavuje pojistitele práva, aby pojistnou smlouvu uveřejnil v registru sám, s čímž pojistník souhlasí. Pokud je pojistník odlišný</w:t>
      </w:r>
    </w:p>
    <w:p w14:paraId="284E68E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od pojištěného, pojistník dále potvrzuje, že pojištěný souhlasil s uveřejněním pojistné smlouvy. Při vyplnění formuláře pro</w:t>
      </w:r>
    </w:p>
    <w:p w14:paraId="631C636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uveřejnění pojistné smlouvy v registru je pojistník povinen vyplnit údaje o pojistiteli (jako smluvní straně), do pole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„Datová</w:t>
      </w:r>
    </w:p>
    <w:p w14:paraId="531D4FD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schránka"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uvést: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n6tetn3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a do pole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„Číslo smlouvy"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uvést: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6356939710</w:t>
      </w:r>
      <w:r>
        <w:rPr>
          <w:rFonts w:ascii="KoopPro-Light" w:hAnsi="KoopPro-Light" w:cs="KoopPro-Light"/>
          <w:color w:val="000000"/>
          <w:sz w:val="18"/>
          <w:szCs w:val="18"/>
        </w:rPr>
        <w:t>. Pojistník se dále zavazuje, že před zasláním pojistné</w:t>
      </w:r>
    </w:p>
    <w:p w14:paraId="268BB4A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smlouvy k uveřejnění zajistí znečitelnění neuveřejnitelných informací (např. osobních údajů o fyzických osobách). Smluvní strany se</w:t>
      </w:r>
    </w:p>
    <w:p w14:paraId="589E5F8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dohodly, že ode dne nabytí účinnosti pojistné smlouvy jejím zveřejněním v registru se účinky pojištění, včetně práv a povinností z</w:t>
      </w:r>
    </w:p>
    <w:p w14:paraId="4EC4B23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něj vyplývajících, vztahují i na období od data uvedeného jako počátek pojištění (případně od data uvedeného jako počátek změn</w:t>
      </w:r>
    </w:p>
    <w:p w14:paraId="6AF5A37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provedených dodatkem) do budoucna.</w:t>
      </w:r>
    </w:p>
    <w:p w14:paraId="6C8D3B5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O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Hlášení škody</w:t>
      </w:r>
    </w:p>
    <w:p w14:paraId="012A3F1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Škodní událost lze oznámit:</w:t>
      </w:r>
    </w:p>
    <w:p w14:paraId="4CC4128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1. telefonicky na infolinku 957 105 105 nebo elektronicky prostřednictvím www.koop.cz;</w:t>
      </w:r>
    </w:p>
    <w:p w14:paraId="19079A7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2. osobně na kterémkoli obchodním místě pojistitele;</w:t>
      </w:r>
    </w:p>
    <w:p w14:paraId="53BD88D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3. písemně na adresu: Kooperativa pojišťovna, a.s., VIG; Centrum zákaznické podpory, Brněnská 634, 664 42 Modřice.</w:t>
      </w:r>
    </w:p>
    <w:p w14:paraId="29388AF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Strana 6/7, PS 6356939710, tisk KNZ 23. 9. 2022 08:20</w:t>
      </w:r>
    </w:p>
    <w:p w14:paraId="7938B35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P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Uzavření pojistné smlouvy</w:t>
      </w:r>
    </w:p>
    <w:p w14:paraId="0F443F7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smlouva uzavřena dne 23. 9. 2022</w:t>
      </w:r>
    </w:p>
    <w:p w14:paraId="4843504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Jméno, příjmení / název zástupce pojistitele (získatele)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Modul Servis s.r.o., zastoupený/á: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Insurance</w:t>
      </w:r>
      <w:proofErr w:type="spellEnd"/>
    </w:p>
    <w:p w14:paraId="596BBFC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Counseling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Group s.r.o., zastoupený/á: Klára Pekarová</w:t>
      </w:r>
    </w:p>
    <w:p w14:paraId="15A85B0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Pojišťovací zprostředkovatel zastupující pojistitele na základě plné moci</w:t>
      </w:r>
    </w:p>
    <w:p w14:paraId="76B813E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Získatelské číslo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9930022370</w:t>
      </w:r>
    </w:p>
    <w:p w14:paraId="0EE1276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IČO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26354764</w:t>
      </w:r>
    </w:p>
    <w:p w14:paraId="6EB1EFE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IČO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02830973</w:t>
      </w:r>
    </w:p>
    <w:p w14:paraId="3B4CC44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Telefonní číslo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+420 607 182 182</w:t>
      </w:r>
    </w:p>
    <w:p w14:paraId="0B120E4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E-mail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info@icg-group.cz</w:t>
      </w:r>
    </w:p>
    <w:p w14:paraId="4EBAFF7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Podpis zástupce pojistitele (získatele) Podpis pojistníka</w:t>
      </w:r>
    </w:p>
    <w:p w14:paraId="76E6E56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Strana 7/7, PS 6356939710, tisk KNZ 23. 9. 2022 08:20</w:t>
      </w:r>
    </w:p>
    <w:p w14:paraId="12FC49B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FFFFFF"/>
          <w:sz w:val="66"/>
          <w:szCs w:val="66"/>
        </w:rPr>
      </w:pPr>
      <w:r>
        <w:rPr>
          <w:rFonts w:ascii="KoopOffice-Bold" w:hAnsi="KoopOffice-Bold" w:cs="KoopOffice-Bold"/>
          <w:b/>
          <w:bCs/>
          <w:color w:val="FFFFFF"/>
          <w:sz w:val="66"/>
          <w:szCs w:val="66"/>
        </w:rPr>
        <w:t>Pojištění vozidel</w:t>
      </w:r>
    </w:p>
    <w:p w14:paraId="73A5818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FFFFFF"/>
          <w:sz w:val="30"/>
          <w:szCs w:val="30"/>
        </w:rPr>
      </w:pPr>
      <w:r>
        <w:rPr>
          <w:rFonts w:ascii="KoopOffice-Bold" w:hAnsi="KoopOffice-Bold" w:cs="KoopOffice-Bold"/>
          <w:b/>
          <w:bCs/>
          <w:color w:val="FFFFFF"/>
          <w:sz w:val="30"/>
          <w:szCs w:val="30"/>
        </w:rPr>
        <w:t>Informační dokument o pojistném produktu</w:t>
      </w:r>
    </w:p>
    <w:p w14:paraId="2F679FF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FFFFFF"/>
          <w:sz w:val="30"/>
          <w:szCs w:val="30"/>
        </w:rPr>
      </w:pPr>
      <w:r>
        <w:rPr>
          <w:rFonts w:ascii="KoopOffice-Bold" w:hAnsi="KoopOffice-Bold" w:cs="KoopOffice-Bold"/>
          <w:b/>
          <w:bCs/>
          <w:color w:val="FFFFFF"/>
          <w:sz w:val="30"/>
          <w:szCs w:val="30"/>
        </w:rPr>
        <w:t xml:space="preserve">Společnost: </w:t>
      </w:r>
      <w:r>
        <w:rPr>
          <w:rFonts w:ascii="KoopOffice-Regular" w:hAnsi="KoopOffice-Regular" w:cs="KoopOffice-Regular"/>
          <w:color w:val="FFFFFF"/>
          <w:sz w:val="30"/>
          <w:szCs w:val="30"/>
        </w:rPr>
        <w:t>Kooperativa pojišťovna, a.s.,</w:t>
      </w:r>
    </w:p>
    <w:p w14:paraId="356FB08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FFFFFF"/>
          <w:sz w:val="20"/>
          <w:szCs w:val="20"/>
        </w:rPr>
      </w:pPr>
      <w:proofErr w:type="spellStart"/>
      <w:r>
        <w:rPr>
          <w:rFonts w:ascii="KoopOffice-Regular" w:hAnsi="KoopOffice-Regular" w:cs="KoopOffice-Regular"/>
          <w:color w:val="FFFFFF"/>
          <w:sz w:val="20"/>
          <w:szCs w:val="20"/>
        </w:rPr>
        <w:t>Vienna</w:t>
      </w:r>
      <w:proofErr w:type="spellEnd"/>
      <w:r>
        <w:rPr>
          <w:rFonts w:ascii="KoopOffice-Regular" w:hAnsi="KoopOffice-Regular" w:cs="KoopOffice-Regular"/>
          <w:color w:val="FFFFFF"/>
          <w:sz w:val="20"/>
          <w:szCs w:val="20"/>
        </w:rPr>
        <w:t xml:space="preserve"> </w:t>
      </w:r>
      <w:proofErr w:type="spellStart"/>
      <w:r>
        <w:rPr>
          <w:rFonts w:ascii="KoopOffice-Regular" w:hAnsi="KoopOffice-Regular" w:cs="KoopOffice-Regular"/>
          <w:color w:val="FFFFFF"/>
          <w:sz w:val="20"/>
          <w:szCs w:val="20"/>
        </w:rPr>
        <w:t>Insurance</w:t>
      </w:r>
      <w:proofErr w:type="spellEnd"/>
      <w:r>
        <w:rPr>
          <w:rFonts w:ascii="KoopOffice-Regular" w:hAnsi="KoopOffice-Regular" w:cs="KoopOffice-Regular"/>
          <w:color w:val="FFFFFF"/>
          <w:sz w:val="20"/>
          <w:szCs w:val="20"/>
        </w:rPr>
        <w:t xml:space="preserve"> Group</w:t>
      </w:r>
    </w:p>
    <w:p w14:paraId="18D2F11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FFFFFF"/>
          <w:sz w:val="20"/>
          <w:szCs w:val="20"/>
        </w:rPr>
      </w:pPr>
      <w:r>
        <w:rPr>
          <w:rFonts w:ascii="KoopOffice-Regular" w:hAnsi="KoopOffice-Regular" w:cs="KoopOffice-Regular"/>
          <w:color w:val="FFFFFF"/>
          <w:sz w:val="20"/>
          <w:szCs w:val="20"/>
        </w:rPr>
        <w:t>IČO: 47116617</w:t>
      </w:r>
    </w:p>
    <w:p w14:paraId="6F771FD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FFFFFF"/>
          <w:sz w:val="20"/>
          <w:szCs w:val="20"/>
        </w:rPr>
      </w:pPr>
      <w:r>
        <w:rPr>
          <w:rFonts w:ascii="KoopOffice-Regular" w:hAnsi="KoopOffice-Regular" w:cs="KoopOffice-Regular"/>
          <w:color w:val="FFFFFF"/>
          <w:sz w:val="20"/>
          <w:szCs w:val="20"/>
        </w:rPr>
        <w:t>Česká republika</w:t>
      </w:r>
    </w:p>
    <w:p w14:paraId="480CA4C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Tento dokument poskytuje pouze základní informace o uvedeném pojistném produktu. Úplné informace o vašem konkrétním</w:t>
      </w:r>
    </w:p>
    <w:p w14:paraId="281AA9A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pojištění naleznete v pojistné smlouvě a dalších dokumentech v ní uvedených. Pozorně si je prosím přečtěte.</w:t>
      </w:r>
    </w:p>
    <w:p w14:paraId="21EA73E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6"/>
          <w:szCs w:val="26"/>
        </w:rPr>
      </w:pPr>
      <w:r>
        <w:rPr>
          <w:rFonts w:ascii="KoopOffice-Bold" w:hAnsi="KoopOffice-Bold" w:cs="KoopOffice-Bold"/>
          <w:b/>
          <w:bCs/>
          <w:color w:val="000000"/>
          <w:sz w:val="26"/>
          <w:szCs w:val="26"/>
        </w:rPr>
        <w:t>O jaký druh pojištění se jedná?</w:t>
      </w:r>
    </w:p>
    <w:p w14:paraId="3A6E67A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Přesné znění výluk si prosím pozorně přečtěte v platné</w:t>
      </w:r>
    </w:p>
    <w:p w14:paraId="388A29C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pojistné smlouvě.</w:t>
      </w:r>
    </w:p>
    <w:p w14:paraId="2770E00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FFFFFF"/>
          <w:sz w:val="30"/>
          <w:szCs w:val="30"/>
        </w:rPr>
      </w:pPr>
      <w:r>
        <w:rPr>
          <w:rFonts w:ascii="KoopOffice-Bold" w:hAnsi="KoopOffice-Bold" w:cs="KoopOffice-Bold"/>
          <w:b/>
          <w:bCs/>
          <w:color w:val="FFFFFF"/>
          <w:sz w:val="30"/>
          <w:szCs w:val="30"/>
        </w:rPr>
        <w:t xml:space="preserve">Produkt: </w:t>
      </w:r>
      <w:r>
        <w:rPr>
          <w:rFonts w:ascii="KoopOffice-Regular" w:hAnsi="KoopOffice-Regular" w:cs="KoopOffice-Regular"/>
          <w:color w:val="FFFFFF"/>
          <w:sz w:val="30"/>
          <w:szCs w:val="30"/>
        </w:rPr>
        <w:t>Autopojištění</w:t>
      </w:r>
    </w:p>
    <w:p w14:paraId="304E48C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FFFFFF"/>
          <w:sz w:val="30"/>
          <w:szCs w:val="30"/>
        </w:rPr>
      </w:pPr>
      <w:r>
        <w:rPr>
          <w:rFonts w:ascii="KoopOffice-Regular" w:hAnsi="KoopOffice-Regular" w:cs="KoopOffice-Regular"/>
          <w:color w:val="FFFFFF"/>
          <w:sz w:val="30"/>
          <w:szCs w:val="30"/>
        </w:rPr>
        <w:t>NAMÍRU</w:t>
      </w:r>
    </w:p>
    <w:p w14:paraId="4649C50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Tímto produktem lze sjednat povinné pojištění odpovědnosti za újmu způsobenou provozem vozidla, havarijní pojištění</w:t>
      </w:r>
    </w:p>
    <w:p w14:paraId="171901E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vozidla, případně i doplňková pojištění k vozidlu.</w:t>
      </w:r>
    </w:p>
    <w:p w14:paraId="356BAD2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Přesný rozsah vámi sjednaného pojištění naleznete</w:t>
      </w:r>
    </w:p>
    <w:p w14:paraId="7EDE72A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v platné pojistné smlouvě.</w:t>
      </w:r>
    </w:p>
    <w:p w14:paraId="36E1676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6"/>
          <w:szCs w:val="26"/>
        </w:rPr>
      </w:pPr>
      <w:r>
        <w:rPr>
          <w:rFonts w:ascii="KoopOffice-Bold" w:hAnsi="KoopOffice-Bold" w:cs="KoopOffice-Bold"/>
          <w:b/>
          <w:bCs/>
          <w:color w:val="000000"/>
          <w:sz w:val="26"/>
          <w:szCs w:val="26"/>
        </w:rPr>
        <w:t>Co je pojištěno? Na co se pojištění nevztahuje?</w:t>
      </w:r>
    </w:p>
    <w:p w14:paraId="0049BD0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Přesné znění limitů a omezení si prosím pozorně přečtěte</w:t>
      </w:r>
    </w:p>
    <w:p w14:paraId="27E6909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v platné pojistné smlouvě.</w:t>
      </w:r>
    </w:p>
    <w:p w14:paraId="5346984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6"/>
          <w:szCs w:val="26"/>
        </w:rPr>
      </w:pPr>
      <w:r>
        <w:rPr>
          <w:rFonts w:ascii="KoopOffice-Bold" w:hAnsi="KoopOffice-Bold" w:cs="KoopOffice-Bold"/>
          <w:b/>
          <w:bCs/>
          <w:color w:val="000000"/>
          <w:sz w:val="26"/>
          <w:szCs w:val="26"/>
        </w:rPr>
        <w:t>Existují nějaká omezení v pojistném</w:t>
      </w:r>
    </w:p>
    <w:p w14:paraId="564D8BD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6"/>
          <w:szCs w:val="26"/>
        </w:rPr>
      </w:pPr>
      <w:r>
        <w:rPr>
          <w:rFonts w:ascii="KoopOffice-Bold" w:hAnsi="KoopOffice-Bold" w:cs="KoopOffice-Bold"/>
          <w:b/>
          <w:bCs/>
          <w:color w:val="000000"/>
          <w:sz w:val="26"/>
          <w:szCs w:val="26"/>
        </w:rPr>
        <w:lastRenderedPageBreak/>
        <w:t>krytí?</w:t>
      </w:r>
    </w:p>
    <w:p w14:paraId="77FB07C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Bold" w:hAnsi="KoopOffice-Bold" w:cs="KoopOffice-Bold"/>
          <w:b/>
          <w:bCs/>
          <w:color w:val="F25A29"/>
          <w:sz w:val="24"/>
          <w:szCs w:val="24"/>
        </w:rPr>
        <w:t xml:space="preserve">!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Pojistné plnění je omezeno sjednaným limitem</w:t>
      </w:r>
    </w:p>
    <w:p w14:paraId="7466587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pojistného plnění nebo sjednanou pojistnou</w:t>
      </w:r>
    </w:p>
    <w:p w14:paraId="155D0B7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částkou. Pojistnou částkou v havarijním</w:t>
      </w:r>
    </w:p>
    <w:p w14:paraId="2D8E01F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pojištění vozidla je obvyklá cena vozidla.</w:t>
      </w:r>
    </w:p>
    <w:p w14:paraId="3BEF295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Bold" w:hAnsi="KoopOffice-Bold" w:cs="KoopOffice-Bold"/>
          <w:b/>
          <w:bCs/>
          <w:color w:val="F25A29"/>
          <w:sz w:val="24"/>
          <w:szCs w:val="24"/>
        </w:rPr>
        <w:t xml:space="preserve">!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Pojistitel neposkytuje pojistné plnění v rozsahu</w:t>
      </w:r>
    </w:p>
    <w:p w14:paraId="6112C88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sjednané spoluúčasti.</w:t>
      </w:r>
    </w:p>
    <w:p w14:paraId="28A4950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Bold" w:hAnsi="KoopOffice-Bold" w:cs="KoopOffice-Bold"/>
          <w:b/>
          <w:bCs/>
          <w:color w:val="F25A29"/>
          <w:sz w:val="24"/>
          <w:szCs w:val="24"/>
        </w:rPr>
        <w:t xml:space="preserve">!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V některých případech, na které je pojistník</w:t>
      </w:r>
    </w:p>
    <w:p w14:paraId="4CF6E6A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upozorněn v pojistné smlouvě, vyžaduje</w:t>
      </w:r>
    </w:p>
    <w:p w14:paraId="36FC0AE2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pojistitel provedení vstupní odborné prohlídky</w:t>
      </w:r>
    </w:p>
    <w:p w14:paraId="7E3A54F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vozidla. Při nesplnění této povinnosti</w:t>
      </w:r>
    </w:p>
    <w:p w14:paraId="1EDB8CC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se zvyšuje spoluúčast, případně může dojít</w:t>
      </w:r>
    </w:p>
    <w:p w14:paraId="67B3CB5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až k zániku daného pojištění.</w:t>
      </w:r>
    </w:p>
    <w:p w14:paraId="778B97E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0"/>
          <w:szCs w:val="20"/>
        </w:rPr>
      </w:pPr>
      <w:r>
        <w:rPr>
          <w:rFonts w:ascii="KoopOffice-Bold" w:hAnsi="KoopOffice-Bold" w:cs="KoopOffice-Bold"/>
          <w:b/>
          <w:bCs/>
          <w:color w:val="000000"/>
          <w:sz w:val="20"/>
          <w:szCs w:val="20"/>
        </w:rPr>
        <w:t>Základní rizika</w:t>
      </w:r>
    </w:p>
    <w:p w14:paraId="41502D1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39B64A"/>
          <w:sz w:val="20"/>
          <w:szCs w:val="20"/>
        </w:rPr>
        <w:t>_</w:t>
      </w:r>
      <w:r>
        <w:rPr>
          <w:rFonts w:ascii="Segoe UI Symbol" w:hAnsi="Segoe UI Symbol" w:cs="Segoe UI Symbol"/>
          <w:color w:val="39B64A"/>
          <w:sz w:val="20"/>
          <w:szCs w:val="20"/>
        </w:rPr>
        <w:t>✔</w:t>
      </w:r>
      <w:r>
        <w:rPr>
          <w:rFonts w:ascii="ZapfDingbatsITC" w:hAnsi="ZapfDingbatsITC" w:cs="ZapfDingbatsITC"/>
          <w:color w:val="39B64A"/>
          <w:sz w:val="20"/>
          <w:szCs w:val="20"/>
        </w:rPr>
        <w:t xml:space="preserve">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povinnost nahradit újmu na zdraví, životě</w:t>
      </w:r>
    </w:p>
    <w:p w14:paraId="3BDEF55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a majetku třetích osob způsobenou provozem</w:t>
      </w:r>
    </w:p>
    <w:p w14:paraId="7377F67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vozidla uvedeného v pojistné smlouvě</w:t>
      </w:r>
    </w:p>
    <w:p w14:paraId="5C36C22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39B64A"/>
          <w:sz w:val="20"/>
          <w:szCs w:val="20"/>
        </w:rPr>
        <w:t>_</w:t>
      </w:r>
      <w:r>
        <w:rPr>
          <w:rFonts w:ascii="Segoe UI Symbol" w:hAnsi="Segoe UI Symbol" w:cs="Segoe UI Symbol"/>
          <w:color w:val="39B64A"/>
          <w:sz w:val="20"/>
          <w:szCs w:val="20"/>
        </w:rPr>
        <w:t>✔</w:t>
      </w:r>
      <w:r>
        <w:rPr>
          <w:rFonts w:ascii="ZapfDingbatsITC" w:hAnsi="ZapfDingbatsITC" w:cs="ZapfDingbatsITC"/>
          <w:color w:val="39B64A"/>
          <w:sz w:val="20"/>
          <w:szCs w:val="20"/>
        </w:rPr>
        <w:t xml:space="preserve">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škody na vozidle způsobené pojistným</w:t>
      </w:r>
    </w:p>
    <w:p w14:paraId="3BC2BE9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nebezpečím sjednaným v pojistné smlouvě</w:t>
      </w:r>
    </w:p>
    <w:p w14:paraId="3917573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základní havárie (pro motocykly případně</w:t>
      </w:r>
    </w:p>
    <w:p w14:paraId="4F79AC1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s časově omezenou účinností)</w:t>
      </w:r>
    </w:p>
    <w:p w14:paraId="09CB3F9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odcizení</w:t>
      </w:r>
    </w:p>
    <w:p w14:paraId="5553C39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živel</w:t>
      </w:r>
    </w:p>
    <w:p w14:paraId="0983977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vandalismus</w:t>
      </w:r>
    </w:p>
    <w:p w14:paraId="185612F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EE1C24"/>
          <w:sz w:val="24"/>
          <w:szCs w:val="24"/>
        </w:rPr>
        <w:t>✘</w:t>
      </w:r>
      <w:r>
        <w:rPr>
          <w:rFonts w:ascii="ZapfDingbatsITC" w:hAnsi="ZapfDingbatsITC" w:cs="ZapfDingbatsITC"/>
          <w:color w:val="EE1C24"/>
          <w:sz w:val="24"/>
          <w:szCs w:val="24"/>
        </w:rPr>
        <w:t xml:space="preserve">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škody vzniklé před počátkem pojištění</w:t>
      </w:r>
    </w:p>
    <w:p w14:paraId="392133D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EE1C24"/>
          <w:sz w:val="24"/>
          <w:szCs w:val="24"/>
        </w:rPr>
        <w:t>✘</w:t>
      </w:r>
      <w:r>
        <w:rPr>
          <w:rFonts w:ascii="ZapfDingbatsITC" w:hAnsi="ZapfDingbatsITC" w:cs="ZapfDingbatsITC"/>
          <w:color w:val="EE1C24"/>
          <w:sz w:val="24"/>
          <w:szCs w:val="24"/>
        </w:rPr>
        <w:t xml:space="preserve">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škody na zdraví způsobené řidiči pojištěného</w:t>
      </w:r>
    </w:p>
    <w:p w14:paraId="49CE90D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vozidla, nejde-li o úrazové připojištění</w:t>
      </w:r>
    </w:p>
    <w:p w14:paraId="1497DB8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EE1C24"/>
          <w:sz w:val="24"/>
          <w:szCs w:val="24"/>
        </w:rPr>
        <w:t>✘</w:t>
      </w:r>
      <w:r>
        <w:rPr>
          <w:rFonts w:ascii="ZapfDingbatsITC" w:hAnsi="ZapfDingbatsITC" w:cs="ZapfDingbatsITC"/>
          <w:color w:val="EE1C24"/>
          <w:sz w:val="24"/>
          <w:szCs w:val="24"/>
        </w:rPr>
        <w:t xml:space="preserve">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majetkové škody způsobené řidiči pojištěného</w:t>
      </w:r>
    </w:p>
    <w:p w14:paraId="20CEA0B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vozidla a osobám jemu blízkým a žijícím s ním</w:t>
      </w:r>
    </w:p>
    <w:p w14:paraId="31F7726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ve společné domácnosti</w:t>
      </w:r>
    </w:p>
    <w:p w14:paraId="7CEDAE6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EE1C24"/>
          <w:sz w:val="24"/>
          <w:szCs w:val="24"/>
        </w:rPr>
        <w:t>✘</w:t>
      </w:r>
      <w:r>
        <w:rPr>
          <w:rFonts w:ascii="ZapfDingbatsITC" w:hAnsi="ZapfDingbatsITC" w:cs="ZapfDingbatsITC"/>
          <w:color w:val="EE1C24"/>
          <w:sz w:val="24"/>
          <w:szCs w:val="24"/>
        </w:rPr>
        <w:t xml:space="preserve">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vlastní škody způsobené nesprávnou obsluhou</w:t>
      </w:r>
    </w:p>
    <w:p w14:paraId="45490B2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nebo údržbou (např. nesprávné řazení apod.)</w:t>
      </w:r>
    </w:p>
    <w:p w14:paraId="1E3D875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EE1C24"/>
          <w:sz w:val="24"/>
          <w:szCs w:val="24"/>
        </w:rPr>
        <w:t>✘</w:t>
      </w:r>
      <w:r>
        <w:rPr>
          <w:rFonts w:ascii="ZapfDingbatsITC" w:hAnsi="ZapfDingbatsITC" w:cs="ZapfDingbatsITC"/>
          <w:color w:val="EE1C24"/>
          <w:sz w:val="24"/>
          <w:szCs w:val="24"/>
        </w:rPr>
        <w:t xml:space="preserve">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vlastní škody způsobené úmyslně</w:t>
      </w:r>
    </w:p>
    <w:p w14:paraId="397E334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0"/>
          <w:szCs w:val="20"/>
        </w:rPr>
      </w:pPr>
      <w:r>
        <w:rPr>
          <w:rFonts w:ascii="KoopOffice-Bold" w:hAnsi="KoopOffice-Bold" w:cs="KoopOffice-Bold"/>
          <w:b/>
          <w:bCs/>
          <w:color w:val="000000"/>
          <w:sz w:val="20"/>
          <w:szCs w:val="20"/>
        </w:rPr>
        <w:t>Doplňková pojištění</w:t>
      </w:r>
    </w:p>
    <w:p w14:paraId="3983063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havarijní pojištění při nezaviněné nehodě</w:t>
      </w:r>
    </w:p>
    <w:p w14:paraId="72930FE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doplňkové živelní pojištění</w:t>
      </w:r>
    </w:p>
    <w:p w14:paraId="0ED5DE2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poškození vozidla zvířetem</w:t>
      </w:r>
    </w:p>
    <w:p w14:paraId="3DB8FBF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doplňkové havarijní pojištění TOTÁLKA</w:t>
      </w:r>
    </w:p>
    <w:p w14:paraId="7CA67B6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doplňkové havarijní pojištění VÝMOL</w:t>
      </w:r>
    </w:p>
    <w:p w14:paraId="19DA293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pojištění GAP</w:t>
      </w:r>
    </w:p>
    <w:p w14:paraId="616BFF5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pojištění věcí během silniční dopravy</w:t>
      </w:r>
    </w:p>
    <w:p w14:paraId="0730919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pojištění strojů</w:t>
      </w:r>
    </w:p>
    <w:p w14:paraId="6D4D280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pojištění skel vozidla</w:t>
      </w:r>
    </w:p>
    <w:p w14:paraId="4405E29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úrazové pojištění</w:t>
      </w:r>
    </w:p>
    <w:p w14:paraId="30D2CED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pojištění zavazadel</w:t>
      </w:r>
    </w:p>
    <w:p w14:paraId="2255DDF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pojištěná nákladů na nájem náhradního vozidla</w:t>
      </w:r>
    </w:p>
    <w:p w14:paraId="5331B1C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pojištění právní ochrany vozidla</w:t>
      </w:r>
    </w:p>
    <w:p w14:paraId="347E506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ymbol" w:hAnsi="Symbol" w:cs="Symbol"/>
          <w:color w:val="39B64A"/>
          <w:sz w:val="20"/>
          <w:szCs w:val="20"/>
        </w:rPr>
        <w:t xml:space="preserve">•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pojištění asistenčních služeb k vozidlu</w:t>
      </w:r>
    </w:p>
    <w:p w14:paraId="6CE0285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6"/>
          <w:szCs w:val="26"/>
        </w:rPr>
      </w:pPr>
      <w:r>
        <w:rPr>
          <w:rFonts w:ascii="KoopOffice-Bold" w:hAnsi="KoopOffice-Bold" w:cs="KoopOffice-Bold"/>
          <w:b/>
          <w:bCs/>
          <w:color w:val="000000"/>
          <w:sz w:val="26"/>
          <w:szCs w:val="26"/>
        </w:rPr>
        <w:t>Kde se na mne vztahuje pojistné krytí?</w:t>
      </w:r>
    </w:p>
    <w:p w14:paraId="6E79253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6"/>
          <w:szCs w:val="26"/>
        </w:rPr>
      </w:pPr>
      <w:r>
        <w:rPr>
          <w:rFonts w:ascii="KoopOffice-Bold" w:hAnsi="KoopOffice-Bold" w:cs="KoopOffice-Bold"/>
          <w:b/>
          <w:bCs/>
          <w:color w:val="000000"/>
          <w:sz w:val="26"/>
          <w:szCs w:val="26"/>
        </w:rPr>
        <w:t>Jaké mám povinnosti?</w:t>
      </w:r>
    </w:p>
    <w:p w14:paraId="3894A5A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6"/>
          <w:szCs w:val="26"/>
        </w:rPr>
      </w:pPr>
      <w:r>
        <w:rPr>
          <w:rFonts w:ascii="KoopOffice-Bold" w:hAnsi="KoopOffice-Bold" w:cs="KoopOffice-Bold"/>
          <w:b/>
          <w:bCs/>
          <w:color w:val="000000"/>
          <w:sz w:val="26"/>
          <w:szCs w:val="26"/>
        </w:rPr>
        <w:t>Kdy a jak provádět platby?</w:t>
      </w:r>
    </w:p>
    <w:p w14:paraId="39A33A2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6"/>
          <w:szCs w:val="26"/>
        </w:rPr>
      </w:pPr>
      <w:r>
        <w:rPr>
          <w:rFonts w:ascii="KoopOffice-Bold" w:hAnsi="KoopOffice-Bold" w:cs="KoopOffice-Bold"/>
          <w:b/>
          <w:bCs/>
          <w:color w:val="000000"/>
          <w:sz w:val="26"/>
          <w:szCs w:val="26"/>
        </w:rPr>
        <w:t>Kdy pojistné krytí začíná a končí?</w:t>
      </w:r>
    </w:p>
    <w:p w14:paraId="45FABF23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lastRenderedPageBreak/>
        <w:t>✔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Pojištění odpovědnosti platí na území států vyznačených na zelené kartě.</w:t>
      </w:r>
    </w:p>
    <w:p w14:paraId="3F837AC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t>✔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Havarijní pojištění platí na geografickém území Evropy a na celém území Turecka.</w:t>
      </w:r>
    </w:p>
    <w:p w14:paraId="320B098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t>✔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Územní platnost každého sjednaného doplňkového pojištění je určena v pojistných podmínkách, nebo přímo</w:t>
      </w:r>
    </w:p>
    <w:p w14:paraId="6C7A427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v pojistné smlouvě. Některá pojištění platí jen na území České republiky, jiná na geografickém území Evropy</w:t>
      </w:r>
    </w:p>
    <w:p w14:paraId="2954735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a na celém území Turecka, nebo je územní platnost pojištění vymezena ještě jinak (v pojištění asistenčních</w:t>
      </w:r>
    </w:p>
    <w:p w14:paraId="27D9E61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služeb).</w:t>
      </w:r>
    </w:p>
    <w:p w14:paraId="6D5CC22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32"/>
          <w:szCs w:val="32"/>
        </w:rPr>
        <w:t xml:space="preserve">–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Zodpovědět pravdivě a úplně dotazy týkající se sjednávaného pojištění.</w:t>
      </w:r>
    </w:p>
    <w:p w14:paraId="1A90CB5A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32"/>
          <w:szCs w:val="32"/>
        </w:rPr>
        <w:t xml:space="preserve">–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Oznámit bez zbytečného odkladu, že došlo k vyřazení vozidla z evidence, jeho zániku nebo odcizení.</w:t>
      </w:r>
    </w:p>
    <w:p w14:paraId="3FD6014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32"/>
          <w:szCs w:val="32"/>
        </w:rPr>
        <w:t xml:space="preserve">–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Bez zbytečného odkladu oznámit pojistiteli vznik pojistné události.</w:t>
      </w:r>
    </w:p>
    <w:p w14:paraId="0FFCDD5D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32"/>
          <w:szCs w:val="32"/>
        </w:rPr>
        <w:t xml:space="preserve">–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Na žádost pojistitele prokázat změnu vlastníka vozidla zápisem z registru vozidel nebo ve velkém technickém</w:t>
      </w:r>
    </w:p>
    <w:p w14:paraId="72C4EBF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průkazu.</w:t>
      </w:r>
    </w:p>
    <w:p w14:paraId="079D1888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32"/>
          <w:szCs w:val="32"/>
        </w:rPr>
        <w:t xml:space="preserve">–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Plnit další povinnosti stanovené pojistnými podmínkami nebo pojistnou smlouvou.</w:t>
      </w:r>
    </w:p>
    <w:p w14:paraId="30C2DD1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Není-li splatnost prvního pojistného uvedena v pojistné smlouvě, je první pojistné splatné ke dni počátku</w:t>
      </w:r>
    </w:p>
    <w:p w14:paraId="3EA7AFD7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pojištění. Další běžné pojistné je splatné vždy k počátku pojistného období.</w:t>
      </w:r>
    </w:p>
    <w:p w14:paraId="42119CB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Pojistné lze platit zejména převodem z bankovního účtu (příkaz k úhradě, trvalý příkaz nebo souhlas s inkasem</w:t>
      </w:r>
    </w:p>
    <w:p w14:paraId="38B577D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– SINK), prostřednictvím SIPO nebo platebních terminálů a bankomatů bank, s nimiž máme uzavřenou dohodu</w:t>
      </w:r>
    </w:p>
    <w:p w14:paraId="24C238E9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o tomto způsobu placení pojistného (jejich seznam zveřejňujeme na svých webových stránkách www.koop.cz),</w:t>
      </w:r>
    </w:p>
    <w:p w14:paraId="4A0E0E06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není-li pojistnou smlouvou některý způsob vyloučen.</w:t>
      </w:r>
    </w:p>
    <w:p w14:paraId="183CCBAE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Pojištění vzniká v okamžiku určeném datem a časem, který je uvedený v pojistné smlouvě jako počátek pojištění.</w:t>
      </w:r>
    </w:p>
    <w:p w14:paraId="6F5EA155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proofErr w:type="gramStart"/>
      <w:r>
        <w:rPr>
          <w:rFonts w:ascii="KoopOffice-Regular" w:hAnsi="KoopOffice-Regular" w:cs="KoopOffice-Regular"/>
          <w:color w:val="000000"/>
          <w:sz w:val="20"/>
          <w:szCs w:val="20"/>
        </w:rPr>
        <w:t>Důvody</w:t>
      </w:r>
      <w:proofErr w:type="gramEnd"/>
      <w:r>
        <w:rPr>
          <w:rFonts w:ascii="KoopOffice-Regular" w:hAnsi="KoopOffice-Regular" w:cs="KoopOffice-Regular"/>
          <w:color w:val="000000"/>
          <w:sz w:val="20"/>
          <w:szCs w:val="20"/>
        </w:rPr>
        <w:t xml:space="preserve"> pro které pojištění zaniká, jsou uvedeny v pojistných podmínkách. Pojištění sjednané na dobu určitou</w:t>
      </w:r>
    </w:p>
    <w:p w14:paraId="1C6032E4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zaniká též uplynutím pojistné doby.</w:t>
      </w:r>
    </w:p>
    <w:p w14:paraId="318D15C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Bold" w:hAnsi="KoopOffice-Bold" w:cs="KoopOffice-Bold"/>
          <w:b/>
          <w:bCs/>
          <w:color w:val="000000"/>
          <w:sz w:val="26"/>
          <w:szCs w:val="26"/>
        </w:rPr>
      </w:pPr>
      <w:r>
        <w:rPr>
          <w:rFonts w:ascii="KoopOffice-Bold" w:hAnsi="KoopOffice-Bold" w:cs="KoopOffice-Bold"/>
          <w:b/>
          <w:bCs/>
          <w:color w:val="000000"/>
          <w:sz w:val="26"/>
          <w:szCs w:val="26"/>
        </w:rPr>
        <w:t>Jak mohu smlouvu vypovědět?</w:t>
      </w:r>
    </w:p>
    <w:p w14:paraId="0C89D2BC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32"/>
          <w:szCs w:val="32"/>
        </w:rPr>
        <w:t xml:space="preserve">-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Písemně do dvou měsíců ode dne uzavření pojistné smlouvy; pojištění zanikne uplynutím osmidenní výpovědní</w:t>
      </w:r>
    </w:p>
    <w:p w14:paraId="1E661C7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doby.</w:t>
      </w:r>
    </w:p>
    <w:p w14:paraId="4E5DB99F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32"/>
          <w:szCs w:val="32"/>
        </w:rPr>
        <w:t xml:space="preserve">-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Písemně do tří měsíců ode dne oznámení vzniku pojistné události pojišťovně; pojištění zanikne uplynutím</w:t>
      </w:r>
    </w:p>
    <w:p w14:paraId="7CA6E6CB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měsíční výpovědní doby.</w:t>
      </w:r>
    </w:p>
    <w:p w14:paraId="29F0F860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32"/>
          <w:szCs w:val="32"/>
        </w:rPr>
        <w:t xml:space="preserve">- </w:t>
      </w:r>
      <w:r>
        <w:rPr>
          <w:rFonts w:ascii="KoopOffice-Regular" w:hAnsi="KoopOffice-Regular" w:cs="KoopOffice-Regular"/>
          <w:color w:val="000000"/>
          <w:sz w:val="20"/>
          <w:szCs w:val="20"/>
        </w:rPr>
        <w:t>Písemně nejméně 6 týdnů před koncem pojistného období, pojištění zanikne ke konci pojistného období.</w:t>
      </w:r>
    </w:p>
    <w:p w14:paraId="1C7553D1" w14:textId="77777777" w:rsidR="00FF0727" w:rsidRDefault="00FF0727" w:rsidP="00FF0727">
      <w:pPr>
        <w:autoSpaceDE w:val="0"/>
        <w:autoSpaceDN w:val="0"/>
        <w:adjustRightInd w:val="0"/>
        <w:spacing w:after="0" w:line="240" w:lineRule="auto"/>
        <w:rPr>
          <w:rFonts w:ascii="KoopOffice-Regular" w:hAnsi="KoopOffice-Regular" w:cs="KoopOffice-Regular"/>
          <w:color w:val="000000"/>
          <w:sz w:val="20"/>
          <w:szCs w:val="20"/>
        </w:rPr>
      </w:pPr>
      <w:r>
        <w:rPr>
          <w:rFonts w:ascii="KoopOffice-Regular" w:hAnsi="KoopOffice-Regular" w:cs="KoopOffice-Regular"/>
          <w:color w:val="000000"/>
          <w:sz w:val="20"/>
          <w:szCs w:val="20"/>
        </w:rPr>
        <w:t>V případě nedodržení lhůty zaniká pojištění až k nejbližšímu následujícímu pojistnému období.</w:t>
      </w:r>
    </w:p>
    <w:p w14:paraId="65D5434B" w14:textId="5C1D43B4" w:rsidR="00F70F90" w:rsidRDefault="00FF0727" w:rsidP="00FF0727">
      <w:r>
        <w:rPr>
          <w:rFonts w:ascii="KoopOffice-Regular" w:hAnsi="KoopOffice-Regular" w:cs="KoopOffice-Regular"/>
          <w:color w:val="000000"/>
          <w:sz w:val="14"/>
          <w:szCs w:val="14"/>
        </w:rPr>
        <w:t>10/2019</w:t>
      </w:r>
    </w:p>
    <w:sectPr w:rsidR="00F7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Pro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op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opPro-Light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opOffice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KoopOffice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ZapfDingbatsIT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27"/>
    <w:rsid w:val="00F70F90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4FD7"/>
  <w15:chartTrackingRefBased/>
  <w15:docId w15:val="{08B10440-E5FB-4402-9D07-B847F44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3901</Words>
  <Characters>23017</Characters>
  <Application>Microsoft Office Word</Application>
  <DocSecurity>0</DocSecurity>
  <Lines>191</Lines>
  <Paragraphs>53</Paragraphs>
  <ScaleCrop>false</ScaleCrop>
  <Company/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2022-10-10T14:09:00Z</dcterms:created>
  <dcterms:modified xsi:type="dcterms:W3CDTF">2022-10-10T14:10:00Z</dcterms:modified>
</cp:coreProperties>
</file>