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4D" w:rsidRDefault="00561150" w:rsidP="00561150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Příloha č. 1 - Cena za službu Balík Do ruky do 30 kg sjednaná pro období od </w:t>
      </w:r>
      <w:proofErr w:type="gramStart"/>
      <w:r>
        <w:rPr>
          <w:rFonts w:ascii="Arial" w:hAnsi="Arial" w:cs="Arial"/>
          <w:b/>
          <w:sz w:val="36"/>
        </w:rPr>
        <w:t>1.10.2014</w:t>
      </w:r>
      <w:proofErr w:type="gramEnd"/>
      <w:r>
        <w:rPr>
          <w:rFonts w:ascii="Arial" w:hAnsi="Arial" w:cs="Arial"/>
          <w:b/>
          <w:sz w:val="36"/>
        </w:rPr>
        <w:t xml:space="preserve"> do 30.9.2015</w:t>
      </w:r>
    </w:p>
    <w:p w:rsidR="00561150" w:rsidRDefault="00ED7C2A" w:rsidP="00561150">
      <w:pPr>
        <w:numPr>
          <w:ilvl w:val="1"/>
          <w:numId w:val="21"/>
        </w:numPr>
      </w:pPr>
      <w:r>
        <w:t>XXX</w:t>
      </w:r>
    </w:p>
    <w:p w:rsidR="00561150" w:rsidRDefault="00ED7C2A" w:rsidP="00ED7C2A">
      <w:pPr>
        <w:numPr>
          <w:ilvl w:val="1"/>
          <w:numId w:val="21"/>
        </w:numPr>
      </w:pPr>
      <w:r>
        <w:t>XXX</w:t>
      </w:r>
    </w:p>
    <w:p w:rsidR="00561150" w:rsidRDefault="00ED7C2A" w:rsidP="00ED7C2A">
      <w:pPr>
        <w:numPr>
          <w:ilvl w:val="1"/>
          <w:numId w:val="21"/>
        </w:numPr>
      </w:pPr>
      <w:r>
        <w:t>XXX</w:t>
      </w:r>
    </w:p>
    <w:p w:rsidR="00561150" w:rsidRDefault="00ED7C2A" w:rsidP="00ED7C2A">
      <w:pPr>
        <w:numPr>
          <w:ilvl w:val="1"/>
          <w:numId w:val="21"/>
        </w:numPr>
        <w:spacing w:before="120" w:after="0" w:line="240" w:lineRule="auto"/>
        <w:jc w:val="both"/>
      </w:pPr>
      <w:r>
        <w:t>XXX</w:t>
      </w:r>
    </w:p>
    <w:p w:rsidR="00561150" w:rsidRDefault="00ED7C2A" w:rsidP="00561150">
      <w:pPr>
        <w:numPr>
          <w:ilvl w:val="1"/>
          <w:numId w:val="21"/>
        </w:numPr>
        <w:spacing w:before="120" w:after="0" w:line="240" w:lineRule="auto"/>
        <w:jc w:val="both"/>
      </w:pPr>
      <w:r>
        <w:t>XXX</w:t>
      </w:r>
    </w:p>
    <w:p w:rsidR="00561150" w:rsidRDefault="00561150" w:rsidP="00ED7C2A">
      <w:pPr>
        <w:numPr>
          <w:ilvl w:val="2"/>
          <w:numId w:val="21"/>
        </w:numPr>
        <w:spacing w:before="120" w:after="0" w:line="240" w:lineRule="auto"/>
        <w:jc w:val="both"/>
      </w:pPr>
      <w:r>
        <w:t xml:space="preserve"> </w:t>
      </w:r>
    </w:p>
    <w:p w:rsidR="00561150" w:rsidRDefault="00561150" w:rsidP="00ED7C2A">
      <w:pPr>
        <w:keepNext/>
        <w:keepLines/>
        <w:numPr>
          <w:ilvl w:val="1"/>
          <w:numId w:val="21"/>
        </w:numPr>
        <w:spacing w:before="120" w:after="0" w:line="240" w:lineRule="auto"/>
        <w:ind w:left="590" w:hanging="590"/>
        <w:jc w:val="both"/>
      </w:pPr>
      <w:r>
        <w:t>Pro období následující po období uvedeném v bodu 1.2 této Přílohy bude uzavřena dohodou stran Dohody, dle článku 7, bod 7.7,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561150" w:rsidRDefault="00561150" w:rsidP="00561150">
      <w:pPr>
        <w:numPr>
          <w:ilvl w:val="0"/>
          <w:numId w:val="0"/>
        </w:numPr>
        <w:spacing w:before="120" w:after="0" w:line="240" w:lineRule="auto"/>
        <w:jc w:val="both"/>
      </w:pPr>
    </w:p>
    <w:p w:rsidR="00561150" w:rsidRDefault="00561150" w:rsidP="00561150">
      <w:pPr>
        <w:numPr>
          <w:ilvl w:val="0"/>
          <w:numId w:val="0"/>
        </w:numPr>
        <w:spacing w:before="120" w:after="0" w:line="240" w:lineRule="auto"/>
        <w:jc w:val="both"/>
      </w:pPr>
    </w:p>
    <w:p w:rsidR="00561150" w:rsidRDefault="00561150" w:rsidP="00561150">
      <w:pPr>
        <w:numPr>
          <w:ilvl w:val="0"/>
          <w:numId w:val="0"/>
        </w:numPr>
        <w:spacing w:before="120" w:after="0" w:line="240" w:lineRule="auto"/>
        <w:jc w:val="both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both"/>
        <w:sectPr w:rsidR="00561150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 xml:space="preserve">V </w:t>
      </w:r>
      <w:r w:rsidR="00A765C1">
        <w:t>Praze</w:t>
      </w:r>
      <w:r>
        <w:t xml:space="preserve"> dne 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both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both"/>
      </w:pPr>
    </w:p>
    <w:p w:rsidR="00A765C1" w:rsidRDefault="00A765C1" w:rsidP="00561150">
      <w:pPr>
        <w:numPr>
          <w:ilvl w:val="0"/>
          <w:numId w:val="0"/>
        </w:numPr>
        <w:spacing w:after="0" w:line="240" w:lineRule="auto"/>
        <w:jc w:val="center"/>
      </w:pPr>
    </w:p>
    <w:p w:rsidR="00A765C1" w:rsidRDefault="00A765C1" w:rsidP="00561150">
      <w:pPr>
        <w:numPr>
          <w:ilvl w:val="0"/>
          <w:numId w:val="0"/>
        </w:numPr>
        <w:spacing w:after="0" w:line="240" w:lineRule="auto"/>
        <w:jc w:val="center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  <w:r>
        <w:t>Daniel Krejčí</w:t>
      </w:r>
    </w:p>
    <w:p w:rsidR="00A765C1" w:rsidRDefault="00561150" w:rsidP="00561150">
      <w:pPr>
        <w:numPr>
          <w:ilvl w:val="0"/>
          <w:numId w:val="0"/>
        </w:numPr>
        <w:spacing w:after="0" w:line="240" w:lineRule="auto"/>
        <w:jc w:val="center"/>
      </w:pPr>
      <w:r>
        <w:t xml:space="preserve">obchodní ředitel regionu, 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  <w:r>
        <w:t xml:space="preserve">firemní obchod PH a </w:t>
      </w:r>
      <w:proofErr w:type="spellStart"/>
      <w:r>
        <w:t>StČ</w:t>
      </w:r>
      <w:proofErr w:type="spellEnd"/>
    </w:p>
    <w:p w:rsidR="00561150" w:rsidRDefault="00561150" w:rsidP="00561150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</w:t>
      </w:r>
      <w:r w:rsidR="00A765C1">
        <w:t>Nymburce</w:t>
      </w:r>
      <w:r>
        <w:t xml:space="preserve"> dne</w:t>
      </w:r>
      <w:r w:rsidR="00A765C1">
        <w:t xml:space="preserve"> 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</w:pPr>
    </w:p>
    <w:p w:rsidR="00A765C1" w:rsidRDefault="00A765C1" w:rsidP="00561150">
      <w:pPr>
        <w:numPr>
          <w:ilvl w:val="0"/>
          <w:numId w:val="0"/>
        </w:numPr>
        <w:spacing w:after="0" w:line="240" w:lineRule="auto"/>
        <w:jc w:val="center"/>
      </w:pPr>
    </w:p>
    <w:p w:rsidR="00A765C1" w:rsidRDefault="00A765C1" w:rsidP="00561150">
      <w:pPr>
        <w:numPr>
          <w:ilvl w:val="0"/>
          <w:numId w:val="0"/>
        </w:numPr>
        <w:spacing w:after="0" w:line="240" w:lineRule="auto"/>
        <w:jc w:val="center"/>
      </w:pP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561150" w:rsidRDefault="00561150" w:rsidP="00561150">
      <w:pPr>
        <w:numPr>
          <w:ilvl w:val="0"/>
          <w:numId w:val="0"/>
        </w:numPr>
        <w:spacing w:after="0" w:line="240" w:lineRule="auto"/>
        <w:jc w:val="center"/>
      </w:pPr>
    </w:p>
    <w:p w:rsidR="00561150" w:rsidRPr="00561150" w:rsidRDefault="00ED7C2A" w:rsidP="00561150">
      <w:pPr>
        <w:numPr>
          <w:ilvl w:val="0"/>
          <w:numId w:val="0"/>
        </w:numPr>
        <w:spacing w:after="0" w:line="240" w:lineRule="auto"/>
        <w:jc w:val="center"/>
      </w:pPr>
      <w:r>
        <w:t>XXX</w:t>
      </w:r>
      <w:bookmarkStart w:id="0" w:name="_GoBack"/>
      <w:bookmarkEnd w:id="0"/>
    </w:p>
    <w:sectPr w:rsidR="00561150" w:rsidRPr="00561150" w:rsidSect="00561150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8F2" w:rsidRDefault="00EF18F2">
      <w:r>
        <w:separator/>
      </w:r>
    </w:p>
  </w:endnote>
  <w:endnote w:type="continuationSeparator" w:id="0">
    <w:p w:rsidR="00EF18F2" w:rsidRDefault="00EF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F16BBB" w:rsidRPr="00160A6D">
      <w:rPr>
        <w:sz w:val="18"/>
        <w:szCs w:val="18"/>
      </w:rPr>
      <w:fldChar w:fldCharType="separate"/>
    </w:r>
    <w:r w:rsidR="00ED7C2A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F16BBB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F16BBB" w:rsidRPr="00160A6D">
      <w:rPr>
        <w:sz w:val="18"/>
        <w:szCs w:val="18"/>
      </w:rPr>
      <w:fldChar w:fldCharType="separate"/>
    </w:r>
    <w:r w:rsidR="00ED7C2A">
      <w:rPr>
        <w:noProof/>
        <w:sz w:val="18"/>
        <w:szCs w:val="18"/>
      </w:rPr>
      <w:t>1</w:t>
    </w:r>
    <w:r w:rsidR="00F16BBB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8F2" w:rsidRDefault="00EF18F2">
      <w:r>
        <w:separator/>
      </w:r>
    </w:p>
  </w:footnote>
  <w:footnote w:type="continuationSeparator" w:id="0">
    <w:p w:rsidR="00EF18F2" w:rsidRDefault="00EF1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7C3B74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F384C5" wp14:editId="38395056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561150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 wp14:anchorId="09CBB3C2" wp14:editId="66BBDC03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561150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 a Balík Na poštu, Číslo smlouvy: 982807-3990/2014 - Příloha č. 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 wp14:anchorId="4FF44451" wp14:editId="68EDC079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4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EE4BDE"/>
    <w:multiLevelType w:val="multilevel"/>
    <w:tmpl w:val="6ED6659E"/>
    <w:numStyleLink w:val="Styl1"/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0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19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313E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5EF5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61150"/>
    <w:rsid w:val="0057375C"/>
    <w:rsid w:val="005903FC"/>
    <w:rsid w:val="0059319D"/>
    <w:rsid w:val="005960F2"/>
    <w:rsid w:val="005A2863"/>
    <w:rsid w:val="005A4070"/>
    <w:rsid w:val="005E426D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C3B74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765C1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C1096D"/>
    <w:rsid w:val="00C23B80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621DA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D7C2A"/>
    <w:rsid w:val="00EE4A15"/>
    <w:rsid w:val="00EF14FA"/>
    <w:rsid w:val="00EF18F2"/>
    <w:rsid w:val="00EF4C86"/>
    <w:rsid w:val="00F11E67"/>
    <w:rsid w:val="00F16BBB"/>
    <w:rsid w:val="00F206A3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D7EA1E1-5974-4115-A05E-0669FFB4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</Template>
  <TotalTime>4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Bělohlavová Petra</cp:lastModifiedBy>
  <cp:revision>5</cp:revision>
  <cp:lastPrinted>2014-10-07T08:39:00Z</cp:lastPrinted>
  <dcterms:created xsi:type="dcterms:W3CDTF">2014-10-07T08:12:00Z</dcterms:created>
  <dcterms:modified xsi:type="dcterms:W3CDTF">2016-09-07T12:49:00Z</dcterms:modified>
</cp:coreProperties>
</file>