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23A0" w14:textId="1BF4A03C" w:rsidR="00F625B9" w:rsidRDefault="00F625B9" w:rsidP="00FC548A">
      <w:pPr>
        <w:spacing w:before="36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E07">
        <w:rPr>
          <w:rFonts w:ascii="Times New Roman" w:hAnsi="Times New Roman" w:cs="Times New Roman"/>
          <w:b/>
          <w:sz w:val="32"/>
          <w:szCs w:val="32"/>
        </w:rPr>
        <w:t>SMLOUVA</w:t>
      </w:r>
      <w:r w:rsidR="009249CA" w:rsidRPr="00505E07">
        <w:rPr>
          <w:rFonts w:ascii="Times New Roman" w:hAnsi="Times New Roman" w:cs="Times New Roman"/>
          <w:b/>
          <w:sz w:val="32"/>
          <w:szCs w:val="32"/>
        </w:rPr>
        <w:t xml:space="preserve"> O POSKYTOVÁNÍ SLUŽEB</w:t>
      </w:r>
    </w:p>
    <w:p w14:paraId="12B3E176" w14:textId="567B17E5" w:rsidR="00FC548A" w:rsidRDefault="00FC548A" w:rsidP="00555ACC">
      <w:pPr>
        <w:spacing w:before="360" w:after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C548A">
        <w:rPr>
          <w:rFonts w:ascii="Times New Roman" w:hAnsi="Times New Roman" w:cs="Times New Roman"/>
          <w:i/>
          <w:iCs/>
          <w:sz w:val="24"/>
          <w:szCs w:val="24"/>
        </w:rPr>
        <w:t>uzavřen</w:t>
      </w:r>
      <w:r>
        <w:rPr>
          <w:rFonts w:ascii="Times New Roman" w:hAnsi="Times New Roman" w:cs="Times New Roman"/>
          <w:i/>
          <w:iCs/>
          <w:sz w:val="24"/>
          <w:szCs w:val="24"/>
        </w:rPr>
        <w:t>á</w:t>
      </w:r>
      <w:r w:rsidRPr="00FC548A">
        <w:rPr>
          <w:rFonts w:ascii="Times New Roman" w:hAnsi="Times New Roman" w:cs="Times New Roman"/>
          <w:i/>
          <w:iCs/>
          <w:sz w:val="24"/>
          <w:szCs w:val="24"/>
        </w:rPr>
        <w:t xml:space="preserve"> podle ustanovení § 1746 odst. 2 zákona č. 89/2012 Sb., občanský zákoník, v platném znění (dále jen „</w:t>
      </w:r>
      <w:r w:rsidRPr="00FC548A">
        <w:rPr>
          <w:rFonts w:ascii="Times New Roman" w:hAnsi="Times New Roman" w:cs="Times New Roman"/>
          <w:b/>
          <w:i/>
          <w:iCs/>
          <w:sz w:val="24"/>
          <w:szCs w:val="24"/>
        </w:rPr>
        <w:t>Občanský zákoník</w:t>
      </w:r>
      <w:r w:rsidRPr="00FC548A">
        <w:rPr>
          <w:rFonts w:ascii="Times New Roman" w:hAnsi="Times New Roman" w:cs="Times New Roman"/>
          <w:i/>
          <w:iCs/>
          <w:sz w:val="24"/>
          <w:szCs w:val="24"/>
        </w:rPr>
        <w:t>“)</w:t>
      </w:r>
    </w:p>
    <w:p w14:paraId="4B5087D4" w14:textId="69939E87" w:rsidR="00FC548A" w:rsidRPr="00FC548A" w:rsidRDefault="00FC548A" w:rsidP="00555ACC">
      <w:pPr>
        <w:spacing w:before="360"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548A">
        <w:rPr>
          <w:rFonts w:ascii="Times New Roman" w:hAnsi="Times New Roman" w:cs="Times New Roman"/>
          <w:sz w:val="24"/>
          <w:szCs w:val="24"/>
        </w:rPr>
        <w:t>na</w:t>
      </w:r>
    </w:p>
    <w:p w14:paraId="26251630" w14:textId="2F575AFF" w:rsidR="003338A0" w:rsidRPr="004139AF" w:rsidRDefault="00C2084A" w:rsidP="003338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Vyhotovení technick</w:t>
      </w:r>
      <w:r w:rsidR="00FC548A">
        <w:rPr>
          <w:rFonts w:ascii="Times New Roman" w:hAnsi="Times New Roman" w:cs="Times New Roman"/>
          <w:b/>
          <w:sz w:val="24"/>
          <w:szCs w:val="24"/>
        </w:rPr>
        <w:t>ých</w:t>
      </w:r>
      <w:r>
        <w:rPr>
          <w:rFonts w:ascii="Times New Roman" w:hAnsi="Times New Roman" w:cs="Times New Roman"/>
          <w:b/>
          <w:sz w:val="24"/>
          <w:szCs w:val="24"/>
        </w:rPr>
        <w:t xml:space="preserve"> map</w:t>
      </w:r>
      <w:r w:rsidR="00FC548A">
        <w:rPr>
          <w:rFonts w:ascii="Times New Roman" w:hAnsi="Times New Roman" w:cs="Times New Roman"/>
          <w:b/>
          <w:sz w:val="24"/>
          <w:szCs w:val="24"/>
        </w:rPr>
        <w:t>ových podkladů</w:t>
      </w:r>
      <w:r>
        <w:rPr>
          <w:rFonts w:ascii="Times New Roman" w:hAnsi="Times New Roman" w:cs="Times New Roman"/>
          <w:b/>
          <w:sz w:val="24"/>
          <w:szCs w:val="24"/>
        </w:rPr>
        <w:t xml:space="preserve"> areálu S</w:t>
      </w:r>
      <w:r w:rsidR="00FC548A">
        <w:rPr>
          <w:rFonts w:ascii="Times New Roman" w:hAnsi="Times New Roman" w:cs="Times New Roman"/>
          <w:b/>
          <w:sz w:val="24"/>
          <w:szCs w:val="24"/>
        </w:rPr>
        <w:t>ÚS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9AF">
        <w:rPr>
          <w:rFonts w:ascii="Times New Roman" w:hAnsi="Times New Roman" w:cs="Times New Roman"/>
          <w:b/>
          <w:sz w:val="24"/>
          <w:szCs w:val="24"/>
        </w:rPr>
        <w:t>Valašské Klobouky</w:t>
      </w:r>
      <w:r w:rsidR="00FC54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39AF" w:rsidRPr="004139A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Sychrov 707</w:t>
      </w:r>
      <w:r w:rsidR="004139A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, 76601 Valašské Klobouky</w:t>
      </w:r>
    </w:p>
    <w:p w14:paraId="25642840" w14:textId="18664A82" w:rsidR="003338A0" w:rsidRDefault="003338A0" w:rsidP="00333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(dále jako „</w:t>
      </w:r>
      <w:r w:rsidRPr="00A30544">
        <w:rPr>
          <w:rFonts w:ascii="Times New Roman" w:hAnsi="Times New Roman" w:cs="Times New Roman"/>
          <w:b/>
          <w:sz w:val="24"/>
          <w:szCs w:val="24"/>
        </w:rPr>
        <w:t>Smlouva</w:t>
      </w:r>
      <w:r w:rsidRPr="002D37C5">
        <w:rPr>
          <w:rFonts w:ascii="Times New Roman" w:hAnsi="Times New Roman" w:cs="Times New Roman"/>
          <w:sz w:val="24"/>
          <w:szCs w:val="24"/>
        </w:rPr>
        <w:t>“)</w:t>
      </w:r>
    </w:p>
    <w:p w14:paraId="0E68D354" w14:textId="77777777" w:rsidR="003338A0" w:rsidRPr="002D37C5" w:rsidRDefault="003338A0" w:rsidP="003338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7FFA35" w14:textId="5CBDDB37" w:rsidR="003338A0" w:rsidRPr="0011280A" w:rsidRDefault="00C2084A" w:rsidP="003E4203">
      <w:pPr>
        <w:tabs>
          <w:tab w:val="left" w:pos="396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80A">
        <w:rPr>
          <w:rFonts w:ascii="Times New Roman" w:hAnsi="Times New Roman" w:cs="Times New Roman"/>
          <w:b/>
          <w:sz w:val="24"/>
          <w:szCs w:val="24"/>
        </w:rPr>
        <w:t>Správa a údržba silnic Zlínska s.r.o.</w:t>
      </w:r>
    </w:p>
    <w:p w14:paraId="56AEA20A" w14:textId="11772234" w:rsidR="003338A0" w:rsidRPr="003E4203" w:rsidRDefault="003338A0" w:rsidP="003E4203">
      <w:pPr>
        <w:tabs>
          <w:tab w:val="left" w:pos="396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4203">
        <w:rPr>
          <w:rFonts w:ascii="Times New Roman" w:hAnsi="Times New Roman" w:cs="Times New Roman"/>
          <w:bCs/>
          <w:sz w:val="24"/>
          <w:szCs w:val="24"/>
        </w:rPr>
        <w:t>se sídlem</w:t>
      </w:r>
      <w:r w:rsidR="00F303AD">
        <w:rPr>
          <w:rFonts w:ascii="Times New Roman" w:hAnsi="Times New Roman" w:cs="Times New Roman"/>
          <w:bCs/>
          <w:sz w:val="24"/>
          <w:szCs w:val="24"/>
        </w:rPr>
        <w:tab/>
      </w:r>
      <w:r w:rsidR="00FC548A" w:rsidRPr="003E4203">
        <w:rPr>
          <w:rFonts w:ascii="Times New Roman" w:hAnsi="Times New Roman" w:cs="Times New Roman"/>
          <w:bCs/>
          <w:sz w:val="24"/>
          <w:szCs w:val="24"/>
        </w:rPr>
        <w:t>K Majáku 5001, 760 01 Zlín</w:t>
      </w:r>
    </w:p>
    <w:p w14:paraId="048B2ADC" w14:textId="2267DF7D" w:rsidR="003338A0" w:rsidRPr="003E4203" w:rsidRDefault="003338A0" w:rsidP="003E4203">
      <w:pPr>
        <w:tabs>
          <w:tab w:val="left" w:pos="396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4203">
        <w:rPr>
          <w:rFonts w:ascii="Times New Roman" w:hAnsi="Times New Roman" w:cs="Times New Roman"/>
          <w:bCs/>
          <w:sz w:val="24"/>
          <w:szCs w:val="24"/>
        </w:rPr>
        <w:t>IČO:</w:t>
      </w:r>
      <w:r w:rsidR="00F303AD">
        <w:rPr>
          <w:rFonts w:ascii="Times New Roman" w:hAnsi="Times New Roman" w:cs="Times New Roman"/>
          <w:bCs/>
          <w:sz w:val="24"/>
          <w:szCs w:val="24"/>
        </w:rPr>
        <w:tab/>
      </w:r>
      <w:r w:rsidR="00FC548A" w:rsidRPr="003E4203">
        <w:rPr>
          <w:rFonts w:ascii="Times New Roman" w:hAnsi="Times New Roman" w:cs="Times New Roman"/>
          <w:bCs/>
          <w:sz w:val="24"/>
          <w:szCs w:val="24"/>
        </w:rPr>
        <w:t>269 13 453</w:t>
      </w:r>
    </w:p>
    <w:p w14:paraId="1FFC3F21" w14:textId="7F99B17E" w:rsidR="00FC548A" w:rsidRPr="003E4203" w:rsidRDefault="00F303AD" w:rsidP="003E4203">
      <w:pPr>
        <w:tabs>
          <w:tab w:val="left" w:pos="396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DIČ: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C548A" w:rsidRPr="003E4203">
        <w:rPr>
          <w:rFonts w:ascii="Times New Roman" w:hAnsi="Times New Roman" w:cs="Times New Roman"/>
          <w:bCs/>
          <w:sz w:val="24"/>
          <w:szCs w:val="24"/>
        </w:rPr>
        <w:t>CZ26913453</w:t>
      </w:r>
    </w:p>
    <w:p w14:paraId="7EA417BD" w14:textId="00C975EC" w:rsidR="003E4203" w:rsidRPr="003E4203" w:rsidRDefault="00F303AD" w:rsidP="00F303AD">
      <w:pPr>
        <w:tabs>
          <w:tab w:val="left" w:pos="3969"/>
        </w:tabs>
        <w:spacing w:after="0"/>
        <w:ind w:left="3969" w:hanging="396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3E4203" w:rsidRPr="003E4203">
        <w:rPr>
          <w:rFonts w:ascii="Times New Roman" w:hAnsi="Times New Roman" w:cs="Times New Roman"/>
          <w:bCs/>
          <w:sz w:val="24"/>
          <w:szCs w:val="24"/>
        </w:rPr>
        <w:t>egistrace: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E4203" w:rsidRPr="003E4203">
        <w:rPr>
          <w:rFonts w:ascii="Times New Roman" w:hAnsi="Times New Roman" w:cs="Times New Roman"/>
          <w:bCs/>
          <w:sz w:val="24"/>
          <w:szCs w:val="24"/>
        </w:rPr>
        <w:t>zapsána v obchodním rejstříku vedeném u Krajského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3E4203" w:rsidRPr="003E4203">
        <w:rPr>
          <w:rFonts w:ascii="Times New Roman" w:hAnsi="Times New Roman" w:cs="Times New Roman"/>
          <w:bCs/>
          <w:sz w:val="24"/>
          <w:szCs w:val="24"/>
        </w:rPr>
        <w:t>soudu</w:t>
      </w:r>
      <w:r>
        <w:rPr>
          <w:rFonts w:ascii="Times New Roman" w:hAnsi="Times New Roman" w:cs="Times New Roman"/>
          <w:bCs/>
          <w:sz w:val="24"/>
          <w:szCs w:val="24"/>
        </w:rPr>
        <w:t xml:space="preserve"> v Brně, oddíl </w:t>
      </w:r>
      <w:r w:rsidR="003E4203" w:rsidRPr="003E4203">
        <w:rPr>
          <w:rFonts w:ascii="Times New Roman" w:hAnsi="Times New Roman" w:cs="Times New Roman"/>
          <w:bCs/>
          <w:sz w:val="24"/>
          <w:szCs w:val="24"/>
        </w:rPr>
        <w:t>C, vložka 44640</w:t>
      </w:r>
    </w:p>
    <w:p w14:paraId="6AFDD03F" w14:textId="3D2AAFF8" w:rsidR="003E4203" w:rsidRPr="003E4203" w:rsidRDefault="00A350C7" w:rsidP="00F303AD">
      <w:pPr>
        <w:tabs>
          <w:tab w:val="left" w:pos="3969"/>
        </w:tabs>
        <w:spacing w:after="0"/>
        <w:ind w:left="3969" w:hanging="3969"/>
        <w:rPr>
          <w:rFonts w:ascii="Times New Roman" w:hAnsi="Times New Roman" w:cs="Times New Roman"/>
          <w:bCs/>
          <w:sz w:val="24"/>
          <w:szCs w:val="24"/>
        </w:rPr>
      </w:pPr>
      <w:r w:rsidRPr="003E4203">
        <w:rPr>
          <w:rFonts w:ascii="Times New Roman" w:hAnsi="Times New Roman" w:cs="Times New Roman"/>
          <w:bCs/>
          <w:sz w:val="24"/>
          <w:szCs w:val="24"/>
        </w:rPr>
        <w:t>bankovní spojení:</w:t>
      </w:r>
      <w:r w:rsidR="00F303AD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3E4203" w:rsidRPr="003E4203">
        <w:rPr>
          <w:rFonts w:ascii="Times New Roman" w:hAnsi="Times New Roman" w:cs="Times New Roman"/>
          <w:bCs/>
          <w:sz w:val="24"/>
          <w:szCs w:val="24"/>
        </w:rPr>
        <w:t>UniCredit</w:t>
      </w:r>
      <w:proofErr w:type="spellEnd"/>
      <w:r w:rsidR="003E4203" w:rsidRPr="003E4203">
        <w:rPr>
          <w:rFonts w:ascii="Times New Roman" w:hAnsi="Times New Roman" w:cs="Times New Roman"/>
          <w:bCs/>
          <w:sz w:val="24"/>
          <w:szCs w:val="24"/>
        </w:rPr>
        <w:t xml:space="preserve"> Bank Czech Republic, a.s., </w:t>
      </w:r>
      <w:r w:rsidR="00F303AD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="003E4203" w:rsidRPr="003E4203">
        <w:rPr>
          <w:rFonts w:ascii="Times New Roman" w:hAnsi="Times New Roman" w:cs="Times New Roman"/>
          <w:bCs/>
          <w:sz w:val="24"/>
          <w:szCs w:val="24"/>
        </w:rPr>
        <w:t>č.ú</w:t>
      </w:r>
      <w:proofErr w:type="spellEnd"/>
      <w:r w:rsidR="003E4203" w:rsidRPr="003E420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910DD">
        <w:rPr>
          <w:rFonts w:ascii="Times New Roman" w:hAnsi="Times New Roman" w:cs="Times New Roman"/>
          <w:bCs/>
          <w:sz w:val="24"/>
          <w:szCs w:val="24"/>
        </w:rPr>
        <w:t>XXXXXXXXXX</w:t>
      </w:r>
    </w:p>
    <w:p w14:paraId="262AF387" w14:textId="3247B37B" w:rsidR="003E4203" w:rsidRPr="003E4203" w:rsidRDefault="00F303AD" w:rsidP="003E4203">
      <w:pPr>
        <w:tabs>
          <w:tab w:val="left" w:pos="396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E4203" w:rsidRPr="003E4203">
        <w:rPr>
          <w:rFonts w:ascii="Times New Roman" w:hAnsi="Times New Roman" w:cs="Times New Roman"/>
          <w:bCs/>
          <w:sz w:val="24"/>
          <w:szCs w:val="24"/>
        </w:rPr>
        <w:t xml:space="preserve">Raiffeisenbank, a.s. </w:t>
      </w:r>
      <w:proofErr w:type="spellStart"/>
      <w:r w:rsidR="003E4203" w:rsidRPr="003E4203">
        <w:rPr>
          <w:rFonts w:ascii="Times New Roman" w:hAnsi="Times New Roman" w:cs="Times New Roman"/>
          <w:bCs/>
          <w:sz w:val="24"/>
          <w:szCs w:val="24"/>
        </w:rPr>
        <w:t>č.ú</w:t>
      </w:r>
      <w:proofErr w:type="spellEnd"/>
      <w:r w:rsidR="003E4203" w:rsidRPr="003E420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910DD">
        <w:rPr>
          <w:rFonts w:ascii="Times New Roman" w:hAnsi="Times New Roman" w:cs="Times New Roman"/>
          <w:bCs/>
          <w:sz w:val="24"/>
          <w:szCs w:val="24"/>
        </w:rPr>
        <w:t>XXXXXXXXXXXXXX</w:t>
      </w:r>
    </w:p>
    <w:p w14:paraId="3EA02594" w14:textId="33D5E2D4" w:rsidR="001C5484" w:rsidRPr="003E4203" w:rsidRDefault="001C5484" w:rsidP="003E4203">
      <w:pPr>
        <w:tabs>
          <w:tab w:val="left" w:pos="396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4203">
        <w:rPr>
          <w:rFonts w:ascii="Times New Roman" w:hAnsi="Times New Roman" w:cs="Times New Roman"/>
          <w:bCs/>
          <w:sz w:val="24"/>
          <w:szCs w:val="24"/>
        </w:rPr>
        <w:t>zastoupeno:</w:t>
      </w:r>
      <w:r w:rsidR="00F303AD">
        <w:rPr>
          <w:rFonts w:ascii="Times New Roman" w:hAnsi="Times New Roman" w:cs="Times New Roman"/>
          <w:bCs/>
          <w:sz w:val="24"/>
          <w:szCs w:val="24"/>
        </w:rPr>
        <w:tab/>
      </w:r>
      <w:r w:rsidR="003E4203" w:rsidRPr="003E4203">
        <w:rPr>
          <w:rFonts w:ascii="Times New Roman" w:hAnsi="Times New Roman" w:cs="Times New Roman"/>
          <w:bCs/>
          <w:sz w:val="24"/>
          <w:szCs w:val="24"/>
        </w:rPr>
        <w:t>Libor Lukáš, jednatel společnosti</w:t>
      </w:r>
    </w:p>
    <w:p w14:paraId="574C49BD" w14:textId="77777777" w:rsidR="00F303AD" w:rsidRDefault="00A17A98" w:rsidP="003E4203">
      <w:pPr>
        <w:tabs>
          <w:tab w:val="left" w:pos="396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4203">
        <w:rPr>
          <w:rFonts w:ascii="Times New Roman" w:hAnsi="Times New Roman" w:cs="Times New Roman"/>
          <w:bCs/>
          <w:sz w:val="24"/>
          <w:szCs w:val="24"/>
        </w:rPr>
        <w:t>kontaktní osoba ve věcech smluvních:</w:t>
      </w:r>
      <w:r w:rsidR="00F303AD">
        <w:rPr>
          <w:rFonts w:ascii="Times New Roman" w:hAnsi="Times New Roman" w:cs="Times New Roman"/>
          <w:bCs/>
          <w:sz w:val="24"/>
          <w:szCs w:val="24"/>
        </w:rPr>
        <w:tab/>
      </w:r>
      <w:r w:rsidR="003E4203" w:rsidRPr="003E4203">
        <w:rPr>
          <w:rFonts w:ascii="Times New Roman" w:hAnsi="Times New Roman" w:cs="Times New Roman"/>
          <w:bCs/>
          <w:sz w:val="24"/>
          <w:szCs w:val="24"/>
        </w:rPr>
        <w:t xml:space="preserve">Libor Lukáš, jednatel společnosti </w:t>
      </w:r>
    </w:p>
    <w:p w14:paraId="25923F12" w14:textId="25BCAB01" w:rsidR="00F303AD" w:rsidRDefault="00A17A98" w:rsidP="003E4203">
      <w:pPr>
        <w:tabs>
          <w:tab w:val="left" w:pos="396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4203">
        <w:rPr>
          <w:rFonts w:ascii="Times New Roman" w:hAnsi="Times New Roman" w:cs="Times New Roman"/>
          <w:bCs/>
          <w:sz w:val="24"/>
          <w:szCs w:val="24"/>
        </w:rPr>
        <w:t>e-mail:</w:t>
      </w:r>
      <w:r w:rsidR="00F303AD">
        <w:rPr>
          <w:rFonts w:ascii="Times New Roman" w:hAnsi="Times New Roman" w:cs="Times New Roman"/>
          <w:bCs/>
          <w:sz w:val="24"/>
          <w:szCs w:val="24"/>
        </w:rPr>
        <w:tab/>
      </w:r>
      <w:r w:rsidR="00E910DD">
        <w:t>XXXXXXXXXXXXXXXXXXXX</w:t>
      </w:r>
    </w:p>
    <w:p w14:paraId="75AEA38F" w14:textId="5FD65282" w:rsidR="00A17A98" w:rsidRPr="003E4203" w:rsidRDefault="00A17A98" w:rsidP="003E4203">
      <w:pPr>
        <w:tabs>
          <w:tab w:val="left" w:pos="396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4203">
        <w:rPr>
          <w:rFonts w:ascii="Times New Roman" w:hAnsi="Times New Roman" w:cs="Times New Roman"/>
          <w:bCs/>
          <w:sz w:val="24"/>
          <w:szCs w:val="24"/>
        </w:rPr>
        <w:t>tel:</w:t>
      </w:r>
      <w:r w:rsidR="00F303AD">
        <w:rPr>
          <w:rFonts w:ascii="Times New Roman" w:hAnsi="Times New Roman" w:cs="Times New Roman"/>
          <w:bCs/>
          <w:sz w:val="24"/>
          <w:szCs w:val="24"/>
        </w:rPr>
        <w:tab/>
      </w:r>
      <w:r w:rsidR="003E4203" w:rsidRPr="003E4203">
        <w:rPr>
          <w:rFonts w:ascii="Times New Roman" w:hAnsi="Times New Roman" w:cs="Times New Roman"/>
          <w:bCs/>
          <w:sz w:val="24"/>
          <w:szCs w:val="24"/>
        </w:rPr>
        <w:t>+</w:t>
      </w:r>
      <w:r w:rsidR="00E910DD">
        <w:rPr>
          <w:rFonts w:ascii="Times New Roman" w:hAnsi="Times New Roman" w:cs="Times New Roman"/>
          <w:bCs/>
          <w:sz w:val="24"/>
          <w:szCs w:val="24"/>
        </w:rPr>
        <w:t>XXXXXXXXXXXXX</w:t>
      </w:r>
    </w:p>
    <w:p w14:paraId="4E971531" w14:textId="485CD33B" w:rsidR="00F303AD" w:rsidRDefault="00A17A98" w:rsidP="003E4203">
      <w:pPr>
        <w:tabs>
          <w:tab w:val="left" w:pos="396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4203">
        <w:rPr>
          <w:rFonts w:ascii="Times New Roman" w:hAnsi="Times New Roman" w:cs="Times New Roman"/>
          <w:bCs/>
          <w:sz w:val="24"/>
          <w:szCs w:val="24"/>
        </w:rPr>
        <w:t>kontaktní osoba ve věcech technických:</w:t>
      </w:r>
      <w:r w:rsidR="00F303AD">
        <w:rPr>
          <w:rFonts w:ascii="Times New Roman" w:hAnsi="Times New Roman" w:cs="Times New Roman"/>
          <w:bCs/>
          <w:sz w:val="24"/>
          <w:szCs w:val="24"/>
        </w:rPr>
        <w:tab/>
      </w:r>
      <w:r w:rsidR="00E910DD">
        <w:rPr>
          <w:rFonts w:ascii="Times New Roman" w:hAnsi="Times New Roman" w:cs="Times New Roman"/>
          <w:bCs/>
          <w:sz w:val="24"/>
          <w:szCs w:val="24"/>
        </w:rPr>
        <w:t>XXXXXXXXXXX</w:t>
      </w:r>
      <w:r w:rsidR="003E4203" w:rsidRPr="003E4203">
        <w:rPr>
          <w:rFonts w:ascii="Times New Roman" w:hAnsi="Times New Roman" w:cs="Times New Roman"/>
          <w:bCs/>
          <w:sz w:val="24"/>
          <w:szCs w:val="24"/>
        </w:rPr>
        <w:t>, sp</w:t>
      </w:r>
      <w:r w:rsidR="00F303AD">
        <w:rPr>
          <w:rFonts w:ascii="Times New Roman" w:hAnsi="Times New Roman" w:cs="Times New Roman"/>
          <w:bCs/>
          <w:sz w:val="24"/>
          <w:szCs w:val="24"/>
        </w:rPr>
        <w:t>ráva majetku</w:t>
      </w:r>
    </w:p>
    <w:p w14:paraId="4F2A3332" w14:textId="4AA95142" w:rsidR="003E4203" w:rsidRPr="003E4203" w:rsidRDefault="00F303AD" w:rsidP="003E4203">
      <w:pPr>
        <w:tabs>
          <w:tab w:val="left" w:pos="396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tel.: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C628C" w:rsidRPr="00E02C02">
        <w:rPr>
          <w:rFonts w:ascii="Times New Roman" w:hAnsi="Times New Roman" w:cs="Times New Roman"/>
          <w:sz w:val="24"/>
          <w:szCs w:val="24"/>
        </w:rPr>
        <w:t>+</w:t>
      </w:r>
      <w:r w:rsidR="00E910DD">
        <w:rPr>
          <w:rFonts w:ascii="Times New Roman" w:hAnsi="Times New Roman" w:cs="Times New Roman"/>
          <w:sz w:val="24"/>
          <w:szCs w:val="24"/>
        </w:rPr>
        <w:t>XXXXXXXXXX</w:t>
      </w:r>
      <w:r w:rsidR="003E4203" w:rsidRPr="003E42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0FAF58F" w14:textId="03057959" w:rsidR="003E4203" w:rsidRPr="003E4203" w:rsidRDefault="00F303AD" w:rsidP="003E4203">
      <w:pPr>
        <w:tabs>
          <w:tab w:val="left" w:pos="396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e-mail: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hyperlink r:id="rId8" w:history="1">
        <w:r w:rsidR="00E910DD">
          <w:rPr>
            <w:rFonts w:ascii="Times New Roman" w:hAnsi="Times New Roman" w:cs="Times New Roman"/>
            <w:bCs/>
            <w:sz w:val="24"/>
            <w:szCs w:val="24"/>
          </w:rPr>
          <w:t>XXXXXXXX</w:t>
        </w:r>
      </w:hyperlink>
      <w:r w:rsidR="003E4203" w:rsidRPr="003E42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E855607" w14:textId="7FD57D0A" w:rsidR="00F303AD" w:rsidRDefault="00F303AD" w:rsidP="003E4203">
      <w:pPr>
        <w:tabs>
          <w:tab w:val="left" w:pos="396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910DD">
        <w:rPr>
          <w:rFonts w:ascii="Times New Roman" w:hAnsi="Times New Roman" w:cs="Times New Roman"/>
          <w:bCs/>
          <w:sz w:val="24"/>
          <w:szCs w:val="24"/>
        </w:rPr>
        <w:t>XXXXXXXXXX</w:t>
      </w:r>
      <w:r w:rsidR="003E4203" w:rsidRPr="003E4203">
        <w:rPr>
          <w:rFonts w:ascii="Times New Roman" w:hAnsi="Times New Roman" w:cs="Times New Roman"/>
          <w:bCs/>
          <w:sz w:val="24"/>
          <w:szCs w:val="24"/>
        </w:rPr>
        <w:t>, hl</w:t>
      </w:r>
      <w:r>
        <w:rPr>
          <w:rFonts w:ascii="Times New Roman" w:hAnsi="Times New Roman" w:cs="Times New Roman"/>
          <w:bCs/>
          <w:sz w:val="24"/>
          <w:szCs w:val="24"/>
        </w:rPr>
        <w:t>avní účetní</w:t>
      </w:r>
    </w:p>
    <w:p w14:paraId="00FAE2C1" w14:textId="1375DDB5" w:rsidR="003E4203" w:rsidRDefault="003C628C" w:rsidP="003C628C">
      <w:pPr>
        <w:tabs>
          <w:tab w:val="left" w:pos="396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e-mail: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hyperlink r:id="rId9" w:history="1">
        <w:r w:rsidR="00E910DD">
          <w:rPr>
            <w:rFonts w:ascii="Times New Roman" w:hAnsi="Times New Roman" w:cs="Times New Roman"/>
            <w:bCs/>
            <w:sz w:val="24"/>
            <w:szCs w:val="24"/>
          </w:rPr>
          <w:t>XXXXXXXXXXXXXXXX</w:t>
        </w:r>
      </w:hyperlink>
      <w:r w:rsidR="003E4203" w:rsidRPr="003E42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ED30321" w14:textId="4A3765B5" w:rsidR="003C628C" w:rsidRPr="003E4203" w:rsidRDefault="003C628C" w:rsidP="003C628C">
      <w:pPr>
        <w:tabs>
          <w:tab w:val="left" w:pos="396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tel.: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02C02">
        <w:rPr>
          <w:rFonts w:ascii="Times New Roman" w:hAnsi="Times New Roman" w:cs="Times New Roman"/>
          <w:sz w:val="24"/>
          <w:szCs w:val="24"/>
        </w:rPr>
        <w:t>+</w:t>
      </w:r>
      <w:r w:rsidR="00E910DD">
        <w:rPr>
          <w:rFonts w:ascii="Times New Roman" w:hAnsi="Times New Roman" w:cs="Times New Roman"/>
          <w:sz w:val="24"/>
          <w:szCs w:val="24"/>
        </w:rPr>
        <w:t>XXXXXXXXXXXX</w:t>
      </w:r>
    </w:p>
    <w:p w14:paraId="5A7BEA29" w14:textId="77777777" w:rsidR="003C628C" w:rsidRPr="003E4203" w:rsidRDefault="003C628C" w:rsidP="00AA45E5">
      <w:pPr>
        <w:tabs>
          <w:tab w:val="left" w:pos="3969"/>
        </w:tabs>
        <w:rPr>
          <w:rFonts w:ascii="Times New Roman" w:hAnsi="Times New Roman" w:cs="Times New Roman"/>
          <w:bCs/>
          <w:sz w:val="24"/>
          <w:szCs w:val="24"/>
        </w:rPr>
      </w:pPr>
    </w:p>
    <w:p w14:paraId="20CF5669" w14:textId="426C8E42" w:rsidR="003338A0" w:rsidRPr="002D37C5" w:rsidRDefault="003338A0" w:rsidP="003338A0">
      <w:pPr>
        <w:tabs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(dále „</w:t>
      </w:r>
      <w:r w:rsidRPr="002D37C5">
        <w:rPr>
          <w:rFonts w:ascii="Times New Roman" w:hAnsi="Times New Roman" w:cs="Times New Roman"/>
          <w:b/>
          <w:sz w:val="24"/>
          <w:szCs w:val="24"/>
        </w:rPr>
        <w:t>Objednatel</w:t>
      </w:r>
      <w:r w:rsidRPr="002D37C5">
        <w:rPr>
          <w:rFonts w:ascii="Times New Roman" w:hAnsi="Times New Roman" w:cs="Times New Roman"/>
          <w:sz w:val="24"/>
          <w:szCs w:val="24"/>
        </w:rPr>
        <w:t>”)</w:t>
      </w:r>
    </w:p>
    <w:p w14:paraId="04FDCFA2" w14:textId="432BD214" w:rsidR="003338A0" w:rsidRDefault="003338A0" w:rsidP="00821585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</w:p>
    <w:p w14:paraId="181320AB" w14:textId="69113EE3" w:rsidR="003338A0" w:rsidRPr="00A30544" w:rsidRDefault="00E02C02" w:rsidP="003338A0">
      <w:pPr>
        <w:tabs>
          <w:tab w:val="left" w:pos="396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Ing. Daniel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Volařík - GEA</w:t>
      </w:r>
      <w:proofErr w:type="gramEnd"/>
    </w:p>
    <w:p w14:paraId="50040A64" w14:textId="77777777" w:rsidR="00E02C02" w:rsidRPr="00E02C02" w:rsidRDefault="00E02C02" w:rsidP="00E02C02">
      <w:pPr>
        <w:tabs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2C02">
        <w:rPr>
          <w:rFonts w:ascii="Times New Roman" w:hAnsi="Times New Roman" w:cs="Times New Roman"/>
          <w:sz w:val="24"/>
          <w:szCs w:val="24"/>
        </w:rPr>
        <w:t>se sídlem</w:t>
      </w:r>
      <w:r w:rsidRPr="00E02C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2C02">
        <w:rPr>
          <w:rFonts w:ascii="Times New Roman" w:hAnsi="Times New Roman" w:cs="Times New Roman"/>
          <w:sz w:val="24"/>
          <w:szCs w:val="24"/>
        </w:rPr>
        <w:t>Přečkovice</w:t>
      </w:r>
      <w:proofErr w:type="spellEnd"/>
      <w:r w:rsidRPr="00E02C02">
        <w:rPr>
          <w:rFonts w:ascii="Times New Roman" w:hAnsi="Times New Roman" w:cs="Times New Roman"/>
          <w:sz w:val="24"/>
          <w:szCs w:val="24"/>
        </w:rPr>
        <w:t xml:space="preserve"> 86, 687 71 Bojkovice</w:t>
      </w:r>
    </w:p>
    <w:p w14:paraId="460F8E59" w14:textId="77777777" w:rsidR="00E02C02" w:rsidRPr="00E02C02" w:rsidRDefault="00E02C02" w:rsidP="00E02C02">
      <w:pPr>
        <w:tabs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2C02">
        <w:rPr>
          <w:rFonts w:ascii="Times New Roman" w:hAnsi="Times New Roman" w:cs="Times New Roman"/>
          <w:sz w:val="24"/>
          <w:szCs w:val="24"/>
        </w:rPr>
        <w:t>IČO:</w:t>
      </w:r>
      <w:r w:rsidRPr="00E02C02">
        <w:rPr>
          <w:rFonts w:ascii="Times New Roman" w:hAnsi="Times New Roman" w:cs="Times New Roman"/>
          <w:sz w:val="24"/>
          <w:szCs w:val="24"/>
        </w:rPr>
        <w:tab/>
        <w:t>15254666</w:t>
      </w:r>
    </w:p>
    <w:p w14:paraId="5DD4B503" w14:textId="77777777" w:rsidR="00E02C02" w:rsidRPr="00E02C02" w:rsidRDefault="00E02C02" w:rsidP="00E02C02">
      <w:pPr>
        <w:tabs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2C02">
        <w:rPr>
          <w:rFonts w:ascii="Times New Roman" w:hAnsi="Times New Roman" w:cs="Times New Roman"/>
          <w:sz w:val="24"/>
          <w:szCs w:val="24"/>
        </w:rPr>
        <w:t>DIČ:</w:t>
      </w:r>
      <w:r w:rsidRPr="00E02C02">
        <w:rPr>
          <w:rFonts w:ascii="Times New Roman" w:hAnsi="Times New Roman" w:cs="Times New Roman"/>
          <w:sz w:val="24"/>
          <w:szCs w:val="24"/>
        </w:rPr>
        <w:tab/>
        <w:t>CZ511121169</w:t>
      </w:r>
    </w:p>
    <w:p w14:paraId="44311546" w14:textId="77777777" w:rsidR="00E02C02" w:rsidRPr="00E02C02" w:rsidRDefault="00E02C02" w:rsidP="00E02C02">
      <w:pPr>
        <w:tabs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2C02">
        <w:rPr>
          <w:rFonts w:ascii="Times New Roman" w:hAnsi="Times New Roman" w:cs="Times New Roman"/>
          <w:sz w:val="24"/>
          <w:szCs w:val="24"/>
        </w:rPr>
        <w:t>zápis v obchodním rejstříku:</w:t>
      </w:r>
      <w:r w:rsidRPr="00E02C02">
        <w:rPr>
          <w:rFonts w:ascii="Times New Roman" w:hAnsi="Times New Roman" w:cs="Times New Roman"/>
          <w:sz w:val="24"/>
          <w:szCs w:val="24"/>
        </w:rPr>
        <w:tab/>
        <w:t xml:space="preserve">zapsán v Živnostenském rejstříku u MÚ v Uh. Brodě </w:t>
      </w:r>
    </w:p>
    <w:p w14:paraId="2A09E876" w14:textId="77777777" w:rsidR="00E02C02" w:rsidRPr="00E02C02" w:rsidRDefault="00E02C02" w:rsidP="00E02C02">
      <w:pPr>
        <w:tabs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2C02">
        <w:rPr>
          <w:rFonts w:ascii="Times New Roman" w:hAnsi="Times New Roman" w:cs="Times New Roman"/>
          <w:sz w:val="24"/>
          <w:szCs w:val="24"/>
        </w:rPr>
        <w:t>právní forma:</w:t>
      </w:r>
      <w:r w:rsidRPr="00E02C02">
        <w:rPr>
          <w:rFonts w:ascii="Times New Roman" w:hAnsi="Times New Roman" w:cs="Times New Roman"/>
          <w:sz w:val="24"/>
          <w:szCs w:val="24"/>
        </w:rPr>
        <w:tab/>
        <w:t xml:space="preserve">fyzická osoba </w:t>
      </w:r>
    </w:p>
    <w:p w14:paraId="5927BC06" w14:textId="4754AAB7" w:rsidR="00E02C02" w:rsidRPr="00E02C02" w:rsidRDefault="00E02C02" w:rsidP="00E02C02">
      <w:pPr>
        <w:tabs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2C02">
        <w:rPr>
          <w:rFonts w:ascii="Times New Roman" w:hAnsi="Times New Roman" w:cs="Times New Roman"/>
          <w:sz w:val="24"/>
          <w:szCs w:val="24"/>
        </w:rPr>
        <w:t>bankovní spojení:</w:t>
      </w:r>
      <w:r w:rsidRPr="00E02C02">
        <w:rPr>
          <w:rFonts w:ascii="Times New Roman" w:hAnsi="Times New Roman" w:cs="Times New Roman"/>
          <w:sz w:val="24"/>
          <w:szCs w:val="24"/>
        </w:rPr>
        <w:tab/>
        <w:t xml:space="preserve">KB, a.s., č. </w:t>
      </w:r>
      <w:proofErr w:type="spellStart"/>
      <w:r w:rsidRPr="00E02C0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E02C02">
        <w:rPr>
          <w:rFonts w:ascii="Times New Roman" w:hAnsi="Times New Roman" w:cs="Times New Roman"/>
          <w:sz w:val="24"/>
          <w:szCs w:val="24"/>
        </w:rPr>
        <w:t xml:space="preserve"> </w:t>
      </w:r>
      <w:r w:rsidR="00E910DD">
        <w:rPr>
          <w:rFonts w:ascii="Times New Roman" w:hAnsi="Times New Roman" w:cs="Times New Roman"/>
          <w:sz w:val="24"/>
          <w:szCs w:val="24"/>
        </w:rPr>
        <w:t>XXXXXXXXXXXX</w:t>
      </w:r>
    </w:p>
    <w:p w14:paraId="6465251E" w14:textId="77777777" w:rsidR="00E02C02" w:rsidRPr="00E02C02" w:rsidRDefault="00E02C02" w:rsidP="00E02C02">
      <w:pPr>
        <w:tabs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2C02">
        <w:rPr>
          <w:rFonts w:ascii="Times New Roman" w:hAnsi="Times New Roman" w:cs="Times New Roman"/>
          <w:sz w:val="24"/>
          <w:szCs w:val="24"/>
        </w:rPr>
        <w:t>zastoupen:</w:t>
      </w:r>
      <w:r w:rsidRPr="00E02C02">
        <w:rPr>
          <w:rFonts w:ascii="Times New Roman" w:hAnsi="Times New Roman" w:cs="Times New Roman"/>
          <w:sz w:val="24"/>
          <w:szCs w:val="24"/>
        </w:rPr>
        <w:tab/>
        <w:t>Ing. Danielem Volaříkem</w:t>
      </w:r>
    </w:p>
    <w:p w14:paraId="174DE22B" w14:textId="77777777" w:rsidR="00E02C02" w:rsidRPr="00E02C02" w:rsidRDefault="00E02C02" w:rsidP="00E02C02">
      <w:pPr>
        <w:tabs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2C02">
        <w:rPr>
          <w:rFonts w:ascii="Times New Roman" w:hAnsi="Times New Roman" w:cs="Times New Roman"/>
          <w:sz w:val="24"/>
          <w:szCs w:val="24"/>
        </w:rPr>
        <w:t>kontaktní osoba ve věcech smluvních:</w:t>
      </w:r>
      <w:r w:rsidRPr="00E02C02">
        <w:rPr>
          <w:rFonts w:ascii="Times New Roman" w:hAnsi="Times New Roman" w:cs="Times New Roman"/>
          <w:sz w:val="24"/>
          <w:szCs w:val="24"/>
        </w:rPr>
        <w:tab/>
        <w:t>Ing. Daniel Volařík</w:t>
      </w:r>
    </w:p>
    <w:p w14:paraId="21EA3F2D" w14:textId="10B09A67" w:rsidR="00E02C02" w:rsidRPr="00E02C02" w:rsidRDefault="00E02C02" w:rsidP="00E02C02">
      <w:pPr>
        <w:tabs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2C02">
        <w:rPr>
          <w:rFonts w:ascii="Times New Roman" w:hAnsi="Times New Roman" w:cs="Times New Roman"/>
          <w:sz w:val="24"/>
          <w:szCs w:val="24"/>
        </w:rPr>
        <w:t>e-mail:</w:t>
      </w:r>
      <w:r w:rsidRPr="00E02C02">
        <w:rPr>
          <w:rFonts w:ascii="Times New Roman" w:hAnsi="Times New Roman" w:cs="Times New Roman"/>
          <w:sz w:val="24"/>
          <w:szCs w:val="24"/>
        </w:rPr>
        <w:tab/>
      </w:r>
      <w:r w:rsidR="00E910DD">
        <w:rPr>
          <w:rFonts w:ascii="Times New Roman" w:hAnsi="Times New Roman" w:cs="Times New Roman"/>
          <w:sz w:val="24"/>
          <w:szCs w:val="24"/>
        </w:rPr>
        <w:t>XXXXXXXXXXXX</w:t>
      </w:r>
    </w:p>
    <w:p w14:paraId="328653A0" w14:textId="2069FFC1" w:rsidR="00E02C02" w:rsidRPr="00E02C02" w:rsidRDefault="00E02C02" w:rsidP="00E02C02">
      <w:pPr>
        <w:tabs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2C02">
        <w:rPr>
          <w:rFonts w:ascii="Times New Roman" w:hAnsi="Times New Roman" w:cs="Times New Roman"/>
          <w:sz w:val="24"/>
          <w:szCs w:val="24"/>
        </w:rPr>
        <w:t>tel:</w:t>
      </w:r>
      <w:r w:rsidRPr="00E02C02">
        <w:rPr>
          <w:rFonts w:ascii="Times New Roman" w:hAnsi="Times New Roman" w:cs="Times New Roman"/>
          <w:sz w:val="24"/>
          <w:szCs w:val="24"/>
        </w:rPr>
        <w:tab/>
        <w:t>+420 </w:t>
      </w:r>
      <w:r w:rsidR="00E910DD">
        <w:rPr>
          <w:rFonts w:ascii="Times New Roman" w:hAnsi="Times New Roman" w:cs="Times New Roman"/>
          <w:sz w:val="24"/>
          <w:szCs w:val="24"/>
        </w:rPr>
        <w:t>XXXXXXXXX</w:t>
      </w:r>
    </w:p>
    <w:p w14:paraId="6642F664" w14:textId="77777777" w:rsidR="00E02C02" w:rsidRPr="00E02C02" w:rsidRDefault="00E02C02" w:rsidP="00E02C02">
      <w:pPr>
        <w:tabs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2C02">
        <w:rPr>
          <w:rFonts w:ascii="Times New Roman" w:hAnsi="Times New Roman" w:cs="Times New Roman"/>
          <w:sz w:val="24"/>
          <w:szCs w:val="24"/>
        </w:rPr>
        <w:t>kontaktní osoba ve věcech technických:</w:t>
      </w:r>
      <w:r w:rsidRPr="00E02C02">
        <w:rPr>
          <w:rFonts w:ascii="Times New Roman" w:hAnsi="Times New Roman" w:cs="Times New Roman"/>
          <w:sz w:val="24"/>
          <w:szCs w:val="24"/>
        </w:rPr>
        <w:tab/>
        <w:t>Ing. Daniel Volařík</w:t>
      </w:r>
    </w:p>
    <w:p w14:paraId="31F34F4B" w14:textId="1490569F" w:rsidR="00E02C02" w:rsidRPr="00E02C02" w:rsidRDefault="00E02C02" w:rsidP="00E02C02">
      <w:pPr>
        <w:tabs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2C02">
        <w:rPr>
          <w:rFonts w:ascii="Times New Roman" w:hAnsi="Times New Roman" w:cs="Times New Roman"/>
          <w:sz w:val="24"/>
          <w:szCs w:val="24"/>
        </w:rPr>
        <w:t>e-mail:</w:t>
      </w:r>
      <w:r w:rsidRPr="00E02C02">
        <w:rPr>
          <w:rFonts w:ascii="Times New Roman" w:hAnsi="Times New Roman" w:cs="Times New Roman"/>
          <w:sz w:val="24"/>
          <w:szCs w:val="24"/>
        </w:rPr>
        <w:tab/>
      </w:r>
      <w:r w:rsidR="00E910DD">
        <w:rPr>
          <w:rFonts w:ascii="Times New Roman" w:hAnsi="Times New Roman" w:cs="Times New Roman"/>
          <w:sz w:val="24"/>
          <w:szCs w:val="24"/>
        </w:rPr>
        <w:t>XXXXXXXXX</w:t>
      </w:r>
    </w:p>
    <w:p w14:paraId="60204670" w14:textId="077E406C" w:rsidR="003338A0" w:rsidRPr="002D37C5" w:rsidRDefault="00E02C02" w:rsidP="00E02C02">
      <w:pPr>
        <w:tabs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2C02">
        <w:rPr>
          <w:rFonts w:ascii="Times New Roman" w:hAnsi="Times New Roman" w:cs="Times New Roman"/>
          <w:sz w:val="24"/>
          <w:szCs w:val="24"/>
        </w:rPr>
        <w:t>tel:</w:t>
      </w:r>
      <w:r w:rsidRPr="00E02C02">
        <w:rPr>
          <w:rFonts w:ascii="Times New Roman" w:hAnsi="Times New Roman" w:cs="Times New Roman"/>
          <w:sz w:val="24"/>
          <w:szCs w:val="24"/>
        </w:rPr>
        <w:tab/>
        <w:t>+</w:t>
      </w:r>
      <w:r w:rsidR="00E910DD">
        <w:rPr>
          <w:rFonts w:ascii="Times New Roman" w:hAnsi="Times New Roman" w:cs="Times New Roman"/>
          <w:sz w:val="24"/>
          <w:szCs w:val="24"/>
        </w:rPr>
        <w:t>XXXXXXXXXXX</w:t>
      </w:r>
    </w:p>
    <w:p w14:paraId="513B3278" w14:textId="18D3F003" w:rsidR="003338A0" w:rsidRDefault="003338A0" w:rsidP="003338A0">
      <w:pPr>
        <w:tabs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D37C5">
        <w:rPr>
          <w:rFonts w:ascii="Times New Roman" w:hAnsi="Times New Roman" w:cs="Times New Roman"/>
          <w:sz w:val="24"/>
          <w:szCs w:val="24"/>
        </w:rPr>
        <w:t>dále  „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Poskytovatel</w:t>
      </w:r>
      <w:r w:rsidRPr="002D37C5">
        <w:rPr>
          <w:rFonts w:ascii="Times New Roman" w:hAnsi="Times New Roman" w:cs="Times New Roman"/>
          <w:sz w:val="24"/>
          <w:szCs w:val="24"/>
        </w:rPr>
        <w:t>“)</w:t>
      </w:r>
      <w:r w:rsidRPr="002D37C5" w:rsidDel="00A305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0C0221" w14:textId="77777777" w:rsidR="003338A0" w:rsidRDefault="003338A0" w:rsidP="003338A0">
      <w:pPr>
        <w:rPr>
          <w:rFonts w:ascii="Times New Roman" w:hAnsi="Times New Roman" w:cs="Times New Roman"/>
          <w:b/>
          <w:sz w:val="24"/>
          <w:szCs w:val="24"/>
        </w:rPr>
      </w:pPr>
      <w:r w:rsidRPr="00A30544">
        <w:rPr>
          <w:rFonts w:ascii="Times New Roman" w:hAnsi="Times New Roman" w:cs="Times New Roman"/>
          <w:sz w:val="24"/>
          <w:szCs w:val="24"/>
        </w:rPr>
        <w:t xml:space="preserve">(Objednatel a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Pr="00A30544">
        <w:rPr>
          <w:rFonts w:ascii="Times New Roman" w:hAnsi="Times New Roman" w:cs="Times New Roman"/>
          <w:sz w:val="24"/>
          <w:szCs w:val="24"/>
        </w:rPr>
        <w:t xml:space="preserve"> dále </w:t>
      </w:r>
      <w:r>
        <w:rPr>
          <w:rFonts w:ascii="Times New Roman" w:hAnsi="Times New Roman" w:cs="Times New Roman"/>
          <w:sz w:val="24"/>
          <w:szCs w:val="24"/>
        </w:rPr>
        <w:t xml:space="preserve">také </w:t>
      </w:r>
      <w:r w:rsidRPr="00A30544">
        <w:rPr>
          <w:rFonts w:ascii="Times New Roman" w:hAnsi="Times New Roman" w:cs="Times New Roman"/>
          <w:sz w:val="24"/>
          <w:szCs w:val="24"/>
        </w:rPr>
        <w:t>společně jako „</w:t>
      </w:r>
      <w:r w:rsidRPr="002D37C5">
        <w:rPr>
          <w:rFonts w:ascii="Times New Roman" w:hAnsi="Times New Roman" w:cs="Times New Roman"/>
          <w:b/>
          <w:sz w:val="24"/>
          <w:szCs w:val="24"/>
        </w:rPr>
        <w:t>Smluvní strany</w:t>
      </w:r>
      <w:r w:rsidRPr="00A30544">
        <w:rPr>
          <w:rFonts w:ascii="Times New Roman" w:hAnsi="Times New Roman" w:cs="Times New Roman"/>
          <w:sz w:val="24"/>
          <w:szCs w:val="24"/>
        </w:rPr>
        <w:t>“)</w:t>
      </w:r>
    </w:p>
    <w:p w14:paraId="52BA9257" w14:textId="77777777" w:rsidR="003338A0" w:rsidRDefault="00685B55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I.</w:t>
      </w:r>
    </w:p>
    <w:p w14:paraId="74356E4D" w14:textId="77777777" w:rsidR="00F625B9" w:rsidRPr="00555ACC" w:rsidRDefault="00F625B9" w:rsidP="00505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Předmět plnění</w:t>
      </w:r>
    </w:p>
    <w:p w14:paraId="635C160E" w14:textId="37A20857" w:rsidR="00962BCC" w:rsidRDefault="00962BCC" w:rsidP="00CF15EB">
      <w:pPr>
        <w:pStyle w:val="Odstavecseseznamem"/>
        <w:numPr>
          <w:ilvl w:val="0"/>
          <w:numId w:val="33"/>
        </w:numPr>
        <w:spacing w:after="24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Poskytovatel</w:t>
      </w:r>
      <w:r w:rsidRPr="00962BCC">
        <w:rPr>
          <w:rFonts w:ascii="Times New Roman" w:hAnsi="Times New Roman" w:cs="Times New Roman"/>
          <w:bCs/>
          <w:sz w:val="24"/>
          <w:szCs w:val="24"/>
        </w:rPr>
        <w:t xml:space="preserve"> se touto smlouvou zavazuje provést na svůj náklad a nebezpečí pro objednatele </w:t>
      </w:r>
      <w:r>
        <w:rPr>
          <w:rFonts w:ascii="Times New Roman" w:hAnsi="Times New Roman" w:cs="Times New Roman"/>
          <w:bCs/>
          <w:sz w:val="24"/>
          <w:szCs w:val="24"/>
        </w:rPr>
        <w:t xml:space="preserve">plnění služby </w:t>
      </w:r>
      <w:r w:rsidRPr="00962BCC">
        <w:rPr>
          <w:rFonts w:ascii="Times New Roman" w:hAnsi="Times New Roman" w:cs="Times New Roman"/>
          <w:bCs/>
          <w:sz w:val="24"/>
          <w:szCs w:val="24"/>
        </w:rPr>
        <w:t xml:space="preserve">a objednatel se touto smlouvou zavazuje </w:t>
      </w:r>
      <w:r>
        <w:rPr>
          <w:rFonts w:ascii="Times New Roman" w:hAnsi="Times New Roman" w:cs="Times New Roman"/>
          <w:bCs/>
          <w:sz w:val="24"/>
          <w:szCs w:val="24"/>
        </w:rPr>
        <w:t>sjednané výstupy služby</w:t>
      </w:r>
      <w:r w:rsidRPr="00962BCC">
        <w:rPr>
          <w:rFonts w:ascii="Times New Roman" w:hAnsi="Times New Roman" w:cs="Times New Roman"/>
          <w:bCs/>
          <w:sz w:val="24"/>
          <w:szCs w:val="24"/>
        </w:rPr>
        <w:t xml:space="preserve"> převzít a zaplatit </w:t>
      </w:r>
      <w:r>
        <w:rPr>
          <w:rFonts w:ascii="Times New Roman" w:hAnsi="Times New Roman" w:cs="Times New Roman"/>
          <w:bCs/>
          <w:sz w:val="24"/>
          <w:szCs w:val="24"/>
        </w:rPr>
        <w:t>poskytovateli</w:t>
      </w:r>
      <w:r w:rsidRPr="00962BCC">
        <w:rPr>
          <w:rFonts w:ascii="Times New Roman" w:hAnsi="Times New Roman" w:cs="Times New Roman"/>
          <w:bCs/>
          <w:sz w:val="24"/>
          <w:szCs w:val="24"/>
        </w:rPr>
        <w:t xml:space="preserve"> cenu za podmínek ujednaných v této smlouvě.</w:t>
      </w:r>
    </w:p>
    <w:p w14:paraId="5E26D1F6" w14:textId="77777777" w:rsidR="00CF15EB" w:rsidRPr="00962BCC" w:rsidRDefault="00CF15EB" w:rsidP="00CF15EB">
      <w:pPr>
        <w:pStyle w:val="Odstavecseseznamem"/>
        <w:spacing w:after="240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043205" w14:textId="77777777" w:rsidR="00C66257" w:rsidRPr="00CF15EB" w:rsidRDefault="00C66257" w:rsidP="00FB479F">
      <w:pPr>
        <w:pStyle w:val="Odstavecseseznamem"/>
        <w:numPr>
          <w:ilvl w:val="0"/>
          <w:numId w:val="33"/>
        </w:numPr>
        <w:spacing w:line="48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F15EB">
        <w:rPr>
          <w:rFonts w:ascii="Times New Roman" w:hAnsi="Times New Roman" w:cs="Times New Roman"/>
          <w:b/>
          <w:bCs/>
          <w:sz w:val="24"/>
          <w:szCs w:val="24"/>
        </w:rPr>
        <w:t>Předmětem plnění</w:t>
      </w:r>
      <w:r w:rsidR="00962BCC" w:rsidRPr="00CF15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15EB">
        <w:rPr>
          <w:rFonts w:ascii="Times New Roman" w:hAnsi="Times New Roman" w:cs="Times New Roman"/>
          <w:sz w:val="24"/>
          <w:szCs w:val="24"/>
        </w:rPr>
        <w:t xml:space="preserve">dle této Smlouvy </w:t>
      </w:r>
      <w:r w:rsidR="00962BCC" w:rsidRPr="00CF15EB">
        <w:rPr>
          <w:rFonts w:ascii="Times New Roman" w:hAnsi="Times New Roman" w:cs="Times New Roman"/>
          <w:sz w:val="24"/>
          <w:szCs w:val="24"/>
        </w:rPr>
        <w:t>se rozumí</w:t>
      </w:r>
      <w:r w:rsidRPr="00CF15EB">
        <w:rPr>
          <w:rFonts w:ascii="Times New Roman" w:hAnsi="Times New Roman" w:cs="Times New Roman"/>
          <w:sz w:val="24"/>
          <w:szCs w:val="24"/>
        </w:rPr>
        <w:t xml:space="preserve"> zejména:</w:t>
      </w:r>
      <w:r w:rsidR="00962BCC" w:rsidRPr="00CF15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98CA0" w14:textId="70DFDD91" w:rsidR="00120A73" w:rsidRPr="00120A73" w:rsidRDefault="00120A73" w:rsidP="004B71B1">
      <w:pPr>
        <w:pStyle w:val="Odstavecseseznamem"/>
        <w:numPr>
          <w:ilvl w:val="1"/>
          <w:numId w:val="33"/>
        </w:numPr>
        <w:ind w:left="7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0A73">
        <w:rPr>
          <w:rFonts w:ascii="Times New Roman" w:hAnsi="Times New Roman" w:cs="Times New Roman"/>
          <w:b/>
          <w:bCs/>
          <w:sz w:val="24"/>
          <w:szCs w:val="24"/>
        </w:rPr>
        <w:t>Geodetické zaměření</w:t>
      </w:r>
      <w:r w:rsidRPr="00120A73">
        <w:rPr>
          <w:rFonts w:ascii="Times New Roman" w:hAnsi="Times New Roman" w:cs="Times New Roman"/>
          <w:sz w:val="24"/>
          <w:szCs w:val="24"/>
        </w:rPr>
        <w:t xml:space="preserve"> částí areálu</w:t>
      </w:r>
      <w:r>
        <w:rPr>
          <w:rFonts w:ascii="Times New Roman" w:hAnsi="Times New Roman" w:cs="Times New Roman"/>
          <w:sz w:val="24"/>
          <w:szCs w:val="24"/>
        </w:rPr>
        <w:t xml:space="preserve"> Správy a údržby silnic Zlínska</w:t>
      </w:r>
      <w:r w:rsidR="004139AF">
        <w:rPr>
          <w:rFonts w:ascii="Times New Roman" w:hAnsi="Times New Roman" w:cs="Times New Roman"/>
          <w:sz w:val="24"/>
          <w:szCs w:val="24"/>
        </w:rPr>
        <w:t xml:space="preserve"> Valašské Klobouky Sychrov 707, 76601 Valašské Klobouky</w:t>
      </w:r>
      <w:r>
        <w:rPr>
          <w:rFonts w:ascii="Times New Roman" w:hAnsi="Times New Roman" w:cs="Times New Roman"/>
          <w:sz w:val="24"/>
          <w:szCs w:val="24"/>
        </w:rPr>
        <w:t>, které jsou v užívání, nebo předmětem zájmu Objednatele. Rozsah byl předběžně stanoven při pochůzce na místě samém a bude dopřesněn v průběhu měření.</w:t>
      </w:r>
      <w:r w:rsidR="004C6F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F1348" w14:textId="38255564" w:rsidR="00120A73" w:rsidRPr="00120A73" w:rsidRDefault="004C6F99" w:rsidP="004B71B1">
      <w:pPr>
        <w:pStyle w:val="Odstavecseseznamem"/>
        <w:numPr>
          <w:ilvl w:val="1"/>
          <w:numId w:val="33"/>
        </w:numPr>
        <w:ind w:left="7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6F99">
        <w:rPr>
          <w:rFonts w:ascii="Times New Roman" w:hAnsi="Times New Roman" w:cs="Times New Roman"/>
          <w:b/>
          <w:bCs/>
          <w:sz w:val="24"/>
          <w:szCs w:val="24"/>
        </w:rPr>
        <w:t>Výškopisné a polohopisné zaměření</w:t>
      </w:r>
      <w:r>
        <w:rPr>
          <w:rFonts w:ascii="Times New Roman" w:hAnsi="Times New Roman" w:cs="Times New Roman"/>
          <w:sz w:val="24"/>
          <w:szCs w:val="24"/>
        </w:rPr>
        <w:t xml:space="preserve"> pozemků v</w:t>
      </w:r>
      <w:r w:rsidR="00862AF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rozsahu</w:t>
      </w:r>
      <w:r w:rsidR="00862AFA">
        <w:rPr>
          <w:rFonts w:ascii="Times New Roman" w:hAnsi="Times New Roman" w:cs="Times New Roman"/>
          <w:sz w:val="24"/>
          <w:szCs w:val="24"/>
        </w:rPr>
        <w:t xml:space="preserve"> území</w:t>
      </w:r>
      <w:r>
        <w:rPr>
          <w:rFonts w:ascii="Times New Roman" w:hAnsi="Times New Roman" w:cs="Times New Roman"/>
          <w:sz w:val="24"/>
          <w:szCs w:val="24"/>
        </w:rPr>
        <w:t xml:space="preserve"> dle odst. 2.1. včetně objektů, nadzemních stavebních konstrukcí (opěrné zdi ap</w:t>
      </w:r>
      <w:r w:rsidR="0045216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d)</w:t>
      </w:r>
      <w:r w:rsidR="0094304B">
        <w:rPr>
          <w:rFonts w:ascii="Times New Roman" w:hAnsi="Times New Roman" w:cs="Times New Roman"/>
          <w:sz w:val="24"/>
          <w:szCs w:val="24"/>
        </w:rPr>
        <w:t>, vzrostlých stromů, oplocení</w:t>
      </w:r>
      <w:r w:rsidR="004521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viditelných</w:t>
      </w:r>
      <w:r w:rsidR="0094304B">
        <w:rPr>
          <w:rFonts w:ascii="Times New Roman" w:hAnsi="Times New Roman" w:cs="Times New Roman"/>
          <w:sz w:val="24"/>
          <w:szCs w:val="24"/>
        </w:rPr>
        <w:t xml:space="preserve"> tras prvků</w:t>
      </w:r>
      <w:r>
        <w:rPr>
          <w:rFonts w:ascii="Times New Roman" w:hAnsi="Times New Roman" w:cs="Times New Roman"/>
          <w:sz w:val="24"/>
          <w:szCs w:val="24"/>
        </w:rPr>
        <w:t xml:space="preserve"> inženýrských sítí</w:t>
      </w:r>
      <w:r w:rsidR="00C51CBD">
        <w:rPr>
          <w:rFonts w:ascii="Times New Roman" w:hAnsi="Times New Roman" w:cs="Times New Roman"/>
          <w:sz w:val="24"/>
          <w:szCs w:val="24"/>
        </w:rPr>
        <w:t xml:space="preserve"> a svislého a vodorovného dopravního značení,</w:t>
      </w:r>
    </w:p>
    <w:p w14:paraId="4B44445E" w14:textId="0EA909EE" w:rsidR="00252CA4" w:rsidRDefault="00252CA4" w:rsidP="004B71B1">
      <w:pPr>
        <w:pStyle w:val="Odstavecseseznamem"/>
        <w:numPr>
          <w:ilvl w:val="1"/>
          <w:numId w:val="33"/>
        </w:numPr>
        <w:ind w:left="7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AFA">
        <w:rPr>
          <w:rFonts w:ascii="Times New Roman" w:hAnsi="Times New Roman" w:cs="Times New Roman"/>
          <w:b/>
          <w:bCs/>
          <w:sz w:val="24"/>
          <w:szCs w:val="24"/>
        </w:rPr>
        <w:t>Dohledání</w:t>
      </w:r>
      <w:r>
        <w:rPr>
          <w:rFonts w:ascii="Times New Roman" w:hAnsi="Times New Roman" w:cs="Times New Roman"/>
          <w:sz w:val="24"/>
          <w:szCs w:val="24"/>
        </w:rPr>
        <w:t xml:space="preserve"> a zpracování veškerých dostupných </w:t>
      </w:r>
      <w:r w:rsidRPr="00862AFA">
        <w:rPr>
          <w:rFonts w:ascii="Times New Roman" w:hAnsi="Times New Roman" w:cs="Times New Roman"/>
          <w:b/>
          <w:bCs/>
          <w:sz w:val="24"/>
          <w:szCs w:val="24"/>
        </w:rPr>
        <w:t>podkladů</w:t>
      </w:r>
      <w:r>
        <w:rPr>
          <w:rFonts w:ascii="Times New Roman" w:hAnsi="Times New Roman" w:cs="Times New Roman"/>
          <w:sz w:val="24"/>
          <w:szCs w:val="24"/>
        </w:rPr>
        <w:t xml:space="preserve"> a informací</w:t>
      </w:r>
      <w:r w:rsidR="00862AFA">
        <w:rPr>
          <w:rFonts w:ascii="Times New Roman" w:hAnsi="Times New Roman" w:cs="Times New Roman"/>
          <w:sz w:val="24"/>
          <w:szCs w:val="24"/>
        </w:rPr>
        <w:t>, potřebných pro zpracování mapových podkladů a situačních výkresů (</w:t>
      </w:r>
      <w:r>
        <w:rPr>
          <w:rFonts w:ascii="Times New Roman" w:hAnsi="Times New Roman" w:cs="Times New Roman"/>
          <w:sz w:val="24"/>
          <w:szCs w:val="24"/>
        </w:rPr>
        <w:t>archivní projektové dokumentace, zamě</w:t>
      </w:r>
      <w:r w:rsidR="00862AFA">
        <w:rPr>
          <w:rFonts w:ascii="Times New Roman" w:hAnsi="Times New Roman" w:cs="Times New Roman"/>
          <w:sz w:val="24"/>
          <w:szCs w:val="24"/>
        </w:rPr>
        <w:t xml:space="preserve">ření rozvodů inženýrských sítí </w:t>
      </w:r>
      <w:proofErr w:type="spellStart"/>
      <w:r w:rsidR="00862AFA">
        <w:rPr>
          <w:rFonts w:ascii="Times New Roman" w:hAnsi="Times New Roman" w:cs="Times New Roman"/>
          <w:sz w:val="24"/>
          <w:szCs w:val="24"/>
        </w:rPr>
        <w:t>apd</w:t>
      </w:r>
      <w:proofErr w:type="spellEnd"/>
      <w:r w:rsidR="00862AFA">
        <w:rPr>
          <w:rFonts w:ascii="Times New Roman" w:hAnsi="Times New Roman" w:cs="Times New Roman"/>
          <w:sz w:val="24"/>
          <w:szCs w:val="24"/>
        </w:rPr>
        <w:t>).</w:t>
      </w:r>
    </w:p>
    <w:p w14:paraId="2EAE38DD" w14:textId="6DC50A61" w:rsidR="00C20A51" w:rsidRDefault="00862AFA" w:rsidP="004B71B1">
      <w:pPr>
        <w:pStyle w:val="Odstavecseseznamem"/>
        <w:numPr>
          <w:ilvl w:val="1"/>
          <w:numId w:val="33"/>
        </w:numPr>
        <w:ind w:left="7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0A51">
        <w:rPr>
          <w:rFonts w:ascii="Times New Roman" w:hAnsi="Times New Roman" w:cs="Times New Roman"/>
          <w:b/>
          <w:bCs/>
          <w:sz w:val="24"/>
          <w:szCs w:val="24"/>
        </w:rPr>
        <w:t>Zpracování pozemkové mapy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EA1CE7">
        <w:rPr>
          <w:rFonts w:ascii="Times New Roman" w:hAnsi="Times New Roman" w:cs="Times New Roman"/>
          <w:sz w:val="24"/>
          <w:szCs w:val="24"/>
        </w:rPr>
        <w:t xml:space="preserve"> přehlednou </w:t>
      </w:r>
      <w:r>
        <w:rPr>
          <w:rFonts w:ascii="Times New Roman" w:hAnsi="Times New Roman" w:cs="Times New Roman"/>
          <w:sz w:val="24"/>
          <w:szCs w:val="24"/>
        </w:rPr>
        <w:t xml:space="preserve">identifikací jednotlivých parcel </w:t>
      </w:r>
      <w:r w:rsidR="00EA1CE7">
        <w:rPr>
          <w:rFonts w:ascii="Times New Roman" w:hAnsi="Times New Roman" w:cs="Times New Roman"/>
          <w:sz w:val="24"/>
          <w:szCs w:val="24"/>
        </w:rPr>
        <w:t>(č.p. vlastnictví, výměra</w:t>
      </w:r>
      <w:r w:rsidR="0094304B">
        <w:rPr>
          <w:rFonts w:ascii="Times New Roman" w:hAnsi="Times New Roman" w:cs="Times New Roman"/>
          <w:sz w:val="24"/>
          <w:szCs w:val="24"/>
        </w:rPr>
        <w:t>, věcná břemena</w:t>
      </w:r>
      <w:r w:rsidR="00EA1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CE7">
        <w:rPr>
          <w:rFonts w:ascii="Times New Roman" w:hAnsi="Times New Roman" w:cs="Times New Roman"/>
          <w:sz w:val="24"/>
          <w:szCs w:val="24"/>
        </w:rPr>
        <w:t>apd</w:t>
      </w:r>
      <w:proofErr w:type="spellEnd"/>
      <w:r w:rsidR="00EA1CE7">
        <w:rPr>
          <w:rFonts w:ascii="Times New Roman" w:hAnsi="Times New Roman" w:cs="Times New Roman"/>
          <w:sz w:val="24"/>
          <w:szCs w:val="24"/>
        </w:rPr>
        <w:t xml:space="preserve">) </w:t>
      </w:r>
      <w:r w:rsidR="00C20A51">
        <w:rPr>
          <w:rFonts w:ascii="Times New Roman" w:hAnsi="Times New Roman" w:cs="Times New Roman"/>
          <w:sz w:val="24"/>
          <w:szCs w:val="24"/>
        </w:rPr>
        <w:t>v rozsahu území dle odst. 2.1. s vyznačením parcel, nebo jejich částí, které bude n</w:t>
      </w:r>
      <w:r w:rsidR="00EA1CE7">
        <w:rPr>
          <w:rFonts w:ascii="Times New Roman" w:hAnsi="Times New Roman" w:cs="Times New Roman"/>
          <w:sz w:val="24"/>
          <w:szCs w:val="24"/>
        </w:rPr>
        <w:t>avrženo</w:t>
      </w:r>
      <w:r w:rsidR="00C20A51">
        <w:rPr>
          <w:rFonts w:ascii="Times New Roman" w:hAnsi="Times New Roman" w:cs="Times New Roman"/>
          <w:sz w:val="24"/>
          <w:szCs w:val="24"/>
        </w:rPr>
        <w:t xml:space="preserve"> objednatel</w:t>
      </w:r>
      <w:r w:rsidR="00EA1CE7">
        <w:rPr>
          <w:rFonts w:ascii="Times New Roman" w:hAnsi="Times New Roman" w:cs="Times New Roman"/>
          <w:sz w:val="24"/>
          <w:szCs w:val="24"/>
        </w:rPr>
        <w:t>i</w:t>
      </w:r>
      <w:r w:rsidR="00C20A51">
        <w:rPr>
          <w:rFonts w:ascii="Times New Roman" w:hAnsi="Times New Roman" w:cs="Times New Roman"/>
          <w:sz w:val="24"/>
          <w:szCs w:val="24"/>
        </w:rPr>
        <w:t xml:space="preserve"> majetkoprávně vypořádat.</w:t>
      </w:r>
    </w:p>
    <w:p w14:paraId="2D809349" w14:textId="064B105A" w:rsidR="00862AFA" w:rsidRDefault="00C20A51" w:rsidP="004B71B1">
      <w:pPr>
        <w:pStyle w:val="Odstavecseseznamem"/>
        <w:numPr>
          <w:ilvl w:val="1"/>
          <w:numId w:val="33"/>
        </w:numPr>
        <w:ind w:left="7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CE7" w:rsidRPr="0094304B">
        <w:rPr>
          <w:rFonts w:ascii="Times New Roman" w:hAnsi="Times New Roman" w:cs="Times New Roman"/>
          <w:b/>
          <w:bCs/>
          <w:sz w:val="24"/>
          <w:szCs w:val="24"/>
        </w:rPr>
        <w:t>Zpracování technické mapy</w:t>
      </w:r>
      <w:r w:rsidR="00EA1CE7">
        <w:rPr>
          <w:rFonts w:ascii="Times New Roman" w:hAnsi="Times New Roman" w:cs="Times New Roman"/>
          <w:sz w:val="24"/>
          <w:szCs w:val="24"/>
        </w:rPr>
        <w:t xml:space="preserve"> s</w:t>
      </w:r>
      <w:r w:rsidR="002B7D6D">
        <w:rPr>
          <w:rFonts w:ascii="Times New Roman" w:hAnsi="Times New Roman" w:cs="Times New Roman"/>
          <w:sz w:val="24"/>
          <w:szCs w:val="24"/>
        </w:rPr>
        <w:t> </w:t>
      </w:r>
      <w:r w:rsidR="00EA1CE7">
        <w:rPr>
          <w:rFonts w:ascii="Times New Roman" w:hAnsi="Times New Roman" w:cs="Times New Roman"/>
          <w:sz w:val="24"/>
          <w:szCs w:val="24"/>
        </w:rPr>
        <w:t>vyznačením</w:t>
      </w:r>
      <w:r w:rsidR="002B7D6D">
        <w:rPr>
          <w:rFonts w:ascii="Times New Roman" w:hAnsi="Times New Roman" w:cs="Times New Roman"/>
          <w:sz w:val="24"/>
          <w:szCs w:val="24"/>
        </w:rPr>
        <w:t xml:space="preserve"> a popisem </w:t>
      </w:r>
      <w:r w:rsidR="00EA1CE7">
        <w:rPr>
          <w:rFonts w:ascii="Times New Roman" w:hAnsi="Times New Roman" w:cs="Times New Roman"/>
          <w:sz w:val="24"/>
          <w:szCs w:val="24"/>
        </w:rPr>
        <w:t>budov</w:t>
      </w:r>
      <w:r w:rsidR="002B7D6D">
        <w:rPr>
          <w:rFonts w:ascii="Times New Roman" w:hAnsi="Times New Roman" w:cs="Times New Roman"/>
          <w:sz w:val="24"/>
          <w:szCs w:val="24"/>
        </w:rPr>
        <w:t>,</w:t>
      </w:r>
      <w:r w:rsidR="00EA1CE7">
        <w:rPr>
          <w:rFonts w:ascii="Times New Roman" w:hAnsi="Times New Roman" w:cs="Times New Roman"/>
          <w:sz w:val="24"/>
          <w:szCs w:val="24"/>
        </w:rPr>
        <w:t xml:space="preserve"> ostatních nadzemních stavebních konstrukcí,</w:t>
      </w:r>
      <w:r w:rsidR="0094304B">
        <w:rPr>
          <w:rFonts w:ascii="Times New Roman" w:hAnsi="Times New Roman" w:cs="Times New Roman"/>
          <w:sz w:val="24"/>
          <w:szCs w:val="24"/>
        </w:rPr>
        <w:t xml:space="preserve"> oplocení,</w:t>
      </w:r>
      <w:r w:rsidR="00EA1CE7">
        <w:rPr>
          <w:rFonts w:ascii="Times New Roman" w:hAnsi="Times New Roman" w:cs="Times New Roman"/>
          <w:sz w:val="24"/>
          <w:szCs w:val="24"/>
        </w:rPr>
        <w:t xml:space="preserve"> barevně odlišených ploch dle jejich účelu</w:t>
      </w:r>
      <w:r w:rsidR="0094304B">
        <w:rPr>
          <w:rFonts w:ascii="Times New Roman" w:hAnsi="Times New Roman" w:cs="Times New Roman"/>
          <w:sz w:val="24"/>
          <w:szCs w:val="24"/>
        </w:rPr>
        <w:t xml:space="preserve"> (komunikace, zeleň </w:t>
      </w:r>
      <w:proofErr w:type="spellStart"/>
      <w:r w:rsidR="0094304B">
        <w:rPr>
          <w:rFonts w:ascii="Times New Roman" w:hAnsi="Times New Roman" w:cs="Times New Roman"/>
          <w:sz w:val="24"/>
          <w:szCs w:val="24"/>
        </w:rPr>
        <w:t>apd</w:t>
      </w:r>
      <w:proofErr w:type="spellEnd"/>
      <w:r w:rsidR="0094304B">
        <w:rPr>
          <w:rFonts w:ascii="Times New Roman" w:hAnsi="Times New Roman" w:cs="Times New Roman"/>
          <w:sz w:val="24"/>
          <w:szCs w:val="24"/>
        </w:rPr>
        <w:t>)</w:t>
      </w:r>
      <w:r w:rsidR="00C51CBD">
        <w:rPr>
          <w:rFonts w:ascii="Times New Roman" w:hAnsi="Times New Roman" w:cs="Times New Roman"/>
          <w:sz w:val="24"/>
          <w:szCs w:val="24"/>
        </w:rPr>
        <w:t>,</w:t>
      </w:r>
      <w:r w:rsidR="0094304B">
        <w:rPr>
          <w:rFonts w:ascii="Times New Roman" w:hAnsi="Times New Roman" w:cs="Times New Roman"/>
          <w:sz w:val="24"/>
          <w:szCs w:val="24"/>
        </w:rPr>
        <w:t xml:space="preserve"> </w:t>
      </w:r>
      <w:r w:rsidR="00C51CBD">
        <w:rPr>
          <w:rFonts w:ascii="Times New Roman" w:hAnsi="Times New Roman" w:cs="Times New Roman"/>
          <w:sz w:val="24"/>
          <w:szCs w:val="24"/>
        </w:rPr>
        <w:t>i</w:t>
      </w:r>
      <w:r w:rsidR="0094304B">
        <w:rPr>
          <w:rFonts w:ascii="Times New Roman" w:hAnsi="Times New Roman" w:cs="Times New Roman"/>
          <w:sz w:val="24"/>
          <w:szCs w:val="24"/>
        </w:rPr>
        <w:t>nženýrských sítí</w:t>
      </w:r>
      <w:r w:rsidR="00C51CBD">
        <w:rPr>
          <w:rFonts w:ascii="Times New Roman" w:hAnsi="Times New Roman" w:cs="Times New Roman"/>
          <w:sz w:val="24"/>
          <w:szCs w:val="24"/>
        </w:rPr>
        <w:t xml:space="preserve"> a svislého a vodorovného dopravního značení</w:t>
      </w:r>
      <w:r w:rsidR="0094304B">
        <w:rPr>
          <w:rFonts w:ascii="Times New Roman" w:hAnsi="Times New Roman" w:cs="Times New Roman"/>
          <w:sz w:val="24"/>
          <w:szCs w:val="24"/>
        </w:rPr>
        <w:t xml:space="preserve">. </w:t>
      </w:r>
      <w:r w:rsidR="0094304B" w:rsidRPr="0094304B">
        <w:rPr>
          <w:rFonts w:ascii="Times New Roman" w:hAnsi="Times New Roman" w:cs="Times New Roman"/>
          <w:b/>
          <w:bCs/>
          <w:sz w:val="24"/>
          <w:szCs w:val="24"/>
        </w:rPr>
        <w:t xml:space="preserve">Koncept </w:t>
      </w:r>
      <w:r w:rsidR="0094304B">
        <w:rPr>
          <w:rFonts w:ascii="Times New Roman" w:hAnsi="Times New Roman" w:cs="Times New Roman"/>
          <w:sz w:val="24"/>
          <w:szCs w:val="24"/>
        </w:rPr>
        <w:t xml:space="preserve">technické mapy bude </w:t>
      </w:r>
      <w:r w:rsidR="0094304B" w:rsidRPr="0094304B">
        <w:rPr>
          <w:rFonts w:ascii="Times New Roman" w:hAnsi="Times New Roman" w:cs="Times New Roman"/>
          <w:b/>
          <w:bCs/>
          <w:sz w:val="24"/>
          <w:szCs w:val="24"/>
        </w:rPr>
        <w:t>odsouhlasen</w:t>
      </w:r>
      <w:r w:rsidR="0094304B">
        <w:rPr>
          <w:rFonts w:ascii="Times New Roman" w:hAnsi="Times New Roman" w:cs="Times New Roman"/>
          <w:sz w:val="24"/>
          <w:szCs w:val="24"/>
        </w:rPr>
        <w:t xml:space="preserve"> objednatelem.</w:t>
      </w:r>
      <w:r w:rsidR="00EA1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A04E8" w14:textId="58DF8018" w:rsidR="002B7D6D" w:rsidRDefault="00120A73" w:rsidP="004B71B1">
      <w:pPr>
        <w:pStyle w:val="Odstavecseseznamem"/>
        <w:numPr>
          <w:ilvl w:val="1"/>
          <w:numId w:val="33"/>
        </w:numPr>
        <w:ind w:left="794"/>
        <w:contextualSpacing w:val="0"/>
        <w:jc w:val="both"/>
        <w:rPr>
          <w:rStyle w:val="tsubjname"/>
          <w:rFonts w:ascii="Times New Roman" w:hAnsi="Times New Roman" w:cs="Times New Roman"/>
          <w:sz w:val="24"/>
          <w:szCs w:val="24"/>
        </w:rPr>
      </w:pPr>
      <w:r w:rsidRPr="002B7D6D">
        <w:rPr>
          <w:rStyle w:val="tsubjname"/>
          <w:rFonts w:ascii="Times New Roman" w:hAnsi="Times New Roman" w:cs="Times New Roman"/>
          <w:b/>
          <w:bCs/>
          <w:sz w:val="24"/>
          <w:szCs w:val="24"/>
        </w:rPr>
        <w:t>Barevný soutisk</w:t>
      </w:r>
      <w:r w:rsidRPr="00120A73">
        <w:rPr>
          <w:rStyle w:val="tsubjname"/>
          <w:rFonts w:ascii="Times New Roman" w:hAnsi="Times New Roman" w:cs="Times New Roman"/>
          <w:sz w:val="24"/>
          <w:szCs w:val="24"/>
        </w:rPr>
        <w:t xml:space="preserve"> technické mapy, mapy katastru nemovitostí a mapy tras všech sítí bud</w:t>
      </w:r>
      <w:r w:rsidR="001C5B1E">
        <w:rPr>
          <w:rStyle w:val="tsubjname"/>
          <w:rFonts w:ascii="Times New Roman" w:hAnsi="Times New Roman" w:cs="Times New Roman"/>
          <w:sz w:val="24"/>
          <w:szCs w:val="24"/>
        </w:rPr>
        <w:t>e</w:t>
      </w:r>
      <w:r w:rsidRPr="00120A73">
        <w:rPr>
          <w:rStyle w:val="tsubjname"/>
          <w:rFonts w:ascii="Times New Roman" w:hAnsi="Times New Roman" w:cs="Times New Roman"/>
          <w:sz w:val="24"/>
          <w:szCs w:val="24"/>
        </w:rPr>
        <w:t xml:space="preserve"> předán v měřítku </w:t>
      </w:r>
      <w:r w:rsidRPr="002B7D6D">
        <w:rPr>
          <w:rStyle w:val="tsubjname"/>
          <w:rFonts w:ascii="Times New Roman" w:hAnsi="Times New Roman" w:cs="Times New Roman"/>
          <w:b/>
          <w:bCs/>
          <w:sz w:val="24"/>
          <w:szCs w:val="24"/>
        </w:rPr>
        <w:t>1:500</w:t>
      </w:r>
      <w:r w:rsidRPr="00120A73">
        <w:rPr>
          <w:rStyle w:val="tsubjname"/>
          <w:rFonts w:ascii="Times New Roman" w:hAnsi="Times New Roman" w:cs="Times New Roman"/>
          <w:sz w:val="24"/>
          <w:szCs w:val="24"/>
        </w:rPr>
        <w:t xml:space="preserve"> v počtu </w:t>
      </w:r>
      <w:r w:rsidR="002B7D6D">
        <w:rPr>
          <w:rStyle w:val="tsubjname"/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2B7D6D">
        <w:rPr>
          <w:rStyle w:val="tsubjname"/>
          <w:rFonts w:ascii="Times New Roman" w:hAnsi="Times New Roman" w:cs="Times New Roman"/>
          <w:b/>
          <w:bCs/>
          <w:sz w:val="24"/>
          <w:szCs w:val="24"/>
        </w:rPr>
        <w:t>ks</w:t>
      </w:r>
      <w:r w:rsidRPr="00120A73">
        <w:rPr>
          <w:rStyle w:val="tsubjnam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A73">
        <w:rPr>
          <w:rStyle w:val="tsubjname"/>
          <w:rFonts w:ascii="Times New Roman" w:hAnsi="Times New Roman" w:cs="Times New Roman"/>
          <w:sz w:val="24"/>
          <w:szCs w:val="24"/>
        </w:rPr>
        <w:t>paré</w:t>
      </w:r>
      <w:proofErr w:type="spellEnd"/>
      <w:r w:rsidRPr="00120A73">
        <w:rPr>
          <w:rStyle w:val="tsubjname"/>
          <w:rFonts w:ascii="Times New Roman" w:hAnsi="Times New Roman" w:cs="Times New Roman"/>
          <w:sz w:val="24"/>
          <w:szCs w:val="24"/>
        </w:rPr>
        <w:t xml:space="preserve"> v tištěné podobě a v elektronické podobě na </w:t>
      </w:r>
      <w:r w:rsidRPr="002B7D6D">
        <w:rPr>
          <w:rStyle w:val="tsubjname"/>
          <w:rFonts w:ascii="Times New Roman" w:hAnsi="Times New Roman" w:cs="Times New Roman"/>
          <w:b/>
          <w:bCs/>
          <w:sz w:val="24"/>
          <w:szCs w:val="24"/>
        </w:rPr>
        <w:t>CD</w:t>
      </w:r>
      <w:r w:rsidRPr="00120A73">
        <w:rPr>
          <w:rStyle w:val="tsubjname"/>
          <w:rFonts w:ascii="Times New Roman" w:hAnsi="Times New Roman" w:cs="Times New Roman"/>
          <w:sz w:val="24"/>
          <w:szCs w:val="24"/>
        </w:rPr>
        <w:t xml:space="preserve"> v počtu </w:t>
      </w:r>
      <w:r w:rsidRPr="002B7D6D">
        <w:rPr>
          <w:rStyle w:val="tsubjname"/>
          <w:rFonts w:ascii="Times New Roman" w:hAnsi="Times New Roman" w:cs="Times New Roman"/>
          <w:b/>
          <w:bCs/>
          <w:sz w:val="24"/>
          <w:szCs w:val="24"/>
        </w:rPr>
        <w:t>2</w:t>
      </w:r>
      <w:r w:rsidR="002B7D6D">
        <w:rPr>
          <w:rStyle w:val="tsubjnam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7D6D">
        <w:rPr>
          <w:rStyle w:val="tsubjname"/>
          <w:rFonts w:ascii="Times New Roman" w:hAnsi="Times New Roman" w:cs="Times New Roman"/>
          <w:b/>
          <w:bCs/>
          <w:sz w:val="24"/>
          <w:szCs w:val="24"/>
        </w:rPr>
        <w:t>ks</w:t>
      </w:r>
      <w:r w:rsidRPr="00120A73">
        <w:rPr>
          <w:rStyle w:val="tsubjname"/>
          <w:rFonts w:ascii="Times New Roman" w:hAnsi="Times New Roman" w:cs="Times New Roman"/>
          <w:sz w:val="24"/>
          <w:szCs w:val="24"/>
        </w:rPr>
        <w:t xml:space="preserve"> s datovými soubory ve formátu DGN a PDF. </w:t>
      </w:r>
    </w:p>
    <w:p w14:paraId="58D38438" w14:textId="77D11659" w:rsidR="00634DD1" w:rsidRDefault="002B7D6D" w:rsidP="004B71B1">
      <w:pPr>
        <w:pStyle w:val="Odstavecseseznamem"/>
        <w:numPr>
          <w:ilvl w:val="1"/>
          <w:numId w:val="33"/>
        </w:numPr>
        <w:ind w:left="794"/>
        <w:contextualSpacing w:val="0"/>
        <w:jc w:val="both"/>
        <w:rPr>
          <w:rStyle w:val="tsubjname"/>
          <w:rFonts w:ascii="Times New Roman" w:hAnsi="Times New Roman" w:cs="Times New Roman"/>
          <w:sz w:val="24"/>
          <w:szCs w:val="24"/>
        </w:rPr>
      </w:pPr>
      <w:r w:rsidRPr="001C5B1E">
        <w:rPr>
          <w:rFonts w:ascii="Times New Roman" w:hAnsi="Times New Roman" w:cs="Times New Roman"/>
          <w:b/>
          <w:bCs/>
          <w:sz w:val="24"/>
          <w:szCs w:val="24"/>
        </w:rPr>
        <w:t>Barevný soutisk</w:t>
      </w:r>
      <w:r>
        <w:rPr>
          <w:rFonts w:ascii="Times New Roman" w:hAnsi="Times New Roman" w:cs="Times New Roman"/>
          <w:sz w:val="24"/>
          <w:szCs w:val="24"/>
        </w:rPr>
        <w:t xml:space="preserve"> zaměřených podkladů</w:t>
      </w:r>
      <w:r w:rsidR="001C5B1E">
        <w:rPr>
          <w:rFonts w:ascii="Times New Roman" w:hAnsi="Times New Roman" w:cs="Times New Roman"/>
          <w:sz w:val="24"/>
          <w:szCs w:val="24"/>
        </w:rPr>
        <w:t xml:space="preserve"> dle výběru objednatele pro </w:t>
      </w:r>
      <w:r w:rsidR="001C5B1E" w:rsidRPr="001C5B1E">
        <w:rPr>
          <w:rFonts w:ascii="Times New Roman" w:hAnsi="Times New Roman" w:cs="Times New Roman"/>
          <w:b/>
          <w:bCs/>
          <w:sz w:val="24"/>
          <w:szCs w:val="24"/>
        </w:rPr>
        <w:t>reprezentativní</w:t>
      </w:r>
      <w:r w:rsidR="001C5B1E">
        <w:rPr>
          <w:rFonts w:ascii="Times New Roman" w:hAnsi="Times New Roman" w:cs="Times New Roman"/>
          <w:sz w:val="24"/>
          <w:szCs w:val="24"/>
        </w:rPr>
        <w:t xml:space="preserve"> účely bude </w:t>
      </w:r>
      <w:r w:rsidR="001C5B1E" w:rsidRPr="00120A73">
        <w:rPr>
          <w:rStyle w:val="tsubjname"/>
          <w:rFonts w:ascii="Times New Roman" w:hAnsi="Times New Roman" w:cs="Times New Roman"/>
          <w:sz w:val="24"/>
          <w:szCs w:val="24"/>
        </w:rPr>
        <w:t xml:space="preserve">předán v měřítku </w:t>
      </w:r>
      <w:r w:rsidR="001C5B1E" w:rsidRPr="002B7D6D">
        <w:rPr>
          <w:rStyle w:val="tsubjname"/>
          <w:rFonts w:ascii="Times New Roman" w:hAnsi="Times New Roman" w:cs="Times New Roman"/>
          <w:b/>
          <w:bCs/>
          <w:sz w:val="24"/>
          <w:szCs w:val="24"/>
        </w:rPr>
        <w:t>1:500</w:t>
      </w:r>
      <w:r w:rsidR="001C5B1E" w:rsidRPr="00120A73">
        <w:rPr>
          <w:rStyle w:val="tsubjname"/>
          <w:rFonts w:ascii="Times New Roman" w:hAnsi="Times New Roman" w:cs="Times New Roman"/>
          <w:sz w:val="24"/>
          <w:szCs w:val="24"/>
        </w:rPr>
        <w:t xml:space="preserve"> v počtu </w:t>
      </w:r>
      <w:r w:rsidR="001C5B1E">
        <w:rPr>
          <w:rStyle w:val="tsubjname"/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1C5B1E" w:rsidRPr="002B7D6D">
        <w:rPr>
          <w:rStyle w:val="tsubjname"/>
          <w:rFonts w:ascii="Times New Roman" w:hAnsi="Times New Roman" w:cs="Times New Roman"/>
          <w:b/>
          <w:bCs/>
          <w:sz w:val="24"/>
          <w:szCs w:val="24"/>
        </w:rPr>
        <w:t>ks</w:t>
      </w:r>
      <w:r w:rsidR="00452164">
        <w:rPr>
          <w:rStyle w:val="tsubjnam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164">
        <w:rPr>
          <w:rStyle w:val="tsubjname"/>
          <w:rFonts w:ascii="Times New Roman" w:hAnsi="Times New Roman" w:cs="Times New Roman"/>
          <w:sz w:val="24"/>
          <w:szCs w:val="24"/>
        </w:rPr>
        <w:t>paré</w:t>
      </w:r>
      <w:proofErr w:type="spellEnd"/>
      <w:r w:rsidR="00452164">
        <w:rPr>
          <w:rStyle w:val="tsubjname"/>
          <w:rFonts w:ascii="Times New Roman" w:hAnsi="Times New Roman" w:cs="Times New Roman"/>
          <w:sz w:val="24"/>
          <w:szCs w:val="24"/>
        </w:rPr>
        <w:t xml:space="preserve"> v tištěné podobě a</w:t>
      </w:r>
      <w:r w:rsidR="00452164">
        <w:t> </w:t>
      </w:r>
      <w:r w:rsidR="001C5B1E" w:rsidRPr="00120A73">
        <w:rPr>
          <w:rStyle w:val="tsubjname"/>
          <w:rFonts w:ascii="Times New Roman" w:hAnsi="Times New Roman" w:cs="Times New Roman"/>
          <w:sz w:val="24"/>
          <w:szCs w:val="24"/>
        </w:rPr>
        <w:t xml:space="preserve">v elektronické podobě na </w:t>
      </w:r>
      <w:r w:rsidR="001C5B1E" w:rsidRPr="002B7D6D">
        <w:rPr>
          <w:rStyle w:val="tsubjname"/>
          <w:rFonts w:ascii="Times New Roman" w:hAnsi="Times New Roman" w:cs="Times New Roman"/>
          <w:b/>
          <w:bCs/>
          <w:sz w:val="24"/>
          <w:szCs w:val="24"/>
        </w:rPr>
        <w:t>CD</w:t>
      </w:r>
      <w:r w:rsidR="001C5B1E" w:rsidRPr="00120A73">
        <w:rPr>
          <w:rStyle w:val="tsubjname"/>
          <w:rFonts w:ascii="Times New Roman" w:hAnsi="Times New Roman" w:cs="Times New Roman"/>
          <w:sz w:val="24"/>
          <w:szCs w:val="24"/>
        </w:rPr>
        <w:t xml:space="preserve"> v počtu </w:t>
      </w:r>
      <w:r w:rsidR="001C5B1E" w:rsidRPr="002B7D6D">
        <w:rPr>
          <w:rStyle w:val="tsubjname"/>
          <w:rFonts w:ascii="Times New Roman" w:hAnsi="Times New Roman" w:cs="Times New Roman"/>
          <w:b/>
          <w:bCs/>
          <w:sz w:val="24"/>
          <w:szCs w:val="24"/>
        </w:rPr>
        <w:t>2</w:t>
      </w:r>
      <w:r w:rsidR="001C5B1E">
        <w:rPr>
          <w:rStyle w:val="tsubjnam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5B1E" w:rsidRPr="002B7D6D">
        <w:rPr>
          <w:rStyle w:val="tsubjname"/>
          <w:rFonts w:ascii="Times New Roman" w:hAnsi="Times New Roman" w:cs="Times New Roman"/>
          <w:b/>
          <w:bCs/>
          <w:sz w:val="24"/>
          <w:szCs w:val="24"/>
        </w:rPr>
        <w:t>ks</w:t>
      </w:r>
      <w:r w:rsidR="001C5B1E" w:rsidRPr="00120A73">
        <w:rPr>
          <w:rStyle w:val="tsubjname"/>
          <w:rFonts w:ascii="Times New Roman" w:hAnsi="Times New Roman" w:cs="Times New Roman"/>
          <w:sz w:val="24"/>
          <w:szCs w:val="24"/>
        </w:rPr>
        <w:t xml:space="preserve"> s da</w:t>
      </w:r>
      <w:r w:rsidR="00452164">
        <w:rPr>
          <w:rStyle w:val="tsubjname"/>
          <w:rFonts w:ascii="Times New Roman" w:hAnsi="Times New Roman" w:cs="Times New Roman"/>
          <w:sz w:val="24"/>
          <w:szCs w:val="24"/>
        </w:rPr>
        <w:t>tovými soubory ve formátu DGN a </w:t>
      </w:r>
      <w:r w:rsidR="001C5B1E" w:rsidRPr="00120A73">
        <w:rPr>
          <w:rStyle w:val="tsubjname"/>
          <w:rFonts w:ascii="Times New Roman" w:hAnsi="Times New Roman" w:cs="Times New Roman"/>
          <w:sz w:val="24"/>
          <w:szCs w:val="24"/>
        </w:rPr>
        <w:t>PDF.</w:t>
      </w:r>
    </w:p>
    <w:p w14:paraId="45843BEC" w14:textId="76D45B5A" w:rsidR="00634DD1" w:rsidRDefault="00634DD1" w:rsidP="004B71B1">
      <w:pPr>
        <w:pStyle w:val="Odstavecseseznamem"/>
        <w:numPr>
          <w:ilvl w:val="1"/>
          <w:numId w:val="33"/>
        </w:numPr>
        <w:ind w:left="794" w:hanging="5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4DD1">
        <w:rPr>
          <w:rFonts w:ascii="Times New Roman" w:hAnsi="Times New Roman" w:cs="Times New Roman"/>
          <w:sz w:val="24"/>
          <w:szCs w:val="24"/>
        </w:rPr>
        <w:t xml:space="preserve">Po zaměření celého obvodu areálu posouzeny vlastnické vztahy a na základě analýzy budou zpracovány </w:t>
      </w:r>
      <w:r w:rsidRPr="00634DD1">
        <w:rPr>
          <w:rFonts w:ascii="Times New Roman" w:hAnsi="Times New Roman" w:cs="Times New Roman"/>
          <w:b/>
          <w:bCs/>
          <w:sz w:val="24"/>
          <w:szCs w:val="24"/>
        </w:rPr>
        <w:t>geometrické plány na oddělení</w:t>
      </w:r>
      <w:r w:rsidRPr="00634DD1">
        <w:rPr>
          <w:rFonts w:ascii="Times New Roman" w:hAnsi="Times New Roman" w:cs="Times New Roman"/>
          <w:sz w:val="24"/>
          <w:szCs w:val="24"/>
        </w:rPr>
        <w:t xml:space="preserve"> pozemku areálu SUS Zlín včetně přístupových komunikací a zájmových objektů umístěných vně areálu.</w:t>
      </w:r>
    </w:p>
    <w:p w14:paraId="4BC19497" w14:textId="6CA77682" w:rsidR="00B15505" w:rsidRDefault="00B15505" w:rsidP="004B71B1">
      <w:pPr>
        <w:pStyle w:val="Odstavecseseznamem"/>
        <w:numPr>
          <w:ilvl w:val="1"/>
          <w:numId w:val="33"/>
        </w:numPr>
        <w:ind w:left="794" w:hanging="5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souhlasu </w:t>
      </w:r>
      <w:r w:rsidRPr="00FB479F">
        <w:rPr>
          <w:rFonts w:ascii="Times New Roman" w:hAnsi="Times New Roman" w:cs="Times New Roman"/>
          <w:b/>
          <w:bCs/>
          <w:sz w:val="24"/>
          <w:szCs w:val="24"/>
        </w:rPr>
        <w:t>stavebního úřadu</w:t>
      </w:r>
      <w:r>
        <w:rPr>
          <w:rFonts w:ascii="Times New Roman" w:hAnsi="Times New Roman" w:cs="Times New Roman"/>
          <w:sz w:val="24"/>
          <w:szCs w:val="24"/>
        </w:rPr>
        <w:t xml:space="preserve"> s dělením pozemků.</w:t>
      </w:r>
    </w:p>
    <w:p w14:paraId="1C3FECA2" w14:textId="590965F6" w:rsidR="001C5B1E" w:rsidRPr="001C5B1E" w:rsidRDefault="00265609" w:rsidP="004B71B1">
      <w:pPr>
        <w:pStyle w:val="Odstavecseseznamem"/>
        <w:numPr>
          <w:ilvl w:val="1"/>
          <w:numId w:val="33"/>
        </w:numPr>
        <w:ind w:left="794" w:hanging="5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120A73" w:rsidRPr="001C5B1E">
        <w:rPr>
          <w:rFonts w:ascii="Times New Roman" w:hAnsi="Times New Roman" w:cs="Times New Roman"/>
          <w:b/>
          <w:bCs/>
          <w:sz w:val="24"/>
          <w:szCs w:val="24"/>
        </w:rPr>
        <w:t>yznačení</w:t>
      </w:r>
      <w:r w:rsidR="00120A73" w:rsidRPr="001C5B1E">
        <w:rPr>
          <w:rFonts w:ascii="Times New Roman" w:hAnsi="Times New Roman" w:cs="Times New Roman"/>
          <w:sz w:val="24"/>
          <w:szCs w:val="24"/>
        </w:rPr>
        <w:t xml:space="preserve"> podzemních </w:t>
      </w:r>
      <w:r w:rsidR="00120A73" w:rsidRPr="001C5B1E">
        <w:rPr>
          <w:rFonts w:ascii="Times New Roman" w:hAnsi="Times New Roman" w:cs="Times New Roman"/>
          <w:b/>
          <w:bCs/>
          <w:sz w:val="24"/>
          <w:szCs w:val="24"/>
        </w:rPr>
        <w:t>inženýrských sítí</w:t>
      </w:r>
      <w:r w:rsidR="00120A73" w:rsidRPr="001C5B1E">
        <w:rPr>
          <w:rFonts w:ascii="Times New Roman" w:hAnsi="Times New Roman" w:cs="Times New Roman"/>
          <w:sz w:val="24"/>
          <w:szCs w:val="24"/>
        </w:rPr>
        <w:t xml:space="preserve"> na terénu</w:t>
      </w:r>
      <w:r>
        <w:rPr>
          <w:rFonts w:ascii="Times New Roman" w:hAnsi="Times New Roman" w:cs="Times New Roman"/>
          <w:sz w:val="24"/>
          <w:szCs w:val="24"/>
        </w:rPr>
        <w:t xml:space="preserve"> v dohodnutém rozsahu</w:t>
      </w:r>
      <w:r w:rsidR="00120A73" w:rsidRPr="001C5B1E">
        <w:rPr>
          <w:rFonts w:ascii="Times New Roman" w:hAnsi="Times New Roman" w:cs="Times New Roman"/>
          <w:sz w:val="24"/>
          <w:szCs w:val="24"/>
        </w:rPr>
        <w:t>.</w:t>
      </w:r>
    </w:p>
    <w:p w14:paraId="08F021F2" w14:textId="55417FF3" w:rsidR="00120A73" w:rsidRDefault="00265609" w:rsidP="004B71B1">
      <w:pPr>
        <w:pStyle w:val="Odstavecseseznamem"/>
        <w:numPr>
          <w:ilvl w:val="1"/>
          <w:numId w:val="33"/>
        </w:numPr>
        <w:ind w:left="794" w:hanging="5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120A73" w:rsidRPr="00634DD1">
        <w:rPr>
          <w:rFonts w:ascii="Times New Roman" w:hAnsi="Times New Roman" w:cs="Times New Roman"/>
          <w:b/>
          <w:bCs/>
          <w:sz w:val="24"/>
          <w:szCs w:val="24"/>
        </w:rPr>
        <w:t>ytyčen</w:t>
      </w:r>
      <w:r w:rsidR="00634DD1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="00120A73" w:rsidRPr="00634DD1">
        <w:rPr>
          <w:rFonts w:ascii="Times New Roman" w:hAnsi="Times New Roman" w:cs="Times New Roman"/>
          <w:b/>
          <w:bCs/>
          <w:sz w:val="24"/>
          <w:szCs w:val="24"/>
        </w:rPr>
        <w:t xml:space="preserve"> hranic</w:t>
      </w:r>
      <w:r w:rsidR="00120A73" w:rsidRPr="00634DD1">
        <w:rPr>
          <w:rFonts w:ascii="Times New Roman" w:hAnsi="Times New Roman" w:cs="Times New Roman"/>
          <w:sz w:val="24"/>
          <w:szCs w:val="24"/>
        </w:rPr>
        <w:t xml:space="preserve"> dotčených pozemků</w:t>
      </w:r>
      <w:r>
        <w:rPr>
          <w:rFonts w:ascii="Times New Roman" w:hAnsi="Times New Roman" w:cs="Times New Roman"/>
          <w:sz w:val="24"/>
          <w:szCs w:val="24"/>
        </w:rPr>
        <w:t xml:space="preserve"> v dohodnutém rozsahu</w:t>
      </w:r>
      <w:r w:rsidR="00120A73" w:rsidRPr="00634DD1">
        <w:rPr>
          <w:rFonts w:ascii="Times New Roman" w:hAnsi="Times New Roman" w:cs="Times New Roman"/>
          <w:sz w:val="24"/>
          <w:szCs w:val="24"/>
        </w:rPr>
        <w:t>.</w:t>
      </w:r>
    </w:p>
    <w:p w14:paraId="187EBD2F" w14:textId="18A5503A" w:rsidR="00634DD1" w:rsidRDefault="00FB479F" w:rsidP="004B71B1">
      <w:pPr>
        <w:pStyle w:val="Odstavecseseznamem"/>
        <w:numPr>
          <w:ilvl w:val="1"/>
          <w:numId w:val="33"/>
        </w:numPr>
        <w:ind w:left="794" w:hanging="5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Příprava </w:t>
      </w:r>
      <w:r w:rsidRPr="00FB479F">
        <w:rPr>
          <w:rFonts w:ascii="Times New Roman" w:hAnsi="Times New Roman" w:cs="Times New Roman"/>
          <w:sz w:val="24"/>
          <w:szCs w:val="24"/>
        </w:rPr>
        <w:t>a projednání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smluv, </w:t>
      </w:r>
      <w:r w:rsidRPr="00FB479F">
        <w:rPr>
          <w:rFonts w:ascii="Times New Roman" w:hAnsi="Times New Roman" w:cs="Times New Roman"/>
          <w:sz w:val="24"/>
          <w:szCs w:val="24"/>
        </w:rPr>
        <w:t>souvisejících</w:t>
      </w:r>
      <w:r>
        <w:rPr>
          <w:rFonts w:ascii="Times New Roman" w:hAnsi="Times New Roman" w:cs="Times New Roman"/>
          <w:sz w:val="24"/>
          <w:szCs w:val="24"/>
        </w:rPr>
        <w:t xml:space="preserve"> s </w:t>
      </w:r>
      <w:r w:rsidR="00634DD1" w:rsidRPr="00755482">
        <w:rPr>
          <w:rFonts w:ascii="Times New Roman" w:hAnsi="Times New Roman" w:cs="Times New Roman"/>
          <w:sz w:val="24"/>
          <w:szCs w:val="24"/>
        </w:rPr>
        <w:t>majetkoprávní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634DD1" w:rsidRPr="00755482">
        <w:rPr>
          <w:rFonts w:ascii="Times New Roman" w:hAnsi="Times New Roman" w:cs="Times New Roman"/>
          <w:sz w:val="24"/>
          <w:szCs w:val="24"/>
        </w:rPr>
        <w:t xml:space="preserve"> vypořádání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634DD1" w:rsidRPr="00755482">
        <w:rPr>
          <w:rFonts w:ascii="Times New Roman" w:hAnsi="Times New Roman" w:cs="Times New Roman"/>
          <w:sz w:val="24"/>
          <w:szCs w:val="24"/>
        </w:rPr>
        <w:t xml:space="preserve"> zájmových pozemků</w:t>
      </w:r>
      <w:r w:rsidR="00F134A8">
        <w:rPr>
          <w:rFonts w:ascii="Times New Roman" w:hAnsi="Times New Roman" w:cs="Times New Roman"/>
          <w:sz w:val="24"/>
          <w:szCs w:val="24"/>
        </w:rPr>
        <w:t xml:space="preserve"> (výkupy, směnné smlouvy, znalecké posudky, převody práv </w:t>
      </w:r>
      <w:proofErr w:type="spellStart"/>
      <w:r w:rsidR="00F134A8">
        <w:rPr>
          <w:rFonts w:ascii="Times New Roman" w:hAnsi="Times New Roman" w:cs="Times New Roman"/>
          <w:sz w:val="24"/>
          <w:szCs w:val="24"/>
        </w:rPr>
        <w:t>apd</w:t>
      </w:r>
      <w:proofErr w:type="spellEnd"/>
      <w:r w:rsidR="00F134A8">
        <w:rPr>
          <w:rFonts w:ascii="Times New Roman" w:hAnsi="Times New Roman" w:cs="Times New Roman"/>
          <w:sz w:val="24"/>
          <w:szCs w:val="24"/>
        </w:rPr>
        <w:t>)</w:t>
      </w:r>
      <w:r w:rsidR="00634DD1" w:rsidRPr="00755482">
        <w:rPr>
          <w:rFonts w:ascii="Times New Roman" w:hAnsi="Times New Roman" w:cs="Times New Roman"/>
          <w:sz w:val="24"/>
          <w:szCs w:val="24"/>
        </w:rPr>
        <w:t>.</w:t>
      </w:r>
    </w:p>
    <w:p w14:paraId="7D931193" w14:textId="5C48D56D" w:rsidR="00CF15EB" w:rsidRDefault="00CF15EB" w:rsidP="004B71B1">
      <w:pPr>
        <w:pStyle w:val="Odstavecseseznamem"/>
        <w:numPr>
          <w:ilvl w:val="1"/>
          <w:numId w:val="33"/>
        </w:numPr>
        <w:ind w:left="794" w:hanging="5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08A8">
        <w:rPr>
          <w:rFonts w:ascii="Times New Roman" w:hAnsi="Times New Roman" w:cs="Times New Roman"/>
          <w:b/>
          <w:bCs/>
          <w:sz w:val="24"/>
          <w:szCs w:val="24"/>
        </w:rPr>
        <w:t>Další činnost,</w:t>
      </w:r>
      <w:r>
        <w:rPr>
          <w:rFonts w:ascii="Times New Roman" w:hAnsi="Times New Roman" w:cs="Times New Roman"/>
          <w:sz w:val="24"/>
          <w:szCs w:val="24"/>
        </w:rPr>
        <w:t xml:space="preserve"> související s předmětem této Smlouvy, po</w:t>
      </w:r>
      <w:r w:rsidR="00F134A8">
        <w:rPr>
          <w:rFonts w:ascii="Times New Roman" w:hAnsi="Times New Roman" w:cs="Times New Roman"/>
          <w:sz w:val="24"/>
          <w:szCs w:val="24"/>
        </w:rPr>
        <w:t>žadovaná</w:t>
      </w:r>
      <w:r w:rsidR="00452164">
        <w:rPr>
          <w:rFonts w:ascii="Times New Roman" w:hAnsi="Times New Roman" w:cs="Times New Roman"/>
          <w:sz w:val="24"/>
          <w:szCs w:val="24"/>
        </w:rPr>
        <w:t xml:space="preserve"> objednatelem a </w:t>
      </w:r>
      <w:r w:rsidR="00F134A8">
        <w:rPr>
          <w:rFonts w:ascii="Times New Roman" w:hAnsi="Times New Roman" w:cs="Times New Roman"/>
          <w:sz w:val="24"/>
          <w:szCs w:val="24"/>
        </w:rPr>
        <w:t>potřebná k</w:t>
      </w:r>
      <w:r w:rsidR="002708A8">
        <w:rPr>
          <w:rFonts w:ascii="Times New Roman" w:hAnsi="Times New Roman" w:cs="Times New Roman"/>
          <w:sz w:val="24"/>
          <w:szCs w:val="24"/>
        </w:rPr>
        <w:t> dokončení předmětu plnění.</w:t>
      </w:r>
    </w:p>
    <w:p w14:paraId="32E4CA92" w14:textId="1AB9BF69" w:rsidR="0010496F" w:rsidRPr="0010496F" w:rsidRDefault="0010496F" w:rsidP="004B71B1">
      <w:pPr>
        <w:pStyle w:val="Odstavecseseznamem"/>
        <w:numPr>
          <w:ilvl w:val="1"/>
          <w:numId w:val="33"/>
        </w:numPr>
        <w:ind w:left="794" w:hanging="5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496F">
        <w:rPr>
          <w:rFonts w:ascii="Times New Roman" w:hAnsi="Times New Roman" w:cs="Times New Roman"/>
          <w:sz w:val="24"/>
          <w:szCs w:val="24"/>
        </w:rPr>
        <w:t xml:space="preserve">Objednatel se zavazuje poskytnout zhotoviteli veškeré informace potřebné k řádnému a včasnému provedení díla a součinnost při </w:t>
      </w:r>
      <w:r w:rsidRPr="0010496F">
        <w:rPr>
          <w:rFonts w:ascii="Times New Roman" w:hAnsi="Times New Roman" w:cs="Times New Roman"/>
          <w:b/>
          <w:bCs/>
          <w:sz w:val="24"/>
          <w:szCs w:val="24"/>
        </w:rPr>
        <w:t>zpřístupnění objektů</w:t>
      </w:r>
      <w:r w:rsidRPr="0010496F">
        <w:rPr>
          <w:rFonts w:ascii="Times New Roman" w:hAnsi="Times New Roman" w:cs="Times New Roman"/>
          <w:sz w:val="24"/>
          <w:szCs w:val="24"/>
        </w:rPr>
        <w:t xml:space="preserve"> a prostor, v nichž má být </w:t>
      </w:r>
      <w:r>
        <w:rPr>
          <w:rFonts w:ascii="Times New Roman" w:hAnsi="Times New Roman" w:cs="Times New Roman"/>
          <w:sz w:val="24"/>
          <w:szCs w:val="24"/>
        </w:rPr>
        <w:t>předmět Smlouvy plněn</w:t>
      </w:r>
      <w:r w:rsidRPr="0010496F">
        <w:rPr>
          <w:rFonts w:ascii="Times New Roman" w:hAnsi="Times New Roman" w:cs="Times New Roman"/>
          <w:sz w:val="24"/>
          <w:szCs w:val="24"/>
        </w:rPr>
        <w:t>.</w:t>
      </w:r>
    </w:p>
    <w:p w14:paraId="31267951" w14:textId="7FF3F1F4" w:rsidR="00AB35B4" w:rsidRDefault="00EA306D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I</w:t>
      </w:r>
      <w:r w:rsidR="00C1520A" w:rsidRPr="00555ACC">
        <w:rPr>
          <w:rFonts w:ascii="Times New Roman" w:hAnsi="Times New Roman" w:cs="Times New Roman"/>
          <w:b/>
          <w:sz w:val="24"/>
          <w:szCs w:val="24"/>
        </w:rPr>
        <w:t>I</w:t>
      </w:r>
      <w:r w:rsidRPr="00555ACC">
        <w:rPr>
          <w:rFonts w:ascii="Times New Roman" w:hAnsi="Times New Roman" w:cs="Times New Roman"/>
          <w:b/>
          <w:sz w:val="24"/>
          <w:szCs w:val="24"/>
        </w:rPr>
        <w:t>.</w:t>
      </w:r>
    </w:p>
    <w:p w14:paraId="6A1E3C18" w14:textId="17640BFC" w:rsidR="00AB35B4" w:rsidRPr="00A17A98" w:rsidRDefault="0010496F" w:rsidP="00A17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 a místo plnění</w:t>
      </w:r>
    </w:p>
    <w:p w14:paraId="5002DEF0" w14:textId="2DF87299" w:rsidR="0010496F" w:rsidRPr="0010496F" w:rsidRDefault="0010496F" w:rsidP="004B71B1">
      <w:pPr>
        <w:pStyle w:val="Odstavecseseznamem"/>
        <w:numPr>
          <w:ilvl w:val="0"/>
          <w:numId w:val="5"/>
        </w:numPr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96F">
        <w:rPr>
          <w:rFonts w:ascii="Times New Roman" w:hAnsi="Times New Roman" w:cs="Times New Roman"/>
          <w:sz w:val="24"/>
          <w:szCs w:val="24"/>
        </w:rPr>
        <w:t>Tato smlouva se uzavírá na</w:t>
      </w:r>
      <w:r w:rsidRPr="0010496F">
        <w:rPr>
          <w:rFonts w:ascii="Times New Roman" w:hAnsi="Times New Roman" w:cs="Times New Roman"/>
          <w:b/>
          <w:sz w:val="24"/>
          <w:szCs w:val="24"/>
        </w:rPr>
        <w:t xml:space="preserve"> dobu určitou, a to do </w:t>
      </w:r>
      <w:r w:rsidR="00C8726A">
        <w:rPr>
          <w:rFonts w:ascii="Times New Roman" w:hAnsi="Times New Roman" w:cs="Times New Roman"/>
          <w:b/>
          <w:sz w:val="24"/>
          <w:szCs w:val="24"/>
        </w:rPr>
        <w:t>30</w:t>
      </w:r>
      <w:r w:rsidRPr="001049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2164">
        <w:rPr>
          <w:rFonts w:ascii="Times New Roman" w:hAnsi="Times New Roman" w:cs="Times New Roman"/>
          <w:b/>
          <w:sz w:val="24"/>
          <w:szCs w:val="24"/>
        </w:rPr>
        <w:t>12</w:t>
      </w:r>
      <w:r w:rsidRPr="0010496F">
        <w:rPr>
          <w:rFonts w:ascii="Times New Roman" w:hAnsi="Times New Roman" w:cs="Times New Roman"/>
          <w:b/>
          <w:sz w:val="24"/>
          <w:szCs w:val="24"/>
        </w:rPr>
        <w:t>. 202</w:t>
      </w:r>
      <w:r w:rsidR="00C51CBD">
        <w:rPr>
          <w:rFonts w:ascii="Times New Roman" w:hAnsi="Times New Roman" w:cs="Times New Roman"/>
          <w:b/>
          <w:sz w:val="24"/>
          <w:szCs w:val="24"/>
        </w:rPr>
        <w:t>3</w:t>
      </w:r>
      <w:r w:rsidRPr="00104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96F">
        <w:rPr>
          <w:rFonts w:ascii="Times New Roman" w:hAnsi="Times New Roman" w:cs="Times New Roman"/>
          <w:sz w:val="24"/>
          <w:szCs w:val="24"/>
        </w:rPr>
        <w:t xml:space="preserve">od nabytí </w:t>
      </w:r>
      <w:r>
        <w:rPr>
          <w:rFonts w:ascii="Times New Roman" w:hAnsi="Times New Roman" w:cs="Times New Roman"/>
          <w:sz w:val="24"/>
          <w:szCs w:val="24"/>
        </w:rPr>
        <w:t xml:space="preserve">její </w:t>
      </w:r>
      <w:r w:rsidR="00452164">
        <w:rPr>
          <w:rFonts w:ascii="Times New Roman" w:hAnsi="Times New Roman" w:cs="Times New Roman"/>
          <w:sz w:val="24"/>
          <w:szCs w:val="24"/>
        </w:rPr>
        <w:t>účinnosti, tj. </w:t>
      </w:r>
      <w:r w:rsidRPr="0010496F">
        <w:rPr>
          <w:rFonts w:ascii="Times New Roman" w:hAnsi="Times New Roman" w:cs="Times New Roman"/>
          <w:sz w:val="24"/>
          <w:szCs w:val="24"/>
        </w:rPr>
        <w:t>dnem jejího zveřejnění v Registru smluv MV ČR.</w:t>
      </w:r>
    </w:p>
    <w:p w14:paraId="2684569B" w14:textId="7F147D49" w:rsidR="00C477C4" w:rsidRDefault="00C8726A" w:rsidP="004B71B1">
      <w:pPr>
        <w:pStyle w:val="Odstavecseseznamem"/>
        <w:widowControl w:val="0"/>
        <w:numPr>
          <w:ilvl w:val="0"/>
          <w:numId w:val="5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Zaměření a zpracování mapových podkladů v rozsahu dle odst. 2.1. – 2.7. čl. I. Smlouvy v termínu </w:t>
      </w:r>
      <w:r w:rsidR="00452164">
        <w:rPr>
          <w:rFonts w:ascii="Times New Roman" w:hAnsi="Times New Roman" w:cs="Times New Roman"/>
          <w:b/>
          <w:bCs/>
          <w:sz w:val="24"/>
          <w:szCs w:val="24"/>
        </w:rPr>
        <w:t>do 30</w:t>
      </w:r>
      <w:r w:rsidRPr="00C872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52164">
        <w:rPr>
          <w:rFonts w:ascii="Times New Roman" w:hAnsi="Times New Roman" w:cs="Times New Roman"/>
          <w:b/>
          <w:bCs/>
          <w:sz w:val="24"/>
          <w:szCs w:val="24"/>
        </w:rPr>
        <w:t xml:space="preserve"> 04</w:t>
      </w:r>
      <w:r w:rsidRPr="00C872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52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26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5216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DE310EF" w14:textId="3242B6F0" w:rsidR="00C8726A" w:rsidRPr="00510AE8" w:rsidRDefault="00C8726A" w:rsidP="004B71B1">
      <w:pPr>
        <w:pStyle w:val="Odstavecseseznamem"/>
        <w:widowControl w:val="0"/>
        <w:numPr>
          <w:ilvl w:val="0"/>
          <w:numId w:val="5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Geometrické plány, vyznačení pozemků a inženýrských sítí, příprava smluv pro majetkoprávní úkony, v rozsahu dle odst. 2.8. –</w:t>
      </w:r>
      <w:r w:rsidR="00452164">
        <w:rPr>
          <w:rFonts w:ascii="Times New Roman" w:hAnsi="Times New Roman" w:cs="Times New Roman"/>
          <w:sz w:val="24"/>
          <w:szCs w:val="24"/>
        </w:rPr>
        <w:t xml:space="preserve"> 2.13. čl. I. Smlouvy v</w:t>
      </w:r>
      <w:r w:rsidR="00510AE8">
        <w:rPr>
          <w:rFonts w:ascii="Times New Roman" w:hAnsi="Times New Roman" w:cs="Times New Roman"/>
          <w:sz w:val="24"/>
          <w:szCs w:val="24"/>
        </w:rPr>
        <w:t> </w:t>
      </w:r>
      <w:r w:rsidR="00452164">
        <w:rPr>
          <w:rFonts w:ascii="Times New Roman" w:hAnsi="Times New Roman" w:cs="Times New Roman"/>
          <w:sz w:val="24"/>
          <w:szCs w:val="24"/>
        </w:rPr>
        <w:t>termínu</w:t>
      </w:r>
      <w:r w:rsidR="00510AE8">
        <w:rPr>
          <w:rFonts w:ascii="Times New Roman" w:hAnsi="Times New Roman" w:cs="Times New Roman"/>
          <w:sz w:val="24"/>
          <w:szCs w:val="24"/>
        </w:rPr>
        <w:t xml:space="preserve"> </w:t>
      </w:r>
      <w:r w:rsidR="00510AE8">
        <w:rPr>
          <w:rFonts w:ascii="Times New Roman" w:hAnsi="Times New Roman" w:cs="Times New Roman"/>
          <w:b/>
          <w:bCs/>
          <w:sz w:val="24"/>
          <w:szCs w:val="24"/>
        </w:rPr>
        <w:t>do </w:t>
      </w:r>
      <w:r w:rsidRPr="00C8726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52164">
        <w:rPr>
          <w:rFonts w:ascii="Times New Roman" w:hAnsi="Times New Roman" w:cs="Times New Roman"/>
          <w:b/>
          <w:bCs/>
          <w:sz w:val="24"/>
          <w:szCs w:val="24"/>
        </w:rPr>
        <w:t>0. 12</w:t>
      </w:r>
      <w:r w:rsidRPr="00C872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5216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8726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51CB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70F505" w14:textId="77777777" w:rsidR="00510AE8" w:rsidRDefault="00510AE8" w:rsidP="00510AE8">
      <w:pPr>
        <w:pStyle w:val="Odstavecseseznamem"/>
        <w:widowControl w:val="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DB419A3" w14:textId="2EC1ED8E" w:rsidR="00A462A2" w:rsidRPr="00A462A2" w:rsidRDefault="00A462A2" w:rsidP="004B71B1">
      <w:pPr>
        <w:pStyle w:val="Odstavecseseznamem"/>
        <w:widowControl w:val="0"/>
        <w:numPr>
          <w:ilvl w:val="0"/>
          <w:numId w:val="5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62A2">
        <w:rPr>
          <w:rFonts w:ascii="Times New Roman" w:hAnsi="Times New Roman" w:cs="Times New Roman"/>
          <w:b/>
          <w:bCs/>
          <w:sz w:val="24"/>
          <w:szCs w:val="24"/>
        </w:rPr>
        <w:t>Místem plnění</w:t>
      </w:r>
      <w:r w:rsidRPr="00A462A2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 xml:space="preserve">e areál společnosti </w:t>
      </w:r>
      <w:r w:rsidRPr="00A462A2">
        <w:rPr>
          <w:rFonts w:ascii="Times New Roman" w:hAnsi="Times New Roman" w:cs="Times New Roman"/>
          <w:sz w:val="24"/>
          <w:szCs w:val="24"/>
        </w:rPr>
        <w:t>S</w:t>
      </w:r>
      <w:r w:rsidR="00533519">
        <w:rPr>
          <w:rFonts w:ascii="Times New Roman" w:hAnsi="Times New Roman" w:cs="Times New Roman"/>
          <w:sz w:val="24"/>
          <w:szCs w:val="24"/>
        </w:rPr>
        <w:t>ÚS</w:t>
      </w:r>
      <w:r w:rsidRPr="00A462A2">
        <w:rPr>
          <w:rFonts w:ascii="Times New Roman" w:hAnsi="Times New Roman" w:cs="Times New Roman"/>
          <w:sz w:val="24"/>
          <w:szCs w:val="24"/>
        </w:rPr>
        <w:t xml:space="preserve"> Zlínska, s.r.o.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CBD">
        <w:rPr>
          <w:rFonts w:ascii="Times New Roman" w:hAnsi="Times New Roman" w:cs="Times New Roman"/>
          <w:sz w:val="24"/>
          <w:szCs w:val="24"/>
        </w:rPr>
        <w:t>Valašské Klobouky Sychrov 707, 76601 Valašské Klobouky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F4F7E4" w14:textId="26CCD7D1" w:rsidR="00AB35B4" w:rsidRDefault="00F625B9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I</w:t>
      </w:r>
      <w:r w:rsidR="0011280A">
        <w:rPr>
          <w:rFonts w:ascii="Times New Roman" w:hAnsi="Times New Roman" w:cs="Times New Roman"/>
          <w:b/>
          <w:sz w:val="24"/>
          <w:szCs w:val="24"/>
        </w:rPr>
        <w:t>II.</w:t>
      </w:r>
    </w:p>
    <w:p w14:paraId="0DD6C85D" w14:textId="77777777" w:rsidR="00F625B9" w:rsidRPr="00B92484" w:rsidRDefault="00F625B9" w:rsidP="00505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484">
        <w:rPr>
          <w:rFonts w:ascii="Times New Roman" w:hAnsi="Times New Roman" w:cs="Times New Roman"/>
          <w:b/>
          <w:sz w:val="24"/>
          <w:szCs w:val="24"/>
        </w:rPr>
        <w:t>Cena</w:t>
      </w:r>
    </w:p>
    <w:p w14:paraId="3FDB08E0" w14:textId="5B00F707" w:rsidR="005950F6" w:rsidRPr="00B92484" w:rsidRDefault="007B6A1B" w:rsidP="005950F6">
      <w:pPr>
        <w:pStyle w:val="Odstavecseseznamem"/>
        <w:numPr>
          <w:ilvl w:val="0"/>
          <w:numId w:val="26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2484">
        <w:rPr>
          <w:rFonts w:ascii="Times New Roman" w:hAnsi="Times New Roman" w:cs="Times New Roman"/>
          <w:sz w:val="24"/>
          <w:szCs w:val="24"/>
        </w:rPr>
        <w:t xml:space="preserve">Cena za řádně zhotovené a předané dílo dle </w:t>
      </w:r>
      <w:r w:rsidR="002D7A47" w:rsidRPr="00B92484">
        <w:rPr>
          <w:rFonts w:ascii="Times New Roman" w:hAnsi="Times New Roman" w:cs="Times New Roman"/>
          <w:b/>
          <w:bCs/>
          <w:sz w:val="24"/>
          <w:szCs w:val="24"/>
        </w:rPr>
        <w:t>čl. 2.1. – 2.7</w:t>
      </w:r>
      <w:r w:rsidR="002D7A47" w:rsidRPr="00B92484">
        <w:rPr>
          <w:rFonts w:ascii="Times New Roman" w:hAnsi="Times New Roman" w:cs="Times New Roman"/>
          <w:sz w:val="24"/>
          <w:szCs w:val="24"/>
        </w:rPr>
        <w:t xml:space="preserve">. </w:t>
      </w:r>
      <w:r w:rsidRPr="00B92484">
        <w:rPr>
          <w:rFonts w:ascii="Times New Roman" w:hAnsi="Times New Roman" w:cs="Times New Roman"/>
          <w:sz w:val="24"/>
          <w:szCs w:val="24"/>
        </w:rPr>
        <w:t>této Smlouvy</w:t>
      </w:r>
      <w:r w:rsidR="00454D16" w:rsidRPr="00B92484">
        <w:rPr>
          <w:rFonts w:ascii="Times New Roman" w:hAnsi="Times New Roman" w:cs="Times New Roman"/>
          <w:sz w:val="24"/>
          <w:szCs w:val="24"/>
        </w:rPr>
        <w:t xml:space="preserve"> (zaměření a technické mapy) </w:t>
      </w:r>
      <w:r w:rsidR="000F7EA7" w:rsidRPr="00B92484">
        <w:rPr>
          <w:rFonts w:ascii="Times New Roman" w:hAnsi="Times New Roman" w:cs="Times New Roman"/>
          <w:sz w:val="24"/>
          <w:szCs w:val="24"/>
        </w:rPr>
        <w:t xml:space="preserve">a činnosti související je stanovena </w:t>
      </w:r>
      <w:r w:rsidR="00510AE8" w:rsidRPr="00B92484">
        <w:rPr>
          <w:rFonts w:ascii="Times New Roman" w:hAnsi="Times New Roman"/>
          <w:sz w:val="24"/>
          <w:szCs w:val="24"/>
        </w:rPr>
        <w:t xml:space="preserve">na základě </w:t>
      </w:r>
      <w:r w:rsidR="002D7A47" w:rsidRPr="00B92484">
        <w:rPr>
          <w:rFonts w:ascii="Times New Roman" w:hAnsi="Times New Roman"/>
          <w:sz w:val="24"/>
          <w:szCs w:val="24"/>
        </w:rPr>
        <w:t>individuální kalkulace poskytovatele</w:t>
      </w:r>
      <w:r w:rsidR="00EA6E88" w:rsidRPr="00B92484">
        <w:rPr>
          <w:rFonts w:ascii="Times New Roman" w:hAnsi="Times New Roman" w:cs="Times New Roman"/>
          <w:sz w:val="24"/>
          <w:szCs w:val="24"/>
        </w:rPr>
        <w:t xml:space="preserve"> výši </w:t>
      </w:r>
      <w:proofErr w:type="gramStart"/>
      <w:r w:rsidR="005950F6" w:rsidRPr="00B92484">
        <w:rPr>
          <w:rFonts w:ascii="Times New Roman" w:hAnsi="Times New Roman" w:cs="Times New Roman"/>
          <w:b/>
          <w:bCs/>
          <w:sz w:val="24"/>
          <w:szCs w:val="24"/>
        </w:rPr>
        <w:t>241.930</w:t>
      </w:r>
      <w:r w:rsidR="00EA6E88" w:rsidRPr="00B92484">
        <w:rPr>
          <w:rFonts w:ascii="Times New Roman" w:hAnsi="Times New Roman" w:cs="Times New Roman"/>
          <w:b/>
          <w:bCs/>
          <w:sz w:val="24"/>
          <w:szCs w:val="24"/>
        </w:rPr>
        <w:t>,-</w:t>
      </w:r>
      <w:proofErr w:type="gramEnd"/>
      <w:r w:rsidR="00EA6E88" w:rsidRPr="00B92484">
        <w:rPr>
          <w:rFonts w:ascii="Times New Roman" w:hAnsi="Times New Roman" w:cs="Times New Roman"/>
          <w:b/>
          <w:bCs/>
          <w:sz w:val="24"/>
          <w:szCs w:val="24"/>
        </w:rPr>
        <w:t xml:space="preserve">Kč </w:t>
      </w:r>
      <w:r w:rsidR="005950F6" w:rsidRPr="00B92484">
        <w:rPr>
          <w:rFonts w:ascii="Times New Roman" w:hAnsi="Times New Roman" w:cs="Times New Roman"/>
          <w:sz w:val="24"/>
          <w:szCs w:val="24"/>
        </w:rPr>
        <w:t xml:space="preserve">bez </w:t>
      </w:r>
      <w:r w:rsidR="00EA6E88" w:rsidRPr="00B92484">
        <w:rPr>
          <w:rFonts w:ascii="Times New Roman" w:hAnsi="Times New Roman" w:cs="Times New Roman"/>
          <w:sz w:val="24"/>
          <w:szCs w:val="24"/>
        </w:rPr>
        <w:t>DPH</w:t>
      </w:r>
      <w:r w:rsidR="005950F6" w:rsidRPr="00B92484">
        <w:rPr>
          <w:rFonts w:ascii="Times New Roman" w:hAnsi="Times New Roman" w:cs="Times New Roman"/>
          <w:i/>
          <w:iCs/>
          <w:sz w:val="24"/>
          <w:szCs w:val="24"/>
        </w:rPr>
        <w:t xml:space="preserve"> (Příloha č.1)</w:t>
      </w:r>
      <w:r w:rsidR="000F7EA7" w:rsidRPr="00B9248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A6E88" w:rsidRPr="00B924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85DB2" w14:textId="10CA8A2F" w:rsidR="005950F6" w:rsidRPr="00B92484" w:rsidRDefault="005950F6" w:rsidP="00F44C11">
      <w:pPr>
        <w:pStyle w:val="Odstavecseseznamem"/>
        <w:numPr>
          <w:ilvl w:val="0"/>
          <w:numId w:val="26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2484">
        <w:rPr>
          <w:rFonts w:ascii="Times New Roman" w:hAnsi="Times New Roman" w:cs="Times New Roman"/>
          <w:sz w:val="24"/>
          <w:szCs w:val="24"/>
        </w:rPr>
        <w:t>Cena za</w:t>
      </w:r>
      <w:r w:rsidR="00075D69" w:rsidRPr="00B92484">
        <w:rPr>
          <w:rFonts w:ascii="Times New Roman" w:hAnsi="Times New Roman" w:cs="Times New Roman"/>
          <w:sz w:val="24"/>
          <w:szCs w:val="24"/>
        </w:rPr>
        <w:t xml:space="preserve"> činnost poskytovatele dle </w:t>
      </w:r>
      <w:r w:rsidR="00454D16" w:rsidRPr="00B92484">
        <w:rPr>
          <w:rFonts w:ascii="Times New Roman" w:hAnsi="Times New Roman" w:cs="Times New Roman"/>
          <w:b/>
          <w:bCs/>
          <w:sz w:val="24"/>
          <w:szCs w:val="24"/>
        </w:rPr>
        <w:t>čl.</w:t>
      </w:r>
      <w:r w:rsidR="00075D69" w:rsidRPr="00B92484">
        <w:rPr>
          <w:rFonts w:ascii="Times New Roman" w:hAnsi="Times New Roman" w:cs="Times New Roman"/>
          <w:b/>
          <w:bCs/>
          <w:sz w:val="24"/>
          <w:szCs w:val="24"/>
        </w:rPr>
        <w:t xml:space="preserve"> 2.8. – 2.13</w:t>
      </w:r>
      <w:r w:rsidR="00075D69" w:rsidRPr="00B92484">
        <w:rPr>
          <w:rFonts w:ascii="Times New Roman" w:hAnsi="Times New Roman" w:cs="Times New Roman"/>
          <w:sz w:val="24"/>
          <w:szCs w:val="24"/>
        </w:rPr>
        <w:t>. této Smlouvy</w:t>
      </w:r>
      <w:r w:rsidR="00454D16" w:rsidRPr="00B92484">
        <w:rPr>
          <w:rFonts w:ascii="Times New Roman" w:hAnsi="Times New Roman" w:cs="Times New Roman"/>
          <w:sz w:val="24"/>
          <w:szCs w:val="24"/>
        </w:rPr>
        <w:t xml:space="preserve"> (majetkoprávní úkony)</w:t>
      </w:r>
      <w:r w:rsidR="00075D69" w:rsidRPr="00B92484">
        <w:rPr>
          <w:rFonts w:ascii="Times New Roman" w:hAnsi="Times New Roman" w:cs="Times New Roman"/>
          <w:sz w:val="24"/>
          <w:szCs w:val="24"/>
        </w:rPr>
        <w:t xml:space="preserve"> je stanovena odborným odhadem poskytovatele na základě zkušeností a poznatků z průzkumu předmětné lokality jako cena maximální ve výši </w:t>
      </w:r>
      <w:proofErr w:type="spellStart"/>
      <w:r w:rsidR="00E910DD">
        <w:rPr>
          <w:rFonts w:ascii="Times New Roman" w:hAnsi="Times New Roman" w:cs="Times New Roman"/>
          <w:b/>
          <w:bCs/>
          <w:sz w:val="24"/>
          <w:szCs w:val="24"/>
        </w:rPr>
        <w:t>XXXXXXX</w:t>
      </w:r>
      <w:r w:rsidR="007A7648" w:rsidRPr="00B92484">
        <w:rPr>
          <w:rFonts w:ascii="Times New Roman" w:hAnsi="Times New Roman" w:cs="Times New Roman"/>
          <w:b/>
          <w:bCs/>
          <w:sz w:val="24"/>
          <w:szCs w:val="24"/>
        </w:rPr>
        <w:t>Kč</w:t>
      </w:r>
      <w:proofErr w:type="spellEnd"/>
      <w:r w:rsidR="007A7648" w:rsidRPr="00B92484">
        <w:rPr>
          <w:rFonts w:ascii="Times New Roman" w:hAnsi="Times New Roman" w:cs="Times New Roman"/>
          <w:sz w:val="24"/>
          <w:szCs w:val="24"/>
        </w:rPr>
        <w:t xml:space="preserve"> bez DPH </w:t>
      </w:r>
      <w:r w:rsidR="007A7648" w:rsidRPr="00B92484">
        <w:rPr>
          <w:rFonts w:ascii="Times New Roman" w:hAnsi="Times New Roman" w:cs="Times New Roman"/>
          <w:i/>
          <w:iCs/>
          <w:sz w:val="24"/>
          <w:szCs w:val="24"/>
        </w:rPr>
        <w:t>(Příloha č.1)</w:t>
      </w:r>
      <w:r w:rsidR="00075D69" w:rsidRPr="00B9248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75D69" w:rsidRPr="00B92484">
        <w:rPr>
          <w:rFonts w:ascii="Times New Roman" w:hAnsi="Times New Roman" w:cs="Times New Roman"/>
          <w:sz w:val="24"/>
          <w:szCs w:val="24"/>
        </w:rPr>
        <w:t xml:space="preserve"> Jednotlivé činnosti</w:t>
      </w:r>
      <w:r w:rsidRPr="00B92484">
        <w:rPr>
          <w:rFonts w:ascii="Times New Roman" w:hAnsi="Times New Roman" w:cs="Times New Roman"/>
          <w:sz w:val="24"/>
          <w:szCs w:val="24"/>
        </w:rPr>
        <w:t xml:space="preserve"> </w:t>
      </w:r>
      <w:r w:rsidR="007A7648" w:rsidRPr="00B92484">
        <w:rPr>
          <w:rFonts w:ascii="Times New Roman" w:hAnsi="Times New Roman" w:cs="Times New Roman"/>
          <w:sz w:val="24"/>
          <w:szCs w:val="24"/>
        </w:rPr>
        <w:t xml:space="preserve">budou prováděny </w:t>
      </w:r>
      <w:r w:rsidR="003C4575" w:rsidRPr="00B92484">
        <w:rPr>
          <w:rFonts w:ascii="Times New Roman" w:hAnsi="Times New Roman" w:cs="Times New Roman"/>
          <w:sz w:val="24"/>
          <w:szCs w:val="24"/>
        </w:rPr>
        <w:t xml:space="preserve">vždy </w:t>
      </w:r>
      <w:r w:rsidR="007A7648" w:rsidRPr="00B92484">
        <w:rPr>
          <w:rFonts w:ascii="Times New Roman" w:hAnsi="Times New Roman" w:cs="Times New Roman"/>
          <w:sz w:val="24"/>
          <w:szCs w:val="24"/>
        </w:rPr>
        <w:t>na základě</w:t>
      </w:r>
      <w:r w:rsidR="003C4575" w:rsidRPr="00B92484">
        <w:rPr>
          <w:rFonts w:ascii="Times New Roman" w:hAnsi="Times New Roman" w:cs="Times New Roman"/>
          <w:sz w:val="24"/>
          <w:szCs w:val="24"/>
        </w:rPr>
        <w:t xml:space="preserve"> písemného pokynu objednatele a fakturovány dle skutečně provedeného rozsahu.</w:t>
      </w:r>
    </w:p>
    <w:p w14:paraId="10161E9A" w14:textId="0D6C3DD8" w:rsidR="003C4575" w:rsidRPr="00B92484" w:rsidRDefault="003C4575" w:rsidP="003C4575">
      <w:pPr>
        <w:pStyle w:val="Odstavecseseznamem"/>
        <w:numPr>
          <w:ilvl w:val="0"/>
          <w:numId w:val="26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2484">
        <w:rPr>
          <w:rFonts w:ascii="Times New Roman" w:hAnsi="Times New Roman" w:cs="Times New Roman"/>
          <w:sz w:val="24"/>
          <w:szCs w:val="24"/>
        </w:rPr>
        <w:t xml:space="preserve">Ceny jsou stanoveny jako </w:t>
      </w:r>
      <w:r w:rsidRPr="00B92484">
        <w:rPr>
          <w:rFonts w:ascii="Times New Roman" w:hAnsi="Times New Roman" w:cs="Times New Roman"/>
          <w:b/>
          <w:bCs/>
          <w:sz w:val="24"/>
          <w:szCs w:val="24"/>
        </w:rPr>
        <w:t>maximální</w:t>
      </w:r>
      <w:r w:rsidRPr="00B92484">
        <w:rPr>
          <w:rFonts w:ascii="Times New Roman" w:hAnsi="Times New Roman" w:cs="Times New Roman"/>
          <w:sz w:val="24"/>
          <w:szCs w:val="24"/>
        </w:rPr>
        <w:t xml:space="preserve"> </w:t>
      </w:r>
      <w:r w:rsidRPr="00B92484">
        <w:rPr>
          <w:rFonts w:ascii="Times New Roman" w:hAnsi="Times New Roman" w:cs="Times New Roman"/>
          <w:b/>
          <w:bCs/>
          <w:sz w:val="24"/>
          <w:szCs w:val="24"/>
        </w:rPr>
        <w:t>a nepřekročitelné,</w:t>
      </w:r>
      <w:r w:rsidRPr="00B92484">
        <w:rPr>
          <w:rFonts w:ascii="Times New Roman" w:hAnsi="Times New Roman" w:cs="Times New Roman"/>
          <w:sz w:val="24"/>
          <w:szCs w:val="24"/>
        </w:rPr>
        <w:t xml:space="preserve"> s výjimkou změny zákonné sazby DPH, nebo s výjimkou dodatkem rozšířené Smlouvy na základě požadavku objednatele. V takovém případě budou použity ceny dle </w:t>
      </w:r>
      <w:r w:rsidRPr="00B92484">
        <w:rPr>
          <w:rFonts w:ascii="Times New Roman" w:hAnsi="Times New Roman" w:cs="Times New Roman"/>
          <w:i/>
          <w:iCs/>
          <w:sz w:val="24"/>
          <w:szCs w:val="24"/>
        </w:rPr>
        <w:t>Přílohy č.1</w:t>
      </w:r>
      <w:r w:rsidRPr="00B92484">
        <w:rPr>
          <w:rFonts w:ascii="Times New Roman" w:hAnsi="Times New Roman" w:cs="Times New Roman"/>
          <w:sz w:val="24"/>
          <w:szCs w:val="24"/>
        </w:rPr>
        <w:t xml:space="preserve"> Smlouvy, popř. v hodinov</w:t>
      </w:r>
      <w:r w:rsidR="00454D16" w:rsidRPr="00B92484">
        <w:rPr>
          <w:rFonts w:ascii="Times New Roman" w:hAnsi="Times New Roman" w:cs="Times New Roman"/>
          <w:sz w:val="24"/>
          <w:szCs w:val="24"/>
        </w:rPr>
        <w:t>á</w:t>
      </w:r>
      <w:r w:rsidRPr="00B92484">
        <w:rPr>
          <w:rFonts w:ascii="Times New Roman" w:hAnsi="Times New Roman" w:cs="Times New Roman"/>
          <w:sz w:val="24"/>
          <w:szCs w:val="24"/>
        </w:rPr>
        <w:t xml:space="preserve"> sazb</w:t>
      </w:r>
      <w:r w:rsidR="00454D16" w:rsidRPr="00B92484">
        <w:rPr>
          <w:rFonts w:ascii="Times New Roman" w:hAnsi="Times New Roman" w:cs="Times New Roman"/>
          <w:sz w:val="24"/>
          <w:szCs w:val="24"/>
        </w:rPr>
        <w:t xml:space="preserve">a ve výši max. </w:t>
      </w:r>
      <w:proofErr w:type="gramStart"/>
      <w:r w:rsidR="00E910DD">
        <w:rPr>
          <w:rFonts w:ascii="Times New Roman" w:hAnsi="Times New Roman" w:cs="Times New Roman"/>
          <w:b/>
          <w:bCs/>
          <w:sz w:val="24"/>
          <w:szCs w:val="24"/>
        </w:rPr>
        <w:t>XXXXXXXX</w:t>
      </w:r>
      <w:r w:rsidR="00454D16" w:rsidRPr="00B92484">
        <w:rPr>
          <w:rFonts w:ascii="Times New Roman" w:hAnsi="Times New Roman" w:cs="Times New Roman"/>
          <w:b/>
          <w:bCs/>
          <w:sz w:val="24"/>
          <w:szCs w:val="24"/>
        </w:rPr>
        <w:t>,-</w:t>
      </w:r>
      <w:proofErr w:type="gramEnd"/>
      <w:r w:rsidR="00454D16" w:rsidRPr="00B92484">
        <w:rPr>
          <w:rFonts w:ascii="Times New Roman" w:hAnsi="Times New Roman" w:cs="Times New Roman"/>
          <w:b/>
          <w:bCs/>
          <w:sz w:val="24"/>
          <w:szCs w:val="24"/>
        </w:rPr>
        <w:t>Kč</w:t>
      </w:r>
      <w:r w:rsidR="00454D16" w:rsidRPr="00B92484">
        <w:rPr>
          <w:rFonts w:ascii="Times New Roman" w:hAnsi="Times New Roman" w:cs="Times New Roman"/>
          <w:sz w:val="24"/>
          <w:szCs w:val="24"/>
        </w:rPr>
        <w:t xml:space="preserve"> bez DPH. </w:t>
      </w:r>
    </w:p>
    <w:p w14:paraId="5BB26F97" w14:textId="5E4FDFF4" w:rsidR="00AB35B4" w:rsidRDefault="00707124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484">
        <w:rPr>
          <w:rFonts w:ascii="Times New Roman" w:hAnsi="Times New Roman" w:cs="Times New Roman"/>
          <w:b/>
          <w:sz w:val="24"/>
          <w:szCs w:val="24"/>
        </w:rPr>
        <w:t>I</w:t>
      </w:r>
      <w:r w:rsidR="00EA306D" w:rsidRPr="00B92484">
        <w:rPr>
          <w:rFonts w:ascii="Times New Roman" w:hAnsi="Times New Roman" w:cs="Times New Roman"/>
          <w:b/>
          <w:sz w:val="24"/>
          <w:szCs w:val="24"/>
        </w:rPr>
        <w:t>V.</w:t>
      </w:r>
      <w:r w:rsidR="00EA306D" w:rsidRPr="00555A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6FD9D5" w14:textId="77777777" w:rsidR="00F625B9" w:rsidRPr="00555ACC" w:rsidRDefault="00EA306D" w:rsidP="00505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P</w:t>
      </w:r>
      <w:r w:rsidR="00F625B9" w:rsidRPr="00555ACC">
        <w:rPr>
          <w:rFonts w:ascii="Times New Roman" w:hAnsi="Times New Roman" w:cs="Times New Roman"/>
          <w:b/>
          <w:sz w:val="24"/>
          <w:szCs w:val="24"/>
        </w:rPr>
        <w:t>latební podmínky</w:t>
      </w:r>
    </w:p>
    <w:p w14:paraId="1B41A070" w14:textId="21B9571E" w:rsidR="00707124" w:rsidRDefault="00707124" w:rsidP="00707124">
      <w:pPr>
        <w:pStyle w:val="Odstavecseseznamem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 </w:t>
      </w:r>
      <w:r w:rsidRPr="00707124">
        <w:rPr>
          <w:rFonts w:ascii="Times New Roman" w:hAnsi="Times New Roman" w:cs="Times New Roman"/>
          <w:b/>
          <w:bCs/>
          <w:sz w:val="24"/>
          <w:szCs w:val="24"/>
        </w:rPr>
        <w:t>neposkytuje zálohy</w:t>
      </w:r>
    </w:p>
    <w:p w14:paraId="594821AF" w14:textId="5F5DAD16" w:rsidR="00FB714F" w:rsidRPr="00AA6172" w:rsidRDefault="00FB714F" w:rsidP="00FB714F">
      <w:pPr>
        <w:pStyle w:val="Odstavecseseznamem"/>
        <w:numPr>
          <w:ilvl w:val="0"/>
          <w:numId w:val="1"/>
        </w:numPr>
        <w:ind w:left="357" w:hanging="357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Fakturu</w:t>
      </w:r>
      <w:r w:rsidR="00AB7318">
        <w:rPr>
          <w:rFonts w:ascii="Times New Roman" w:hAnsi="Times New Roman" w:cs="Times New Roman"/>
          <w:sz w:val="24"/>
          <w:szCs w:val="24"/>
        </w:rPr>
        <w:t xml:space="preserve"> za plnění dle čl. III.1.</w:t>
      </w:r>
      <w:r w:rsidRPr="002D37C5">
        <w:rPr>
          <w:rFonts w:ascii="Times New Roman" w:hAnsi="Times New Roman" w:cs="Times New Roman"/>
          <w:sz w:val="24"/>
          <w:szCs w:val="24"/>
        </w:rPr>
        <w:t xml:space="preserve"> lze předložit </w:t>
      </w:r>
      <w:r>
        <w:rPr>
          <w:rFonts w:ascii="Times New Roman" w:hAnsi="Times New Roman" w:cs="Times New Roman"/>
          <w:sz w:val="24"/>
          <w:szCs w:val="24"/>
        </w:rPr>
        <w:t>Objednateli</w:t>
      </w:r>
      <w:r w:rsidRPr="002D37C5">
        <w:rPr>
          <w:rFonts w:ascii="Times New Roman" w:hAnsi="Times New Roman" w:cs="Times New Roman"/>
          <w:sz w:val="24"/>
          <w:szCs w:val="24"/>
        </w:rPr>
        <w:t xml:space="preserve"> nejdříve po </w:t>
      </w:r>
      <w:r w:rsidRPr="00FB714F">
        <w:rPr>
          <w:rFonts w:ascii="Times New Roman" w:hAnsi="Times New Roman" w:cs="Times New Roman"/>
          <w:b/>
          <w:bCs/>
          <w:sz w:val="24"/>
          <w:szCs w:val="24"/>
        </w:rPr>
        <w:t xml:space="preserve">protokolárním převzetí </w:t>
      </w:r>
      <w:r>
        <w:rPr>
          <w:rFonts w:ascii="Times New Roman" w:hAnsi="Times New Roman" w:cs="Times New Roman"/>
          <w:sz w:val="24"/>
          <w:szCs w:val="24"/>
        </w:rPr>
        <w:t>Služeb</w:t>
      </w:r>
      <w:r w:rsidRPr="002D3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Objednatelem</w:t>
      </w:r>
      <w:r w:rsidRPr="002D37C5">
        <w:rPr>
          <w:rFonts w:ascii="Times New Roman" w:hAnsi="Times New Roman" w:cs="Times New Roman"/>
          <w:sz w:val="24"/>
          <w:szCs w:val="24"/>
        </w:rPr>
        <w:t xml:space="preserve"> bez vad, resp. po odstranění všech vad </w:t>
      </w:r>
      <w:r w:rsidRPr="004662B4">
        <w:rPr>
          <w:rFonts w:ascii="Times New Roman" w:hAnsi="Times New Roman" w:cs="Times New Roman"/>
          <w:sz w:val="24"/>
          <w:szCs w:val="24"/>
        </w:rPr>
        <w:t>Služeb</w:t>
      </w:r>
      <w:r w:rsidR="00AA6172">
        <w:rPr>
          <w:rFonts w:ascii="Times New Roman" w:hAnsi="Times New Roman" w:cs="Times New Roman"/>
          <w:sz w:val="24"/>
          <w:szCs w:val="24"/>
        </w:rPr>
        <w:t>,</w:t>
      </w:r>
      <w:r w:rsidRPr="00505E07">
        <w:rPr>
          <w:rFonts w:ascii="Times New Roman" w:hAnsi="Times New Roman" w:cs="Times New Roman"/>
          <w:sz w:val="24"/>
          <w:szCs w:val="24"/>
        </w:rPr>
        <w:t xml:space="preserve"> nejpozději ve lhůtě do </w:t>
      </w:r>
      <w:r w:rsidRPr="00FB714F">
        <w:rPr>
          <w:rFonts w:ascii="Times New Roman" w:hAnsi="Times New Roman" w:cs="Times New Roman"/>
          <w:b/>
          <w:bCs/>
          <w:sz w:val="24"/>
          <w:szCs w:val="24"/>
        </w:rPr>
        <w:t>15 dnů</w:t>
      </w:r>
      <w:r w:rsidRPr="00505E07">
        <w:rPr>
          <w:rFonts w:ascii="Times New Roman" w:hAnsi="Times New Roman" w:cs="Times New Roman"/>
          <w:sz w:val="24"/>
          <w:szCs w:val="24"/>
        </w:rPr>
        <w:t xml:space="preserve"> ode dne protokolárního předání Služeb </w:t>
      </w:r>
      <w:r w:rsidRPr="00A17A98">
        <w:rPr>
          <w:rFonts w:ascii="Times New Roman" w:hAnsi="Times New Roman" w:cs="Times New Roman"/>
          <w:sz w:val="24"/>
          <w:szCs w:val="24"/>
        </w:rPr>
        <w:t>Objednateli.</w:t>
      </w:r>
      <w:r w:rsidRPr="00A17A98">
        <w:t xml:space="preserve"> </w:t>
      </w:r>
      <w:r w:rsidRPr="00A17A98">
        <w:rPr>
          <w:rFonts w:ascii="Times New Roman" w:hAnsi="Times New Roman" w:cs="Times New Roman"/>
          <w:sz w:val="24"/>
          <w:szCs w:val="24"/>
        </w:rPr>
        <w:t xml:space="preserve">Faktura musí být doručena </w:t>
      </w:r>
      <w:proofErr w:type="gramStart"/>
      <w:r w:rsidRPr="00A17A98">
        <w:rPr>
          <w:rFonts w:ascii="Times New Roman" w:hAnsi="Times New Roman" w:cs="Times New Roman"/>
          <w:sz w:val="24"/>
          <w:szCs w:val="24"/>
        </w:rPr>
        <w:t>na  adresu</w:t>
      </w:r>
      <w:proofErr w:type="gramEnd"/>
      <w:r w:rsidRPr="00A17A98">
        <w:rPr>
          <w:rFonts w:ascii="Times New Roman" w:hAnsi="Times New Roman" w:cs="Times New Roman"/>
          <w:sz w:val="24"/>
          <w:szCs w:val="24"/>
        </w:rPr>
        <w:t xml:space="preserve"> Objednatele: </w:t>
      </w:r>
      <w:r w:rsidRPr="00AA6172">
        <w:rPr>
          <w:rFonts w:ascii="Times New Roman" w:hAnsi="Times New Roman" w:cs="Times New Roman"/>
          <w:i/>
          <w:iCs/>
          <w:sz w:val="24"/>
          <w:szCs w:val="24"/>
        </w:rPr>
        <w:t>Správa a údržb</w:t>
      </w:r>
      <w:r w:rsidR="00AA6172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A6172">
        <w:rPr>
          <w:rFonts w:ascii="Times New Roman" w:hAnsi="Times New Roman" w:cs="Times New Roman"/>
          <w:i/>
          <w:iCs/>
          <w:sz w:val="24"/>
          <w:szCs w:val="24"/>
        </w:rPr>
        <w:t xml:space="preserve"> silnic Zlínska, s.r.o. K Majáku 5001, 760 01 Zlín.</w:t>
      </w:r>
    </w:p>
    <w:p w14:paraId="53771BFB" w14:textId="690AF40C" w:rsidR="001F4BBB" w:rsidRPr="00510AE8" w:rsidRDefault="00510AE8" w:rsidP="00510AE8">
      <w:pPr>
        <w:pStyle w:val="Odstavecseseznamem"/>
        <w:numPr>
          <w:ilvl w:val="0"/>
          <w:numId w:val="1"/>
        </w:numPr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4BBB">
        <w:rPr>
          <w:rFonts w:ascii="Times New Roman" w:hAnsi="Times New Roman"/>
          <w:b/>
          <w:bCs/>
          <w:sz w:val="24"/>
          <w:szCs w:val="24"/>
        </w:rPr>
        <w:t>Faktura musí obsahovat</w:t>
      </w:r>
      <w:r w:rsidRPr="00782411">
        <w:rPr>
          <w:rFonts w:ascii="Times New Roman" w:hAnsi="Times New Roman"/>
          <w:sz w:val="24"/>
          <w:szCs w:val="24"/>
        </w:rPr>
        <w:t xml:space="preserve"> veškeré náležitosti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2411">
        <w:rPr>
          <w:rFonts w:ascii="Times New Roman" w:hAnsi="Times New Roman"/>
          <w:sz w:val="24"/>
          <w:szCs w:val="24"/>
        </w:rPr>
        <w:t xml:space="preserve">stanovené </w:t>
      </w:r>
      <w:r>
        <w:rPr>
          <w:rFonts w:ascii="Times New Roman" w:hAnsi="Times New Roman"/>
          <w:sz w:val="24"/>
          <w:szCs w:val="24"/>
        </w:rPr>
        <w:t>platnými právními předpisy</w:t>
      </w:r>
      <w:r w:rsidRPr="00782411">
        <w:rPr>
          <w:rFonts w:ascii="Times New Roman" w:hAnsi="Times New Roman"/>
          <w:sz w:val="24"/>
          <w:szCs w:val="24"/>
        </w:rPr>
        <w:t>, zejména § 29 zákona č. 235/2004 Sb.</w:t>
      </w:r>
      <w:r>
        <w:rPr>
          <w:rFonts w:ascii="Times New Roman" w:hAnsi="Times New Roman"/>
          <w:sz w:val="24"/>
          <w:szCs w:val="24"/>
        </w:rPr>
        <w:t>, o dani z přidané hodnoty</w:t>
      </w:r>
      <w:r w:rsidRPr="00782411">
        <w:rPr>
          <w:rFonts w:ascii="Times New Roman" w:hAnsi="Times New Roman"/>
          <w:sz w:val="24"/>
          <w:szCs w:val="24"/>
        </w:rPr>
        <w:t xml:space="preserve"> a § 435 Občanského zákoníku.</w:t>
      </w:r>
      <w:r>
        <w:rPr>
          <w:rFonts w:ascii="Times New Roman" w:hAnsi="Times New Roman"/>
          <w:sz w:val="24"/>
          <w:szCs w:val="24"/>
        </w:rPr>
        <w:t xml:space="preserve"> </w:t>
      </w:r>
      <w:r w:rsidR="001F4BBB" w:rsidRPr="00510A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81EFC" w14:textId="794906BC" w:rsidR="00FB714F" w:rsidRPr="00A17A98" w:rsidRDefault="00FB714F" w:rsidP="00FB714F">
      <w:pPr>
        <w:pStyle w:val="Odstavecseseznamem"/>
        <w:numPr>
          <w:ilvl w:val="0"/>
          <w:numId w:val="1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Fakturovaná </w:t>
      </w:r>
      <w:r w:rsidRPr="00D37EC8">
        <w:rPr>
          <w:rFonts w:ascii="Times New Roman" w:hAnsi="Times New Roman" w:cs="Times New Roman"/>
          <w:b/>
          <w:bCs/>
          <w:sz w:val="24"/>
          <w:szCs w:val="24"/>
        </w:rPr>
        <w:t xml:space="preserve">Cena musí </w:t>
      </w:r>
      <w:r w:rsidR="00D37EC8" w:rsidRPr="00D37EC8">
        <w:rPr>
          <w:rFonts w:ascii="Times New Roman" w:hAnsi="Times New Roman" w:cs="Times New Roman"/>
          <w:b/>
          <w:bCs/>
          <w:sz w:val="24"/>
          <w:szCs w:val="24"/>
        </w:rPr>
        <w:t>být v souladu</w:t>
      </w:r>
      <w:r w:rsidR="00D37EC8">
        <w:rPr>
          <w:rFonts w:ascii="Times New Roman" w:hAnsi="Times New Roman" w:cs="Times New Roman"/>
          <w:sz w:val="24"/>
          <w:szCs w:val="24"/>
        </w:rPr>
        <w:t xml:space="preserve"> s ustanovením</w:t>
      </w:r>
      <w:r>
        <w:rPr>
          <w:rFonts w:ascii="Times New Roman" w:hAnsi="Times New Roman" w:cs="Times New Roman"/>
          <w:sz w:val="24"/>
          <w:szCs w:val="24"/>
        </w:rPr>
        <w:t xml:space="preserve"> čl.</w:t>
      </w:r>
      <w:r w:rsidRPr="00555ACC">
        <w:rPr>
          <w:rFonts w:ascii="Times New Roman" w:hAnsi="Times New Roman" w:cs="Times New Roman"/>
          <w:sz w:val="24"/>
          <w:szCs w:val="24"/>
        </w:rPr>
        <w:t xml:space="preserve"> I</w:t>
      </w:r>
      <w:r w:rsidR="00D37EC8">
        <w:rPr>
          <w:rFonts w:ascii="Times New Roman" w:hAnsi="Times New Roman" w:cs="Times New Roman"/>
          <w:sz w:val="24"/>
          <w:szCs w:val="24"/>
        </w:rPr>
        <w:t xml:space="preserve">II. </w:t>
      </w:r>
      <w:r w:rsidRPr="00A17A98">
        <w:rPr>
          <w:rFonts w:ascii="Times New Roman" w:hAnsi="Times New Roman" w:cs="Times New Roman"/>
          <w:sz w:val="24"/>
          <w:szCs w:val="24"/>
        </w:rPr>
        <w:t xml:space="preserve">Smlouvy a </w:t>
      </w:r>
      <w:r w:rsidRPr="00FB714F">
        <w:rPr>
          <w:rFonts w:ascii="Times New Roman" w:hAnsi="Times New Roman" w:cs="Times New Roman"/>
          <w:i/>
          <w:iCs/>
          <w:sz w:val="24"/>
          <w:szCs w:val="24"/>
        </w:rPr>
        <w:t>Přílo</w:t>
      </w:r>
      <w:r w:rsidR="00D37EC8">
        <w:rPr>
          <w:rFonts w:ascii="Times New Roman" w:hAnsi="Times New Roman" w:cs="Times New Roman"/>
          <w:i/>
          <w:iCs/>
          <w:sz w:val="24"/>
          <w:szCs w:val="24"/>
        </w:rPr>
        <w:t>hou</w:t>
      </w:r>
      <w:r w:rsidRPr="00FB714F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Pr="00A17A98">
        <w:rPr>
          <w:rFonts w:ascii="Times New Roman" w:hAnsi="Times New Roman" w:cs="Times New Roman"/>
          <w:sz w:val="24"/>
          <w:szCs w:val="24"/>
        </w:rPr>
        <w:t xml:space="preserve"> Smlouvy.</w:t>
      </w:r>
    </w:p>
    <w:p w14:paraId="6E826657" w14:textId="77777777" w:rsidR="001F4BBB" w:rsidRPr="002D37C5" w:rsidRDefault="001F4BBB" w:rsidP="001F4BBB">
      <w:pPr>
        <w:pStyle w:val="Odstavecseseznamem"/>
        <w:numPr>
          <w:ilvl w:val="0"/>
          <w:numId w:val="1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se zavazuje uhradit fakturovanou Cenu Služeb</w:t>
      </w:r>
      <w:r w:rsidRPr="002D3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2D37C5">
        <w:rPr>
          <w:rFonts w:ascii="Times New Roman" w:hAnsi="Times New Roman" w:cs="Times New Roman"/>
          <w:sz w:val="24"/>
          <w:szCs w:val="24"/>
        </w:rPr>
        <w:t xml:space="preserve">ankovním převodem na účet </w:t>
      </w:r>
      <w:r>
        <w:rPr>
          <w:rFonts w:ascii="Times New Roman" w:hAnsi="Times New Roman" w:cs="Times New Roman"/>
          <w:sz w:val="24"/>
          <w:szCs w:val="24"/>
        </w:rPr>
        <w:t>Poskytovatele</w:t>
      </w:r>
      <w:r w:rsidRPr="002D37C5">
        <w:rPr>
          <w:rFonts w:ascii="Times New Roman" w:hAnsi="Times New Roman" w:cs="Times New Roman"/>
          <w:sz w:val="24"/>
          <w:szCs w:val="24"/>
        </w:rPr>
        <w:t xml:space="preserve"> na základě daňového dokladu – faktury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37C5">
        <w:rPr>
          <w:rFonts w:ascii="Times New Roman" w:hAnsi="Times New Roman" w:cs="Times New Roman"/>
          <w:sz w:val="24"/>
          <w:szCs w:val="24"/>
        </w:rPr>
        <w:t xml:space="preserve"> vystavené </w:t>
      </w:r>
      <w:r>
        <w:rPr>
          <w:rFonts w:ascii="Times New Roman" w:hAnsi="Times New Roman" w:cs="Times New Roman"/>
          <w:sz w:val="24"/>
          <w:szCs w:val="24"/>
        </w:rPr>
        <w:t>Poskytovatelem</w:t>
      </w:r>
      <w:r w:rsidRPr="002D37C5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 lhůtou</w:t>
      </w:r>
      <w:r w:rsidRPr="002D37C5">
        <w:rPr>
          <w:rFonts w:ascii="Times New Roman" w:hAnsi="Times New Roman" w:cs="Times New Roman"/>
          <w:sz w:val="24"/>
          <w:szCs w:val="24"/>
        </w:rPr>
        <w:t xml:space="preserve"> </w:t>
      </w:r>
      <w:r w:rsidRPr="00FB714F">
        <w:rPr>
          <w:rFonts w:ascii="Times New Roman" w:hAnsi="Times New Roman" w:cs="Times New Roman"/>
          <w:b/>
          <w:bCs/>
          <w:sz w:val="24"/>
          <w:szCs w:val="24"/>
        </w:rPr>
        <w:t>splatnosti</w:t>
      </w:r>
      <w:r w:rsidRPr="002D37C5">
        <w:rPr>
          <w:rFonts w:ascii="Times New Roman" w:hAnsi="Times New Roman" w:cs="Times New Roman"/>
          <w:sz w:val="24"/>
          <w:szCs w:val="24"/>
        </w:rPr>
        <w:t xml:space="preserve"> </w:t>
      </w:r>
      <w:r w:rsidRPr="00FB714F">
        <w:rPr>
          <w:rFonts w:ascii="Times New Roman" w:hAnsi="Times New Roman" w:cs="Times New Roman"/>
          <w:b/>
          <w:bCs/>
          <w:sz w:val="24"/>
          <w:szCs w:val="24"/>
        </w:rPr>
        <w:t>30 dnů</w:t>
      </w:r>
      <w:r w:rsidRPr="002D37C5">
        <w:rPr>
          <w:rFonts w:ascii="Times New Roman" w:hAnsi="Times New Roman" w:cs="Times New Roman"/>
          <w:sz w:val="24"/>
          <w:szCs w:val="24"/>
        </w:rPr>
        <w:t xml:space="preserve"> ode dne doručení faktury </w:t>
      </w:r>
      <w:r>
        <w:rPr>
          <w:rFonts w:ascii="Times New Roman" w:hAnsi="Times New Roman" w:cs="Times New Roman"/>
          <w:sz w:val="24"/>
          <w:szCs w:val="24"/>
        </w:rPr>
        <w:t>Objednateli</w:t>
      </w:r>
      <w:r w:rsidRPr="002D37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1010ED" w14:textId="66C47DB3" w:rsidR="002B5928" w:rsidRDefault="002B5928" w:rsidP="00821585">
      <w:pPr>
        <w:pStyle w:val="Odstavecseseznamem"/>
        <w:numPr>
          <w:ilvl w:val="0"/>
          <w:numId w:val="1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7446">
        <w:rPr>
          <w:rFonts w:ascii="Times New Roman" w:hAnsi="Times New Roman" w:cs="Times New Roman"/>
          <w:sz w:val="24"/>
          <w:szCs w:val="24"/>
        </w:rPr>
        <w:t>Pokud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aktura </w:t>
      </w:r>
      <w:r w:rsidRPr="000A239B">
        <w:rPr>
          <w:rFonts w:ascii="Times New Roman" w:hAnsi="Times New Roman" w:cs="Times New Roman"/>
          <w:b/>
          <w:bCs/>
          <w:sz w:val="24"/>
          <w:szCs w:val="24"/>
        </w:rPr>
        <w:t>nebude obsahovat</w:t>
      </w:r>
      <w:r w:rsidRPr="00A77446">
        <w:rPr>
          <w:rFonts w:ascii="Times New Roman" w:hAnsi="Times New Roman" w:cs="Times New Roman"/>
          <w:sz w:val="24"/>
          <w:szCs w:val="24"/>
        </w:rPr>
        <w:t xml:space="preserve"> všechny </w:t>
      </w:r>
      <w:r w:rsidRPr="000A239B">
        <w:rPr>
          <w:rFonts w:ascii="Times New Roman" w:hAnsi="Times New Roman" w:cs="Times New Roman"/>
          <w:b/>
          <w:bCs/>
          <w:sz w:val="24"/>
          <w:szCs w:val="24"/>
        </w:rPr>
        <w:t>požadované údaje</w:t>
      </w:r>
      <w:r w:rsidRPr="00A77446">
        <w:rPr>
          <w:rFonts w:ascii="Times New Roman" w:hAnsi="Times New Roman" w:cs="Times New Roman"/>
          <w:sz w:val="24"/>
          <w:szCs w:val="24"/>
        </w:rPr>
        <w:t xml:space="preserve"> a náležitosti</w:t>
      </w:r>
      <w:r w:rsidR="00D538DD">
        <w:rPr>
          <w:rFonts w:ascii="Times New Roman" w:hAnsi="Times New Roman" w:cs="Times New Roman"/>
          <w:sz w:val="24"/>
          <w:szCs w:val="24"/>
        </w:rPr>
        <w:t>,</w:t>
      </w:r>
      <w:r w:rsidRPr="00A77446">
        <w:rPr>
          <w:rFonts w:ascii="Times New Roman" w:hAnsi="Times New Roman" w:cs="Times New Roman"/>
          <w:sz w:val="24"/>
          <w:szCs w:val="24"/>
        </w:rPr>
        <w:t xml:space="preserve"> nebo budou-li tyto údaje uvedeny </w:t>
      </w:r>
      <w:r>
        <w:rPr>
          <w:rFonts w:ascii="Times New Roman" w:hAnsi="Times New Roman" w:cs="Times New Roman"/>
          <w:sz w:val="24"/>
          <w:szCs w:val="24"/>
        </w:rPr>
        <w:t>Poskytovatelem</w:t>
      </w:r>
      <w:r w:rsidRPr="00A77446">
        <w:rPr>
          <w:rFonts w:ascii="Times New Roman" w:hAnsi="Times New Roman" w:cs="Times New Roman"/>
          <w:sz w:val="24"/>
          <w:szCs w:val="24"/>
        </w:rPr>
        <w:t xml:space="preserve"> chybně, je </w:t>
      </w:r>
      <w:r>
        <w:rPr>
          <w:rFonts w:ascii="Times New Roman" w:hAnsi="Times New Roman" w:cs="Times New Roman"/>
          <w:sz w:val="24"/>
          <w:szCs w:val="24"/>
        </w:rPr>
        <w:t>Objednatel oprávněn takovou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akturu </w:t>
      </w:r>
      <w:r>
        <w:rPr>
          <w:rFonts w:ascii="Times New Roman" w:hAnsi="Times New Roman" w:cs="Times New Roman"/>
          <w:sz w:val="24"/>
          <w:szCs w:val="24"/>
        </w:rPr>
        <w:t>Poskytovateli</w:t>
      </w:r>
      <w:r w:rsidRPr="00A77446">
        <w:rPr>
          <w:rFonts w:ascii="Times New Roman" w:hAnsi="Times New Roman" w:cs="Times New Roman"/>
          <w:sz w:val="24"/>
          <w:szCs w:val="24"/>
        </w:rPr>
        <w:t xml:space="preserve"> </w:t>
      </w:r>
      <w:r w:rsidRPr="000A239B">
        <w:rPr>
          <w:rFonts w:ascii="Times New Roman" w:hAnsi="Times New Roman" w:cs="Times New Roman"/>
          <w:b/>
          <w:bCs/>
          <w:sz w:val="24"/>
          <w:szCs w:val="24"/>
        </w:rPr>
        <w:t>ve lhůtě splatnosti vrátit</w:t>
      </w:r>
      <w:r w:rsidRPr="00A77446">
        <w:rPr>
          <w:rFonts w:ascii="Times New Roman" w:hAnsi="Times New Roman" w:cs="Times New Roman"/>
          <w:sz w:val="24"/>
          <w:szCs w:val="24"/>
        </w:rPr>
        <w:t xml:space="preserve"> k odstranění nedostatků, aniž by se tak dostal do prodlení</w:t>
      </w:r>
      <w:r>
        <w:rPr>
          <w:rFonts w:ascii="Times New Roman" w:hAnsi="Times New Roman" w:cs="Times New Roman"/>
          <w:sz w:val="24"/>
          <w:szCs w:val="24"/>
        </w:rPr>
        <w:t xml:space="preserve"> s úhradou Ceny. Poskytovatel</w:t>
      </w:r>
      <w:r w:rsidRPr="00A77446">
        <w:rPr>
          <w:rFonts w:ascii="Times New Roman" w:hAnsi="Times New Roman" w:cs="Times New Roman"/>
          <w:sz w:val="24"/>
          <w:szCs w:val="24"/>
        </w:rPr>
        <w:t xml:space="preserve"> je povinen zaslat </w:t>
      </w:r>
      <w:r>
        <w:rPr>
          <w:rFonts w:ascii="Times New Roman" w:hAnsi="Times New Roman" w:cs="Times New Roman"/>
          <w:sz w:val="24"/>
          <w:szCs w:val="24"/>
        </w:rPr>
        <w:t>Objednateli</w:t>
      </w:r>
      <w:r w:rsidRPr="00A77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novou (opravenou)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akturu ve lhůtě </w:t>
      </w:r>
      <w:r w:rsidRPr="000A239B">
        <w:rPr>
          <w:rFonts w:ascii="Times New Roman" w:hAnsi="Times New Roman" w:cs="Times New Roman"/>
          <w:b/>
          <w:bCs/>
          <w:sz w:val="24"/>
          <w:szCs w:val="24"/>
        </w:rPr>
        <w:t>15 (patnácti) kalendářních dnů</w:t>
      </w:r>
      <w:r w:rsidRPr="00A77446">
        <w:rPr>
          <w:rFonts w:ascii="Times New Roman" w:hAnsi="Times New Roman" w:cs="Times New Roman"/>
          <w:sz w:val="24"/>
          <w:szCs w:val="24"/>
        </w:rPr>
        <w:t xml:space="preserve"> ode dne doručení prvotní (chybné)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aktury </w:t>
      </w:r>
      <w:r>
        <w:rPr>
          <w:rFonts w:ascii="Times New Roman" w:hAnsi="Times New Roman" w:cs="Times New Roman"/>
          <w:sz w:val="24"/>
          <w:szCs w:val="24"/>
        </w:rPr>
        <w:t>Objednateli</w:t>
      </w:r>
      <w:r w:rsidRPr="00A77446">
        <w:rPr>
          <w:rFonts w:ascii="Times New Roman" w:hAnsi="Times New Roman" w:cs="Times New Roman"/>
          <w:sz w:val="24"/>
          <w:szCs w:val="24"/>
        </w:rPr>
        <w:t xml:space="preserve">. </w:t>
      </w:r>
      <w:r w:rsidR="005912F1">
        <w:rPr>
          <w:rFonts w:ascii="Times New Roman" w:hAnsi="Times New Roman" w:cs="Times New Roman"/>
          <w:sz w:val="24"/>
          <w:szCs w:val="24"/>
        </w:rPr>
        <w:t>Poskytovateli</w:t>
      </w:r>
      <w:r w:rsidR="005912F1" w:rsidRPr="00A77446">
        <w:rPr>
          <w:rFonts w:ascii="Times New Roman" w:hAnsi="Times New Roman" w:cs="Times New Roman"/>
          <w:sz w:val="24"/>
          <w:szCs w:val="24"/>
        </w:rPr>
        <w:t xml:space="preserve"> </w:t>
      </w:r>
      <w:r w:rsidRPr="00A77446">
        <w:rPr>
          <w:rFonts w:ascii="Times New Roman" w:hAnsi="Times New Roman" w:cs="Times New Roman"/>
          <w:sz w:val="24"/>
          <w:szCs w:val="24"/>
        </w:rPr>
        <w:t xml:space="preserve">nevzniká v souvislosti s prvotní </w:t>
      </w:r>
      <w:r w:rsidR="002604F6">
        <w:rPr>
          <w:rFonts w:ascii="Times New Roman" w:hAnsi="Times New Roman" w:cs="Times New Roman"/>
          <w:sz w:val="24"/>
          <w:szCs w:val="24"/>
        </w:rPr>
        <w:t>f</w:t>
      </w:r>
      <w:r w:rsidRPr="00A77446">
        <w:rPr>
          <w:rFonts w:ascii="Times New Roman" w:hAnsi="Times New Roman" w:cs="Times New Roman"/>
          <w:sz w:val="24"/>
          <w:szCs w:val="24"/>
        </w:rPr>
        <w:t>akturou žádný nárok na úroky z prodlení.</w:t>
      </w:r>
    </w:p>
    <w:p w14:paraId="0C9E71A4" w14:textId="1444B622" w:rsidR="000E3716" w:rsidRPr="00A17A98" w:rsidRDefault="000E3716" w:rsidP="00821585">
      <w:pPr>
        <w:pStyle w:val="Odstavecseseznamem"/>
        <w:numPr>
          <w:ilvl w:val="0"/>
          <w:numId w:val="1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7A98">
        <w:rPr>
          <w:rFonts w:ascii="Times New Roman" w:hAnsi="Times New Roman" w:cs="Times New Roman"/>
          <w:sz w:val="24"/>
          <w:szCs w:val="24"/>
        </w:rPr>
        <w:t xml:space="preserve">Smluvní strany se dohodly, že povinnost úhrady faktury vystavené Poskytovatelem je splněna </w:t>
      </w:r>
      <w:r w:rsidRPr="000A239B">
        <w:rPr>
          <w:rFonts w:ascii="Times New Roman" w:hAnsi="Times New Roman" w:cs="Times New Roman"/>
          <w:b/>
          <w:bCs/>
          <w:sz w:val="24"/>
          <w:szCs w:val="24"/>
        </w:rPr>
        <w:t>okamžikem odepsání</w:t>
      </w:r>
      <w:r w:rsidRPr="00A17A98">
        <w:rPr>
          <w:rFonts w:ascii="Times New Roman" w:hAnsi="Times New Roman" w:cs="Times New Roman"/>
          <w:sz w:val="24"/>
          <w:szCs w:val="24"/>
        </w:rPr>
        <w:t xml:space="preserve"> příslušné peněžní částky </w:t>
      </w:r>
      <w:r w:rsidRPr="000A239B">
        <w:rPr>
          <w:rFonts w:ascii="Times New Roman" w:hAnsi="Times New Roman" w:cs="Times New Roman"/>
          <w:b/>
          <w:bCs/>
          <w:sz w:val="24"/>
          <w:szCs w:val="24"/>
        </w:rPr>
        <w:t>z účtu</w:t>
      </w:r>
      <w:r w:rsidRPr="00A17A98">
        <w:rPr>
          <w:rFonts w:ascii="Times New Roman" w:hAnsi="Times New Roman" w:cs="Times New Roman"/>
          <w:sz w:val="24"/>
          <w:szCs w:val="24"/>
        </w:rPr>
        <w:t xml:space="preserve"> </w:t>
      </w:r>
      <w:r w:rsidR="002A090C" w:rsidRPr="00A17A98">
        <w:rPr>
          <w:rFonts w:ascii="Times New Roman" w:hAnsi="Times New Roman" w:cs="Times New Roman"/>
          <w:sz w:val="24"/>
          <w:szCs w:val="24"/>
        </w:rPr>
        <w:t xml:space="preserve">Objednatele </w:t>
      </w:r>
      <w:r w:rsidRPr="00A17A98">
        <w:rPr>
          <w:rFonts w:ascii="Times New Roman" w:hAnsi="Times New Roman" w:cs="Times New Roman"/>
          <w:sz w:val="24"/>
          <w:szCs w:val="24"/>
        </w:rPr>
        <w:t xml:space="preserve">ve prospěch účtu </w:t>
      </w:r>
      <w:r w:rsidR="002A090C" w:rsidRPr="00A17A98">
        <w:rPr>
          <w:rFonts w:ascii="Times New Roman" w:hAnsi="Times New Roman" w:cs="Times New Roman"/>
          <w:sz w:val="24"/>
          <w:szCs w:val="24"/>
        </w:rPr>
        <w:t xml:space="preserve">Poskytovatele </w:t>
      </w:r>
      <w:r w:rsidRPr="00A17A98">
        <w:rPr>
          <w:rFonts w:ascii="Times New Roman" w:hAnsi="Times New Roman" w:cs="Times New Roman"/>
          <w:sz w:val="24"/>
          <w:szCs w:val="24"/>
        </w:rPr>
        <w:t>uvedeného na faktuře. Poskytovatel je povinen na faktuře uvádět účet Poskytovatele uvedený v</w:t>
      </w:r>
      <w:r w:rsidR="00D538DD">
        <w:rPr>
          <w:rFonts w:ascii="Times New Roman" w:hAnsi="Times New Roman" w:cs="Times New Roman"/>
          <w:sz w:val="24"/>
          <w:szCs w:val="24"/>
        </w:rPr>
        <w:t>e</w:t>
      </w:r>
      <w:r w:rsidRPr="00A17A98">
        <w:rPr>
          <w:rFonts w:ascii="Times New Roman" w:hAnsi="Times New Roman" w:cs="Times New Roman"/>
          <w:sz w:val="24"/>
          <w:szCs w:val="24"/>
        </w:rPr>
        <w:t xml:space="preserve"> Smlouv</w:t>
      </w:r>
      <w:r w:rsidR="00D538DD">
        <w:rPr>
          <w:rFonts w:ascii="Times New Roman" w:hAnsi="Times New Roman" w:cs="Times New Roman"/>
          <w:sz w:val="24"/>
          <w:szCs w:val="24"/>
        </w:rPr>
        <w:t>ě</w:t>
      </w:r>
      <w:r w:rsidRPr="00A17A98">
        <w:rPr>
          <w:rFonts w:ascii="Times New Roman" w:hAnsi="Times New Roman" w:cs="Times New Roman"/>
          <w:sz w:val="24"/>
          <w:szCs w:val="24"/>
        </w:rPr>
        <w:t>.</w:t>
      </w:r>
    </w:p>
    <w:p w14:paraId="7EEDAAD9" w14:textId="2DCB92EE" w:rsidR="002D7181" w:rsidRPr="00510AE8" w:rsidRDefault="00510AE8" w:rsidP="00510AE8">
      <w:pPr>
        <w:pStyle w:val="Odstavecseseznamem"/>
        <w:numPr>
          <w:ilvl w:val="0"/>
          <w:numId w:val="1"/>
        </w:numPr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239B">
        <w:rPr>
          <w:rFonts w:ascii="Times New Roman" w:hAnsi="Times New Roman"/>
          <w:b/>
          <w:bCs/>
          <w:sz w:val="24"/>
          <w:szCs w:val="24"/>
        </w:rPr>
        <w:t>Platby budou probíhat v Kč</w:t>
      </w:r>
      <w:r w:rsidRPr="00A17A98">
        <w:rPr>
          <w:rFonts w:ascii="Times New Roman" w:hAnsi="Times New Roman"/>
          <w:sz w:val="24"/>
          <w:szCs w:val="24"/>
        </w:rPr>
        <w:t xml:space="preserve"> (korunách českých) a rovněž veškeré cenové údaje budou uvedeny v této měně.</w:t>
      </w:r>
      <w:r w:rsidRPr="002D71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4BBB">
        <w:rPr>
          <w:rFonts w:ascii="Times New Roman" w:hAnsi="Times New Roman"/>
          <w:b/>
          <w:bCs/>
          <w:sz w:val="24"/>
          <w:szCs w:val="24"/>
        </w:rPr>
        <w:t>Faktura musí obsahovat</w:t>
      </w:r>
      <w:r w:rsidRPr="00782411">
        <w:rPr>
          <w:rFonts w:ascii="Times New Roman" w:hAnsi="Times New Roman"/>
          <w:sz w:val="24"/>
          <w:szCs w:val="24"/>
        </w:rPr>
        <w:t xml:space="preserve"> veškeré náležitosti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2411">
        <w:rPr>
          <w:rFonts w:ascii="Times New Roman" w:hAnsi="Times New Roman"/>
          <w:sz w:val="24"/>
          <w:szCs w:val="24"/>
        </w:rPr>
        <w:t xml:space="preserve">stanovené </w:t>
      </w:r>
      <w:r>
        <w:rPr>
          <w:rFonts w:ascii="Times New Roman" w:hAnsi="Times New Roman"/>
          <w:sz w:val="24"/>
          <w:szCs w:val="24"/>
        </w:rPr>
        <w:t>platnými právními předpisy</w:t>
      </w:r>
      <w:r w:rsidRPr="00782411">
        <w:rPr>
          <w:rFonts w:ascii="Times New Roman" w:hAnsi="Times New Roman"/>
          <w:sz w:val="24"/>
          <w:szCs w:val="24"/>
        </w:rPr>
        <w:t>, zejména § 29 zákona č. 235/2004 Sb.</w:t>
      </w:r>
      <w:r>
        <w:rPr>
          <w:rFonts w:ascii="Times New Roman" w:hAnsi="Times New Roman"/>
          <w:sz w:val="24"/>
          <w:szCs w:val="24"/>
        </w:rPr>
        <w:t>, o dani z přidané hodnoty</w:t>
      </w:r>
      <w:r w:rsidRPr="00782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82411">
        <w:rPr>
          <w:rFonts w:ascii="Times New Roman" w:hAnsi="Times New Roman"/>
          <w:sz w:val="24"/>
          <w:szCs w:val="24"/>
        </w:rPr>
        <w:t>a § 435 Občanského zákoníku.</w:t>
      </w:r>
      <w:r>
        <w:rPr>
          <w:rFonts w:ascii="Times New Roman" w:hAnsi="Times New Roman"/>
          <w:sz w:val="24"/>
          <w:szCs w:val="24"/>
        </w:rPr>
        <w:t xml:space="preserve"> </w:t>
      </w:r>
      <w:r w:rsidR="002D7181" w:rsidRPr="00510A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1688D" w14:textId="3DEB1767" w:rsidR="00B249DE" w:rsidRPr="00A17A98" w:rsidRDefault="00EC48D1" w:rsidP="00CF17A4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A98">
        <w:rPr>
          <w:rFonts w:ascii="Times New Roman" w:hAnsi="Times New Roman" w:cs="Times New Roman"/>
          <w:b/>
          <w:sz w:val="24"/>
          <w:szCs w:val="24"/>
        </w:rPr>
        <w:t>V.</w:t>
      </w:r>
    </w:p>
    <w:p w14:paraId="0114D99C" w14:textId="17ECABA0" w:rsidR="00EC48D1" w:rsidRPr="00CF17A4" w:rsidRDefault="00494A7E" w:rsidP="00CF17A4">
      <w:pPr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8234A6">
        <w:rPr>
          <w:rFonts w:ascii="Times New Roman" w:hAnsi="Times New Roman" w:cs="Times New Roman"/>
          <w:b/>
          <w:sz w:val="24"/>
          <w:szCs w:val="24"/>
        </w:rPr>
        <w:t>O</w:t>
      </w:r>
      <w:r w:rsidR="00EC48D1" w:rsidRPr="008234A6">
        <w:rPr>
          <w:rFonts w:ascii="Times New Roman" w:hAnsi="Times New Roman" w:cs="Times New Roman"/>
          <w:b/>
          <w:sz w:val="24"/>
          <w:szCs w:val="24"/>
        </w:rPr>
        <w:t>dpovědnost za vady</w:t>
      </w:r>
      <w:r w:rsidR="00C03412" w:rsidRPr="008234A6">
        <w:rPr>
          <w:rFonts w:ascii="Times New Roman" w:hAnsi="Times New Roman" w:cs="Times New Roman"/>
          <w:b/>
          <w:sz w:val="24"/>
          <w:szCs w:val="24"/>
        </w:rPr>
        <w:t>, pojištění</w:t>
      </w:r>
    </w:p>
    <w:p w14:paraId="17ECF1D8" w14:textId="3320452C" w:rsidR="00494A7E" w:rsidRPr="00494A7E" w:rsidRDefault="00494A7E" w:rsidP="004B71B1">
      <w:pPr>
        <w:pStyle w:val="Odstavecseseznamem"/>
        <w:numPr>
          <w:ilvl w:val="0"/>
          <w:numId w:val="9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4A7E">
        <w:rPr>
          <w:rFonts w:ascii="Times New Roman" w:hAnsi="Times New Roman" w:cs="Times New Roman"/>
          <w:sz w:val="24"/>
          <w:szCs w:val="24"/>
        </w:rPr>
        <w:t xml:space="preserve">Objednatel je oprávněn uplatnit (reklamovat) u Poskytovatele vady poskytnutých Služeb včetně </w:t>
      </w:r>
      <w:r>
        <w:rPr>
          <w:rFonts w:ascii="Times New Roman" w:hAnsi="Times New Roman" w:cs="Times New Roman"/>
          <w:sz w:val="24"/>
          <w:szCs w:val="24"/>
        </w:rPr>
        <w:t>výstupů</w:t>
      </w:r>
      <w:r w:rsidRPr="00494A7E">
        <w:rPr>
          <w:rFonts w:ascii="Times New Roman" w:hAnsi="Times New Roman" w:cs="Times New Roman"/>
          <w:sz w:val="24"/>
          <w:szCs w:val="24"/>
        </w:rPr>
        <w:t xml:space="preserve"> Služeb, jestliže nebyly poskytnuty v souladu se Smlouvou. Objednatel je povinen uplatnit vadu poskytnutých Služeb u Poskytovatele bez zbytečného odkladu poté, kdy Objednatel vadu zjistil (</w:t>
      </w:r>
      <w:r>
        <w:rPr>
          <w:rFonts w:ascii="Times New Roman" w:hAnsi="Times New Roman" w:cs="Times New Roman"/>
          <w:sz w:val="24"/>
          <w:szCs w:val="24"/>
        </w:rPr>
        <w:t>dále jen „</w:t>
      </w:r>
      <w:r w:rsidRPr="002D7181">
        <w:rPr>
          <w:rFonts w:ascii="Times New Roman" w:hAnsi="Times New Roman" w:cs="Times New Roman"/>
          <w:b/>
          <w:bCs/>
          <w:sz w:val="24"/>
          <w:szCs w:val="24"/>
        </w:rPr>
        <w:t>Vytčení vady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94A7E">
        <w:rPr>
          <w:rFonts w:ascii="Times New Roman" w:hAnsi="Times New Roman" w:cs="Times New Roman"/>
          <w:sz w:val="24"/>
          <w:szCs w:val="24"/>
        </w:rPr>
        <w:t xml:space="preserve">). K Vytčení vady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94A7E">
        <w:rPr>
          <w:rFonts w:ascii="Times New Roman" w:hAnsi="Times New Roman" w:cs="Times New Roman"/>
          <w:sz w:val="24"/>
          <w:szCs w:val="24"/>
        </w:rPr>
        <w:t xml:space="preserve">ýstupů Služeb zachycených na hmotném podkladě je Objednatel oprávněn ve lhůtě </w:t>
      </w:r>
      <w:r w:rsidR="00A17A98" w:rsidRPr="002D7181">
        <w:rPr>
          <w:rFonts w:ascii="Times New Roman" w:hAnsi="Times New Roman" w:cs="Times New Roman"/>
          <w:b/>
          <w:bCs/>
          <w:sz w:val="24"/>
          <w:szCs w:val="24"/>
        </w:rPr>
        <w:t>24 (dvaceti čtyř)</w:t>
      </w:r>
      <w:r w:rsidRPr="002D7181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</w:t>
      </w:r>
      <w:r w:rsidRPr="002D7181">
        <w:rPr>
          <w:rFonts w:ascii="Times New Roman" w:hAnsi="Times New Roman" w:cs="Times New Roman"/>
          <w:b/>
          <w:bCs/>
          <w:sz w:val="24"/>
          <w:szCs w:val="24"/>
        </w:rPr>
        <w:t>měsíců</w:t>
      </w:r>
      <w:r w:rsidRPr="00A17A98">
        <w:rPr>
          <w:rFonts w:ascii="Times New Roman" w:hAnsi="Times New Roman" w:cs="Times New Roman"/>
          <w:sz w:val="24"/>
          <w:szCs w:val="24"/>
        </w:rPr>
        <w:t xml:space="preserve"> ode</w:t>
      </w:r>
      <w:r w:rsidRPr="00494A7E">
        <w:rPr>
          <w:rFonts w:ascii="Times New Roman" w:hAnsi="Times New Roman" w:cs="Times New Roman"/>
          <w:sz w:val="24"/>
          <w:szCs w:val="24"/>
        </w:rPr>
        <w:t xml:space="preserve"> dne převzetí dané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494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94A7E">
        <w:rPr>
          <w:rFonts w:ascii="Times New Roman" w:hAnsi="Times New Roman" w:cs="Times New Roman"/>
          <w:sz w:val="24"/>
          <w:szCs w:val="24"/>
        </w:rPr>
        <w:t>ýstupu Služby, t</w:t>
      </w:r>
      <w:r>
        <w:rPr>
          <w:rFonts w:ascii="Times New Roman" w:hAnsi="Times New Roman" w:cs="Times New Roman"/>
          <w:sz w:val="24"/>
          <w:szCs w:val="24"/>
        </w:rPr>
        <w:t>j. ode dne podpisu příslušného p</w:t>
      </w:r>
      <w:r w:rsidRPr="00494A7E">
        <w:rPr>
          <w:rFonts w:ascii="Times New Roman" w:hAnsi="Times New Roman" w:cs="Times New Roman"/>
          <w:sz w:val="24"/>
          <w:szCs w:val="24"/>
        </w:rPr>
        <w:t xml:space="preserve">ředávacího protokolu nebo jiného relevantního dokladu o převzetí </w:t>
      </w:r>
      <w:r>
        <w:rPr>
          <w:rFonts w:ascii="Times New Roman" w:hAnsi="Times New Roman" w:cs="Times New Roman"/>
          <w:sz w:val="24"/>
          <w:szCs w:val="24"/>
        </w:rPr>
        <w:t xml:space="preserve">výstupu </w:t>
      </w:r>
      <w:r w:rsidRPr="00494A7E">
        <w:rPr>
          <w:rFonts w:ascii="Times New Roman" w:hAnsi="Times New Roman" w:cs="Times New Roman"/>
          <w:sz w:val="24"/>
          <w:szCs w:val="24"/>
        </w:rPr>
        <w:t>Služby.</w:t>
      </w:r>
    </w:p>
    <w:p w14:paraId="303AB088" w14:textId="6ECF956D" w:rsidR="00494A7E" w:rsidRPr="001E69C6" w:rsidRDefault="00494A7E" w:rsidP="004B71B1">
      <w:pPr>
        <w:pStyle w:val="Odstavecseseznamem"/>
        <w:numPr>
          <w:ilvl w:val="0"/>
          <w:numId w:val="9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4A7E">
        <w:rPr>
          <w:rFonts w:ascii="Times New Roman" w:hAnsi="Times New Roman" w:cs="Times New Roman"/>
          <w:sz w:val="24"/>
          <w:szCs w:val="24"/>
        </w:rPr>
        <w:t xml:space="preserve">Poskytovatel je povinen zahájit práce na </w:t>
      </w:r>
      <w:r w:rsidRPr="002D7181">
        <w:rPr>
          <w:rFonts w:ascii="Times New Roman" w:hAnsi="Times New Roman" w:cs="Times New Roman"/>
          <w:b/>
          <w:bCs/>
          <w:sz w:val="24"/>
          <w:szCs w:val="24"/>
        </w:rPr>
        <w:t>odstranění Vytčené vady</w:t>
      </w:r>
      <w:r w:rsidRPr="00494A7E">
        <w:rPr>
          <w:rFonts w:ascii="Times New Roman" w:hAnsi="Times New Roman" w:cs="Times New Roman"/>
          <w:sz w:val="24"/>
          <w:szCs w:val="24"/>
        </w:rPr>
        <w:t xml:space="preserve"> bez zbytečného odkladu po Vytčení vady Objednatelem, nejpozději však </w:t>
      </w:r>
      <w:r w:rsidRPr="002D7181">
        <w:rPr>
          <w:rFonts w:ascii="Times New Roman" w:hAnsi="Times New Roman" w:cs="Times New Roman"/>
          <w:b/>
          <w:bCs/>
          <w:sz w:val="24"/>
          <w:szCs w:val="24"/>
        </w:rPr>
        <w:t>do pěti (5) kalendářních dnů</w:t>
      </w:r>
      <w:r w:rsidRPr="00494A7E">
        <w:rPr>
          <w:rFonts w:ascii="Times New Roman" w:hAnsi="Times New Roman" w:cs="Times New Roman"/>
          <w:sz w:val="24"/>
          <w:szCs w:val="24"/>
        </w:rPr>
        <w:t xml:space="preserve"> ode dne Vytčení vady Objednatelem (dále jen „Vytčená vada“). Objednatel je oprávněn požadovat namísto odstranění </w:t>
      </w:r>
      <w:r>
        <w:rPr>
          <w:rFonts w:ascii="Times New Roman" w:hAnsi="Times New Roman" w:cs="Times New Roman"/>
          <w:sz w:val="24"/>
          <w:szCs w:val="24"/>
        </w:rPr>
        <w:t>Vytčené vady slevu z Ceny</w:t>
      </w:r>
      <w:r w:rsidRPr="00494A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resp. z Ceny dané části Služeb</w:t>
      </w:r>
      <w:r w:rsidRPr="00494A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930D20" w14:textId="7234D980" w:rsidR="00494A7E" w:rsidRPr="00494A7E" w:rsidRDefault="00494A7E" w:rsidP="004B71B1">
      <w:pPr>
        <w:pStyle w:val="Odstavecseseznamem"/>
        <w:numPr>
          <w:ilvl w:val="0"/>
          <w:numId w:val="9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4A7E">
        <w:rPr>
          <w:rFonts w:ascii="Times New Roman" w:hAnsi="Times New Roman" w:cs="Times New Roman"/>
          <w:sz w:val="24"/>
          <w:szCs w:val="24"/>
        </w:rPr>
        <w:t xml:space="preserve">Jestliže má Vytčená vada charakter </w:t>
      </w:r>
      <w:r w:rsidRPr="002D7181">
        <w:rPr>
          <w:rFonts w:ascii="Times New Roman" w:hAnsi="Times New Roman" w:cs="Times New Roman"/>
          <w:b/>
          <w:bCs/>
          <w:sz w:val="24"/>
          <w:szCs w:val="24"/>
        </w:rPr>
        <w:t>vady právní</w:t>
      </w:r>
      <w:r w:rsidRPr="00494A7E">
        <w:rPr>
          <w:rFonts w:ascii="Times New Roman" w:hAnsi="Times New Roman" w:cs="Times New Roman"/>
          <w:sz w:val="24"/>
          <w:szCs w:val="24"/>
        </w:rPr>
        <w:t xml:space="preserve"> je Objednatel oprávněn požadovat po Poskytovateli odstranění Vytčené vady spočívající v zajištění ne</w:t>
      </w:r>
      <w:r>
        <w:rPr>
          <w:rFonts w:ascii="Times New Roman" w:hAnsi="Times New Roman" w:cs="Times New Roman"/>
          <w:sz w:val="24"/>
          <w:szCs w:val="24"/>
        </w:rPr>
        <w:t>rušeného užívání Služeb, resp. v</w:t>
      </w:r>
      <w:r w:rsidRPr="00494A7E">
        <w:rPr>
          <w:rFonts w:ascii="Times New Roman" w:hAnsi="Times New Roman" w:cs="Times New Roman"/>
          <w:sz w:val="24"/>
          <w:szCs w:val="24"/>
        </w:rPr>
        <w:t>ýstupů Služeb Objednat</w:t>
      </w:r>
      <w:r>
        <w:rPr>
          <w:rFonts w:ascii="Times New Roman" w:hAnsi="Times New Roman" w:cs="Times New Roman"/>
          <w:sz w:val="24"/>
          <w:szCs w:val="24"/>
        </w:rPr>
        <w:t>elem, nebo slevu z</w:t>
      </w:r>
      <w:r w:rsidR="002D718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Ceny</w:t>
      </w:r>
      <w:r w:rsidR="002D7181">
        <w:rPr>
          <w:rFonts w:ascii="Times New Roman" w:hAnsi="Times New Roman" w:cs="Times New Roman"/>
          <w:sz w:val="24"/>
          <w:szCs w:val="24"/>
        </w:rPr>
        <w:t xml:space="preserve">, </w:t>
      </w:r>
      <w:r w:rsidRPr="00494A7E">
        <w:rPr>
          <w:rFonts w:ascii="Times New Roman" w:hAnsi="Times New Roman" w:cs="Times New Roman"/>
          <w:sz w:val="24"/>
          <w:szCs w:val="24"/>
        </w:rPr>
        <w:t xml:space="preserve">nebo je oprávněn od Smlouvy odstoupit, a to dle své volby učiněné při uplatnění vady Služeb. </w:t>
      </w:r>
    </w:p>
    <w:p w14:paraId="626B558C" w14:textId="77777777" w:rsidR="00494A7E" w:rsidRPr="00494A7E" w:rsidRDefault="00494A7E" w:rsidP="004B71B1">
      <w:pPr>
        <w:pStyle w:val="Odstavecseseznamem"/>
        <w:numPr>
          <w:ilvl w:val="0"/>
          <w:numId w:val="9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4A7E">
        <w:rPr>
          <w:rFonts w:ascii="Times New Roman" w:hAnsi="Times New Roman" w:cs="Times New Roman"/>
          <w:sz w:val="24"/>
          <w:szCs w:val="24"/>
        </w:rPr>
        <w:t xml:space="preserve">Smluvní strany se mohou na žádost Objednatele písemně dohodnout na </w:t>
      </w:r>
      <w:r w:rsidRPr="002D7181">
        <w:rPr>
          <w:rFonts w:ascii="Times New Roman" w:hAnsi="Times New Roman" w:cs="Times New Roman"/>
          <w:b/>
          <w:bCs/>
          <w:sz w:val="24"/>
          <w:szCs w:val="24"/>
        </w:rPr>
        <w:t>jiném způsobu</w:t>
      </w:r>
      <w:r w:rsidRPr="00494A7E">
        <w:rPr>
          <w:rFonts w:ascii="Times New Roman" w:hAnsi="Times New Roman" w:cs="Times New Roman"/>
          <w:sz w:val="24"/>
          <w:szCs w:val="24"/>
        </w:rPr>
        <w:t xml:space="preserve"> řešení Vytčení vady.</w:t>
      </w:r>
    </w:p>
    <w:p w14:paraId="4ABDBC4B" w14:textId="2AD023A2" w:rsidR="00494A7E" w:rsidRPr="00494A7E" w:rsidRDefault="00494A7E" w:rsidP="004B71B1">
      <w:pPr>
        <w:pStyle w:val="Odstavecseseznamem"/>
        <w:numPr>
          <w:ilvl w:val="0"/>
          <w:numId w:val="9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4A7E">
        <w:rPr>
          <w:rFonts w:ascii="Times New Roman" w:hAnsi="Times New Roman" w:cs="Times New Roman"/>
          <w:sz w:val="24"/>
          <w:szCs w:val="24"/>
        </w:rPr>
        <w:t>Pro vyloučení pochybností Smluvní strany uvádí, že pokud Objednatel neuplatní v rámci Vytčení vad jiné řešení Vytčené vady</w:t>
      </w:r>
      <w:r w:rsidR="005C7EE1">
        <w:rPr>
          <w:rFonts w:ascii="Times New Roman" w:hAnsi="Times New Roman" w:cs="Times New Roman"/>
          <w:sz w:val="24"/>
          <w:szCs w:val="24"/>
        </w:rPr>
        <w:t>,</w:t>
      </w:r>
      <w:r w:rsidRPr="00494A7E">
        <w:rPr>
          <w:rFonts w:ascii="Times New Roman" w:hAnsi="Times New Roman" w:cs="Times New Roman"/>
          <w:sz w:val="24"/>
          <w:szCs w:val="24"/>
        </w:rPr>
        <w:t xml:space="preserve"> než je odstranění Vytčené vady, je Poskytovatel povinen vyřešit Vytknutou vadu jejím </w:t>
      </w:r>
      <w:r w:rsidRPr="002D7181">
        <w:rPr>
          <w:rFonts w:ascii="Times New Roman" w:hAnsi="Times New Roman" w:cs="Times New Roman"/>
          <w:b/>
          <w:bCs/>
          <w:sz w:val="24"/>
          <w:szCs w:val="24"/>
        </w:rPr>
        <w:t>bezplatným odstraněním</w:t>
      </w:r>
      <w:r w:rsidRPr="00494A7E">
        <w:rPr>
          <w:rFonts w:ascii="Times New Roman" w:hAnsi="Times New Roman" w:cs="Times New Roman"/>
          <w:sz w:val="24"/>
          <w:szCs w:val="24"/>
        </w:rPr>
        <w:t>.</w:t>
      </w:r>
    </w:p>
    <w:p w14:paraId="0BAEC3CC" w14:textId="69550A0E" w:rsidR="00494A7E" w:rsidRPr="00B64C6B" w:rsidRDefault="00494A7E" w:rsidP="004B71B1">
      <w:pPr>
        <w:pStyle w:val="Odstavecseseznamem"/>
        <w:numPr>
          <w:ilvl w:val="0"/>
          <w:numId w:val="9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4A7E">
        <w:rPr>
          <w:rFonts w:ascii="Times New Roman" w:hAnsi="Times New Roman" w:cs="Times New Roman"/>
          <w:sz w:val="24"/>
          <w:szCs w:val="24"/>
        </w:rPr>
        <w:t xml:space="preserve">V případě Vytčených vad </w:t>
      </w:r>
      <w:r w:rsidR="00FE2D12">
        <w:rPr>
          <w:rFonts w:ascii="Times New Roman" w:hAnsi="Times New Roman" w:cs="Times New Roman"/>
          <w:sz w:val="24"/>
          <w:szCs w:val="24"/>
        </w:rPr>
        <w:t>v</w:t>
      </w:r>
      <w:r w:rsidRPr="00494A7E">
        <w:rPr>
          <w:rFonts w:ascii="Times New Roman" w:hAnsi="Times New Roman" w:cs="Times New Roman"/>
          <w:sz w:val="24"/>
          <w:szCs w:val="24"/>
        </w:rPr>
        <w:t>ýstupů Sl</w:t>
      </w:r>
      <w:r w:rsidR="00FE2D12">
        <w:rPr>
          <w:rFonts w:ascii="Times New Roman" w:hAnsi="Times New Roman" w:cs="Times New Roman"/>
          <w:sz w:val="24"/>
          <w:szCs w:val="24"/>
        </w:rPr>
        <w:t xml:space="preserve">užeb je Poskytovatel povinen tyto </w:t>
      </w:r>
      <w:r w:rsidR="00FE2D12" w:rsidRPr="002D7181">
        <w:rPr>
          <w:rFonts w:ascii="Times New Roman" w:hAnsi="Times New Roman" w:cs="Times New Roman"/>
          <w:b/>
          <w:bCs/>
          <w:sz w:val="24"/>
          <w:szCs w:val="24"/>
        </w:rPr>
        <w:t xml:space="preserve">vady </w:t>
      </w:r>
      <w:r w:rsidRPr="002D7181">
        <w:rPr>
          <w:rFonts w:ascii="Times New Roman" w:hAnsi="Times New Roman" w:cs="Times New Roman"/>
          <w:b/>
          <w:bCs/>
          <w:sz w:val="24"/>
          <w:szCs w:val="24"/>
        </w:rPr>
        <w:t>odstranit</w:t>
      </w:r>
      <w:r w:rsidRPr="00494A7E">
        <w:rPr>
          <w:rFonts w:ascii="Times New Roman" w:hAnsi="Times New Roman" w:cs="Times New Roman"/>
          <w:sz w:val="24"/>
          <w:szCs w:val="24"/>
        </w:rPr>
        <w:t xml:space="preserve"> ve </w:t>
      </w:r>
      <w:r w:rsidRPr="002D7181">
        <w:rPr>
          <w:rFonts w:ascii="Times New Roman" w:hAnsi="Times New Roman" w:cs="Times New Roman"/>
          <w:b/>
          <w:bCs/>
          <w:sz w:val="24"/>
          <w:szCs w:val="24"/>
        </w:rPr>
        <w:t>lhůtě stanovené mu k tomu Objednatelem</w:t>
      </w:r>
      <w:r w:rsidR="00FE2D12">
        <w:rPr>
          <w:rFonts w:ascii="Times New Roman" w:hAnsi="Times New Roman" w:cs="Times New Roman"/>
          <w:sz w:val="24"/>
          <w:szCs w:val="24"/>
        </w:rPr>
        <w:t xml:space="preserve"> (tj. předat Objednateli v této lhůtě řádný výstup Služeb)</w:t>
      </w:r>
      <w:r w:rsidRPr="00494A7E">
        <w:rPr>
          <w:rFonts w:ascii="Times New Roman" w:hAnsi="Times New Roman" w:cs="Times New Roman"/>
          <w:sz w:val="24"/>
          <w:szCs w:val="24"/>
        </w:rPr>
        <w:t xml:space="preserve">. Objednatel je oprávněn odmítnout převzetí </w:t>
      </w:r>
      <w:r w:rsidR="00FE2D12">
        <w:rPr>
          <w:rFonts w:ascii="Times New Roman" w:hAnsi="Times New Roman" w:cs="Times New Roman"/>
          <w:sz w:val="24"/>
          <w:szCs w:val="24"/>
        </w:rPr>
        <w:t>v</w:t>
      </w:r>
      <w:r w:rsidRPr="00494A7E">
        <w:rPr>
          <w:rFonts w:ascii="Times New Roman" w:hAnsi="Times New Roman" w:cs="Times New Roman"/>
          <w:sz w:val="24"/>
          <w:szCs w:val="24"/>
        </w:rPr>
        <w:t xml:space="preserve">ýstupů Služeb, pokud zjistí, že Vytčené vady nebyly Poskytovatelem řádně odstraněny. V případě, že Objednatel odmítne převzít </w:t>
      </w:r>
      <w:r w:rsidR="00FE2D12">
        <w:rPr>
          <w:rFonts w:ascii="Times New Roman" w:hAnsi="Times New Roman" w:cs="Times New Roman"/>
          <w:sz w:val="24"/>
          <w:szCs w:val="24"/>
        </w:rPr>
        <w:t>v</w:t>
      </w:r>
      <w:r w:rsidRPr="00494A7E">
        <w:rPr>
          <w:rFonts w:ascii="Times New Roman" w:hAnsi="Times New Roman" w:cs="Times New Roman"/>
          <w:sz w:val="24"/>
          <w:szCs w:val="24"/>
        </w:rPr>
        <w:t>ýstupy</w:t>
      </w:r>
      <w:r w:rsidR="00FE2D12">
        <w:rPr>
          <w:rFonts w:ascii="Times New Roman" w:hAnsi="Times New Roman" w:cs="Times New Roman"/>
          <w:sz w:val="24"/>
          <w:szCs w:val="24"/>
        </w:rPr>
        <w:t xml:space="preserve"> Služeb</w:t>
      </w:r>
      <w:r w:rsidRPr="00494A7E">
        <w:rPr>
          <w:rFonts w:ascii="Times New Roman" w:hAnsi="Times New Roman" w:cs="Times New Roman"/>
          <w:sz w:val="24"/>
          <w:szCs w:val="24"/>
        </w:rPr>
        <w:t>, u nichž nebyly odstraněny Poskytovatelem vady, má se za to, že Vytčená vada je vadou neodstranitelnou, a Objednatel má dále právo požadovat slevu z</w:t>
      </w:r>
      <w:r w:rsidR="00171A78">
        <w:rPr>
          <w:rFonts w:ascii="Times New Roman" w:hAnsi="Times New Roman" w:cs="Times New Roman"/>
          <w:sz w:val="24"/>
          <w:szCs w:val="24"/>
        </w:rPr>
        <w:t> </w:t>
      </w:r>
      <w:r w:rsidRPr="00494A7E">
        <w:rPr>
          <w:rFonts w:ascii="Times New Roman" w:hAnsi="Times New Roman" w:cs="Times New Roman"/>
          <w:sz w:val="24"/>
          <w:szCs w:val="24"/>
        </w:rPr>
        <w:t xml:space="preserve">Ceny Služeb nebo zcela nové poskytnutí Služeb nebo má právo od Smlouvy odstoupit, a to dle své volby učiněné při odmítnutí převzetí Dokumentace nebo Výstupů z důvodu </w:t>
      </w:r>
      <w:r w:rsidRPr="00B64C6B">
        <w:rPr>
          <w:rFonts w:ascii="Times New Roman" w:hAnsi="Times New Roman" w:cs="Times New Roman"/>
          <w:sz w:val="24"/>
          <w:szCs w:val="24"/>
        </w:rPr>
        <w:t xml:space="preserve">neodstranění jejich vad. </w:t>
      </w:r>
    </w:p>
    <w:p w14:paraId="5F169AB1" w14:textId="2CF0ACE8" w:rsidR="00C03412" w:rsidRDefault="00C03412" w:rsidP="004B71B1">
      <w:pPr>
        <w:pStyle w:val="Odstavecseseznamem"/>
        <w:numPr>
          <w:ilvl w:val="0"/>
          <w:numId w:val="9"/>
        </w:numPr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C6B">
        <w:rPr>
          <w:rFonts w:ascii="Times New Roman" w:hAnsi="Times New Roman" w:cs="Times New Roman"/>
          <w:color w:val="000000"/>
          <w:sz w:val="24"/>
          <w:szCs w:val="24"/>
        </w:rPr>
        <w:t xml:space="preserve">Poskytovatel je povinen mít po celou dobu trvání </w:t>
      </w:r>
      <w:r w:rsidR="00CF648D" w:rsidRPr="00B64C6B">
        <w:rPr>
          <w:rFonts w:ascii="Times New Roman" w:hAnsi="Times New Roman" w:cs="Times New Roman"/>
          <w:color w:val="000000"/>
          <w:sz w:val="24"/>
          <w:szCs w:val="24"/>
        </w:rPr>
        <w:t xml:space="preserve">této Smlouvy uzavřenu </w:t>
      </w:r>
      <w:r w:rsidR="00CF648D" w:rsidRPr="002D71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smlouvu o </w:t>
      </w:r>
      <w:r w:rsidRPr="002D71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pojištění</w:t>
      </w:r>
      <w:r w:rsidRPr="00B64C6B">
        <w:rPr>
          <w:rFonts w:ascii="Times New Roman" w:hAnsi="Times New Roman" w:cs="Times New Roman"/>
          <w:color w:val="000000"/>
          <w:sz w:val="24"/>
          <w:szCs w:val="24"/>
        </w:rPr>
        <w:t xml:space="preserve"> odpovědnosti za škodu způsobenou při výkonu podnikatelské činnosti, prostřednictvím které bude hradit případné škody způsobené Objednateli nebo třetí osobě při plnění této Smlouvy. Minimální výše pojistného plnění činí </w:t>
      </w:r>
      <w:proofErr w:type="gramStart"/>
      <w:r w:rsidR="00E910DD">
        <w:rPr>
          <w:rFonts w:ascii="Times New Roman" w:hAnsi="Times New Roman" w:cs="Times New Roman"/>
          <w:b/>
          <w:bCs/>
          <w:sz w:val="24"/>
          <w:szCs w:val="24"/>
        </w:rPr>
        <w:t>XXXXX</w:t>
      </w:r>
      <w:r w:rsidR="00B64C6B" w:rsidRPr="002D7181">
        <w:rPr>
          <w:rFonts w:ascii="Times New Roman" w:hAnsi="Times New Roman" w:cs="Times New Roman"/>
          <w:b/>
          <w:bCs/>
          <w:sz w:val="24"/>
          <w:szCs w:val="24"/>
        </w:rPr>
        <w:t>,-</w:t>
      </w:r>
      <w:proofErr w:type="gramEnd"/>
      <w:r w:rsidR="00627089" w:rsidRPr="002D7181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  <w:r w:rsidRPr="002D718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164BE" w:rsidRPr="00B64C6B">
        <w:rPr>
          <w:rFonts w:ascii="Times New Roman" w:hAnsi="Times New Roman" w:cs="Times New Roman"/>
          <w:sz w:val="24"/>
          <w:szCs w:val="24"/>
        </w:rPr>
        <w:t xml:space="preserve"> Tuto pojistnou smlouvu je Poskytovatel povinen na výzvu Objednatele bez zbytečného odkladu předložit Objednateli k nahlédnu</w:t>
      </w:r>
      <w:r w:rsidR="004164BE" w:rsidRPr="00B64C6B">
        <w:rPr>
          <w:rFonts w:ascii="Times New Roman" w:hAnsi="Times New Roman" w:cs="Times New Roman"/>
          <w:color w:val="000000"/>
          <w:sz w:val="24"/>
          <w:szCs w:val="24"/>
        </w:rPr>
        <w:t>tí.</w:t>
      </w:r>
      <w:r w:rsidR="005A7E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395331" w14:textId="2B0BE987" w:rsidR="00B249DE" w:rsidRDefault="00EA306D" w:rsidP="004B7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V</w:t>
      </w:r>
      <w:r w:rsidR="00494E55" w:rsidRPr="00555ACC">
        <w:rPr>
          <w:rFonts w:ascii="Times New Roman" w:hAnsi="Times New Roman" w:cs="Times New Roman"/>
          <w:b/>
          <w:sz w:val="24"/>
          <w:szCs w:val="24"/>
        </w:rPr>
        <w:t>I</w:t>
      </w:r>
      <w:r w:rsidRPr="00555AC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F393EF1" w14:textId="77777777" w:rsidR="00F625B9" w:rsidRPr="00555ACC" w:rsidRDefault="00EA306D" w:rsidP="00505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Smluvní s</w:t>
      </w:r>
      <w:r w:rsidR="00F625B9" w:rsidRPr="00555ACC">
        <w:rPr>
          <w:rFonts w:ascii="Times New Roman" w:hAnsi="Times New Roman" w:cs="Times New Roman"/>
          <w:b/>
          <w:sz w:val="24"/>
          <w:szCs w:val="24"/>
        </w:rPr>
        <w:t>ankce</w:t>
      </w:r>
    </w:p>
    <w:p w14:paraId="2230699D" w14:textId="565A9E75" w:rsidR="00EA306D" w:rsidRDefault="00F04D2B" w:rsidP="004B71B1">
      <w:pPr>
        <w:pStyle w:val="Odstavecseseznamem"/>
        <w:keepNext/>
        <w:numPr>
          <w:ilvl w:val="1"/>
          <w:numId w:val="8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Za </w:t>
      </w:r>
      <w:r w:rsidRPr="008234A6">
        <w:rPr>
          <w:rFonts w:ascii="Times New Roman" w:hAnsi="Times New Roman" w:cs="Times New Roman"/>
          <w:b/>
          <w:bCs/>
          <w:sz w:val="24"/>
          <w:szCs w:val="24"/>
        </w:rPr>
        <w:t>prodlení s poskytováním</w:t>
      </w:r>
      <w:r w:rsidRPr="00555ACC">
        <w:rPr>
          <w:rFonts w:ascii="Times New Roman" w:hAnsi="Times New Roman" w:cs="Times New Roman"/>
          <w:sz w:val="24"/>
          <w:szCs w:val="24"/>
        </w:rPr>
        <w:t xml:space="preserve"> </w:t>
      </w:r>
      <w:r w:rsidR="00494E55" w:rsidRPr="008234A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234A6">
        <w:rPr>
          <w:rFonts w:ascii="Times New Roman" w:hAnsi="Times New Roman" w:cs="Times New Roman"/>
          <w:b/>
          <w:bCs/>
          <w:sz w:val="24"/>
          <w:szCs w:val="24"/>
        </w:rPr>
        <w:t>lužeb</w:t>
      </w:r>
      <w:r w:rsidRPr="00555ACC">
        <w:rPr>
          <w:rFonts w:ascii="Times New Roman" w:hAnsi="Times New Roman" w:cs="Times New Roman"/>
          <w:sz w:val="24"/>
          <w:szCs w:val="24"/>
        </w:rPr>
        <w:t xml:space="preserve">, resp. za prodlení s předáním výstupů </w:t>
      </w:r>
      <w:r w:rsidR="00494E55" w:rsidRPr="00555ACC">
        <w:rPr>
          <w:rFonts w:ascii="Times New Roman" w:hAnsi="Times New Roman" w:cs="Times New Roman"/>
          <w:sz w:val="24"/>
          <w:szCs w:val="24"/>
        </w:rPr>
        <w:t>S</w:t>
      </w:r>
      <w:r w:rsidRPr="00555ACC">
        <w:rPr>
          <w:rFonts w:ascii="Times New Roman" w:hAnsi="Times New Roman" w:cs="Times New Roman"/>
          <w:sz w:val="24"/>
          <w:szCs w:val="24"/>
        </w:rPr>
        <w:t xml:space="preserve">lužeb, se </w:t>
      </w:r>
      <w:r w:rsidR="00494E55" w:rsidRPr="00555ACC">
        <w:rPr>
          <w:rFonts w:ascii="Times New Roman" w:hAnsi="Times New Roman" w:cs="Times New Roman"/>
          <w:sz w:val="24"/>
          <w:szCs w:val="24"/>
        </w:rPr>
        <w:t>P</w:t>
      </w:r>
      <w:r w:rsidRPr="00555ACC">
        <w:rPr>
          <w:rFonts w:ascii="Times New Roman" w:hAnsi="Times New Roman" w:cs="Times New Roman"/>
          <w:sz w:val="24"/>
          <w:szCs w:val="24"/>
        </w:rPr>
        <w:t xml:space="preserve">oskytovatel zavazuje uhradit </w:t>
      </w:r>
      <w:r w:rsidR="00494E55" w:rsidRPr="00555ACC">
        <w:rPr>
          <w:rFonts w:ascii="Times New Roman" w:hAnsi="Times New Roman" w:cs="Times New Roman"/>
          <w:sz w:val="24"/>
          <w:szCs w:val="24"/>
        </w:rPr>
        <w:t>O</w:t>
      </w:r>
      <w:r w:rsidRPr="00555ACC">
        <w:rPr>
          <w:rFonts w:ascii="Times New Roman" w:hAnsi="Times New Roman" w:cs="Times New Roman"/>
          <w:sz w:val="24"/>
          <w:szCs w:val="24"/>
        </w:rPr>
        <w:t xml:space="preserve">bjednateli smluvní pokutu ve </w:t>
      </w:r>
      <w:r w:rsidRPr="00B64C6B">
        <w:rPr>
          <w:rFonts w:ascii="Times New Roman" w:hAnsi="Times New Roman" w:cs="Times New Roman"/>
          <w:sz w:val="24"/>
          <w:szCs w:val="24"/>
        </w:rPr>
        <w:t xml:space="preserve">výši </w:t>
      </w:r>
      <w:r w:rsidR="00E910DD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B249DE" w:rsidRPr="00823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34A6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555ACC">
        <w:rPr>
          <w:rFonts w:ascii="Times New Roman" w:hAnsi="Times New Roman" w:cs="Times New Roman"/>
          <w:sz w:val="24"/>
          <w:szCs w:val="24"/>
        </w:rPr>
        <w:t xml:space="preserve"> z </w:t>
      </w:r>
      <w:r w:rsidR="00494E55" w:rsidRPr="00555ACC">
        <w:rPr>
          <w:rFonts w:ascii="Times New Roman" w:hAnsi="Times New Roman" w:cs="Times New Roman"/>
          <w:sz w:val="24"/>
          <w:szCs w:val="24"/>
        </w:rPr>
        <w:t>C</w:t>
      </w:r>
      <w:r w:rsidRPr="00555ACC">
        <w:rPr>
          <w:rFonts w:ascii="Times New Roman" w:hAnsi="Times New Roman" w:cs="Times New Roman"/>
          <w:sz w:val="24"/>
          <w:szCs w:val="24"/>
        </w:rPr>
        <w:t xml:space="preserve">eny </w:t>
      </w:r>
      <w:r w:rsidR="00494E55" w:rsidRPr="00555ACC">
        <w:rPr>
          <w:rFonts w:ascii="Times New Roman" w:hAnsi="Times New Roman" w:cs="Times New Roman"/>
          <w:sz w:val="24"/>
          <w:szCs w:val="24"/>
        </w:rPr>
        <w:t>S</w:t>
      </w:r>
      <w:r w:rsidRPr="00555ACC">
        <w:rPr>
          <w:rFonts w:ascii="Times New Roman" w:hAnsi="Times New Roman" w:cs="Times New Roman"/>
          <w:sz w:val="24"/>
          <w:szCs w:val="24"/>
        </w:rPr>
        <w:t>lužeb</w:t>
      </w:r>
      <w:r w:rsidR="004717ED">
        <w:rPr>
          <w:rFonts w:ascii="Times New Roman" w:hAnsi="Times New Roman" w:cs="Times New Roman"/>
          <w:sz w:val="24"/>
          <w:szCs w:val="24"/>
        </w:rPr>
        <w:t xml:space="preserve"> stanovené v čl. I</w:t>
      </w:r>
      <w:r w:rsidR="00B92484">
        <w:rPr>
          <w:rFonts w:ascii="Times New Roman" w:hAnsi="Times New Roman" w:cs="Times New Roman"/>
          <w:sz w:val="24"/>
          <w:szCs w:val="24"/>
        </w:rPr>
        <w:t>II</w:t>
      </w:r>
      <w:r w:rsidR="004717ED">
        <w:rPr>
          <w:rFonts w:ascii="Times New Roman" w:hAnsi="Times New Roman" w:cs="Times New Roman"/>
          <w:sz w:val="24"/>
          <w:szCs w:val="24"/>
        </w:rPr>
        <w:t>. této Smlouvy</w:t>
      </w:r>
      <w:r w:rsidR="005B3F8F">
        <w:rPr>
          <w:rFonts w:ascii="Times New Roman" w:hAnsi="Times New Roman" w:cs="Times New Roman"/>
          <w:sz w:val="24"/>
          <w:szCs w:val="24"/>
        </w:rPr>
        <w:t xml:space="preserve">, a to za každý i </w:t>
      </w:r>
      <w:r w:rsidR="00C45708">
        <w:rPr>
          <w:rFonts w:ascii="Times New Roman" w:hAnsi="Times New Roman" w:cs="Times New Roman"/>
          <w:sz w:val="24"/>
          <w:szCs w:val="24"/>
        </w:rPr>
        <w:t>započatý</w:t>
      </w:r>
      <w:r w:rsidR="005B3F8F">
        <w:rPr>
          <w:rFonts w:ascii="Times New Roman" w:hAnsi="Times New Roman" w:cs="Times New Roman"/>
          <w:sz w:val="24"/>
          <w:szCs w:val="24"/>
        </w:rPr>
        <w:t xml:space="preserve"> den prodlení</w:t>
      </w:r>
      <w:r w:rsidRPr="00555ACC">
        <w:rPr>
          <w:rFonts w:ascii="Times New Roman" w:hAnsi="Times New Roman" w:cs="Times New Roman"/>
          <w:sz w:val="24"/>
          <w:szCs w:val="24"/>
        </w:rPr>
        <w:t>.</w:t>
      </w:r>
    </w:p>
    <w:p w14:paraId="79678283" w14:textId="32FDBE3D" w:rsidR="00015408" w:rsidRDefault="00CB3E4D" w:rsidP="004B71B1">
      <w:pPr>
        <w:pStyle w:val="Odstavecseseznamem"/>
        <w:numPr>
          <w:ilvl w:val="1"/>
          <w:numId w:val="8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3E4D">
        <w:rPr>
          <w:rFonts w:ascii="Times New Roman" w:hAnsi="Times New Roman" w:cs="Times New Roman"/>
          <w:sz w:val="24"/>
          <w:szCs w:val="24"/>
        </w:rPr>
        <w:t xml:space="preserve">V případě </w:t>
      </w:r>
      <w:r w:rsidRPr="00D538DD">
        <w:rPr>
          <w:rFonts w:ascii="Times New Roman" w:hAnsi="Times New Roman" w:cs="Times New Roman"/>
          <w:b/>
          <w:bCs/>
          <w:sz w:val="24"/>
          <w:szCs w:val="24"/>
        </w:rPr>
        <w:t>prodlení</w:t>
      </w:r>
      <w:r w:rsidRPr="00CB3E4D">
        <w:rPr>
          <w:rFonts w:ascii="Times New Roman" w:hAnsi="Times New Roman" w:cs="Times New Roman"/>
          <w:sz w:val="24"/>
          <w:szCs w:val="24"/>
        </w:rPr>
        <w:t xml:space="preserve"> Objednatel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D538D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538DD">
        <w:rPr>
          <w:rFonts w:ascii="Times New Roman" w:hAnsi="Times New Roman" w:cs="Times New Roman"/>
          <w:b/>
          <w:bCs/>
          <w:sz w:val="24"/>
          <w:szCs w:val="24"/>
        </w:rPr>
        <w:t> úhradou smluvní ceny</w:t>
      </w:r>
      <w:r>
        <w:rPr>
          <w:rFonts w:ascii="Times New Roman" w:hAnsi="Times New Roman" w:cs="Times New Roman"/>
          <w:sz w:val="24"/>
          <w:szCs w:val="24"/>
        </w:rPr>
        <w:t xml:space="preserve"> je Poskytovatel</w:t>
      </w:r>
      <w:r w:rsidRPr="00CB3E4D">
        <w:rPr>
          <w:rFonts w:ascii="Times New Roman" w:hAnsi="Times New Roman" w:cs="Times New Roman"/>
          <w:sz w:val="24"/>
          <w:szCs w:val="24"/>
        </w:rPr>
        <w:t xml:space="preserve"> oprávněn po Objednateli Požadovat </w:t>
      </w:r>
      <w:r w:rsidRPr="00D538DD">
        <w:rPr>
          <w:rFonts w:ascii="Times New Roman" w:hAnsi="Times New Roman" w:cs="Times New Roman"/>
          <w:b/>
          <w:bCs/>
          <w:sz w:val="24"/>
          <w:szCs w:val="24"/>
        </w:rPr>
        <w:t>úrok</w:t>
      </w:r>
      <w:r w:rsidRPr="00CB3E4D">
        <w:rPr>
          <w:rFonts w:ascii="Times New Roman" w:hAnsi="Times New Roman" w:cs="Times New Roman"/>
          <w:sz w:val="24"/>
          <w:szCs w:val="24"/>
        </w:rPr>
        <w:t xml:space="preserve"> z prodlení ve výši stanovené platnými právními předpisy.</w:t>
      </w:r>
    </w:p>
    <w:p w14:paraId="54279DBA" w14:textId="77777777" w:rsidR="003C5C5D" w:rsidRPr="003C5C5D" w:rsidRDefault="003C5C5D" w:rsidP="004B71B1">
      <w:pPr>
        <w:widowControl w:val="0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C5D">
        <w:rPr>
          <w:rFonts w:ascii="Times New Roman" w:hAnsi="Times New Roman" w:cs="Times New Roman"/>
          <w:sz w:val="24"/>
          <w:szCs w:val="24"/>
        </w:rPr>
        <w:t xml:space="preserve">Zhotovitel bere na vědomí, že objednatel je oprávněn provést jednostranný </w:t>
      </w:r>
      <w:r w:rsidRPr="003C5C5D">
        <w:rPr>
          <w:rFonts w:ascii="Times New Roman" w:hAnsi="Times New Roman" w:cs="Times New Roman"/>
          <w:b/>
          <w:sz w:val="24"/>
          <w:szCs w:val="24"/>
        </w:rPr>
        <w:t>zápočet pohledávek</w:t>
      </w:r>
      <w:r w:rsidRPr="003C5C5D">
        <w:rPr>
          <w:rFonts w:ascii="Times New Roman" w:hAnsi="Times New Roman" w:cs="Times New Roman"/>
          <w:sz w:val="24"/>
          <w:szCs w:val="24"/>
        </w:rPr>
        <w:t>, jež mu vzniknou vůči zhotoviteli, a to oproti ceně za dílo z nejbližšího zhotovitelem vystaveného daňového dokladu vystaveného po porušení jakékoliv povinnosti sjednané v této smlouvě.</w:t>
      </w:r>
    </w:p>
    <w:p w14:paraId="4531DD67" w14:textId="41A53177" w:rsidR="008A32B1" w:rsidRDefault="00882D1C" w:rsidP="004B71B1">
      <w:pPr>
        <w:pStyle w:val="Odstavecseseznamem"/>
        <w:numPr>
          <w:ilvl w:val="1"/>
          <w:numId w:val="8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5408">
        <w:rPr>
          <w:rFonts w:ascii="Times New Roman" w:hAnsi="Times New Roman" w:cs="Times New Roman"/>
          <w:sz w:val="24"/>
          <w:szCs w:val="24"/>
        </w:rPr>
        <w:t xml:space="preserve">Uplatněním smluvní pokuty není dotčena povinnost </w:t>
      </w:r>
      <w:r w:rsidR="00CB3E4D" w:rsidRPr="00015408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Pr="00015408">
        <w:rPr>
          <w:rFonts w:ascii="Times New Roman" w:hAnsi="Times New Roman" w:cs="Times New Roman"/>
          <w:sz w:val="24"/>
          <w:szCs w:val="24"/>
        </w:rPr>
        <w:t xml:space="preserve">k náhradě škody </w:t>
      </w:r>
      <w:r w:rsidR="00CB3E4D" w:rsidRPr="00015408">
        <w:rPr>
          <w:rFonts w:ascii="Times New Roman" w:hAnsi="Times New Roman" w:cs="Times New Roman"/>
          <w:sz w:val="24"/>
          <w:szCs w:val="24"/>
        </w:rPr>
        <w:t>druhé Smluvní straně v plné výši.</w:t>
      </w:r>
      <w:r w:rsidRPr="00015408">
        <w:rPr>
          <w:rFonts w:ascii="Times New Roman" w:hAnsi="Times New Roman" w:cs="Times New Roman"/>
          <w:sz w:val="24"/>
          <w:szCs w:val="24"/>
        </w:rPr>
        <w:t xml:space="preserve"> Uplatněním smluvní pokuty není dotčena povinnost Poskytovatele k poskytnutí Služeb</w:t>
      </w:r>
      <w:r w:rsidR="00A00C76" w:rsidRPr="00015408">
        <w:rPr>
          <w:rFonts w:ascii="Times New Roman" w:hAnsi="Times New Roman" w:cs="Times New Roman"/>
          <w:sz w:val="24"/>
          <w:szCs w:val="24"/>
        </w:rPr>
        <w:t xml:space="preserve"> Objednateli</w:t>
      </w:r>
      <w:r w:rsidRPr="00015408">
        <w:rPr>
          <w:rFonts w:ascii="Times New Roman" w:hAnsi="Times New Roman" w:cs="Times New Roman"/>
          <w:sz w:val="24"/>
          <w:szCs w:val="24"/>
        </w:rPr>
        <w:t>.</w:t>
      </w:r>
    </w:p>
    <w:p w14:paraId="11042732" w14:textId="2F9877AF" w:rsidR="00F1081E" w:rsidRPr="004560CE" w:rsidRDefault="00F1081E" w:rsidP="00F1081E">
      <w:pPr>
        <w:pStyle w:val="Odstavecseseznamem"/>
        <w:keepNext/>
        <w:spacing w:before="360" w:after="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0CE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4560CE">
        <w:rPr>
          <w:rFonts w:ascii="Times New Roman" w:hAnsi="Times New Roman" w:cs="Times New Roman"/>
          <w:b/>
          <w:sz w:val="24"/>
          <w:szCs w:val="24"/>
        </w:rPr>
        <w:t>.</w:t>
      </w:r>
    </w:p>
    <w:p w14:paraId="2F4356FC" w14:textId="77777777" w:rsidR="009F57FF" w:rsidRDefault="009F57FF" w:rsidP="00CF17A4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0D0EF54A" w14:textId="4B8DE0A0" w:rsidR="003C5C5D" w:rsidRPr="003C5C5D" w:rsidRDefault="003C5C5D" w:rsidP="004B71B1">
      <w:pPr>
        <w:pStyle w:val="Odstavecseseznamem"/>
        <w:numPr>
          <w:ilvl w:val="0"/>
          <w:numId w:val="39"/>
        </w:numPr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5C5D">
        <w:rPr>
          <w:rFonts w:ascii="Times New Roman" w:hAnsi="Times New Roman" w:cs="Times New Roman"/>
          <w:sz w:val="24"/>
          <w:szCs w:val="24"/>
        </w:rPr>
        <w:t xml:space="preserve">Tato smlouva zanikne </w:t>
      </w:r>
      <w:r w:rsidRPr="003C5C5D">
        <w:rPr>
          <w:rFonts w:ascii="Times New Roman" w:hAnsi="Times New Roman" w:cs="Times New Roman"/>
          <w:b/>
          <w:bCs/>
          <w:sz w:val="24"/>
          <w:szCs w:val="24"/>
        </w:rPr>
        <w:t>splněním závazku</w:t>
      </w:r>
      <w:r w:rsidRPr="003C5C5D">
        <w:rPr>
          <w:rFonts w:ascii="Times New Roman" w:hAnsi="Times New Roman" w:cs="Times New Roman"/>
          <w:sz w:val="24"/>
          <w:szCs w:val="24"/>
        </w:rPr>
        <w:t xml:space="preserve"> nebo před uplynutím lhůty plnění z důvodu podstatného porušení povinností smluvních </w:t>
      </w:r>
      <w:proofErr w:type="gramStart"/>
      <w:r w:rsidRPr="003C5C5D">
        <w:rPr>
          <w:rFonts w:ascii="Times New Roman" w:hAnsi="Times New Roman" w:cs="Times New Roman"/>
          <w:sz w:val="24"/>
          <w:szCs w:val="24"/>
        </w:rPr>
        <w:t>stran - jednostranným</w:t>
      </w:r>
      <w:proofErr w:type="gramEnd"/>
      <w:r w:rsidRPr="003C5C5D">
        <w:rPr>
          <w:rFonts w:ascii="Times New Roman" w:hAnsi="Times New Roman" w:cs="Times New Roman"/>
          <w:sz w:val="24"/>
          <w:szCs w:val="24"/>
        </w:rPr>
        <w:t xml:space="preserve"> právním úkonem, tj. </w:t>
      </w:r>
      <w:r w:rsidRPr="003C5C5D">
        <w:rPr>
          <w:rFonts w:ascii="Times New Roman" w:hAnsi="Times New Roman" w:cs="Times New Roman"/>
          <w:b/>
          <w:bCs/>
          <w:sz w:val="24"/>
          <w:szCs w:val="24"/>
        </w:rPr>
        <w:t>odstoupením od smlouvy.</w:t>
      </w:r>
    </w:p>
    <w:p w14:paraId="3C15D505" w14:textId="03632D4A" w:rsidR="003C5C5D" w:rsidRPr="003C5C5D" w:rsidRDefault="003C5C5D" w:rsidP="004B71B1">
      <w:pPr>
        <w:pStyle w:val="Odstavecseseznamem"/>
        <w:numPr>
          <w:ilvl w:val="0"/>
          <w:numId w:val="39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5C5D">
        <w:rPr>
          <w:rFonts w:ascii="Times New Roman" w:hAnsi="Times New Roman" w:cs="Times New Roman"/>
          <w:sz w:val="24"/>
          <w:szCs w:val="24"/>
        </w:rPr>
        <w:t xml:space="preserve">Dále může tato smlouva zaniknout </w:t>
      </w:r>
      <w:r w:rsidRPr="003C5C5D">
        <w:rPr>
          <w:rFonts w:ascii="Times New Roman" w:hAnsi="Times New Roman" w:cs="Times New Roman"/>
          <w:b/>
          <w:bCs/>
          <w:sz w:val="24"/>
          <w:szCs w:val="24"/>
        </w:rPr>
        <w:t>dohodou</w:t>
      </w:r>
      <w:r w:rsidRPr="003C5C5D">
        <w:rPr>
          <w:rFonts w:ascii="Times New Roman" w:hAnsi="Times New Roman" w:cs="Times New Roman"/>
          <w:sz w:val="24"/>
          <w:szCs w:val="24"/>
        </w:rPr>
        <w:t xml:space="preserve"> smluvních stran. Návrh na zánik smlouvy dohodou je oprávněna vystavit kterákoliv ze smluvních stran.</w:t>
      </w:r>
    </w:p>
    <w:p w14:paraId="3CB3A24E" w14:textId="7DC5DD8B" w:rsidR="009F57FF" w:rsidRPr="003C5C5D" w:rsidRDefault="009F57FF" w:rsidP="004B71B1">
      <w:pPr>
        <w:pStyle w:val="Odstavecseseznamem"/>
        <w:numPr>
          <w:ilvl w:val="0"/>
          <w:numId w:val="39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5C5D">
        <w:rPr>
          <w:rFonts w:ascii="Times New Roman" w:hAnsi="Times New Roman" w:cs="Times New Roman"/>
          <w:sz w:val="24"/>
          <w:szCs w:val="24"/>
        </w:rPr>
        <w:t xml:space="preserve">Objednatel je oprávněn </w:t>
      </w:r>
      <w:r w:rsidR="003D5769" w:rsidRPr="003C5C5D">
        <w:rPr>
          <w:rFonts w:ascii="Times New Roman" w:hAnsi="Times New Roman" w:cs="Times New Roman"/>
          <w:sz w:val="24"/>
          <w:szCs w:val="24"/>
        </w:rPr>
        <w:t xml:space="preserve">písemně </w:t>
      </w:r>
      <w:r w:rsidRPr="003C5C5D">
        <w:rPr>
          <w:rFonts w:ascii="Times New Roman" w:hAnsi="Times New Roman" w:cs="Times New Roman"/>
          <w:sz w:val="24"/>
          <w:szCs w:val="24"/>
        </w:rPr>
        <w:t xml:space="preserve">odstoupit od Smlouvy v případě, že prokáže, že Poskytovatel v rámci své nabídky podané v Zakázce uvedl </w:t>
      </w:r>
      <w:r w:rsidRPr="003C5C5D">
        <w:rPr>
          <w:rFonts w:ascii="Times New Roman" w:hAnsi="Times New Roman" w:cs="Times New Roman"/>
          <w:b/>
          <w:bCs/>
          <w:sz w:val="24"/>
          <w:szCs w:val="24"/>
        </w:rPr>
        <w:t>nepravdivé údaje</w:t>
      </w:r>
      <w:r w:rsidRPr="003C5C5D">
        <w:rPr>
          <w:rFonts w:ascii="Times New Roman" w:hAnsi="Times New Roman" w:cs="Times New Roman"/>
          <w:sz w:val="24"/>
          <w:szCs w:val="24"/>
        </w:rPr>
        <w:t xml:space="preserve">, které ovlivnily výběr </w:t>
      </w:r>
      <w:r w:rsidR="003C5C5D">
        <w:rPr>
          <w:rFonts w:ascii="Times New Roman" w:hAnsi="Times New Roman" w:cs="Times New Roman"/>
          <w:sz w:val="24"/>
          <w:szCs w:val="24"/>
        </w:rPr>
        <w:t>jeho</w:t>
      </w:r>
      <w:r w:rsidRPr="003C5C5D">
        <w:rPr>
          <w:rFonts w:ascii="Times New Roman" w:hAnsi="Times New Roman" w:cs="Times New Roman"/>
          <w:sz w:val="24"/>
          <w:szCs w:val="24"/>
        </w:rPr>
        <w:t xml:space="preserve"> nabídky.</w:t>
      </w:r>
    </w:p>
    <w:p w14:paraId="526656FD" w14:textId="4519E582" w:rsidR="009F57FF" w:rsidRPr="003C5C5D" w:rsidRDefault="009F57FF" w:rsidP="004B71B1">
      <w:pPr>
        <w:pStyle w:val="Odstavecseseznamem"/>
        <w:numPr>
          <w:ilvl w:val="0"/>
          <w:numId w:val="39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5C5D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BA41CA" w:rsidRPr="003C5C5D">
        <w:rPr>
          <w:rFonts w:ascii="Times New Roman" w:hAnsi="Times New Roman" w:cs="Times New Roman"/>
          <w:sz w:val="24"/>
          <w:szCs w:val="24"/>
        </w:rPr>
        <w:t>jsou oprávněny písemně odstoupit od Smlouvy</w:t>
      </w:r>
      <w:r w:rsidRPr="003C5C5D">
        <w:rPr>
          <w:rFonts w:ascii="Times New Roman" w:hAnsi="Times New Roman" w:cs="Times New Roman"/>
          <w:sz w:val="24"/>
          <w:szCs w:val="24"/>
        </w:rPr>
        <w:t xml:space="preserve"> v případě, že druhá Smluvní strana opakovaně (minimálně třikrát) poruší své povinnosti dle této Smlouvy a na tato porušení smluvních povinnosti byla Smluvní stranou písemně upozorněna. Smluvní strany výslovně sjednávají, že jsou dle tohoto odstavce Smlouvy oprávněny </w:t>
      </w:r>
      <w:r w:rsidR="003D5769" w:rsidRPr="003C5C5D">
        <w:rPr>
          <w:rFonts w:ascii="Times New Roman" w:hAnsi="Times New Roman" w:cs="Times New Roman"/>
          <w:sz w:val="24"/>
          <w:szCs w:val="24"/>
        </w:rPr>
        <w:t xml:space="preserve">od </w:t>
      </w:r>
      <w:r w:rsidRPr="003C5C5D">
        <w:rPr>
          <w:rFonts w:ascii="Times New Roman" w:hAnsi="Times New Roman" w:cs="Times New Roman"/>
          <w:sz w:val="24"/>
          <w:szCs w:val="24"/>
        </w:rPr>
        <w:t>Smlouv</w:t>
      </w:r>
      <w:r w:rsidR="003D5769" w:rsidRPr="003C5C5D">
        <w:rPr>
          <w:rFonts w:ascii="Times New Roman" w:hAnsi="Times New Roman" w:cs="Times New Roman"/>
          <w:sz w:val="24"/>
          <w:szCs w:val="24"/>
        </w:rPr>
        <w:t>y</w:t>
      </w:r>
      <w:r w:rsidRPr="003C5C5D">
        <w:rPr>
          <w:rFonts w:ascii="Times New Roman" w:hAnsi="Times New Roman" w:cs="Times New Roman"/>
          <w:sz w:val="24"/>
          <w:szCs w:val="24"/>
        </w:rPr>
        <w:t xml:space="preserve"> platně </w:t>
      </w:r>
      <w:r w:rsidR="003D5769" w:rsidRPr="003C5C5D">
        <w:rPr>
          <w:rFonts w:ascii="Times New Roman" w:hAnsi="Times New Roman" w:cs="Times New Roman"/>
          <w:sz w:val="24"/>
          <w:szCs w:val="24"/>
        </w:rPr>
        <w:t>odstoupit i</w:t>
      </w:r>
      <w:r w:rsidRPr="003C5C5D">
        <w:rPr>
          <w:rFonts w:ascii="Times New Roman" w:hAnsi="Times New Roman" w:cs="Times New Roman"/>
          <w:sz w:val="24"/>
          <w:szCs w:val="24"/>
        </w:rPr>
        <w:t xml:space="preserve"> tím způsobem, že písemn</w:t>
      </w:r>
      <w:r w:rsidR="003D5769" w:rsidRPr="003C5C5D">
        <w:rPr>
          <w:rFonts w:ascii="Times New Roman" w:hAnsi="Times New Roman" w:cs="Times New Roman"/>
          <w:sz w:val="24"/>
          <w:szCs w:val="24"/>
        </w:rPr>
        <w:t>é</w:t>
      </w:r>
      <w:r w:rsidRPr="003C5C5D">
        <w:rPr>
          <w:rFonts w:ascii="Times New Roman" w:hAnsi="Times New Roman" w:cs="Times New Roman"/>
          <w:sz w:val="24"/>
          <w:szCs w:val="24"/>
        </w:rPr>
        <w:t xml:space="preserve"> </w:t>
      </w:r>
      <w:r w:rsidR="003D5769" w:rsidRPr="003C5C5D">
        <w:rPr>
          <w:rFonts w:ascii="Times New Roman" w:hAnsi="Times New Roman" w:cs="Times New Roman"/>
          <w:sz w:val="24"/>
          <w:szCs w:val="24"/>
        </w:rPr>
        <w:t>odstoupení od</w:t>
      </w:r>
      <w:r w:rsidRPr="003C5C5D">
        <w:rPr>
          <w:rFonts w:ascii="Times New Roman" w:hAnsi="Times New Roman" w:cs="Times New Roman"/>
          <w:sz w:val="24"/>
          <w:szCs w:val="24"/>
        </w:rPr>
        <w:t xml:space="preserve"> Smlouvy </w:t>
      </w:r>
      <w:r w:rsidR="003D5769" w:rsidRPr="003C5C5D">
        <w:rPr>
          <w:rFonts w:ascii="Times New Roman" w:hAnsi="Times New Roman" w:cs="Times New Roman"/>
          <w:sz w:val="24"/>
          <w:szCs w:val="24"/>
        </w:rPr>
        <w:t>doručí druhé Smluvní straně</w:t>
      </w:r>
      <w:r w:rsidRPr="003C5C5D">
        <w:rPr>
          <w:rFonts w:ascii="Times New Roman" w:hAnsi="Times New Roman" w:cs="Times New Roman"/>
          <w:sz w:val="24"/>
          <w:szCs w:val="24"/>
        </w:rPr>
        <w:t xml:space="preserve"> společně s třetím písemným upozorněním na porušení smluvní povinnosti druhé Smluvní strany.</w:t>
      </w:r>
    </w:p>
    <w:p w14:paraId="5DC6217E" w14:textId="10C65A8A" w:rsidR="009F57FF" w:rsidRPr="003C5C5D" w:rsidRDefault="009F57FF" w:rsidP="004B71B1">
      <w:pPr>
        <w:pStyle w:val="Odstavecseseznamem"/>
        <w:numPr>
          <w:ilvl w:val="0"/>
          <w:numId w:val="39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5C5D">
        <w:rPr>
          <w:rFonts w:ascii="Times New Roman" w:hAnsi="Times New Roman" w:cs="Times New Roman"/>
          <w:sz w:val="24"/>
          <w:szCs w:val="24"/>
        </w:rPr>
        <w:t xml:space="preserve">Objednatel je oprávněn písemně vypovědět Smlouvu s účinky od doručení písemné výpovědi Poskytovateli, a to i bez uvedení důvodu. V tomto případě je však povinen Poskytovateli uhradit nejen cenu již řádně poskytnutých Služeb, ale i Poskytovatelem prokazatelně doložené marně vynaložené účelné náklady přímo související s neuskutečněnou částí předmětu plnění, které Poskytovateli vznikly za </w:t>
      </w:r>
      <w:r w:rsidR="00296CAB" w:rsidRPr="003C5C5D">
        <w:rPr>
          <w:rFonts w:ascii="Times New Roman" w:hAnsi="Times New Roman" w:cs="Times New Roman"/>
          <w:sz w:val="24"/>
          <w:szCs w:val="24"/>
        </w:rPr>
        <w:t xml:space="preserve">dobu </w:t>
      </w:r>
      <w:r w:rsidRPr="003C5C5D">
        <w:rPr>
          <w:rFonts w:ascii="Times New Roman" w:hAnsi="Times New Roman" w:cs="Times New Roman"/>
          <w:sz w:val="24"/>
          <w:szCs w:val="24"/>
        </w:rPr>
        <w:t>účinnosti Smlouvy. Náklady ve smyslu předchozí věty se nerozumí ušlý zisk.</w:t>
      </w:r>
    </w:p>
    <w:p w14:paraId="65F965A1" w14:textId="7D201503" w:rsidR="00894ADB" w:rsidRPr="00984183" w:rsidRDefault="00157EED" w:rsidP="0089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894ADB" w:rsidRPr="00984183">
        <w:rPr>
          <w:rFonts w:ascii="Times New Roman" w:hAnsi="Times New Roman" w:cs="Times New Roman"/>
          <w:b/>
          <w:sz w:val="24"/>
          <w:szCs w:val="24"/>
        </w:rPr>
        <w:t>.</w:t>
      </w:r>
    </w:p>
    <w:p w14:paraId="2BBCC04F" w14:textId="77777777" w:rsidR="00894ADB" w:rsidRDefault="00894ADB" w:rsidP="0089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183">
        <w:rPr>
          <w:rFonts w:ascii="Times New Roman" w:hAnsi="Times New Roman" w:cs="Times New Roman"/>
          <w:b/>
          <w:sz w:val="24"/>
          <w:szCs w:val="24"/>
        </w:rPr>
        <w:t>Registr smluv</w:t>
      </w:r>
    </w:p>
    <w:p w14:paraId="032A62FB" w14:textId="77777777" w:rsidR="00894ADB" w:rsidRPr="00984183" w:rsidRDefault="00894ADB" w:rsidP="00821585">
      <w:pPr>
        <w:pStyle w:val="Odstavecseseznamem"/>
        <w:numPr>
          <w:ilvl w:val="0"/>
          <w:numId w:val="25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Pr="00984183">
        <w:rPr>
          <w:rFonts w:ascii="Times New Roman" w:hAnsi="Times New Roman" w:cs="Times New Roman"/>
          <w:sz w:val="24"/>
          <w:szCs w:val="24"/>
        </w:rPr>
        <w:t xml:space="preserve"> poskytuje </w:t>
      </w:r>
      <w:r w:rsidRPr="00614177">
        <w:rPr>
          <w:rFonts w:ascii="Times New Roman" w:hAnsi="Times New Roman" w:cs="Times New Roman"/>
          <w:b/>
          <w:bCs/>
          <w:sz w:val="24"/>
          <w:szCs w:val="24"/>
        </w:rPr>
        <w:t>souhlas s uveřejněním</w:t>
      </w:r>
      <w:r w:rsidRPr="00984183">
        <w:rPr>
          <w:rFonts w:ascii="Times New Roman" w:hAnsi="Times New Roman" w:cs="Times New Roman"/>
          <w:sz w:val="24"/>
          <w:szCs w:val="24"/>
        </w:rPr>
        <w:t xml:space="preserve"> Smlouvy v registru smluv zřízeným zákonem č. 340/2015 Sb., o zvláštních podmínkách účinnosti některých smluv, uveřejňování těchto smluv a o registru smluv, ve znění pozdějších předpisů (dále jako „zákon o registru smluv“).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Pr="00984183">
        <w:rPr>
          <w:rFonts w:ascii="Times New Roman" w:hAnsi="Times New Roman" w:cs="Times New Roman"/>
          <w:sz w:val="24"/>
          <w:szCs w:val="24"/>
        </w:rPr>
        <w:t xml:space="preserve"> bere na vědomí, že </w:t>
      </w:r>
      <w:r w:rsidRPr="00157EED">
        <w:rPr>
          <w:rFonts w:ascii="Times New Roman" w:hAnsi="Times New Roman" w:cs="Times New Roman"/>
          <w:b/>
          <w:bCs/>
          <w:sz w:val="24"/>
          <w:szCs w:val="24"/>
        </w:rPr>
        <w:t>uveřejnění Smlouvy v registru smluv</w:t>
      </w:r>
      <w:r w:rsidRPr="00984183">
        <w:rPr>
          <w:rFonts w:ascii="Times New Roman" w:hAnsi="Times New Roman" w:cs="Times New Roman"/>
          <w:sz w:val="24"/>
          <w:szCs w:val="24"/>
        </w:rPr>
        <w:t xml:space="preserve"> </w:t>
      </w:r>
      <w:r w:rsidRPr="00157EED">
        <w:rPr>
          <w:rFonts w:ascii="Times New Roman" w:hAnsi="Times New Roman" w:cs="Times New Roman"/>
          <w:b/>
          <w:bCs/>
          <w:sz w:val="24"/>
          <w:szCs w:val="24"/>
        </w:rPr>
        <w:t>zajistí Objednatel</w:t>
      </w:r>
      <w:r w:rsidRPr="00984183">
        <w:rPr>
          <w:rFonts w:ascii="Times New Roman" w:hAnsi="Times New Roman" w:cs="Times New Roman"/>
          <w:sz w:val="24"/>
          <w:szCs w:val="24"/>
        </w:rPr>
        <w:t>. Do registru smluv bude vložen elektronický obraz textového obsahu Smlouvy v otevřeném a strojově čitelném formátu a rovněž metadata Smlouvy.</w:t>
      </w:r>
    </w:p>
    <w:p w14:paraId="3A609D16" w14:textId="0722EE8C" w:rsidR="005A7E57" w:rsidRDefault="00157EED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F57FF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E714A04" w14:textId="77777777" w:rsidR="00F625B9" w:rsidRPr="00555ACC" w:rsidRDefault="00CF460A" w:rsidP="00505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Z</w:t>
      </w:r>
      <w:r w:rsidR="00F625B9" w:rsidRPr="00555ACC">
        <w:rPr>
          <w:rFonts w:ascii="Times New Roman" w:hAnsi="Times New Roman" w:cs="Times New Roman"/>
          <w:b/>
          <w:sz w:val="24"/>
          <w:szCs w:val="24"/>
        </w:rPr>
        <w:t>ávěrečná ustanovení</w:t>
      </w:r>
    </w:p>
    <w:p w14:paraId="5B316626" w14:textId="4010F4D4" w:rsidR="009F57FF" w:rsidRDefault="009F57FF" w:rsidP="00821585">
      <w:pPr>
        <w:pStyle w:val="Odstavecseseznamem"/>
        <w:numPr>
          <w:ilvl w:val="0"/>
          <w:numId w:val="23"/>
        </w:numPr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nabývá </w:t>
      </w:r>
      <w:r w:rsidRPr="00157EED">
        <w:rPr>
          <w:rFonts w:ascii="Times New Roman" w:hAnsi="Times New Roman" w:cs="Times New Roman"/>
          <w:b/>
          <w:bCs/>
          <w:sz w:val="24"/>
          <w:szCs w:val="24"/>
        </w:rPr>
        <w:t>platnosti</w:t>
      </w:r>
      <w:r>
        <w:rPr>
          <w:rFonts w:ascii="Times New Roman" w:hAnsi="Times New Roman" w:cs="Times New Roman"/>
          <w:sz w:val="24"/>
          <w:szCs w:val="24"/>
        </w:rPr>
        <w:t xml:space="preserve"> podpisem obou Smluvních stran a </w:t>
      </w:r>
      <w:r w:rsidRPr="00157EED">
        <w:rPr>
          <w:rFonts w:ascii="Times New Roman" w:hAnsi="Times New Roman" w:cs="Times New Roman"/>
          <w:b/>
          <w:bCs/>
          <w:sz w:val="24"/>
          <w:szCs w:val="24"/>
        </w:rPr>
        <w:t>účinnos</w:t>
      </w:r>
      <w:r w:rsidR="00701D38" w:rsidRPr="00157EED"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="00701D38">
        <w:rPr>
          <w:rFonts w:ascii="Times New Roman" w:hAnsi="Times New Roman" w:cs="Times New Roman"/>
          <w:sz w:val="24"/>
          <w:szCs w:val="24"/>
        </w:rPr>
        <w:t xml:space="preserve"> dnem u</w:t>
      </w:r>
      <w:r w:rsidR="00420E84">
        <w:rPr>
          <w:rFonts w:ascii="Times New Roman" w:hAnsi="Times New Roman" w:cs="Times New Roman"/>
          <w:sz w:val="24"/>
          <w:szCs w:val="24"/>
        </w:rPr>
        <w:t>veřejnění v registru</w:t>
      </w:r>
      <w:r>
        <w:rPr>
          <w:rFonts w:ascii="Times New Roman" w:hAnsi="Times New Roman" w:cs="Times New Roman"/>
          <w:sz w:val="24"/>
          <w:szCs w:val="24"/>
        </w:rPr>
        <w:t xml:space="preserve"> smluv.</w:t>
      </w:r>
    </w:p>
    <w:p w14:paraId="172967F5" w14:textId="77777777" w:rsidR="00B249DE" w:rsidRDefault="00B249DE" w:rsidP="00505E07">
      <w:pPr>
        <w:pStyle w:val="Odstavecseseznamem"/>
        <w:numPr>
          <w:ilvl w:val="0"/>
          <w:numId w:val="23"/>
        </w:numPr>
        <w:spacing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</w:t>
      </w:r>
      <w:r w:rsidRPr="00782411">
        <w:rPr>
          <w:rFonts w:ascii="Times New Roman" w:hAnsi="Times New Roman" w:cs="Times New Roman"/>
          <w:sz w:val="24"/>
          <w:szCs w:val="24"/>
        </w:rPr>
        <w:t xml:space="preserve"> Smlouv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82411">
        <w:rPr>
          <w:rFonts w:ascii="Times New Roman" w:hAnsi="Times New Roman" w:cs="Times New Roman"/>
          <w:sz w:val="24"/>
          <w:szCs w:val="24"/>
        </w:rPr>
        <w:t xml:space="preserve"> je možné měnit pouze prostřednictvím vzestupně </w:t>
      </w:r>
      <w:r w:rsidRPr="00157EED">
        <w:rPr>
          <w:rFonts w:ascii="Times New Roman" w:hAnsi="Times New Roman" w:cs="Times New Roman"/>
          <w:b/>
          <w:bCs/>
          <w:sz w:val="24"/>
          <w:szCs w:val="24"/>
        </w:rPr>
        <w:t>číslovaných dodatků</w:t>
      </w:r>
      <w:r w:rsidRPr="00782411">
        <w:rPr>
          <w:rFonts w:ascii="Times New Roman" w:hAnsi="Times New Roman" w:cs="Times New Roman"/>
          <w:sz w:val="24"/>
          <w:szCs w:val="24"/>
        </w:rPr>
        <w:t xml:space="preserve"> uzavřených v </w:t>
      </w:r>
      <w:r>
        <w:rPr>
          <w:rFonts w:ascii="Times New Roman" w:hAnsi="Times New Roman" w:cs="Times New Roman"/>
          <w:sz w:val="24"/>
          <w:szCs w:val="24"/>
        </w:rPr>
        <w:t>listinné</w:t>
      </w:r>
      <w:r w:rsidRPr="00782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podobě</w:t>
      </w:r>
      <w:r w:rsidRPr="0026150F">
        <w:rPr>
          <w:rFonts w:ascii="Times New Roman" w:hAnsi="Times New Roman" w:cs="Times New Roman"/>
          <w:sz w:val="24"/>
          <w:szCs w:val="24"/>
        </w:rPr>
        <w:t>.</w:t>
      </w:r>
    </w:p>
    <w:p w14:paraId="2A85CD64" w14:textId="77777777" w:rsidR="00CF460A" w:rsidRPr="00555ACC" w:rsidRDefault="00CF460A" w:rsidP="00505E07">
      <w:pPr>
        <w:pStyle w:val="Odstavecseseznamem"/>
        <w:numPr>
          <w:ilvl w:val="0"/>
          <w:numId w:val="23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Pokud není ve Smlouvě a jejích přílohách stanoveno jinak, řídí se právní vztah založený touto Smlouvou </w:t>
      </w:r>
      <w:r w:rsidRPr="00157EED">
        <w:rPr>
          <w:rFonts w:ascii="Times New Roman" w:hAnsi="Times New Roman" w:cs="Times New Roman"/>
          <w:b/>
          <w:bCs/>
          <w:sz w:val="24"/>
          <w:szCs w:val="24"/>
        </w:rPr>
        <w:t>Občanským zákoníkem</w:t>
      </w:r>
      <w:r w:rsidRPr="00555ACC">
        <w:rPr>
          <w:rFonts w:ascii="Times New Roman" w:hAnsi="Times New Roman" w:cs="Times New Roman"/>
          <w:sz w:val="24"/>
          <w:szCs w:val="24"/>
        </w:rPr>
        <w:t>.</w:t>
      </w:r>
    </w:p>
    <w:p w14:paraId="2F954D42" w14:textId="4317D05D" w:rsidR="00B249DE" w:rsidRDefault="00B249DE" w:rsidP="00505E07">
      <w:pPr>
        <w:pStyle w:val="Odstavecseseznamem"/>
        <w:numPr>
          <w:ilvl w:val="0"/>
          <w:numId w:val="23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</w:t>
      </w:r>
      <w:r w:rsidRPr="00B14DF9">
        <w:rPr>
          <w:rFonts w:ascii="Times New Roman" w:hAnsi="Times New Roman" w:cs="Times New Roman"/>
          <w:sz w:val="24"/>
          <w:szCs w:val="24"/>
        </w:rPr>
        <w:t xml:space="preserve">Smlouva se vyhotovuje </w:t>
      </w:r>
      <w:r w:rsidRPr="00157EED">
        <w:rPr>
          <w:rFonts w:ascii="Times New Roman" w:hAnsi="Times New Roman" w:cs="Times New Roman"/>
          <w:b/>
          <w:bCs/>
          <w:sz w:val="24"/>
          <w:szCs w:val="24"/>
        </w:rPr>
        <w:t>ve 4 (čtyřech) stejnopisech</w:t>
      </w:r>
      <w:r w:rsidRPr="00B14DF9">
        <w:rPr>
          <w:rFonts w:ascii="Times New Roman" w:hAnsi="Times New Roman" w:cs="Times New Roman"/>
          <w:sz w:val="24"/>
          <w:szCs w:val="24"/>
        </w:rPr>
        <w:t>, z nichž obě Smluvní strany obdrží po 2 (dvou) stejnopisech.</w:t>
      </w:r>
    </w:p>
    <w:p w14:paraId="0DC1A91B" w14:textId="50ADA7EB" w:rsidR="00CF460A" w:rsidRDefault="00CF460A" w:rsidP="00505E07">
      <w:pPr>
        <w:pStyle w:val="Odstavecseseznamem"/>
        <w:numPr>
          <w:ilvl w:val="0"/>
          <w:numId w:val="23"/>
        </w:numPr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Nedílnou součástí této Smlouvy jsou </w:t>
      </w:r>
      <w:r w:rsidRPr="00157EED">
        <w:rPr>
          <w:rFonts w:ascii="Times New Roman" w:hAnsi="Times New Roman" w:cs="Times New Roman"/>
          <w:b/>
          <w:bCs/>
          <w:sz w:val="24"/>
          <w:szCs w:val="24"/>
        </w:rPr>
        <w:t>následující přílohy:</w:t>
      </w:r>
    </w:p>
    <w:p w14:paraId="3A7C5694" w14:textId="77777777" w:rsidR="00510AE8" w:rsidRDefault="00510AE8" w:rsidP="00510AE8">
      <w:pPr>
        <w:pStyle w:val="Odstavecseseznamem"/>
        <w:numPr>
          <w:ilvl w:val="0"/>
          <w:numId w:val="2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7EED">
        <w:rPr>
          <w:rFonts w:ascii="Times New Roman" w:hAnsi="Times New Roman"/>
          <w:b/>
          <w:bCs/>
          <w:i/>
          <w:iCs/>
          <w:sz w:val="24"/>
          <w:szCs w:val="24"/>
        </w:rPr>
        <w:t>Příloha č. 1</w:t>
      </w:r>
      <w:r w:rsidRPr="00555AC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</w:t>
      </w:r>
      <w:r w:rsidRPr="00555ACC">
        <w:rPr>
          <w:rFonts w:ascii="Times New Roman" w:hAnsi="Times New Roman"/>
          <w:sz w:val="24"/>
          <w:szCs w:val="24"/>
        </w:rPr>
        <w:t>pecifikace Služeb</w:t>
      </w:r>
      <w:r>
        <w:rPr>
          <w:rFonts w:ascii="Times New Roman" w:hAnsi="Times New Roman"/>
          <w:sz w:val="24"/>
          <w:szCs w:val="24"/>
        </w:rPr>
        <w:t xml:space="preserve"> a</w:t>
      </w:r>
      <w:r w:rsidRPr="00B64C6B">
        <w:rPr>
          <w:rFonts w:ascii="Times New Roman" w:hAnsi="Times New Roman"/>
          <w:sz w:val="24"/>
          <w:szCs w:val="24"/>
        </w:rPr>
        <w:t xml:space="preserve"> Rozpis </w:t>
      </w:r>
      <w:r>
        <w:rPr>
          <w:rFonts w:ascii="Times New Roman" w:hAnsi="Times New Roman"/>
          <w:sz w:val="24"/>
          <w:szCs w:val="24"/>
        </w:rPr>
        <w:t>c</w:t>
      </w:r>
      <w:r w:rsidRPr="00B64C6B">
        <w:rPr>
          <w:rFonts w:ascii="Times New Roman" w:hAnsi="Times New Roman"/>
          <w:sz w:val="24"/>
          <w:szCs w:val="24"/>
        </w:rPr>
        <w:t xml:space="preserve">en Služeb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1"/>
      </w:tblGrid>
      <w:tr w:rsidR="00A868EA" w:rsidRPr="00A868EA" w14:paraId="3A956E48" w14:textId="77777777" w:rsidTr="00C51CBD">
        <w:trPr>
          <w:trHeight w:val="469"/>
        </w:trPr>
        <w:tc>
          <w:tcPr>
            <w:tcW w:w="5032" w:type="dxa"/>
          </w:tcPr>
          <w:p w14:paraId="07B0CE1D" w14:textId="2D8C2265" w:rsidR="00A868EA" w:rsidRPr="00821585" w:rsidRDefault="00B64C6B" w:rsidP="00821585">
            <w:pPr>
              <w:keepNext/>
              <w:spacing w:before="72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Zlíně dne </w:t>
            </w:r>
            <w:r w:rsidR="00E910DD">
              <w:rPr>
                <w:rFonts w:ascii="Times New Roman" w:hAnsi="Times New Roman" w:cs="Times New Roman"/>
                <w:sz w:val="24"/>
                <w:szCs w:val="24"/>
              </w:rPr>
              <w:t>21.9.2022</w:t>
            </w:r>
          </w:p>
        </w:tc>
        <w:tc>
          <w:tcPr>
            <w:tcW w:w="4961" w:type="dxa"/>
          </w:tcPr>
          <w:p w14:paraId="24DFD906" w14:textId="60C330E8" w:rsidR="00A868EA" w:rsidRPr="00821585" w:rsidRDefault="00A868EA" w:rsidP="00C51CBD">
            <w:pPr>
              <w:pStyle w:val="Zhlav"/>
              <w:keepNext/>
              <w:tabs>
                <w:tab w:val="clear" w:pos="4536"/>
                <w:tab w:val="clear" w:pos="9072"/>
              </w:tabs>
              <w:spacing w:before="72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585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 w:rsidR="00E02C02">
              <w:rPr>
                <w:rFonts w:ascii="Times New Roman" w:hAnsi="Times New Roman" w:cs="Times New Roman"/>
                <w:sz w:val="24"/>
                <w:szCs w:val="24"/>
              </w:rPr>
              <w:t>Přečkovicích</w:t>
            </w:r>
            <w:proofErr w:type="spellEnd"/>
            <w:r w:rsidR="00E02C02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</w:p>
        </w:tc>
      </w:tr>
      <w:tr w:rsidR="00A868EA" w:rsidRPr="00A868EA" w14:paraId="76B61E54" w14:textId="77777777" w:rsidTr="00D5790B">
        <w:tc>
          <w:tcPr>
            <w:tcW w:w="5032" w:type="dxa"/>
          </w:tcPr>
          <w:p w14:paraId="57D26553" w14:textId="77777777" w:rsidR="00A868EA" w:rsidRDefault="00A868EA" w:rsidP="00D5790B">
            <w:pPr>
              <w:pStyle w:val="zkltextcentr12"/>
              <w:tabs>
                <w:tab w:val="clear" w:pos="0"/>
                <w:tab w:val="clear" w:pos="284"/>
                <w:tab w:val="clear" w:pos="1701"/>
              </w:tabs>
              <w:spacing w:after="60" w:line="276" w:lineRule="auto"/>
              <w:rPr>
                <w:szCs w:val="24"/>
              </w:rPr>
            </w:pPr>
          </w:p>
          <w:p w14:paraId="3D8613DE" w14:textId="77777777" w:rsidR="00A868EA" w:rsidRPr="00A868EA" w:rsidRDefault="00A868EA" w:rsidP="00D5790B">
            <w:pPr>
              <w:pStyle w:val="zkltextcentr12"/>
              <w:tabs>
                <w:tab w:val="clear" w:pos="0"/>
                <w:tab w:val="clear" w:pos="284"/>
                <w:tab w:val="clear" w:pos="1701"/>
              </w:tabs>
              <w:spacing w:after="60" w:line="276" w:lineRule="auto"/>
              <w:rPr>
                <w:szCs w:val="24"/>
              </w:rPr>
            </w:pPr>
          </w:p>
          <w:p w14:paraId="5BB50902" w14:textId="77777777" w:rsidR="00A868EA" w:rsidRPr="00A868EA" w:rsidRDefault="00A868EA" w:rsidP="00D5790B">
            <w:pPr>
              <w:pStyle w:val="zkltextcentr12"/>
              <w:tabs>
                <w:tab w:val="clear" w:pos="0"/>
                <w:tab w:val="clear" w:pos="284"/>
                <w:tab w:val="clear" w:pos="1701"/>
              </w:tabs>
              <w:spacing w:after="60" w:line="276" w:lineRule="auto"/>
              <w:jc w:val="both"/>
              <w:rPr>
                <w:szCs w:val="24"/>
              </w:rPr>
            </w:pPr>
            <w:r w:rsidRPr="00A868EA">
              <w:rPr>
                <w:szCs w:val="24"/>
              </w:rPr>
              <w:t>______________________________</w:t>
            </w:r>
          </w:p>
        </w:tc>
        <w:tc>
          <w:tcPr>
            <w:tcW w:w="4961" w:type="dxa"/>
          </w:tcPr>
          <w:p w14:paraId="005659A4" w14:textId="77777777" w:rsidR="00C51CBD" w:rsidRDefault="00C51CBD" w:rsidP="00D5790B">
            <w:pPr>
              <w:pStyle w:val="zkltextcentr12"/>
              <w:tabs>
                <w:tab w:val="clear" w:pos="0"/>
                <w:tab w:val="clear" w:pos="284"/>
                <w:tab w:val="clear" w:pos="1701"/>
              </w:tabs>
              <w:spacing w:after="60" w:line="276" w:lineRule="auto"/>
              <w:jc w:val="both"/>
              <w:rPr>
                <w:szCs w:val="24"/>
              </w:rPr>
            </w:pPr>
          </w:p>
          <w:p w14:paraId="3C0787DE" w14:textId="77777777" w:rsidR="00203406" w:rsidRPr="00A868EA" w:rsidRDefault="00203406" w:rsidP="00D5790B">
            <w:pPr>
              <w:pStyle w:val="zkltextcentr12"/>
              <w:tabs>
                <w:tab w:val="clear" w:pos="0"/>
                <w:tab w:val="clear" w:pos="284"/>
                <w:tab w:val="clear" w:pos="1701"/>
              </w:tabs>
              <w:spacing w:after="60" w:line="276" w:lineRule="auto"/>
              <w:jc w:val="both"/>
              <w:rPr>
                <w:szCs w:val="24"/>
              </w:rPr>
            </w:pPr>
          </w:p>
          <w:p w14:paraId="31FA9F18" w14:textId="349EA4C5" w:rsidR="00A868EA" w:rsidRPr="00A868EA" w:rsidRDefault="00A868EA" w:rsidP="00D5790B">
            <w:pPr>
              <w:pStyle w:val="zkltextcentr12"/>
              <w:tabs>
                <w:tab w:val="clear" w:pos="0"/>
                <w:tab w:val="clear" w:pos="284"/>
                <w:tab w:val="clear" w:pos="1701"/>
              </w:tabs>
              <w:spacing w:after="60" w:line="276" w:lineRule="auto"/>
              <w:jc w:val="both"/>
              <w:rPr>
                <w:szCs w:val="24"/>
              </w:rPr>
            </w:pPr>
            <w:r w:rsidRPr="00A868EA">
              <w:rPr>
                <w:szCs w:val="24"/>
              </w:rPr>
              <w:t>____________________________</w:t>
            </w:r>
          </w:p>
        </w:tc>
      </w:tr>
      <w:tr w:rsidR="00A868EA" w:rsidRPr="00A868EA" w14:paraId="353DC50E" w14:textId="77777777" w:rsidTr="00D5790B">
        <w:trPr>
          <w:trHeight w:val="351"/>
        </w:trPr>
        <w:tc>
          <w:tcPr>
            <w:tcW w:w="5032" w:type="dxa"/>
          </w:tcPr>
          <w:p w14:paraId="0E1E3B64" w14:textId="4C6215C1" w:rsidR="002D30CD" w:rsidRDefault="002D30CD" w:rsidP="00D5790B">
            <w:pPr>
              <w:keepNext/>
              <w:spacing w:after="60"/>
              <w:ind w:right="1348"/>
              <w:rPr>
                <w:rStyle w:val="tsubj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subjname"/>
                <w:rFonts w:ascii="Times New Roman" w:hAnsi="Times New Roman" w:cs="Times New Roman"/>
                <w:sz w:val="24"/>
                <w:szCs w:val="24"/>
              </w:rPr>
              <w:t>OBJEDNATEL</w:t>
            </w:r>
          </w:p>
          <w:p w14:paraId="43B668B6" w14:textId="52AC8BC3" w:rsidR="00A868EA" w:rsidRPr="00821585" w:rsidRDefault="002D30CD" w:rsidP="00D5790B">
            <w:pPr>
              <w:keepNext/>
              <w:spacing w:after="60"/>
              <w:ind w:right="1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subjname"/>
                <w:rFonts w:ascii="Times New Roman" w:hAnsi="Times New Roman" w:cs="Times New Roman"/>
                <w:sz w:val="24"/>
                <w:szCs w:val="24"/>
              </w:rPr>
              <w:t>Libor Lukáš</w:t>
            </w:r>
            <w:r w:rsidRPr="002D30CD">
              <w:rPr>
                <w:rStyle w:val="tsubjname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jednatel společnosti</w:t>
            </w:r>
          </w:p>
          <w:p w14:paraId="47DBF30C" w14:textId="1BAD1AD0" w:rsidR="00A868EA" w:rsidRPr="00821585" w:rsidRDefault="00A868EA" w:rsidP="00D5790B">
            <w:pPr>
              <w:keepNext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2A71683" w14:textId="77777777" w:rsidR="002D30CD" w:rsidRDefault="002D30CD" w:rsidP="00D5790B">
            <w:pPr>
              <w:keepNext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POSKYTOVATEL</w:t>
            </w:r>
          </w:p>
          <w:p w14:paraId="5C07E089" w14:textId="7016B83E" w:rsidR="00A868EA" w:rsidRPr="00821585" w:rsidRDefault="00E02C02" w:rsidP="00D5790B">
            <w:pPr>
              <w:keepNext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Daniel Volařík</w:t>
            </w:r>
          </w:p>
        </w:tc>
      </w:tr>
    </w:tbl>
    <w:p w14:paraId="45E1D8D6" w14:textId="77777777" w:rsidR="00067F15" w:rsidRDefault="00067F15" w:rsidP="00067F15">
      <w:p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2E8D16D8" w14:textId="58234B93" w:rsidR="00E910DD" w:rsidRDefault="00E910DD" w:rsidP="00A22C46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14:paraId="5D1729C1" w14:textId="492AB35E" w:rsidR="00E910DD" w:rsidRDefault="00E910DD" w:rsidP="00A22C46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</w:t>
      </w:r>
    </w:p>
    <w:p w14:paraId="062FFCB0" w14:textId="708EC16E" w:rsidR="00E910DD" w:rsidRDefault="00E910DD" w:rsidP="00A22C46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akce: Vyhotovení technických mapových podkladů areálu SÚS Valašské Klobouky, Sychrov 707, 766 01 Valašské Klobouky</w:t>
      </w:r>
    </w:p>
    <w:p w14:paraId="2F9F9B56" w14:textId="19170E2F" w:rsidR="00E910DD" w:rsidRDefault="00E910DD" w:rsidP="00A22C46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14:paraId="2487CFAE" w14:textId="2FE56148" w:rsidR="00E910DD" w:rsidRDefault="00E910DD" w:rsidP="00A22C46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OCENĚNÝ ROZPIS SLUŽEB</w:t>
      </w:r>
    </w:p>
    <w:p w14:paraId="7DB2FCC9" w14:textId="6599FDD5" w:rsidR="00E910DD" w:rsidRDefault="00E910DD" w:rsidP="00A22C46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</w:t>
      </w:r>
    </w:p>
    <w:p w14:paraId="5FABCF56" w14:textId="72C3F1E9" w:rsidR="00E910DD" w:rsidRDefault="00E910DD" w:rsidP="00A22C46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</w:t>
      </w:r>
    </w:p>
    <w:p w14:paraId="62245DB2" w14:textId="7DEDA0B7" w:rsidR="00E910DD" w:rsidRDefault="00E910DD" w:rsidP="00A22C46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</w:t>
      </w:r>
    </w:p>
    <w:p w14:paraId="203B84E4" w14:textId="584CAA9B" w:rsidR="00E910DD" w:rsidRDefault="00E910DD" w:rsidP="00A22C46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</w:t>
      </w:r>
    </w:p>
    <w:p w14:paraId="1039EFDA" w14:textId="4F8D2A3B" w:rsidR="00E910DD" w:rsidRDefault="00E910DD" w:rsidP="00A22C46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</w:t>
      </w:r>
    </w:p>
    <w:sectPr w:rsidR="00E910DD" w:rsidSect="008C51B3">
      <w:footerReference w:type="default" r:id="rId10"/>
      <w:headerReference w:type="first" r:id="rId11"/>
      <w:footerReference w:type="first" r:id="rId12"/>
      <w:pgSz w:w="11906" w:h="16838" w:code="9"/>
      <w:pgMar w:top="1079" w:right="1418" w:bottom="1616" w:left="1418" w:header="709" w:footer="10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864DE" w14:textId="77777777" w:rsidR="008A069E" w:rsidRDefault="008A069E" w:rsidP="00A3112D">
      <w:pPr>
        <w:spacing w:after="0" w:line="240" w:lineRule="auto"/>
      </w:pPr>
      <w:r>
        <w:separator/>
      </w:r>
    </w:p>
  </w:endnote>
  <w:endnote w:type="continuationSeparator" w:id="0">
    <w:p w14:paraId="171DEFAC" w14:textId="77777777" w:rsidR="008A069E" w:rsidRDefault="008A069E" w:rsidP="00A3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149462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EC0FA87" w14:textId="01C296E2" w:rsidR="00B249DE" w:rsidRDefault="00B249DE">
            <w:pPr>
              <w:pStyle w:val="Zpat"/>
              <w:jc w:val="center"/>
            </w:pPr>
            <w:r w:rsidRPr="00505E07">
              <w:rPr>
                <w:rFonts w:ascii="Times New Roman" w:hAnsi="Times New Roman" w:cs="Times New Roman"/>
                <w:sz w:val="18"/>
                <w:szCs w:val="18"/>
              </w:rPr>
              <w:t xml:space="preserve">Stránka </w:t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B600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6</w:t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505E0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B600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8</w:t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C581004" w14:textId="77777777" w:rsidR="00BF2313" w:rsidRDefault="00BF23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541121"/>
      <w:docPartObj>
        <w:docPartGallery w:val="Page Numbers (Bottom of Page)"/>
        <w:docPartUnique/>
      </w:docPartObj>
    </w:sdtPr>
    <w:sdtContent>
      <w:p w14:paraId="5CD08576" w14:textId="0C4CEFED" w:rsidR="00FC548A" w:rsidRDefault="00FC54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00F">
          <w:rPr>
            <w:noProof/>
          </w:rPr>
          <w:t>1</w:t>
        </w:r>
        <w:r>
          <w:fldChar w:fldCharType="end"/>
        </w:r>
      </w:p>
    </w:sdtContent>
  </w:sdt>
  <w:p w14:paraId="418B207B" w14:textId="77777777" w:rsidR="00E817F0" w:rsidRDefault="00E817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5AB01" w14:textId="77777777" w:rsidR="008A069E" w:rsidRDefault="008A069E" w:rsidP="00A3112D">
      <w:pPr>
        <w:spacing w:after="0" w:line="240" w:lineRule="auto"/>
      </w:pPr>
      <w:r>
        <w:separator/>
      </w:r>
    </w:p>
  </w:footnote>
  <w:footnote w:type="continuationSeparator" w:id="0">
    <w:p w14:paraId="7B606044" w14:textId="77777777" w:rsidR="008A069E" w:rsidRDefault="008A069E" w:rsidP="00A3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8827" w14:textId="6AC080A7" w:rsidR="00FC548A" w:rsidRPr="00FC548A" w:rsidRDefault="007F5A4D" w:rsidP="007F5A4D">
    <w:pPr>
      <w:pStyle w:val="Zhlav"/>
      <w:jc w:val="center"/>
      <w:rPr>
        <w:rFonts w:ascii="Times New Roman" w:hAnsi="Times New Roman" w:cs="Times New Roman"/>
        <w:color w:val="0070C0"/>
      </w:rPr>
    </w:pPr>
    <w:r>
      <w:rPr>
        <w:rFonts w:ascii="Times New Roman" w:hAnsi="Times New Roman" w:cs="Times New Roman"/>
        <w:color w:val="0070C0"/>
      </w:rPr>
      <w:t xml:space="preserve">                                                                                                   </w:t>
    </w:r>
    <w:r w:rsidR="00FC548A" w:rsidRPr="00FC548A">
      <w:rPr>
        <w:rFonts w:ascii="Times New Roman" w:hAnsi="Times New Roman" w:cs="Times New Roman"/>
        <w:color w:val="0070C0"/>
      </w:rPr>
      <w:t>Číslo smlouvy objednatele</w:t>
    </w:r>
    <w:r w:rsidR="009E36EA">
      <w:rPr>
        <w:rFonts w:ascii="Times New Roman" w:hAnsi="Times New Roman" w:cs="Times New Roman"/>
        <w:color w:val="0070C0"/>
      </w:rPr>
      <w:t xml:space="preserve"> B31/2022</w:t>
    </w:r>
  </w:p>
  <w:p w14:paraId="65C70E18" w14:textId="4503E02B" w:rsidR="00FC548A" w:rsidRPr="00FC548A" w:rsidRDefault="00FC548A" w:rsidP="00FC548A">
    <w:pPr>
      <w:pStyle w:val="Zhlav"/>
      <w:jc w:val="right"/>
      <w:rPr>
        <w:rFonts w:ascii="Times New Roman" w:hAnsi="Times New Roman" w:cs="Times New Roman"/>
        <w:color w:val="0070C0"/>
      </w:rPr>
    </w:pPr>
    <w:r w:rsidRPr="00FC548A">
      <w:rPr>
        <w:rFonts w:ascii="Times New Roman" w:hAnsi="Times New Roman" w:cs="Times New Roman"/>
        <w:color w:val="0070C0"/>
      </w:rPr>
      <w:t xml:space="preserve">Číslo smlouvy </w:t>
    </w:r>
    <w:proofErr w:type="gramStart"/>
    <w:r w:rsidRPr="00FC548A">
      <w:rPr>
        <w:rFonts w:ascii="Times New Roman" w:hAnsi="Times New Roman" w:cs="Times New Roman"/>
        <w:color w:val="0070C0"/>
      </w:rPr>
      <w:t>poskytovatele:  7</w:t>
    </w:r>
    <w:proofErr w:type="gramEnd"/>
    <w:r w:rsidRPr="00FC548A">
      <w:rPr>
        <w:rFonts w:ascii="Times New Roman" w:hAnsi="Times New Roman" w:cs="Times New Roman"/>
        <w:color w:val="0070C0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623"/>
    <w:multiLevelType w:val="hybridMultilevel"/>
    <w:tmpl w:val="680AB11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B39C4"/>
    <w:multiLevelType w:val="hybridMultilevel"/>
    <w:tmpl w:val="35FC8960"/>
    <w:lvl w:ilvl="0" w:tplc="8FC890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2245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5B7908"/>
    <w:multiLevelType w:val="multilevel"/>
    <w:tmpl w:val="B0A67D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4001D42"/>
    <w:multiLevelType w:val="multilevel"/>
    <w:tmpl w:val="5036A87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463002E"/>
    <w:multiLevelType w:val="hybridMultilevel"/>
    <w:tmpl w:val="A48AD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07C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5B7183"/>
    <w:multiLevelType w:val="hybridMultilevel"/>
    <w:tmpl w:val="DAF81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E77D4"/>
    <w:multiLevelType w:val="hybridMultilevel"/>
    <w:tmpl w:val="FCC23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95D33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146525"/>
    <w:multiLevelType w:val="hybridMultilevel"/>
    <w:tmpl w:val="06D80C58"/>
    <w:lvl w:ilvl="0" w:tplc="0C76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F03D29"/>
    <w:multiLevelType w:val="hybridMultilevel"/>
    <w:tmpl w:val="DEB69ACE"/>
    <w:lvl w:ilvl="0" w:tplc="595A6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9F57B9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6B5F20"/>
    <w:multiLevelType w:val="hybridMultilevel"/>
    <w:tmpl w:val="23D06A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E1D84"/>
    <w:multiLevelType w:val="hybridMultilevel"/>
    <w:tmpl w:val="5BCAA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06C07"/>
    <w:multiLevelType w:val="hybridMultilevel"/>
    <w:tmpl w:val="DEB69ACE"/>
    <w:lvl w:ilvl="0" w:tplc="595A6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FE1D62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55566B"/>
    <w:multiLevelType w:val="hybridMultilevel"/>
    <w:tmpl w:val="F496E6C2"/>
    <w:lvl w:ilvl="0" w:tplc="027001C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02E21"/>
    <w:multiLevelType w:val="multilevel"/>
    <w:tmpl w:val="D4FA1A6C"/>
    <w:lvl w:ilvl="0">
      <w:start w:val="1"/>
      <w:numFmt w:val="decimal"/>
      <w:pStyle w:val="Nadpis1"/>
      <w:suff w:val="nothing"/>
      <w:lvlText w:val="Článek %1."/>
      <w:lvlJc w:val="left"/>
      <w:pPr>
        <w:ind w:left="5104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418"/>
        </w:tabs>
        <w:ind w:left="1418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2BBA2A5E"/>
    <w:multiLevelType w:val="hybridMultilevel"/>
    <w:tmpl w:val="AF54B742"/>
    <w:lvl w:ilvl="0" w:tplc="F6DE3E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B12FBD"/>
    <w:multiLevelType w:val="multilevel"/>
    <w:tmpl w:val="2410EF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EFB7D25"/>
    <w:multiLevelType w:val="multilevel"/>
    <w:tmpl w:val="D870D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1386E25"/>
    <w:multiLevelType w:val="multilevel"/>
    <w:tmpl w:val="9E303E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923994"/>
    <w:multiLevelType w:val="hybridMultilevel"/>
    <w:tmpl w:val="F3A219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D925AB"/>
    <w:multiLevelType w:val="hybridMultilevel"/>
    <w:tmpl w:val="E6585E32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C09DF"/>
    <w:multiLevelType w:val="hybridMultilevel"/>
    <w:tmpl w:val="C7EC24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3A45CB"/>
    <w:multiLevelType w:val="hybridMultilevel"/>
    <w:tmpl w:val="C4847312"/>
    <w:lvl w:ilvl="0" w:tplc="0A20E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F1C08"/>
    <w:multiLevelType w:val="hybridMultilevel"/>
    <w:tmpl w:val="463A89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C73F19"/>
    <w:multiLevelType w:val="hybridMultilevel"/>
    <w:tmpl w:val="034CC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E3418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AB77F7"/>
    <w:multiLevelType w:val="hybridMultilevel"/>
    <w:tmpl w:val="DEB69ACE"/>
    <w:lvl w:ilvl="0" w:tplc="595A6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3E03BC"/>
    <w:multiLevelType w:val="hybridMultilevel"/>
    <w:tmpl w:val="55F88C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20427C"/>
    <w:multiLevelType w:val="multilevel"/>
    <w:tmpl w:val="82A433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775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66428D2"/>
    <w:multiLevelType w:val="hybridMultilevel"/>
    <w:tmpl w:val="42A658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BD00DC"/>
    <w:multiLevelType w:val="hybridMultilevel"/>
    <w:tmpl w:val="E6AE50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35" w15:restartNumberingAfterBreak="0">
    <w:nsid w:val="7BC61F65"/>
    <w:multiLevelType w:val="hybridMultilevel"/>
    <w:tmpl w:val="29284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206E6"/>
    <w:multiLevelType w:val="hybridMultilevel"/>
    <w:tmpl w:val="C05C06DE"/>
    <w:lvl w:ilvl="0" w:tplc="6D665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4492906">
    <w:abstractNumId w:val="33"/>
  </w:num>
  <w:num w:numId="2" w16cid:durableId="1222643578">
    <w:abstractNumId w:val="37"/>
  </w:num>
  <w:num w:numId="3" w16cid:durableId="2020740039">
    <w:abstractNumId w:val="11"/>
  </w:num>
  <w:num w:numId="4" w16cid:durableId="718481373">
    <w:abstractNumId w:val="15"/>
  </w:num>
  <w:num w:numId="5" w16cid:durableId="646054469">
    <w:abstractNumId w:val="18"/>
  </w:num>
  <w:num w:numId="6" w16cid:durableId="1687248180">
    <w:abstractNumId w:val="14"/>
  </w:num>
  <w:num w:numId="7" w16cid:durableId="1300300552">
    <w:abstractNumId w:val="9"/>
  </w:num>
  <w:num w:numId="8" w16cid:durableId="1784033719">
    <w:abstractNumId w:val="1"/>
  </w:num>
  <w:num w:numId="9" w16cid:durableId="1577477829">
    <w:abstractNumId w:val="32"/>
  </w:num>
  <w:num w:numId="10" w16cid:durableId="1157922013">
    <w:abstractNumId w:val="35"/>
  </w:num>
  <w:num w:numId="11" w16cid:durableId="697924522">
    <w:abstractNumId w:val="26"/>
  </w:num>
  <w:num w:numId="12" w16cid:durableId="904536287">
    <w:abstractNumId w:val="22"/>
  </w:num>
  <w:num w:numId="13" w16cid:durableId="1732725572">
    <w:abstractNumId w:val="30"/>
  </w:num>
  <w:num w:numId="14" w16cid:durableId="1235819529">
    <w:abstractNumId w:val="23"/>
  </w:num>
  <w:num w:numId="15" w16cid:durableId="146558783">
    <w:abstractNumId w:val="6"/>
  </w:num>
  <w:num w:numId="16" w16cid:durableId="1298609509">
    <w:abstractNumId w:val="12"/>
  </w:num>
  <w:num w:numId="17" w16cid:durableId="283583360">
    <w:abstractNumId w:val="24"/>
  </w:num>
  <w:num w:numId="18" w16cid:durableId="1198473312">
    <w:abstractNumId w:val="10"/>
  </w:num>
  <w:num w:numId="19" w16cid:durableId="1214342996">
    <w:abstractNumId w:val="36"/>
  </w:num>
  <w:num w:numId="20" w16cid:durableId="1943103280">
    <w:abstractNumId w:val="29"/>
  </w:num>
  <w:num w:numId="21" w16cid:durableId="809370832">
    <w:abstractNumId w:val="34"/>
  </w:num>
  <w:num w:numId="22" w16cid:durableId="1486899241">
    <w:abstractNumId w:val="0"/>
  </w:num>
  <w:num w:numId="23" w16cid:durableId="1415975239">
    <w:abstractNumId w:val="28"/>
  </w:num>
  <w:num w:numId="24" w16cid:durableId="1597131198">
    <w:abstractNumId w:val="8"/>
  </w:num>
  <w:num w:numId="25" w16cid:durableId="1243225375">
    <w:abstractNumId w:val="25"/>
  </w:num>
  <w:num w:numId="26" w16cid:durableId="1686469532">
    <w:abstractNumId w:val="2"/>
  </w:num>
  <w:num w:numId="27" w16cid:durableId="363603788">
    <w:abstractNumId w:val="17"/>
  </w:num>
  <w:num w:numId="28" w16cid:durableId="342560360">
    <w:abstractNumId w:val="17"/>
    <w:lvlOverride w:ilvl="0">
      <w:startOverride w:val="14"/>
    </w:lvlOverride>
    <w:lvlOverride w:ilvl="1">
      <w:startOverride w:val="2"/>
    </w:lvlOverride>
    <w:lvlOverride w:ilvl="2">
      <w:startOverride w:val="1"/>
    </w:lvlOverride>
  </w:num>
  <w:num w:numId="29" w16cid:durableId="2048798631">
    <w:abstractNumId w:val="3"/>
  </w:num>
  <w:num w:numId="30" w16cid:durableId="1050302164">
    <w:abstractNumId w:val="19"/>
  </w:num>
  <w:num w:numId="31" w16cid:durableId="2114544731">
    <w:abstractNumId w:val="16"/>
  </w:num>
  <w:num w:numId="32" w16cid:durableId="602609892">
    <w:abstractNumId w:val="20"/>
  </w:num>
  <w:num w:numId="33" w16cid:durableId="1218274150">
    <w:abstractNumId w:val="5"/>
  </w:num>
  <w:num w:numId="34" w16cid:durableId="2041541120">
    <w:abstractNumId w:val="31"/>
  </w:num>
  <w:num w:numId="35" w16cid:durableId="139927305">
    <w:abstractNumId w:val="21"/>
  </w:num>
  <w:num w:numId="36" w16cid:durableId="1399786591">
    <w:abstractNumId w:val="27"/>
  </w:num>
  <w:num w:numId="37" w16cid:durableId="1269696580">
    <w:abstractNumId w:val="7"/>
  </w:num>
  <w:num w:numId="38" w16cid:durableId="1225334739">
    <w:abstractNumId w:val="4"/>
  </w:num>
  <w:num w:numId="39" w16cid:durableId="14520186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5B9"/>
    <w:rsid w:val="00000475"/>
    <w:rsid w:val="00013561"/>
    <w:rsid w:val="00015408"/>
    <w:rsid w:val="00017EF8"/>
    <w:rsid w:val="00023AFB"/>
    <w:rsid w:val="00034AB8"/>
    <w:rsid w:val="000425F2"/>
    <w:rsid w:val="000464E5"/>
    <w:rsid w:val="00046987"/>
    <w:rsid w:val="000506A1"/>
    <w:rsid w:val="000627D6"/>
    <w:rsid w:val="00062975"/>
    <w:rsid w:val="00067D8D"/>
    <w:rsid w:val="00067F15"/>
    <w:rsid w:val="00070D84"/>
    <w:rsid w:val="0007566F"/>
    <w:rsid w:val="00075D69"/>
    <w:rsid w:val="00090D31"/>
    <w:rsid w:val="00091B6E"/>
    <w:rsid w:val="00093AE5"/>
    <w:rsid w:val="00095FC1"/>
    <w:rsid w:val="00097695"/>
    <w:rsid w:val="000A239B"/>
    <w:rsid w:val="000E3716"/>
    <w:rsid w:val="000F3D0D"/>
    <w:rsid w:val="000F7EA7"/>
    <w:rsid w:val="00104393"/>
    <w:rsid w:val="0010496F"/>
    <w:rsid w:val="00104F92"/>
    <w:rsid w:val="001119F3"/>
    <w:rsid w:val="0011280A"/>
    <w:rsid w:val="0011345C"/>
    <w:rsid w:val="001160A5"/>
    <w:rsid w:val="001168EC"/>
    <w:rsid w:val="00120A73"/>
    <w:rsid w:val="00126863"/>
    <w:rsid w:val="00132F77"/>
    <w:rsid w:val="00134801"/>
    <w:rsid w:val="00157EED"/>
    <w:rsid w:val="0016189E"/>
    <w:rsid w:val="001671E8"/>
    <w:rsid w:val="001700A7"/>
    <w:rsid w:val="00171A78"/>
    <w:rsid w:val="00176EA9"/>
    <w:rsid w:val="00180A6B"/>
    <w:rsid w:val="00187017"/>
    <w:rsid w:val="001A1D39"/>
    <w:rsid w:val="001B1D68"/>
    <w:rsid w:val="001C0840"/>
    <w:rsid w:val="001C5484"/>
    <w:rsid w:val="001C5B1E"/>
    <w:rsid w:val="001D571B"/>
    <w:rsid w:val="001E69C6"/>
    <w:rsid w:val="001E6D0F"/>
    <w:rsid w:val="001F2106"/>
    <w:rsid w:val="001F4BBB"/>
    <w:rsid w:val="00203406"/>
    <w:rsid w:val="002118A7"/>
    <w:rsid w:val="00226BD7"/>
    <w:rsid w:val="00252CA4"/>
    <w:rsid w:val="002604F6"/>
    <w:rsid w:val="00262A7F"/>
    <w:rsid w:val="00265609"/>
    <w:rsid w:val="002708A8"/>
    <w:rsid w:val="002732E6"/>
    <w:rsid w:val="00274081"/>
    <w:rsid w:val="002840C3"/>
    <w:rsid w:val="00294181"/>
    <w:rsid w:val="00296CAB"/>
    <w:rsid w:val="002A090C"/>
    <w:rsid w:val="002A1621"/>
    <w:rsid w:val="002B5928"/>
    <w:rsid w:val="002B7D6D"/>
    <w:rsid w:val="002C587A"/>
    <w:rsid w:val="002D30CD"/>
    <w:rsid w:val="002D41AC"/>
    <w:rsid w:val="002D7181"/>
    <w:rsid w:val="002D7A47"/>
    <w:rsid w:val="002E14F5"/>
    <w:rsid w:val="003149EE"/>
    <w:rsid w:val="003179EC"/>
    <w:rsid w:val="003338A0"/>
    <w:rsid w:val="00334134"/>
    <w:rsid w:val="00334CF7"/>
    <w:rsid w:val="00342E26"/>
    <w:rsid w:val="00361001"/>
    <w:rsid w:val="003857AC"/>
    <w:rsid w:val="003941CC"/>
    <w:rsid w:val="003A2419"/>
    <w:rsid w:val="003A303D"/>
    <w:rsid w:val="003A72AB"/>
    <w:rsid w:val="003C071E"/>
    <w:rsid w:val="003C1F70"/>
    <w:rsid w:val="003C4575"/>
    <w:rsid w:val="003C5C5D"/>
    <w:rsid w:val="003C628C"/>
    <w:rsid w:val="003C72EF"/>
    <w:rsid w:val="003D2A6B"/>
    <w:rsid w:val="003D5769"/>
    <w:rsid w:val="003E4203"/>
    <w:rsid w:val="003E5D43"/>
    <w:rsid w:val="003F15F2"/>
    <w:rsid w:val="003F172E"/>
    <w:rsid w:val="00404B43"/>
    <w:rsid w:val="004139AF"/>
    <w:rsid w:val="004164BE"/>
    <w:rsid w:val="004178E2"/>
    <w:rsid w:val="00420E84"/>
    <w:rsid w:val="00431BB5"/>
    <w:rsid w:val="00452164"/>
    <w:rsid w:val="00454D16"/>
    <w:rsid w:val="004662B4"/>
    <w:rsid w:val="004717ED"/>
    <w:rsid w:val="004718B5"/>
    <w:rsid w:val="0047619D"/>
    <w:rsid w:val="00481CA9"/>
    <w:rsid w:val="00482B4B"/>
    <w:rsid w:val="00486B75"/>
    <w:rsid w:val="004903BE"/>
    <w:rsid w:val="00494A7E"/>
    <w:rsid w:val="00494E55"/>
    <w:rsid w:val="004A0206"/>
    <w:rsid w:val="004B22F6"/>
    <w:rsid w:val="004B71B1"/>
    <w:rsid w:val="004C4F44"/>
    <w:rsid w:val="004C6F99"/>
    <w:rsid w:val="004E5C94"/>
    <w:rsid w:val="004F2A33"/>
    <w:rsid w:val="004F7F07"/>
    <w:rsid w:val="0050138B"/>
    <w:rsid w:val="00501932"/>
    <w:rsid w:val="00505903"/>
    <w:rsid w:val="00505E07"/>
    <w:rsid w:val="00506B29"/>
    <w:rsid w:val="00510AE8"/>
    <w:rsid w:val="00513185"/>
    <w:rsid w:val="00527FD2"/>
    <w:rsid w:val="005324BF"/>
    <w:rsid w:val="00533519"/>
    <w:rsid w:val="0054753D"/>
    <w:rsid w:val="00554DF5"/>
    <w:rsid w:val="00555ACC"/>
    <w:rsid w:val="005912F1"/>
    <w:rsid w:val="005913F5"/>
    <w:rsid w:val="005950F6"/>
    <w:rsid w:val="005A0402"/>
    <w:rsid w:val="005A05DD"/>
    <w:rsid w:val="005A7E57"/>
    <w:rsid w:val="005B05D8"/>
    <w:rsid w:val="005B109A"/>
    <w:rsid w:val="005B3F8F"/>
    <w:rsid w:val="005C7EE1"/>
    <w:rsid w:val="005F12D2"/>
    <w:rsid w:val="005F1441"/>
    <w:rsid w:val="005F17D8"/>
    <w:rsid w:val="00602156"/>
    <w:rsid w:val="00614177"/>
    <w:rsid w:val="006234A7"/>
    <w:rsid w:val="00627089"/>
    <w:rsid w:val="006327DC"/>
    <w:rsid w:val="00634DD1"/>
    <w:rsid w:val="006421ED"/>
    <w:rsid w:val="00670255"/>
    <w:rsid w:val="00670FE5"/>
    <w:rsid w:val="00674235"/>
    <w:rsid w:val="00683AB4"/>
    <w:rsid w:val="00685B55"/>
    <w:rsid w:val="006903CF"/>
    <w:rsid w:val="00691D95"/>
    <w:rsid w:val="006948FA"/>
    <w:rsid w:val="00697385"/>
    <w:rsid w:val="006A1FA3"/>
    <w:rsid w:val="006A62A1"/>
    <w:rsid w:val="006F6DD0"/>
    <w:rsid w:val="00701D38"/>
    <w:rsid w:val="00706AAE"/>
    <w:rsid w:val="00706D92"/>
    <w:rsid w:val="00707124"/>
    <w:rsid w:val="00710C02"/>
    <w:rsid w:val="00713FA1"/>
    <w:rsid w:val="007152D9"/>
    <w:rsid w:val="00717675"/>
    <w:rsid w:val="0073126C"/>
    <w:rsid w:val="007313B8"/>
    <w:rsid w:val="007347A9"/>
    <w:rsid w:val="007364A0"/>
    <w:rsid w:val="00743EFF"/>
    <w:rsid w:val="007476D5"/>
    <w:rsid w:val="00753DC4"/>
    <w:rsid w:val="00755482"/>
    <w:rsid w:val="00755BAA"/>
    <w:rsid w:val="007703A4"/>
    <w:rsid w:val="00784439"/>
    <w:rsid w:val="00785869"/>
    <w:rsid w:val="00786B9C"/>
    <w:rsid w:val="00792FF6"/>
    <w:rsid w:val="007940B7"/>
    <w:rsid w:val="007A37B2"/>
    <w:rsid w:val="007A7648"/>
    <w:rsid w:val="007B1C61"/>
    <w:rsid w:val="007B4CFE"/>
    <w:rsid w:val="007B6A1B"/>
    <w:rsid w:val="007C1765"/>
    <w:rsid w:val="007C2D12"/>
    <w:rsid w:val="007C798B"/>
    <w:rsid w:val="007D7B34"/>
    <w:rsid w:val="007F5A4D"/>
    <w:rsid w:val="007F6A00"/>
    <w:rsid w:val="00806B6C"/>
    <w:rsid w:val="00821585"/>
    <w:rsid w:val="008234A6"/>
    <w:rsid w:val="0082703C"/>
    <w:rsid w:val="00834C3B"/>
    <w:rsid w:val="00843F14"/>
    <w:rsid w:val="008528A9"/>
    <w:rsid w:val="00854F99"/>
    <w:rsid w:val="0086275D"/>
    <w:rsid w:val="00862AFA"/>
    <w:rsid w:val="00882D1C"/>
    <w:rsid w:val="00884FE4"/>
    <w:rsid w:val="00891A8A"/>
    <w:rsid w:val="00894ADB"/>
    <w:rsid w:val="0089684C"/>
    <w:rsid w:val="008A069E"/>
    <w:rsid w:val="008A32B1"/>
    <w:rsid w:val="008C51B3"/>
    <w:rsid w:val="008D4CB0"/>
    <w:rsid w:val="008E3107"/>
    <w:rsid w:val="008F678F"/>
    <w:rsid w:val="00905AC6"/>
    <w:rsid w:val="00905E93"/>
    <w:rsid w:val="00906A68"/>
    <w:rsid w:val="009226CF"/>
    <w:rsid w:val="009249CA"/>
    <w:rsid w:val="009419B8"/>
    <w:rsid w:val="0094304B"/>
    <w:rsid w:val="0094791C"/>
    <w:rsid w:val="0096212E"/>
    <w:rsid w:val="00962BCC"/>
    <w:rsid w:val="009732CC"/>
    <w:rsid w:val="009772FC"/>
    <w:rsid w:val="00985675"/>
    <w:rsid w:val="009C204A"/>
    <w:rsid w:val="009C6CDC"/>
    <w:rsid w:val="009D0185"/>
    <w:rsid w:val="009D3582"/>
    <w:rsid w:val="009D4317"/>
    <w:rsid w:val="009D75F6"/>
    <w:rsid w:val="009E36EA"/>
    <w:rsid w:val="009F0247"/>
    <w:rsid w:val="009F1AD5"/>
    <w:rsid w:val="009F57FF"/>
    <w:rsid w:val="009F5993"/>
    <w:rsid w:val="00A00C76"/>
    <w:rsid w:val="00A013D4"/>
    <w:rsid w:val="00A17A98"/>
    <w:rsid w:val="00A22C46"/>
    <w:rsid w:val="00A23442"/>
    <w:rsid w:val="00A241B3"/>
    <w:rsid w:val="00A3112D"/>
    <w:rsid w:val="00A350C7"/>
    <w:rsid w:val="00A3752E"/>
    <w:rsid w:val="00A45456"/>
    <w:rsid w:val="00A462A2"/>
    <w:rsid w:val="00A47794"/>
    <w:rsid w:val="00A859DB"/>
    <w:rsid w:val="00A868EA"/>
    <w:rsid w:val="00A86A84"/>
    <w:rsid w:val="00AA0A10"/>
    <w:rsid w:val="00AA45E5"/>
    <w:rsid w:val="00AA6172"/>
    <w:rsid w:val="00AB2C5E"/>
    <w:rsid w:val="00AB35B4"/>
    <w:rsid w:val="00AB7318"/>
    <w:rsid w:val="00AC37D8"/>
    <w:rsid w:val="00AC4350"/>
    <w:rsid w:val="00AE2966"/>
    <w:rsid w:val="00B14735"/>
    <w:rsid w:val="00B14E8A"/>
    <w:rsid w:val="00B15505"/>
    <w:rsid w:val="00B21942"/>
    <w:rsid w:val="00B249DE"/>
    <w:rsid w:val="00B550D4"/>
    <w:rsid w:val="00B56323"/>
    <w:rsid w:val="00B6466B"/>
    <w:rsid w:val="00B64C6B"/>
    <w:rsid w:val="00B92484"/>
    <w:rsid w:val="00B97EDE"/>
    <w:rsid w:val="00BA41CA"/>
    <w:rsid w:val="00BB0AFD"/>
    <w:rsid w:val="00BD081B"/>
    <w:rsid w:val="00BD2FA9"/>
    <w:rsid w:val="00BE6328"/>
    <w:rsid w:val="00BF2313"/>
    <w:rsid w:val="00BF6719"/>
    <w:rsid w:val="00C03412"/>
    <w:rsid w:val="00C1406D"/>
    <w:rsid w:val="00C1520A"/>
    <w:rsid w:val="00C20812"/>
    <w:rsid w:val="00C2084A"/>
    <w:rsid w:val="00C20A51"/>
    <w:rsid w:val="00C20BED"/>
    <w:rsid w:val="00C45708"/>
    <w:rsid w:val="00C477C4"/>
    <w:rsid w:val="00C51CBD"/>
    <w:rsid w:val="00C54CE2"/>
    <w:rsid w:val="00C57999"/>
    <w:rsid w:val="00C60886"/>
    <w:rsid w:val="00C66257"/>
    <w:rsid w:val="00C74E74"/>
    <w:rsid w:val="00C846C7"/>
    <w:rsid w:val="00C8726A"/>
    <w:rsid w:val="00CA299E"/>
    <w:rsid w:val="00CB3E4D"/>
    <w:rsid w:val="00CB600F"/>
    <w:rsid w:val="00CC357C"/>
    <w:rsid w:val="00CD39C0"/>
    <w:rsid w:val="00CE6EB4"/>
    <w:rsid w:val="00CF15EB"/>
    <w:rsid w:val="00CF17A4"/>
    <w:rsid w:val="00CF460A"/>
    <w:rsid w:val="00CF648D"/>
    <w:rsid w:val="00D050BB"/>
    <w:rsid w:val="00D0650D"/>
    <w:rsid w:val="00D208A3"/>
    <w:rsid w:val="00D235D4"/>
    <w:rsid w:val="00D27FBF"/>
    <w:rsid w:val="00D31129"/>
    <w:rsid w:val="00D321C4"/>
    <w:rsid w:val="00D322A8"/>
    <w:rsid w:val="00D360B6"/>
    <w:rsid w:val="00D37EC8"/>
    <w:rsid w:val="00D37EFD"/>
    <w:rsid w:val="00D416D8"/>
    <w:rsid w:val="00D43B21"/>
    <w:rsid w:val="00D538DD"/>
    <w:rsid w:val="00D5746E"/>
    <w:rsid w:val="00D62540"/>
    <w:rsid w:val="00D7037C"/>
    <w:rsid w:val="00D7475D"/>
    <w:rsid w:val="00D85FF4"/>
    <w:rsid w:val="00D95186"/>
    <w:rsid w:val="00DA1A69"/>
    <w:rsid w:val="00DC5831"/>
    <w:rsid w:val="00DD0BDF"/>
    <w:rsid w:val="00DD39D6"/>
    <w:rsid w:val="00DD5A42"/>
    <w:rsid w:val="00E02C02"/>
    <w:rsid w:val="00E04710"/>
    <w:rsid w:val="00E106A7"/>
    <w:rsid w:val="00E14A67"/>
    <w:rsid w:val="00E15B68"/>
    <w:rsid w:val="00E2524E"/>
    <w:rsid w:val="00E817F0"/>
    <w:rsid w:val="00E82345"/>
    <w:rsid w:val="00E857F3"/>
    <w:rsid w:val="00E910DD"/>
    <w:rsid w:val="00E92EDB"/>
    <w:rsid w:val="00E97BFB"/>
    <w:rsid w:val="00EA1CE7"/>
    <w:rsid w:val="00EA306D"/>
    <w:rsid w:val="00EA4FE8"/>
    <w:rsid w:val="00EA6E88"/>
    <w:rsid w:val="00EB7BAE"/>
    <w:rsid w:val="00EC168D"/>
    <w:rsid w:val="00EC39D1"/>
    <w:rsid w:val="00EC48D1"/>
    <w:rsid w:val="00EE28B9"/>
    <w:rsid w:val="00EE75A4"/>
    <w:rsid w:val="00EF3CD3"/>
    <w:rsid w:val="00F04D2B"/>
    <w:rsid w:val="00F1081E"/>
    <w:rsid w:val="00F134A8"/>
    <w:rsid w:val="00F17FB8"/>
    <w:rsid w:val="00F256BC"/>
    <w:rsid w:val="00F303AD"/>
    <w:rsid w:val="00F44C11"/>
    <w:rsid w:val="00F625B9"/>
    <w:rsid w:val="00F65826"/>
    <w:rsid w:val="00F66256"/>
    <w:rsid w:val="00F720EB"/>
    <w:rsid w:val="00F729A8"/>
    <w:rsid w:val="00F76B09"/>
    <w:rsid w:val="00F838D6"/>
    <w:rsid w:val="00F90A6A"/>
    <w:rsid w:val="00F91D26"/>
    <w:rsid w:val="00FA2156"/>
    <w:rsid w:val="00FB479F"/>
    <w:rsid w:val="00FB61CD"/>
    <w:rsid w:val="00FB714F"/>
    <w:rsid w:val="00FC4790"/>
    <w:rsid w:val="00FC548A"/>
    <w:rsid w:val="00FD0918"/>
    <w:rsid w:val="00FD342A"/>
    <w:rsid w:val="00FE2438"/>
    <w:rsid w:val="00FE2B69"/>
    <w:rsid w:val="00FE2D12"/>
    <w:rsid w:val="00FE7F39"/>
    <w:rsid w:val="00FF0A4B"/>
    <w:rsid w:val="00FF14F0"/>
    <w:rsid w:val="00FF5281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65DB0"/>
  <w15:docId w15:val="{AF67D8E9-0976-469A-9B02-5267B1C7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51B3"/>
  </w:style>
  <w:style w:type="paragraph" w:styleId="Nadpis1">
    <w:name w:val="heading 1"/>
    <w:basedOn w:val="Normln"/>
    <w:next w:val="Nadpis2"/>
    <w:link w:val="Nadpis1Char"/>
    <w:qFormat/>
    <w:rsid w:val="00A868EA"/>
    <w:pPr>
      <w:keepNext/>
      <w:numPr>
        <w:numId w:val="27"/>
      </w:numPr>
      <w:spacing w:before="80" w:after="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868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A30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12D"/>
  </w:style>
  <w:style w:type="paragraph" w:styleId="Zpat">
    <w:name w:val="footer"/>
    <w:basedOn w:val="Normln"/>
    <w:link w:val="ZpatChar"/>
    <w:uiPriority w:val="99"/>
    <w:unhideWhenUsed/>
    <w:rsid w:val="00A3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12D"/>
  </w:style>
  <w:style w:type="table" w:styleId="Mkatabulky">
    <w:name w:val="Table Grid"/>
    <w:basedOn w:val="Normlntabulka"/>
    <w:uiPriority w:val="39"/>
    <w:rsid w:val="00555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D95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73126C"/>
  </w:style>
  <w:style w:type="paragraph" w:customStyle="1" w:styleId="Pleading3L1">
    <w:name w:val="Pleading3_L1"/>
    <w:basedOn w:val="Normln"/>
    <w:next w:val="Zkladntext"/>
    <w:rsid w:val="009F57FF"/>
    <w:pPr>
      <w:keepNext/>
      <w:keepLines/>
      <w:widowControl w:val="0"/>
      <w:numPr>
        <w:numId w:val="21"/>
      </w:numPr>
      <w:spacing w:before="240" w:after="0" w:line="240" w:lineRule="exact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Pleading3L2">
    <w:name w:val="Pleading3_L2"/>
    <w:basedOn w:val="Pleading3L1"/>
    <w:next w:val="Zkladntext"/>
    <w:rsid w:val="009F57FF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9F57FF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9F57FF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9F57FF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9F57FF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9F57FF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9F57FF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9F57FF"/>
    <w:pPr>
      <w:numPr>
        <w:ilvl w:val="8"/>
      </w:numPr>
      <w:outlineLvl w:val="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9F57FF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57FF"/>
  </w:style>
  <w:style w:type="character" w:styleId="Odkaznakoment">
    <w:name w:val="annotation reference"/>
    <w:basedOn w:val="Standardnpsmoodstavce"/>
    <w:uiPriority w:val="99"/>
    <w:semiHidden/>
    <w:unhideWhenUsed/>
    <w:rsid w:val="00D951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51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51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51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5186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A868E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extodst1sl">
    <w:name w:val="Text odst.1čísl"/>
    <w:basedOn w:val="Normln"/>
    <w:rsid w:val="00A868EA"/>
    <w:pPr>
      <w:numPr>
        <w:ilvl w:val="1"/>
        <w:numId w:val="27"/>
      </w:numPr>
      <w:tabs>
        <w:tab w:val="left" w:pos="0"/>
        <w:tab w:val="left" w:pos="284"/>
      </w:tabs>
      <w:spacing w:before="8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3psmena">
    <w:name w:val="Text odst. 3 písmena"/>
    <w:basedOn w:val="Textodst1sl"/>
    <w:rsid w:val="00A868EA"/>
    <w:pPr>
      <w:numPr>
        <w:ilvl w:val="3"/>
      </w:numPr>
      <w:spacing w:before="0"/>
      <w:outlineLvl w:val="3"/>
    </w:pPr>
  </w:style>
  <w:style w:type="paragraph" w:customStyle="1" w:styleId="Textodst2slovan">
    <w:name w:val="Text odst.2 číslovaný"/>
    <w:basedOn w:val="Textodst1sl"/>
    <w:rsid w:val="00A868EA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zkltextcentr12">
    <w:name w:val="zákl. text centr 12"/>
    <w:basedOn w:val="Normln"/>
    <w:rsid w:val="00A868EA"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subjname">
    <w:name w:val="tsubjname"/>
    <w:basedOn w:val="Standardnpsmoodstavce"/>
    <w:rsid w:val="00A868EA"/>
  </w:style>
  <w:style w:type="character" w:customStyle="1" w:styleId="Nadpis2Char">
    <w:name w:val="Nadpis 2 Char"/>
    <w:basedOn w:val="Standardnpsmoodstavce"/>
    <w:link w:val="Nadpis2"/>
    <w:uiPriority w:val="9"/>
    <w:semiHidden/>
    <w:rsid w:val="00A868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9F0247"/>
    <w:pPr>
      <w:spacing w:after="0" w:line="240" w:lineRule="auto"/>
    </w:pPr>
  </w:style>
  <w:style w:type="character" w:customStyle="1" w:styleId="DefaultParagraphFont1">
    <w:name w:val="Default Paragraph Font1"/>
    <w:rsid w:val="00067F15"/>
  </w:style>
  <w:style w:type="paragraph" w:styleId="Textpoznpodarou">
    <w:name w:val="footnote text"/>
    <w:aliases w:val="fn"/>
    <w:basedOn w:val="Normln"/>
    <w:link w:val="TextpoznpodarouChar"/>
    <w:rsid w:val="00067F1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067F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semiHidden/>
    <w:rsid w:val="00067F15"/>
    <w:rPr>
      <w:vertAlign w:val="superscript"/>
    </w:rPr>
  </w:style>
  <w:style w:type="character" w:customStyle="1" w:styleId="Zkladntext2">
    <w:name w:val="Základní text (2)_"/>
    <w:link w:val="Zkladntext20"/>
    <w:rsid w:val="00FC54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FC548A"/>
    <w:pPr>
      <w:widowControl w:val="0"/>
      <w:shd w:val="clear" w:color="auto" w:fill="FFFFFF"/>
      <w:spacing w:after="60" w:line="269" w:lineRule="exact"/>
      <w:ind w:hanging="640"/>
      <w:jc w:val="both"/>
    </w:pPr>
    <w:rPr>
      <w:rFonts w:ascii="Times New Roman" w:eastAsia="Times New Roman" w:hAnsi="Times New Roman" w:cs="Times New Roman"/>
    </w:rPr>
  </w:style>
  <w:style w:type="character" w:styleId="Hypertextovodkaz">
    <w:name w:val="Hyperlink"/>
    <w:uiPriority w:val="99"/>
    <w:unhideWhenUsed/>
    <w:rsid w:val="003E4203"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E4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dec@suszlin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nova@suszlin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B96D3-5617-415C-9027-408DCE10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8</Pages>
  <Words>2142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Havlínová Hana JUDr.</dc:creator>
  <cp:lastModifiedBy>Petra Kalová</cp:lastModifiedBy>
  <cp:revision>36</cp:revision>
  <cp:lastPrinted>2021-07-15T10:34:00Z</cp:lastPrinted>
  <dcterms:created xsi:type="dcterms:W3CDTF">2021-07-12T14:12:00Z</dcterms:created>
  <dcterms:modified xsi:type="dcterms:W3CDTF">2022-10-10T12:38:00Z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514.5</vt:lpwstr>
  </property>
</Properties>
</file>