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60CA" w14:textId="77777777" w:rsidR="00102EAA" w:rsidRDefault="00102EAA" w:rsidP="00102EAA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>
        <w:rPr>
          <w:rFonts w:ascii="Arial" w:hAnsi="Arial" w:cs="Arial"/>
          <w:b/>
          <w:sz w:val="22"/>
          <w:szCs w:val="22"/>
        </w:rPr>
        <w:t>republika - Státní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F8D1A0C" w14:textId="77777777" w:rsidR="00102EAA" w:rsidRDefault="00102EAA" w:rsidP="00102EA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 xml:space="preserve">, 130 00 Praha 3 - Žižkov, </w:t>
      </w:r>
      <w:r>
        <w:rPr>
          <w:rFonts w:ascii="Arial" w:hAnsi="Arial" w:cs="Arial"/>
          <w:color w:val="000000"/>
          <w:sz w:val="22"/>
          <w:szCs w:val="22"/>
        </w:rPr>
        <w:t>kterou zastupuje</w:t>
      </w:r>
    </w:p>
    <w:p w14:paraId="532D1114" w14:textId="77777777" w:rsidR="00102EAA" w:rsidRDefault="00102EAA" w:rsidP="00102EA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kraj,</w:t>
      </w:r>
    </w:p>
    <w:p w14:paraId="02F51A7D" w14:textId="77777777" w:rsidR="00102EAA" w:rsidRDefault="00102EAA" w:rsidP="00102EA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 Boženy Němcové 231, 530</w:t>
      </w:r>
      <w:r w:rsidR="00362A5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02 Pardubice</w:t>
      </w:r>
    </w:p>
    <w:p w14:paraId="1005E84F" w14:textId="77777777" w:rsidR="00102EAA" w:rsidRDefault="00102EAA" w:rsidP="00102EA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14:paraId="4DADC956" w14:textId="77777777" w:rsidR="00102EAA" w:rsidRDefault="00102EAA" w:rsidP="00102EA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CZ01312774</w:t>
      </w:r>
    </w:p>
    <w:p w14:paraId="1F11C049" w14:textId="77777777" w:rsidR="00102EAA" w:rsidRDefault="00102EAA" w:rsidP="00102EA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”p ř e v á d ě j í c í”)</w:t>
      </w:r>
    </w:p>
    <w:p w14:paraId="070A7469" w14:textId="77777777" w:rsidR="00102EAA" w:rsidRDefault="00102EAA" w:rsidP="00102EA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72082FD" w14:textId="77777777" w:rsidR="00102EAA" w:rsidRDefault="00102EAA" w:rsidP="00102EA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54DE924" w14:textId="77777777" w:rsidR="00102EAA" w:rsidRDefault="00102EAA" w:rsidP="00102EA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EB8B233" w14:textId="77777777" w:rsidR="00B86671" w:rsidRDefault="00B86671" w:rsidP="00102EAA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86671">
        <w:rPr>
          <w:rFonts w:ascii="Arial" w:hAnsi="Arial" w:cs="Arial"/>
          <w:b/>
          <w:color w:val="000000"/>
          <w:sz w:val="22"/>
          <w:szCs w:val="22"/>
        </w:rPr>
        <w:t>Město Chrudim</w:t>
      </w:r>
    </w:p>
    <w:p w14:paraId="2103C8C5" w14:textId="5B242FA1" w:rsidR="00102EAA" w:rsidRDefault="00102EAA" w:rsidP="00102EA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</w:t>
      </w:r>
      <w:proofErr w:type="spellStart"/>
      <w:r w:rsidR="00B86671" w:rsidRPr="00B86671">
        <w:rPr>
          <w:rFonts w:ascii="Arial" w:hAnsi="Arial" w:cs="Arial"/>
          <w:color w:val="000000"/>
          <w:sz w:val="22"/>
          <w:szCs w:val="22"/>
        </w:rPr>
        <w:t>Resselovo</w:t>
      </w:r>
      <w:proofErr w:type="spellEnd"/>
      <w:r w:rsidR="00B86671" w:rsidRPr="00B86671">
        <w:rPr>
          <w:rFonts w:ascii="Arial" w:hAnsi="Arial" w:cs="Arial"/>
          <w:color w:val="000000"/>
          <w:sz w:val="22"/>
          <w:szCs w:val="22"/>
        </w:rPr>
        <w:t xml:space="preserve"> náměstí 77, 537</w:t>
      </w:r>
      <w:r w:rsidR="00B86671">
        <w:rPr>
          <w:rFonts w:ascii="Arial" w:hAnsi="Arial" w:cs="Arial"/>
          <w:color w:val="000000"/>
          <w:sz w:val="22"/>
          <w:szCs w:val="22"/>
        </w:rPr>
        <w:t> </w:t>
      </w:r>
      <w:r w:rsidR="00B86671" w:rsidRPr="00B86671">
        <w:rPr>
          <w:rFonts w:ascii="Arial" w:hAnsi="Arial" w:cs="Arial"/>
          <w:color w:val="000000"/>
          <w:sz w:val="22"/>
          <w:szCs w:val="22"/>
        </w:rPr>
        <w:t>16</w:t>
      </w:r>
      <w:r w:rsidR="00B86671">
        <w:rPr>
          <w:rFonts w:ascii="Arial" w:hAnsi="Arial" w:cs="Arial"/>
          <w:color w:val="000000"/>
          <w:sz w:val="22"/>
          <w:szCs w:val="22"/>
        </w:rPr>
        <w:t xml:space="preserve"> </w:t>
      </w:r>
      <w:r w:rsidR="00B86671" w:rsidRPr="00B86671">
        <w:rPr>
          <w:rFonts w:ascii="Arial" w:hAnsi="Arial" w:cs="Arial"/>
          <w:color w:val="000000"/>
          <w:sz w:val="22"/>
          <w:szCs w:val="22"/>
        </w:rPr>
        <w:t>Chrudim</w:t>
      </w:r>
    </w:p>
    <w:p w14:paraId="2939E876" w14:textId="3B15950A" w:rsidR="00102EAA" w:rsidRDefault="00102EAA" w:rsidP="00102EA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</w:t>
      </w:r>
      <w:r w:rsidR="006B4909">
        <w:rPr>
          <w:rFonts w:ascii="Arial" w:hAnsi="Arial" w:cs="Arial"/>
          <w:color w:val="000000"/>
          <w:sz w:val="22"/>
          <w:szCs w:val="22"/>
        </w:rPr>
        <w:t xml:space="preserve">é </w:t>
      </w:r>
      <w:r>
        <w:rPr>
          <w:rFonts w:ascii="Arial" w:hAnsi="Arial" w:cs="Arial"/>
          <w:color w:val="000000"/>
          <w:sz w:val="22"/>
          <w:szCs w:val="22"/>
        </w:rPr>
        <w:t xml:space="preserve">zastupuje </w:t>
      </w:r>
      <w:r w:rsidR="00382D3C" w:rsidRPr="00382D3C">
        <w:rPr>
          <w:rFonts w:ascii="Arial" w:hAnsi="Arial" w:cs="Arial"/>
          <w:color w:val="000000"/>
          <w:sz w:val="22"/>
          <w:szCs w:val="22"/>
        </w:rPr>
        <w:t xml:space="preserve">starosta </w:t>
      </w:r>
      <w:r w:rsidR="00B86671" w:rsidRPr="00B86671">
        <w:rPr>
          <w:rFonts w:ascii="Arial" w:hAnsi="Arial" w:cs="Arial"/>
          <w:color w:val="000000"/>
          <w:sz w:val="22"/>
          <w:szCs w:val="22"/>
        </w:rPr>
        <w:t>města Ing.</w:t>
      </w:r>
      <w:r w:rsidR="00B86671">
        <w:rPr>
          <w:rFonts w:ascii="Arial" w:hAnsi="Arial" w:cs="Arial"/>
          <w:color w:val="000000"/>
          <w:sz w:val="22"/>
          <w:szCs w:val="22"/>
        </w:rPr>
        <w:t xml:space="preserve"> </w:t>
      </w:r>
      <w:r w:rsidR="00B86671" w:rsidRPr="00B86671">
        <w:rPr>
          <w:rFonts w:ascii="Arial" w:hAnsi="Arial" w:cs="Arial"/>
          <w:color w:val="000000"/>
          <w:sz w:val="22"/>
          <w:szCs w:val="22"/>
        </w:rPr>
        <w:t>František</w:t>
      </w:r>
      <w:r w:rsidR="00B86671">
        <w:rPr>
          <w:rFonts w:ascii="Arial" w:hAnsi="Arial" w:cs="Arial"/>
          <w:color w:val="000000"/>
          <w:sz w:val="22"/>
          <w:szCs w:val="22"/>
        </w:rPr>
        <w:t xml:space="preserve"> </w:t>
      </w:r>
      <w:r w:rsidR="00B86671" w:rsidRPr="00B86671">
        <w:rPr>
          <w:rFonts w:ascii="Arial" w:hAnsi="Arial" w:cs="Arial"/>
          <w:color w:val="000000"/>
          <w:sz w:val="22"/>
          <w:szCs w:val="22"/>
        </w:rPr>
        <w:t>Pilný, MBA</w:t>
      </w:r>
      <w:r w:rsidR="005927EF" w:rsidRPr="005123A9">
        <w:rPr>
          <w:rFonts w:ascii="Arial" w:hAnsi="Arial" w:cs="Arial"/>
          <w:color w:val="000000"/>
          <w:sz w:val="22"/>
          <w:szCs w:val="22"/>
        </w:rPr>
        <w:t>,</w:t>
      </w:r>
    </w:p>
    <w:p w14:paraId="2D97C7DE" w14:textId="40B8AB01" w:rsidR="00102EAA" w:rsidRDefault="00102EAA" w:rsidP="00102EA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</w:t>
      </w:r>
      <w:r w:rsidR="00B86671" w:rsidRPr="00B86671">
        <w:rPr>
          <w:rFonts w:ascii="Arial" w:hAnsi="Arial" w:cs="Arial"/>
          <w:color w:val="000000"/>
          <w:sz w:val="22"/>
          <w:szCs w:val="22"/>
        </w:rPr>
        <w:t>00270211</w:t>
      </w:r>
    </w:p>
    <w:p w14:paraId="32DB50B0" w14:textId="77777777" w:rsidR="00102EAA" w:rsidRDefault="00102EAA" w:rsidP="00102EA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22B33CE4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14:paraId="5133BF35" w14:textId="53C0B676" w:rsidR="00F47DA4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93B3FED" w14:textId="77777777" w:rsidR="00F06695" w:rsidRPr="000940B2" w:rsidRDefault="00F0669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110419D" w14:textId="5AF746B5" w:rsidR="005927EF" w:rsidRPr="005123A9" w:rsidRDefault="005927EF" w:rsidP="005927EF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2F127254" w14:textId="5A3A2A51" w:rsidR="005927EF" w:rsidRDefault="005927EF" w:rsidP="005927EF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č. </w:t>
      </w:r>
      <w:r w:rsidR="00B86671" w:rsidRPr="00B86671">
        <w:rPr>
          <w:rFonts w:ascii="Arial" w:hAnsi="Arial" w:cs="Arial"/>
          <w:color w:val="000000"/>
          <w:sz w:val="22"/>
          <w:szCs w:val="22"/>
        </w:rPr>
        <w:t>1005992249</w:t>
      </w:r>
    </w:p>
    <w:p w14:paraId="04765A65" w14:textId="556927A3" w:rsidR="00B00DCB" w:rsidRPr="005123A9" w:rsidRDefault="00B00DCB" w:rsidP="005927EF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OSM/000174/2022/BEZ</w:t>
      </w:r>
    </w:p>
    <w:p w14:paraId="71B8DD93" w14:textId="77777777" w:rsidR="00F47DA4" w:rsidRPr="000940B2" w:rsidRDefault="00F47DA4" w:rsidP="004644B8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I.</w:t>
      </w:r>
    </w:p>
    <w:p w14:paraId="5C19412B" w14:textId="0697B425" w:rsidR="00102EAA" w:rsidRDefault="00102EAA" w:rsidP="00102EAA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jako převádějící je příslušný hospodařit ve smyslu zákona</w:t>
      </w:r>
      <w:r w:rsidR="00E0674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č. 503/2012 Sb., o Státním pozemkovém úřadu a o změně některých souvisejících zákonů, ve</w:t>
      </w:r>
      <w:r w:rsidR="00E06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znění pozdějších předpisů, s</w:t>
      </w:r>
      <w:r w:rsidR="00E06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níže uvedeným pozemk</w:t>
      </w:r>
      <w:r w:rsidR="005927EF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v majetku České republiky, vedeným u</w:t>
      </w:r>
      <w:r w:rsidR="00E0674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Katastrálního úřadu pro Pardubický kraj se sídlem v Pardubicích, Katastrální pracoviště </w:t>
      </w:r>
      <w:r w:rsidR="00662A54" w:rsidRPr="00662A54">
        <w:rPr>
          <w:rFonts w:ascii="Arial" w:hAnsi="Arial" w:cs="Arial"/>
          <w:sz w:val="22"/>
          <w:szCs w:val="22"/>
        </w:rPr>
        <w:t xml:space="preserve">Chrudim </w:t>
      </w:r>
      <w:r>
        <w:rPr>
          <w:rFonts w:ascii="Arial" w:hAnsi="Arial" w:cs="Arial"/>
          <w:sz w:val="22"/>
          <w:szCs w:val="22"/>
        </w:rPr>
        <w:t>na LV 10002:</w:t>
      </w:r>
    </w:p>
    <w:p w14:paraId="4FE5F6B2" w14:textId="77777777" w:rsidR="000940B2" w:rsidRPr="00102EAA" w:rsidRDefault="000940B2" w:rsidP="006B4909">
      <w:pPr>
        <w:widowControl/>
        <w:rPr>
          <w:rFonts w:ascii="Arial" w:hAnsi="Arial" w:cs="Arial"/>
          <w:sz w:val="22"/>
          <w:szCs w:val="22"/>
        </w:rPr>
      </w:pPr>
      <w:r w:rsidRPr="00102EAA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4435EFF8" w14:textId="77777777" w:rsidR="00F47DA4" w:rsidRPr="00102EAA" w:rsidRDefault="00F47DA4" w:rsidP="006B4909">
      <w:pPr>
        <w:pStyle w:val="obec1"/>
        <w:widowControl/>
        <w:rPr>
          <w:rFonts w:ascii="Arial" w:hAnsi="Arial" w:cs="Arial"/>
          <w:sz w:val="22"/>
          <w:szCs w:val="22"/>
        </w:rPr>
      </w:pPr>
      <w:r w:rsidRPr="00102EAA">
        <w:rPr>
          <w:rFonts w:ascii="Arial" w:hAnsi="Arial" w:cs="Arial"/>
          <w:sz w:val="22"/>
          <w:szCs w:val="22"/>
        </w:rPr>
        <w:t>Obec</w:t>
      </w:r>
      <w:r w:rsidRPr="00102EA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02EAA">
        <w:rPr>
          <w:rFonts w:ascii="Arial" w:hAnsi="Arial" w:cs="Arial"/>
          <w:sz w:val="22"/>
          <w:szCs w:val="22"/>
        </w:rPr>
        <w:tab/>
        <w:t>Parcelní číslo</w:t>
      </w:r>
      <w:r w:rsidRPr="00102EAA">
        <w:rPr>
          <w:rFonts w:ascii="Arial" w:hAnsi="Arial" w:cs="Arial"/>
          <w:sz w:val="22"/>
          <w:szCs w:val="22"/>
        </w:rPr>
        <w:tab/>
        <w:t>Druh pozemku</w:t>
      </w:r>
    </w:p>
    <w:p w14:paraId="6443C6BF" w14:textId="77777777" w:rsidR="000940B2" w:rsidRPr="00102EAA" w:rsidRDefault="000940B2" w:rsidP="006B4909">
      <w:pPr>
        <w:widowControl/>
        <w:rPr>
          <w:rFonts w:ascii="Arial" w:hAnsi="Arial" w:cs="Arial"/>
          <w:sz w:val="22"/>
          <w:szCs w:val="22"/>
        </w:rPr>
      </w:pPr>
      <w:r w:rsidRPr="00102EAA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732E1353" w14:textId="77777777" w:rsidR="00662A54" w:rsidRPr="00662A54" w:rsidRDefault="00662A54" w:rsidP="00662A54">
      <w:pPr>
        <w:pStyle w:val="obec1"/>
        <w:widowControl/>
        <w:rPr>
          <w:rFonts w:ascii="Arial" w:hAnsi="Arial" w:cs="Arial"/>
          <w:sz w:val="22"/>
          <w:szCs w:val="22"/>
        </w:rPr>
      </w:pPr>
      <w:r w:rsidRPr="00662A54">
        <w:rPr>
          <w:rFonts w:ascii="Arial" w:hAnsi="Arial" w:cs="Arial"/>
          <w:sz w:val="22"/>
          <w:szCs w:val="22"/>
        </w:rPr>
        <w:t xml:space="preserve">Katastr </w:t>
      </w:r>
      <w:proofErr w:type="gramStart"/>
      <w:r w:rsidRPr="00662A54">
        <w:rPr>
          <w:rFonts w:ascii="Arial" w:hAnsi="Arial" w:cs="Arial"/>
          <w:sz w:val="22"/>
          <w:szCs w:val="22"/>
        </w:rPr>
        <w:t>nemovitostí - pozemkové</w:t>
      </w:r>
      <w:proofErr w:type="gramEnd"/>
    </w:p>
    <w:p w14:paraId="6A3AC89E" w14:textId="27785947" w:rsidR="00F77355" w:rsidRPr="00F77355" w:rsidRDefault="00B86671" w:rsidP="00F77355">
      <w:pPr>
        <w:pStyle w:val="obec1"/>
        <w:widowControl/>
        <w:rPr>
          <w:rFonts w:ascii="Arial" w:hAnsi="Arial" w:cs="Arial"/>
          <w:sz w:val="22"/>
          <w:szCs w:val="22"/>
        </w:rPr>
      </w:pPr>
      <w:r w:rsidRPr="00B86671">
        <w:rPr>
          <w:rFonts w:ascii="Arial" w:hAnsi="Arial" w:cs="Arial"/>
          <w:sz w:val="22"/>
          <w:szCs w:val="22"/>
        </w:rPr>
        <w:t>Chrudim</w:t>
      </w:r>
      <w:r w:rsidRPr="00B86671">
        <w:rPr>
          <w:rFonts w:ascii="Arial" w:hAnsi="Arial" w:cs="Arial"/>
          <w:sz w:val="22"/>
          <w:szCs w:val="22"/>
        </w:rPr>
        <w:tab/>
        <w:t>Topol</w:t>
      </w:r>
      <w:r w:rsidRPr="00B86671">
        <w:rPr>
          <w:rFonts w:ascii="Arial" w:hAnsi="Arial" w:cs="Arial"/>
          <w:sz w:val="22"/>
          <w:szCs w:val="22"/>
        </w:rPr>
        <w:tab/>
        <w:t>419/1</w:t>
      </w:r>
      <w:r w:rsidRPr="00B86671">
        <w:rPr>
          <w:rFonts w:ascii="Arial" w:hAnsi="Arial" w:cs="Arial"/>
          <w:sz w:val="22"/>
          <w:szCs w:val="22"/>
        </w:rPr>
        <w:tab/>
        <w:t>orná půda</w:t>
      </w:r>
    </w:p>
    <w:p w14:paraId="5E047A78" w14:textId="67CA55DF" w:rsidR="000940B2" w:rsidRPr="00102EAA" w:rsidRDefault="000940B2" w:rsidP="00382D3C">
      <w:pPr>
        <w:pStyle w:val="obec1"/>
        <w:widowControl/>
        <w:rPr>
          <w:rFonts w:ascii="Arial" w:hAnsi="Arial" w:cs="Arial"/>
          <w:sz w:val="22"/>
          <w:szCs w:val="22"/>
        </w:rPr>
      </w:pPr>
      <w:r w:rsidRPr="00102EAA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6CDB391D" w14:textId="77777777" w:rsidR="00F47DA4" w:rsidRPr="00102EAA" w:rsidRDefault="00F47DA4" w:rsidP="006B4909">
      <w:pPr>
        <w:widowControl/>
        <w:rPr>
          <w:rFonts w:ascii="Arial" w:hAnsi="Arial" w:cs="Arial"/>
          <w:sz w:val="22"/>
          <w:szCs w:val="22"/>
        </w:rPr>
      </w:pPr>
      <w:r w:rsidRPr="00102EAA">
        <w:rPr>
          <w:rFonts w:ascii="Arial" w:hAnsi="Arial" w:cs="Arial"/>
          <w:sz w:val="22"/>
          <w:szCs w:val="22"/>
        </w:rPr>
        <w:t>(dále jen ”pozem</w:t>
      </w:r>
      <w:r w:rsidR="001005DB">
        <w:rPr>
          <w:rFonts w:ascii="Arial" w:hAnsi="Arial" w:cs="Arial"/>
          <w:sz w:val="22"/>
          <w:szCs w:val="22"/>
        </w:rPr>
        <w:t>ek</w:t>
      </w:r>
      <w:r w:rsidRPr="00102EAA">
        <w:rPr>
          <w:rFonts w:ascii="Arial" w:hAnsi="Arial" w:cs="Arial"/>
          <w:sz w:val="22"/>
          <w:szCs w:val="22"/>
        </w:rPr>
        <w:t>”)</w:t>
      </w:r>
    </w:p>
    <w:p w14:paraId="312B007A" w14:textId="77777777" w:rsidR="00F47DA4" w:rsidRPr="000940B2" w:rsidRDefault="00F47DA4" w:rsidP="00102EAA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II.</w:t>
      </w:r>
    </w:p>
    <w:p w14:paraId="530E1258" w14:textId="77777777" w:rsidR="00382D3C" w:rsidRDefault="00382D3C" w:rsidP="00382D3C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podle § 7 odst. 2 písmeno a)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zákona č. 503/2012 Sb., o Státním pozemkovém úřadu a o změně některých souvisejících zákonů, ve znění pozdějších předpisů.</w:t>
      </w:r>
    </w:p>
    <w:p w14:paraId="6C20685C" w14:textId="77777777" w:rsidR="00F47DA4" w:rsidRPr="000940B2" w:rsidRDefault="00F47DA4" w:rsidP="00102EAA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III.</w:t>
      </w:r>
    </w:p>
    <w:p w14:paraId="3250882F" w14:textId="00E3923D" w:rsidR="00102EAA" w:rsidRDefault="00102EAA" w:rsidP="00102EAA">
      <w:pPr>
        <w:pStyle w:val="vnintext"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 touto smlouvou převádí do vlastnictví nabyvatele pozem</w:t>
      </w:r>
      <w:r w:rsidR="005927EF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, specifikovan</w:t>
      </w:r>
      <w:r w:rsidR="005927EF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v čl. I. této smlouvy a ten </w:t>
      </w:r>
      <w:r w:rsidR="005927EF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do svého vlastnictví přejímá ve stavu, v jakém se nachází ke dni účinnosti smlouvy. Vlastnické právo k</w:t>
      </w:r>
      <w:r w:rsidR="005927E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pozemk</w:t>
      </w:r>
      <w:r w:rsidR="005927EF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přechází na nabyvatele vkladem do katastru nemovitostí na základě této smlouvy.</w:t>
      </w:r>
    </w:p>
    <w:p w14:paraId="5685492A" w14:textId="77777777" w:rsidR="00F47DA4" w:rsidRPr="000940B2" w:rsidRDefault="00F47DA4" w:rsidP="00102EAA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IV.</w:t>
      </w:r>
    </w:p>
    <w:p w14:paraId="6F66302F" w14:textId="2DB7BC7C" w:rsidR="00382D3C" w:rsidRDefault="00382D3C" w:rsidP="00382D3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prohlašuje, že pozemek</w:t>
      </w:r>
      <w:r w:rsidR="00F9251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uvedený v čl. I. této smlouvy</w:t>
      </w:r>
      <w:r w:rsidR="00F9251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silničním pozemkem, který je zastavěn komunikací ve vlastnictví nabyvatele. Pozemek se převádí na nabyvatele bezúplatně.</w:t>
      </w:r>
    </w:p>
    <w:p w14:paraId="6B557857" w14:textId="77777777" w:rsidR="00382D3C" w:rsidRDefault="00382D3C" w:rsidP="00382D3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959"/>
        <w:gridCol w:w="3774"/>
      </w:tblGrid>
      <w:tr w:rsidR="00382D3C" w:rsidRPr="00382D3C" w14:paraId="32866F2B" w14:textId="77777777" w:rsidTr="00382D3C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72E3" w14:textId="46FB8A19" w:rsidR="00382D3C" w:rsidRPr="00382D3C" w:rsidRDefault="00382D3C" w:rsidP="00382D3C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D3C">
              <w:rPr>
                <w:rFonts w:ascii="Arial" w:hAnsi="Arial" w:cs="Arial"/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3307" w14:textId="77777777" w:rsidR="00382D3C" w:rsidRPr="00382D3C" w:rsidRDefault="00382D3C" w:rsidP="00382D3C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82D3C"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 w:rsidRPr="00382D3C"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4EBD" w14:textId="77777777" w:rsidR="00382D3C" w:rsidRPr="00382D3C" w:rsidRDefault="00382D3C" w:rsidP="00382D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D3C"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B86671" w14:paraId="482FAD09" w14:textId="77777777" w:rsidTr="00B86671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4099" w14:textId="77777777" w:rsidR="00B86671" w:rsidRPr="00B86671" w:rsidRDefault="00B86671" w:rsidP="00B86671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671">
              <w:rPr>
                <w:rFonts w:ascii="Arial" w:hAnsi="Arial" w:cs="Arial"/>
                <w:sz w:val="22"/>
                <w:szCs w:val="22"/>
              </w:rPr>
              <w:t>Topol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F13F" w14:textId="77777777" w:rsidR="00B86671" w:rsidRPr="00B86671" w:rsidRDefault="00B86671" w:rsidP="00B86671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671">
              <w:rPr>
                <w:rFonts w:ascii="Arial" w:hAnsi="Arial" w:cs="Arial"/>
                <w:sz w:val="22"/>
                <w:szCs w:val="22"/>
              </w:rPr>
              <w:t>KN 419/1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B22F" w14:textId="77777777" w:rsidR="00B86671" w:rsidRPr="00B86671" w:rsidRDefault="00B86671" w:rsidP="00B86671">
            <w:pPr>
              <w:pStyle w:val="vnitrniText"/>
              <w:widowControl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671">
              <w:rPr>
                <w:rFonts w:ascii="Arial" w:hAnsi="Arial" w:cs="Arial"/>
                <w:sz w:val="22"/>
                <w:szCs w:val="22"/>
              </w:rPr>
              <w:t>1 633,58 Kč</w:t>
            </w:r>
          </w:p>
        </w:tc>
      </w:tr>
    </w:tbl>
    <w:p w14:paraId="465AABBB" w14:textId="77777777" w:rsidR="00B00DCB" w:rsidRDefault="00B00DCB" w:rsidP="00F9251D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</w:p>
    <w:p w14:paraId="1B721BBF" w14:textId="76C6DEB5" w:rsidR="00382D3C" w:rsidRDefault="00382D3C" w:rsidP="00F9251D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14:paraId="039F3F17" w14:textId="4D278546" w:rsidR="00382D3C" w:rsidRDefault="00382D3C" w:rsidP="00382D3C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0F43FA86" w14:textId="3E7CBFC3" w:rsidR="00382D3C" w:rsidRDefault="00382D3C" w:rsidP="00382D3C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382D3C">
        <w:rPr>
          <w:rFonts w:ascii="Arial" w:hAnsi="Arial" w:cs="Arial"/>
          <w:sz w:val="22"/>
          <w:szCs w:val="22"/>
        </w:rPr>
        <w:t>Smluvní strany berou na vědomí, že na pozemku může být umístěno vedení nebo zařízení veřejné technické infrastruktury, k</w:t>
      </w:r>
      <w:r>
        <w:rPr>
          <w:rFonts w:ascii="Arial" w:hAnsi="Arial" w:cs="Arial"/>
          <w:sz w:val="22"/>
          <w:szCs w:val="22"/>
        </w:rPr>
        <w:t> </w:t>
      </w:r>
      <w:r w:rsidRPr="00382D3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ěmuž </w:t>
      </w:r>
      <w:r w:rsidRPr="00382D3C">
        <w:rPr>
          <w:rFonts w:ascii="Arial" w:hAnsi="Arial" w:cs="Arial"/>
          <w:sz w:val="22"/>
          <w:szCs w:val="22"/>
        </w:rPr>
        <w:t>existuj</w:t>
      </w:r>
      <w:r>
        <w:rPr>
          <w:rFonts w:ascii="Arial" w:hAnsi="Arial" w:cs="Arial"/>
          <w:sz w:val="22"/>
          <w:szCs w:val="22"/>
        </w:rPr>
        <w:t>í</w:t>
      </w:r>
      <w:r w:rsidRPr="00382D3C">
        <w:rPr>
          <w:rFonts w:ascii="Arial" w:hAnsi="Arial" w:cs="Arial"/>
          <w:sz w:val="22"/>
          <w:szCs w:val="22"/>
        </w:rPr>
        <w:t xml:space="preserve"> oprávnění jakož i omezení užívání pozemku</w:t>
      </w:r>
      <w:r>
        <w:rPr>
          <w:rFonts w:ascii="Arial" w:hAnsi="Arial" w:cs="Arial"/>
          <w:sz w:val="22"/>
          <w:szCs w:val="22"/>
        </w:rPr>
        <w:t>,</w:t>
      </w:r>
      <w:r w:rsidRPr="00382D3C">
        <w:rPr>
          <w:rFonts w:ascii="Arial" w:hAnsi="Arial" w:cs="Arial"/>
          <w:sz w:val="22"/>
          <w:szCs w:val="22"/>
        </w:rPr>
        <w:t xml:space="preserve"> vzniklá podle předchozích právních úprav, která se nezapisovala do pozemkových knih, evidence nemovitostí ani katastru nemovitostí. Tato omezení a oprávnění přecházejí na</w:t>
      </w:r>
      <w:r>
        <w:rPr>
          <w:rFonts w:ascii="Arial" w:hAnsi="Arial" w:cs="Arial"/>
          <w:sz w:val="22"/>
          <w:szCs w:val="22"/>
        </w:rPr>
        <w:t> </w:t>
      </w:r>
      <w:r w:rsidRPr="00382D3C">
        <w:rPr>
          <w:rFonts w:ascii="Arial" w:hAnsi="Arial" w:cs="Arial"/>
          <w:sz w:val="22"/>
          <w:szCs w:val="22"/>
        </w:rPr>
        <w:t>nabyvatele pozemku.</w:t>
      </w:r>
    </w:p>
    <w:p w14:paraId="78789AD8" w14:textId="535BC354" w:rsidR="00B86671" w:rsidRPr="00B86671" w:rsidRDefault="00B86671" w:rsidP="00B8667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B86671">
        <w:rPr>
          <w:rFonts w:ascii="Arial" w:hAnsi="Arial" w:cs="Arial"/>
          <w:sz w:val="22"/>
          <w:szCs w:val="22"/>
        </w:rPr>
        <w:t xml:space="preserve">2)  Užívací vztah k převáděnému pozemku je řešen nájemní smlouvou č. </w:t>
      </w:r>
      <w:r w:rsidRPr="00B86671">
        <w:rPr>
          <w:rFonts w:ascii="Arial" w:hAnsi="Arial" w:cs="Arial"/>
          <w:b/>
          <w:bCs/>
          <w:sz w:val="22"/>
          <w:szCs w:val="22"/>
        </w:rPr>
        <w:t>62N00/49</w:t>
      </w:r>
      <w:r w:rsidRPr="00B86671">
        <w:rPr>
          <w:rFonts w:ascii="Arial" w:hAnsi="Arial" w:cs="Arial"/>
          <w:sz w:val="22"/>
          <w:szCs w:val="22"/>
        </w:rPr>
        <w:t xml:space="preserve">, kterou se Státním pozemkovým úřadem, resp. dříve PF ČR uzavřel podnik </w:t>
      </w:r>
      <w:proofErr w:type="spellStart"/>
      <w:r w:rsidRPr="00B86671">
        <w:rPr>
          <w:rFonts w:ascii="Arial" w:hAnsi="Arial" w:cs="Arial"/>
          <w:b/>
          <w:bCs/>
          <w:sz w:val="22"/>
          <w:szCs w:val="22"/>
        </w:rPr>
        <w:t>Oseva</w:t>
      </w:r>
      <w:proofErr w:type="spellEnd"/>
      <w:r w:rsidRPr="00B8667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6671">
        <w:rPr>
          <w:rFonts w:ascii="Arial" w:hAnsi="Arial" w:cs="Arial"/>
          <w:b/>
          <w:bCs/>
          <w:sz w:val="22"/>
          <w:szCs w:val="22"/>
        </w:rPr>
        <w:t>Agri</w:t>
      </w:r>
      <w:proofErr w:type="spellEnd"/>
      <w:r w:rsidRPr="00B86671">
        <w:rPr>
          <w:rFonts w:ascii="Arial" w:hAnsi="Arial" w:cs="Arial"/>
          <w:b/>
          <w:bCs/>
          <w:sz w:val="22"/>
          <w:szCs w:val="22"/>
        </w:rPr>
        <w:t xml:space="preserve"> Chrudim, a.s.,</w:t>
      </w:r>
      <w:r w:rsidRPr="00B86671">
        <w:rPr>
          <w:rFonts w:ascii="Arial" w:hAnsi="Arial" w:cs="Arial"/>
          <w:sz w:val="22"/>
          <w:szCs w:val="22"/>
        </w:rPr>
        <w:t xml:space="preserve"> jakožto nájemce. S obsahem nájemní smlouvy byl nabyvatel seznámen před podpisem této smlouvy, což stvrzuje svým podpisem.</w:t>
      </w:r>
    </w:p>
    <w:p w14:paraId="45D95039" w14:textId="6826894C" w:rsidR="00B86671" w:rsidRPr="00B86671" w:rsidRDefault="00B86671" w:rsidP="00B8667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B86671">
        <w:rPr>
          <w:rFonts w:ascii="Arial" w:hAnsi="Arial" w:cs="Arial"/>
          <w:sz w:val="22"/>
          <w:szCs w:val="22"/>
        </w:rPr>
        <w:t xml:space="preserve">3) Převáděný pozemek je součástí společenstevní honitby </w:t>
      </w:r>
      <w:proofErr w:type="gramStart"/>
      <w:r w:rsidRPr="00B86671">
        <w:rPr>
          <w:rFonts w:ascii="Arial" w:hAnsi="Arial" w:cs="Arial"/>
          <w:b/>
          <w:bCs/>
          <w:sz w:val="22"/>
          <w:szCs w:val="22"/>
        </w:rPr>
        <w:t>Kočí - Topol</w:t>
      </w:r>
      <w:proofErr w:type="gramEnd"/>
      <w:r w:rsidRPr="00B86671">
        <w:rPr>
          <w:rFonts w:ascii="Arial" w:hAnsi="Arial" w:cs="Arial"/>
          <w:sz w:val="22"/>
          <w:szCs w:val="22"/>
        </w:rPr>
        <w:t xml:space="preserve">, jejímž držitelem je </w:t>
      </w:r>
      <w:r w:rsidRPr="00B86671">
        <w:rPr>
          <w:rFonts w:ascii="Arial" w:hAnsi="Arial" w:cs="Arial"/>
          <w:b/>
          <w:bCs/>
          <w:sz w:val="22"/>
          <w:szCs w:val="22"/>
        </w:rPr>
        <w:t xml:space="preserve">Honební společenstvo </w:t>
      </w:r>
      <w:proofErr w:type="spellStart"/>
      <w:r w:rsidRPr="00B86671">
        <w:rPr>
          <w:rFonts w:ascii="Arial" w:hAnsi="Arial" w:cs="Arial"/>
          <w:b/>
          <w:bCs/>
          <w:sz w:val="22"/>
          <w:szCs w:val="22"/>
        </w:rPr>
        <w:t>Oseva</w:t>
      </w:r>
      <w:proofErr w:type="spellEnd"/>
      <w:r w:rsidRPr="00B86671">
        <w:rPr>
          <w:rFonts w:ascii="Arial" w:hAnsi="Arial" w:cs="Arial"/>
          <w:b/>
          <w:bCs/>
          <w:sz w:val="22"/>
          <w:szCs w:val="22"/>
        </w:rPr>
        <w:t xml:space="preserve"> Chrudim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B86671">
        <w:rPr>
          <w:rFonts w:ascii="Arial" w:hAnsi="Arial" w:cs="Arial"/>
          <w:sz w:val="22"/>
          <w:szCs w:val="22"/>
        </w:rPr>
        <w:t xml:space="preserve"> Tento pozemek je ve smyslu zákona č. 503/2012 Sb., o Státním pozemkovém úřadu, ve znění pozdějších předpisů, v režimu přičlenění.</w:t>
      </w:r>
    </w:p>
    <w:p w14:paraId="3CE76902" w14:textId="77777777" w:rsidR="00B86671" w:rsidRPr="00B86671" w:rsidRDefault="00B86671" w:rsidP="00B8667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B86671">
        <w:rPr>
          <w:rFonts w:ascii="Arial" w:hAnsi="Arial" w:cs="Arial"/>
          <w:sz w:val="22"/>
          <w:szCs w:val="22"/>
        </w:rPr>
        <w:t>4) Na převáděném pozemku váznou tato práva třetích osob:</w:t>
      </w:r>
    </w:p>
    <w:p w14:paraId="40CDC0C7" w14:textId="64001637" w:rsidR="00F77355" w:rsidRPr="00F96567" w:rsidRDefault="00D40418" w:rsidP="00B86671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věcné břemeno ve prospěch </w:t>
      </w:r>
      <w:r w:rsidRPr="00D40418">
        <w:rPr>
          <w:rFonts w:ascii="Arial" w:hAnsi="Arial" w:cs="Arial"/>
          <w:b/>
          <w:bCs/>
          <w:sz w:val="22"/>
          <w:szCs w:val="22"/>
        </w:rPr>
        <w:t xml:space="preserve">ČEZ ICT </w:t>
      </w:r>
      <w:proofErr w:type="spellStart"/>
      <w:r w:rsidRPr="00D40418">
        <w:rPr>
          <w:rFonts w:ascii="Arial" w:hAnsi="Arial" w:cs="Arial"/>
          <w:b/>
          <w:bCs/>
          <w:sz w:val="22"/>
          <w:szCs w:val="22"/>
        </w:rPr>
        <w:t>Services</w:t>
      </w:r>
      <w:proofErr w:type="spellEnd"/>
      <w:r w:rsidRPr="00D40418">
        <w:rPr>
          <w:rFonts w:ascii="Arial" w:hAnsi="Arial" w:cs="Arial"/>
          <w:b/>
          <w:bCs/>
          <w:sz w:val="22"/>
          <w:szCs w:val="22"/>
        </w:rPr>
        <w:t>, a. s.</w:t>
      </w:r>
      <w:r>
        <w:rPr>
          <w:rFonts w:ascii="Arial" w:hAnsi="Arial" w:cs="Arial"/>
          <w:sz w:val="22"/>
          <w:szCs w:val="22"/>
        </w:rPr>
        <w:t xml:space="preserve"> dle smlouvy č. </w:t>
      </w:r>
      <w:r w:rsidRPr="00D40418">
        <w:rPr>
          <w:rFonts w:ascii="Arial" w:hAnsi="Arial" w:cs="Arial"/>
          <w:b/>
          <w:bCs/>
          <w:sz w:val="22"/>
          <w:szCs w:val="22"/>
        </w:rPr>
        <w:t>1010C12/49</w:t>
      </w:r>
      <w:r>
        <w:rPr>
          <w:rFonts w:ascii="Arial" w:hAnsi="Arial" w:cs="Arial"/>
          <w:sz w:val="22"/>
          <w:szCs w:val="22"/>
        </w:rPr>
        <w:t xml:space="preserve"> ze dne 13. 9. 2012, spočívající v právu umístit, zřídit a provozovat, udržovat a opravovat podzemní komunikační vedení veřejné komunikační sítě pod označením </w:t>
      </w:r>
      <w:r w:rsidRPr="00D40418">
        <w:rPr>
          <w:rFonts w:ascii="Arial" w:hAnsi="Arial" w:cs="Arial"/>
          <w:b/>
          <w:bCs/>
          <w:sz w:val="22"/>
          <w:szCs w:val="22"/>
        </w:rPr>
        <w:t xml:space="preserve">„TR </w:t>
      </w:r>
      <w:proofErr w:type="gramStart"/>
      <w:r w:rsidRPr="00D40418">
        <w:rPr>
          <w:rFonts w:ascii="Arial" w:hAnsi="Arial" w:cs="Arial"/>
          <w:b/>
          <w:bCs/>
          <w:sz w:val="22"/>
          <w:szCs w:val="22"/>
        </w:rPr>
        <w:t>Tuněchody - Chrudim</w:t>
      </w:r>
      <w:proofErr w:type="gramEnd"/>
      <w:r w:rsidRPr="00D404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40418">
        <w:rPr>
          <w:rFonts w:ascii="Arial" w:hAnsi="Arial" w:cs="Arial"/>
          <w:b/>
          <w:bCs/>
          <w:sz w:val="22"/>
          <w:szCs w:val="22"/>
        </w:rPr>
        <w:t>Májov</w:t>
      </w:r>
      <w:proofErr w:type="spellEnd"/>
      <w:r w:rsidRPr="00D4041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v rozsahu dle GP č. 215-806/2011.</w:t>
      </w:r>
    </w:p>
    <w:p w14:paraId="45076B2D" w14:textId="77777777" w:rsidR="00F47DA4" w:rsidRPr="000940B2" w:rsidRDefault="00F47DA4" w:rsidP="00102EAA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VI.</w:t>
      </w:r>
    </w:p>
    <w:p w14:paraId="48A76F3E" w14:textId="77777777" w:rsidR="00B65CB5" w:rsidRDefault="00B65CB5" w:rsidP="00B65CB5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převádějící podá návrh na vklad vlastnického práva na základě této smlouvy u příslušného katastrálního úřadu do 30 dnů ode dne účinnosti této smlouvy.</w:t>
      </w:r>
    </w:p>
    <w:p w14:paraId="5A638BD1" w14:textId="77777777" w:rsidR="00B65CB5" w:rsidRDefault="00B65CB5" w:rsidP="00C567A3">
      <w:pPr>
        <w:pStyle w:val="vnintext0"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Převádějící je ve smyslu zákona č. 634/2004 Sb., o správních poplatcích, ve znění pozdějších předpisů, osvobozen od správních poplatků.</w:t>
      </w:r>
    </w:p>
    <w:p w14:paraId="37F7B927" w14:textId="77777777" w:rsidR="00F47DA4" w:rsidRPr="000940B2" w:rsidRDefault="00F47DA4" w:rsidP="00102EAA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VII.</w:t>
      </w:r>
    </w:p>
    <w:p w14:paraId="3586DA0C" w14:textId="77777777" w:rsidR="006B4909" w:rsidRPr="006B4909" w:rsidRDefault="006B4909" w:rsidP="006B4909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B4909">
        <w:rPr>
          <w:rFonts w:ascii="Arial" w:hAnsi="Arial" w:cs="Arial"/>
          <w:sz w:val="22"/>
          <w:szCs w:val="22"/>
        </w:rPr>
        <w:t>1) Převádějící prohlašuje, že v souladu s § 6 zákona č. 503/2012 Sb., o Státním pozemkovém úřadu a o změně některých souvisejících zákonů, ve znění pozdějších předpisů, prověřil převoditelnost převáděného pozemku a prohlašuje, že převáděný pozemek není vyloučen z</w:t>
      </w:r>
      <w:r>
        <w:rPr>
          <w:rFonts w:ascii="Arial" w:hAnsi="Arial" w:cs="Arial"/>
          <w:sz w:val="22"/>
          <w:szCs w:val="22"/>
        </w:rPr>
        <w:t> </w:t>
      </w:r>
      <w:r w:rsidRPr="006B4909">
        <w:rPr>
          <w:rFonts w:ascii="Arial" w:hAnsi="Arial" w:cs="Arial"/>
          <w:sz w:val="22"/>
          <w:szCs w:val="22"/>
        </w:rPr>
        <w:t>převodu podle § 6 zákona č. 503/2012 Sb., o Státním pozemkovém úřadu a o změně některých souvisejících zákonů, ve znění pozdějších předpisů.</w:t>
      </w:r>
    </w:p>
    <w:p w14:paraId="5F07BB7A" w14:textId="6C5E1A41" w:rsidR="003F06F6" w:rsidRDefault="003F06F6" w:rsidP="006B4909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06F6">
        <w:rPr>
          <w:rFonts w:ascii="Arial" w:hAnsi="Arial" w:cs="Arial"/>
          <w:sz w:val="22"/>
          <w:szCs w:val="22"/>
        </w:rPr>
        <w:t>2) Nabyvatel prohlašuje, že ve vztahu k převáděnému pozemku splňuje zákonem stanovené podmínky pro to, aby na něj mohl být podle § 7 odst. 2 písmeno a) zákona č. 503/2012 Sb., o</w:t>
      </w:r>
      <w:r>
        <w:rPr>
          <w:rFonts w:ascii="Arial" w:hAnsi="Arial" w:cs="Arial"/>
          <w:sz w:val="22"/>
          <w:szCs w:val="22"/>
        </w:rPr>
        <w:t> </w:t>
      </w:r>
      <w:r w:rsidRPr="003F06F6">
        <w:rPr>
          <w:rFonts w:ascii="Arial" w:hAnsi="Arial" w:cs="Arial"/>
          <w:sz w:val="22"/>
          <w:szCs w:val="22"/>
        </w:rPr>
        <w:t>Státním pozemkovém úřadu a o změně některých souvisejících zákonů, ve znění pozdějších předpisů, převeden.</w:t>
      </w:r>
    </w:p>
    <w:p w14:paraId="5434D85C" w14:textId="73667B5A" w:rsidR="006B4909" w:rsidRPr="006B4909" w:rsidRDefault="00884C2B" w:rsidP="006B4909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6B4909" w:rsidRPr="006B4909">
        <w:rPr>
          <w:rFonts w:ascii="Arial" w:hAnsi="Arial" w:cs="Arial"/>
          <w:sz w:val="22"/>
          <w:szCs w:val="22"/>
        </w:rPr>
        <w:t>Nabyvatel prohlašuje, že</w:t>
      </w:r>
      <w:r w:rsidR="009C7FCC">
        <w:rPr>
          <w:rFonts w:ascii="Arial" w:hAnsi="Arial" w:cs="Arial"/>
          <w:sz w:val="22"/>
          <w:szCs w:val="22"/>
        </w:rPr>
        <w:t xml:space="preserve"> </w:t>
      </w:r>
      <w:r w:rsidR="009C7FCC" w:rsidRPr="00B5724B">
        <w:rPr>
          <w:rFonts w:ascii="Arial" w:hAnsi="Arial" w:cs="Arial"/>
          <w:sz w:val="22"/>
          <w:szCs w:val="22"/>
        </w:rPr>
        <w:t>bezúplatn</w:t>
      </w:r>
      <w:r w:rsidR="00B5724B">
        <w:rPr>
          <w:rFonts w:ascii="Arial" w:hAnsi="Arial" w:cs="Arial"/>
          <w:sz w:val="22"/>
          <w:szCs w:val="22"/>
        </w:rPr>
        <w:t>é</w:t>
      </w:r>
      <w:r w:rsidR="009C7FCC" w:rsidRPr="00B5724B">
        <w:rPr>
          <w:rFonts w:ascii="Arial" w:hAnsi="Arial" w:cs="Arial"/>
          <w:sz w:val="22"/>
          <w:szCs w:val="22"/>
        </w:rPr>
        <w:t xml:space="preserve"> </w:t>
      </w:r>
      <w:r w:rsidR="00B5724B">
        <w:rPr>
          <w:rFonts w:ascii="Arial" w:hAnsi="Arial" w:cs="Arial"/>
          <w:sz w:val="22"/>
          <w:szCs w:val="22"/>
        </w:rPr>
        <w:t xml:space="preserve">nabytí </w:t>
      </w:r>
      <w:r w:rsidR="00557F6E" w:rsidRPr="00B5724B">
        <w:rPr>
          <w:rFonts w:ascii="Arial" w:hAnsi="Arial" w:cs="Arial"/>
          <w:sz w:val="22"/>
          <w:szCs w:val="22"/>
        </w:rPr>
        <w:t>pozemku odsouhlasilo</w:t>
      </w:r>
      <w:r w:rsidR="00557F6E" w:rsidRPr="00F9251D">
        <w:rPr>
          <w:rFonts w:ascii="Arial" w:hAnsi="Arial" w:cs="Arial"/>
          <w:b/>
          <w:bCs/>
          <w:sz w:val="22"/>
          <w:szCs w:val="22"/>
        </w:rPr>
        <w:t xml:space="preserve"> Zastupitelstvo </w:t>
      </w:r>
      <w:r w:rsidR="00B86671" w:rsidRPr="00B86671">
        <w:rPr>
          <w:rFonts w:ascii="Arial" w:hAnsi="Arial" w:cs="Arial"/>
          <w:b/>
          <w:bCs/>
          <w:sz w:val="22"/>
          <w:szCs w:val="22"/>
        </w:rPr>
        <w:t xml:space="preserve">města </w:t>
      </w:r>
      <w:r w:rsidR="00B86671" w:rsidRPr="00B00DCB">
        <w:rPr>
          <w:rFonts w:ascii="Arial" w:hAnsi="Arial" w:cs="Arial"/>
          <w:b/>
          <w:bCs/>
          <w:sz w:val="22"/>
          <w:szCs w:val="22"/>
        </w:rPr>
        <w:t xml:space="preserve">Chrudim </w:t>
      </w:r>
      <w:r w:rsidR="00B33999" w:rsidRPr="00B00DCB">
        <w:rPr>
          <w:rFonts w:ascii="Arial" w:hAnsi="Arial" w:cs="Arial"/>
          <w:b/>
          <w:bCs/>
          <w:sz w:val="22"/>
          <w:szCs w:val="22"/>
        </w:rPr>
        <w:t xml:space="preserve">dne </w:t>
      </w:r>
      <w:r w:rsidR="00B00DCB" w:rsidRPr="00B00DCB">
        <w:rPr>
          <w:rFonts w:ascii="Arial" w:hAnsi="Arial" w:cs="Arial"/>
          <w:b/>
          <w:bCs/>
          <w:sz w:val="22"/>
          <w:szCs w:val="22"/>
        </w:rPr>
        <w:t>19.09.</w:t>
      </w:r>
      <w:r w:rsidR="00B33999" w:rsidRPr="00B00DCB">
        <w:rPr>
          <w:rFonts w:ascii="Arial" w:hAnsi="Arial" w:cs="Arial"/>
          <w:b/>
          <w:bCs/>
          <w:sz w:val="22"/>
          <w:szCs w:val="22"/>
        </w:rPr>
        <w:t xml:space="preserve">2022 usnesením č. </w:t>
      </w:r>
      <w:r w:rsidR="00B00DCB" w:rsidRPr="00B00DCB">
        <w:rPr>
          <w:rFonts w:ascii="Arial" w:hAnsi="Arial" w:cs="Arial"/>
          <w:b/>
          <w:bCs/>
          <w:sz w:val="22"/>
          <w:szCs w:val="22"/>
        </w:rPr>
        <w:t>Z/95/2022</w:t>
      </w:r>
      <w:r w:rsidR="00B33999" w:rsidRPr="00B00DCB">
        <w:rPr>
          <w:rFonts w:ascii="Arial" w:hAnsi="Arial" w:cs="Arial"/>
          <w:b/>
          <w:bCs/>
          <w:sz w:val="22"/>
          <w:szCs w:val="22"/>
        </w:rPr>
        <w:t>.</w:t>
      </w:r>
    </w:p>
    <w:p w14:paraId="0A5D1B90" w14:textId="0C2C010E" w:rsidR="00B65CB5" w:rsidRDefault="00884C2B" w:rsidP="006B4909">
      <w:pPr>
        <w:widowControl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</w:t>
      </w:r>
      <w:r w:rsidR="006B4909" w:rsidRPr="006B4909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30F72A7F" w14:textId="77777777" w:rsidR="00F47DA4" w:rsidRPr="000940B2" w:rsidRDefault="00F47DA4" w:rsidP="00102EAA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E06747">
        <w:rPr>
          <w:rFonts w:ascii="Arial" w:hAnsi="Arial" w:cs="Arial"/>
          <w:sz w:val="22"/>
          <w:szCs w:val="22"/>
        </w:rPr>
        <w:t>VIII.</w:t>
      </w:r>
    </w:p>
    <w:p w14:paraId="1526130B" w14:textId="77777777" w:rsidR="00B65CB5" w:rsidRDefault="00B65CB5" w:rsidP="00B65CB5">
      <w:pPr>
        <w:pStyle w:val="vnintext"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0B55CB8" w14:textId="77777777" w:rsidR="00B65CB5" w:rsidRDefault="00B65CB5" w:rsidP="00B65CB5">
      <w:pPr>
        <w:pStyle w:val="vnintext"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Tato smlouva je vyhotovena ve 3 stejnopisech, z nichž každý má platnost originálu. Nabyvatel obdrží 1 stejnopis a ostatní jsou určeny pro převádějícího.</w:t>
      </w:r>
    </w:p>
    <w:p w14:paraId="120C231F" w14:textId="47FDDC88" w:rsidR="00A34D5B" w:rsidRPr="00A34D5B" w:rsidRDefault="00A34D5B" w:rsidP="00A34D5B">
      <w:pPr>
        <w:pStyle w:val="vnintext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A34D5B">
        <w:rPr>
          <w:rFonts w:ascii="Arial" w:hAnsi="Arial" w:cs="Arial"/>
          <w:sz w:val="22"/>
          <w:szCs w:val="22"/>
        </w:rPr>
        <w:t>3) Tato smlouva nabývá platnosti a účinnosti dnem podpisu oběma smluvními stranami, jelikož smlouva nepodléhá uveřejnění v Registru smluv dle zákona č. 340/2015 Sb.,</w:t>
      </w:r>
      <w:r>
        <w:rPr>
          <w:rFonts w:ascii="Arial" w:hAnsi="Arial" w:cs="Arial"/>
          <w:sz w:val="22"/>
          <w:szCs w:val="22"/>
        </w:rPr>
        <w:t xml:space="preserve"> </w:t>
      </w:r>
      <w:r w:rsidRPr="00A34D5B">
        <w:rPr>
          <w:rFonts w:ascii="Arial" w:hAnsi="Arial" w:cs="Arial"/>
          <w:sz w:val="22"/>
          <w:szCs w:val="22"/>
        </w:rPr>
        <w:t>o zvláštních podmínkách účinnosti některých smluv, ve znění pozdějších předpisů.</w:t>
      </w:r>
    </w:p>
    <w:p w14:paraId="01B671BD" w14:textId="77777777" w:rsidR="00F47DA4" w:rsidRPr="000940B2" w:rsidRDefault="00F47DA4" w:rsidP="00102EAA">
      <w:pPr>
        <w:pStyle w:val="para"/>
        <w:widowControl/>
        <w:spacing w:before="120" w:after="12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IX.</w:t>
      </w:r>
    </w:p>
    <w:p w14:paraId="4F36025A" w14:textId="77777777" w:rsidR="00B65CB5" w:rsidRDefault="00B65CB5" w:rsidP="00B65CB5">
      <w:pPr>
        <w:pStyle w:val="vnitrniText"/>
        <w:widowControl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605145B" w14:textId="77777777" w:rsidR="00EF1203" w:rsidRPr="000940B2" w:rsidRDefault="00EF1203">
      <w:pPr>
        <w:widowControl/>
        <w:rPr>
          <w:rFonts w:ascii="Arial" w:hAnsi="Arial" w:cs="Arial"/>
          <w:sz w:val="22"/>
          <w:szCs w:val="22"/>
        </w:rPr>
      </w:pPr>
    </w:p>
    <w:p w14:paraId="6BEAD9D9" w14:textId="77777777" w:rsidR="00190728" w:rsidRDefault="00190728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CC18D20" w14:textId="48807630" w:rsidR="00F47DA4" w:rsidRDefault="00F47DA4" w:rsidP="00C750C1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V Pardubicích dne </w:t>
      </w:r>
      <w:r w:rsidR="00B00DCB">
        <w:rPr>
          <w:rFonts w:ascii="Arial" w:hAnsi="Arial" w:cs="Arial"/>
          <w:sz w:val="22"/>
          <w:szCs w:val="22"/>
        </w:rPr>
        <w:t>10.10.2022</w:t>
      </w:r>
      <w:r w:rsidR="00B00DCB">
        <w:rPr>
          <w:rFonts w:ascii="Arial" w:hAnsi="Arial" w:cs="Arial"/>
          <w:sz w:val="22"/>
          <w:szCs w:val="22"/>
        </w:rPr>
        <w:tab/>
      </w:r>
      <w:r w:rsidRPr="000940B2">
        <w:rPr>
          <w:rFonts w:ascii="Arial" w:hAnsi="Arial" w:cs="Arial"/>
          <w:sz w:val="22"/>
          <w:szCs w:val="22"/>
        </w:rPr>
        <w:t>V</w:t>
      </w:r>
      <w:r w:rsidR="00B33999">
        <w:rPr>
          <w:rFonts w:ascii="Arial" w:hAnsi="Arial" w:cs="Arial"/>
          <w:sz w:val="22"/>
          <w:szCs w:val="22"/>
        </w:rPr>
        <w:t> </w:t>
      </w:r>
      <w:r w:rsidR="00B86671" w:rsidRPr="00B86671">
        <w:rPr>
          <w:rFonts w:ascii="Arial" w:hAnsi="Arial" w:cs="Arial"/>
          <w:sz w:val="22"/>
          <w:szCs w:val="22"/>
        </w:rPr>
        <w:t>Chrudim</w:t>
      </w:r>
      <w:r w:rsidR="00B86671">
        <w:rPr>
          <w:rFonts w:ascii="Arial" w:hAnsi="Arial" w:cs="Arial"/>
          <w:sz w:val="22"/>
          <w:szCs w:val="22"/>
        </w:rPr>
        <w:t>i</w:t>
      </w:r>
      <w:r w:rsidR="00B86671" w:rsidRPr="00B86671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 xml:space="preserve">dne </w:t>
      </w:r>
      <w:r w:rsidR="00B00DCB">
        <w:rPr>
          <w:rFonts w:ascii="Arial" w:hAnsi="Arial" w:cs="Arial"/>
          <w:sz w:val="22"/>
          <w:szCs w:val="22"/>
        </w:rPr>
        <w:t>30.09.2022</w:t>
      </w:r>
    </w:p>
    <w:p w14:paraId="684FE37B" w14:textId="77777777" w:rsidR="00E06747" w:rsidRDefault="00E06747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BD6E43C" w14:textId="1C2E8780" w:rsidR="00E06747" w:rsidRDefault="00E06747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010EA6E" w14:textId="77777777" w:rsidR="00B33999" w:rsidRDefault="00B33999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DFEC9FB" w14:textId="77777777" w:rsidR="00190728" w:rsidRDefault="00190728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2978983" w14:textId="77777777"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A832C92" w14:textId="77777777"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551CFE7" w14:textId="77777777" w:rsidR="00794C06" w:rsidRDefault="00794C06" w:rsidP="00794C0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EA1BC37" w14:textId="60AB9F65" w:rsidR="00794C06" w:rsidRDefault="00794C06" w:rsidP="00794C0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 w:rsidR="00B86671" w:rsidRPr="00B86671">
        <w:rPr>
          <w:rFonts w:ascii="Arial" w:hAnsi="Arial" w:cs="Arial"/>
          <w:sz w:val="22"/>
          <w:szCs w:val="22"/>
        </w:rPr>
        <w:t>Město Chrudim</w:t>
      </w:r>
    </w:p>
    <w:p w14:paraId="7DBE6803" w14:textId="3339A88F" w:rsidR="00794C06" w:rsidRDefault="00794C06" w:rsidP="00794C0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</w:r>
      <w:r w:rsidR="00B43432" w:rsidRPr="00B43432">
        <w:rPr>
          <w:rFonts w:ascii="Arial" w:hAnsi="Arial" w:cs="Arial"/>
          <w:sz w:val="22"/>
          <w:szCs w:val="22"/>
        </w:rPr>
        <w:t xml:space="preserve">starosta </w:t>
      </w:r>
      <w:r w:rsidR="00B86671" w:rsidRPr="00B86671">
        <w:rPr>
          <w:rFonts w:ascii="Arial" w:hAnsi="Arial" w:cs="Arial"/>
          <w:sz w:val="22"/>
          <w:szCs w:val="22"/>
        </w:rPr>
        <w:t>města</w:t>
      </w:r>
    </w:p>
    <w:p w14:paraId="0CA939B9" w14:textId="2B59DE97" w:rsidR="00794C06" w:rsidRDefault="00794C06" w:rsidP="00794C0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  <w:r>
        <w:rPr>
          <w:rFonts w:ascii="Arial" w:hAnsi="Arial" w:cs="Arial"/>
          <w:sz w:val="22"/>
          <w:szCs w:val="22"/>
        </w:rPr>
        <w:tab/>
      </w:r>
      <w:r w:rsidR="00B86671" w:rsidRPr="00B86671">
        <w:rPr>
          <w:rFonts w:ascii="Arial" w:hAnsi="Arial" w:cs="Arial"/>
          <w:sz w:val="22"/>
          <w:szCs w:val="22"/>
        </w:rPr>
        <w:t>Ing. František Pilný, MBA</w:t>
      </w:r>
    </w:p>
    <w:p w14:paraId="531820C8" w14:textId="77777777" w:rsidR="00794C06" w:rsidRDefault="00794C06" w:rsidP="00794C0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Kučera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5FAE89CC" w14:textId="77777777" w:rsidR="00794C06" w:rsidRDefault="00794C06" w:rsidP="00794C0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</w:p>
    <w:p w14:paraId="45E93B97" w14:textId="77777777" w:rsidR="00190728" w:rsidRDefault="00190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9FD996" w14:textId="77777777" w:rsidR="00190728" w:rsidRDefault="0019072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6B1F24" w14:textId="77777777" w:rsidR="00E06747" w:rsidRDefault="00E0674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968523" w14:textId="77777777" w:rsidR="00E06747" w:rsidRDefault="00E0674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6C5AF4F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2F3E925A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13A0A21C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521128B1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41616D1B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07BFFDAC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43049BEC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4BFA9CCD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02BD1269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580096D0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776191AD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328450FC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0738923B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7F635AF4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5CAEA274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06D17FE1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25D9FCBB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32E098AB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54A90A77" w14:textId="77777777" w:rsidR="005E6F6E" w:rsidRDefault="005E6F6E" w:rsidP="003C22A7">
      <w:pPr>
        <w:widowControl/>
        <w:rPr>
          <w:rFonts w:ascii="Arial" w:hAnsi="Arial" w:cs="Arial"/>
          <w:sz w:val="22"/>
          <w:szCs w:val="22"/>
        </w:rPr>
      </w:pPr>
    </w:p>
    <w:p w14:paraId="2EE8B4C9" w14:textId="6D4D970F" w:rsidR="00541386" w:rsidRDefault="00FF36D1" w:rsidP="003C22A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pořadové číslo nabízené nemovitosti dle evidence SPÚ: </w:t>
      </w:r>
      <w:r w:rsidR="00B86671" w:rsidRPr="00B86671">
        <w:rPr>
          <w:rFonts w:ascii="Arial" w:hAnsi="Arial" w:cs="Arial"/>
          <w:sz w:val="22"/>
          <w:szCs w:val="22"/>
        </w:rPr>
        <w:t>2160449</w:t>
      </w:r>
      <w:r>
        <w:rPr>
          <w:rFonts w:ascii="Arial" w:hAnsi="Arial" w:cs="Arial"/>
          <w:sz w:val="22"/>
          <w:szCs w:val="22"/>
        </w:rPr>
        <w:br/>
      </w:r>
    </w:p>
    <w:p w14:paraId="306C56D4" w14:textId="77777777" w:rsidR="00362A5F" w:rsidRDefault="00362A5F" w:rsidP="003C22A7">
      <w:pPr>
        <w:widowControl/>
        <w:rPr>
          <w:rFonts w:ascii="Arial" w:hAnsi="Arial" w:cs="Arial"/>
          <w:sz w:val="22"/>
          <w:szCs w:val="22"/>
        </w:rPr>
      </w:pPr>
    </w:p>
    <w:p w14:paraId="474BD001" w14:textId="77777777" w:rsidR="00B43432" w:rsidRDefault="00B43432" w:rsidP="00B4343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42779569" w14:textId="129A0EFA" w:rsidR="00B43432" w:rsidRDefault="00B43432" w:rsidP="00B4343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00ABB39E" w14:textId="281996DD" w:rsidR="00B43432" w:rsidRDefault="00A34D5B" w:rsidP="00B4343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Martina Tomášová</w:t>
      </w:r>
    </w:p>
    <w:p w14:paraId="5616590A" w14:textId="77777777" w:rsidR="00B43432" w:rsidRDefault="00B43432" w:rsidP="00B43432">
      <w:pPr>
        <w:widowControl/>
        <w:rPr>
          <w:rFonts w:ascii="Arial" w:hAnsi="Arial" w:cs="Arial"/>
          <w:sz w:val="22"/>
          <w:szCs w:val="22"/>
        </w:rPr>
      </w:pPr>
    </w:p>
    <w:p w14:paraId="3262A7A8" w14:textId="77777777" w:rsidR="00B43432" w:rsidRDefault="00B43432" w:rsidP="00B4343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0DC6A0DD" w14:textId="77777777" w:rsidR="00B43432" w:rsidRDefault="00B43432" w:rsidP="00B43432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1816070B" w14:textId="6B67D4BE" w:rsidR="00B43432" w:rsidRDefault="00B43432" w:rsidP="00B43432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018F2C9" w14:textId="77777777" w:rsidR="00B43432" w:rsidRDefault="00B43432" w:rsidP="00B43432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Ing. Jindřich Petr</w:t>
      </w:r>
    </w:p>
    <w:p w14:paraId="7826CEED" w14:textId="77777777" w:rsidR="00B43432" w:rsidRDefault="00B43432" w:rsidP="00B4343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DD4600" w14:textId="77777777" w:rsidR="00B43432" w:rsidRDefault="00B43432" w:rsidP="00B4343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7A4B4571" w14:textId="77777777" w:rsidR="00D91F54" w:rsidRDefault="00B43432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  <w:r w:rsidR="00D91F54" w:rsidRPr="00D91F54">
        <w:rPr>
          <w:rFonts w:ascii="Arial" w:hAnsi="Arial" w:cs="Arial"/>
          <w:sz w:val="22"/>
          <w:szCs w:val="22"/>
        </w:rPr>
        <w:t xml:space="preserve"> </w:t>
      </w:r>
    </w:p>
    <w:p w14:paraId="77BFB7D7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</w:p>
    <w:p w14:paraId="45A37B9F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</w:p>
    <w:p w14:paraId="0D3572C9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</w:p>
    <w:p w14:paraId="3AB84363" w14:textId="2BCA5BEE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14:paraId="49FDED54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2D868A7B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1D7B57CB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</w:p>
    <w:p w14:paraId="1FE3C8AF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096B56C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30BAAD87" w14:textId="77777777" w:rsidR="00D91F54" w:rsidRDefault="00D91F54" w:rsidP="00D91F54">
      <w:pPr>
        <w:jc w:val="both"/>
        <w:rPr>
          <w:rFonts w:ascii="Arial" w:hAnsi="Arial" w:cs="Arial"/>
          <w:i/>
          <w:sz w:val="22"/>
          <w:szCs w:val="22"/>
        </w:rPr>
      </w:pPr>
    </w:p>
    <w:p w14:paraId="049FDDDA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40EAFF4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4280E4DE" w14:textId="77777777" w:rsidR="00D91F54" w:rsidRDefault="00D91F54" w:rsidP="00D91F5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5D8E3D6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CA98054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DACEC76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</w:p>
    <w:p w14:paraId="0DF82B75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4A7F103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39D5BAD6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</w:p>
    <w:p w14:paraId="576D66CD" w14:textId="77777777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</w:p>
    <w:p w14:paraId="1B0DB61E" w14:textId="2B49DC1D" w:rsidR="00D91F54" w:rsidRDefault="00D91F54" w:rsidP="00D91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E9675B">
        <w:rPr>
          <w:rFonts w:ascii="Arial" w:hAnsi="Arial" w:cs="Arial"/>
          <w:sz w:val="22"/>
          <w:szCs w:val="22"/>
        </w:rPr>
        <w:t>Pardubicích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675B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14:paraId="78106919" w14:textId="77777777" w:rsidR="00D91F54" w:rsidRDefault="00D91F54" w:rsidP="00D91F5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14:paraId="289CD9DF" w14:textId="77777777" w:rsidR="00D91F54" w:rsidRDefault="00D91F54" w:rsidP="00D91F5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p w14:paraId="245F082B" w14:textId="77777777" w:rsidR="00D91F54" w:rsidRDefault="00D91F54" w:rsidP="00D91F54">
      <w:pPr>
        <w:widowControl/>
        <w:rPr>
          <w:rFonts w:ascii="Arial" w:hAnsi="Arial" w:cs="Arial"/>
          <w:sz w:val="22"/>
          <w:szCs w:val="22"/>
        </w:rPr>
      </w:pPr>
    </w:p>
    <w:p w14:paraId="28DC425D" w14:textId="6CC93063" w:rsidR="009F3A0B" w:rsidRPr="000940B2" w:rsidRDefault="009F3A0B" w:rsidP="00B43432">
      <w:pPr>
        <w:widowControl/>
        <w:rPr>
          <w:rFonts w:ascii="Arial" w:hAnsi="Arial" w:cs="Arial"/>
          <w:sz w:val="22"/>
          <w:szCs w:val="22"/>
        </w:rPr>
      </w:pPr>
    </w:p>
    <w:sectPr w:rsidR="009F3A0B" w:rsidRPr="000940B2" w:rsidSect="00EC746B">
      <w:headerReference w:type="default" r:id="rId6"/>
      <w:footerReference w:type="default" r:id="rId7"/>
      <w:type w:val="continuous"/>
      <w:pgSz w:w="11907" w:h="16840"/>
      <w:pgMar w:top="1417" w:right="1417" w:bottom="1417" w:left="1417" w:header="709" w:footer="709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B05" w14:textId="77777777" w:rsidR="00B37ADE" w:rsidRDefault="00B37ADE">
      <w:r>
        <w:separator/>
      </w:r>
    </w:p>
  </w:endnote>
  <w:endnote w:type="continuationSeparator" w:id="0">
    <w:p w14:paraId="11152522" w14:textId="77777777" w:rsidR="00B37ADE" w:rsidRDefault="00B3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175533"/>
      <w:docPartObj>
        <w:docPartGallery w:val="Page Numbers (Bottom of Page)"/>
        <w:docPartUnique/>
      </w:docPartObj>
    </w:sdtPr>
    <w:sdtEndPr/>
    <w:sdtContent>
      <w:p w14:paraId="4863848D" w14:textId="4F2B68DC" w:rsidR="00F02C57" w:rsidRDefault="00F02C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2985C" w14:textId="77777777" w:rsidR="00F02C57" w:rsidRDefault="00F02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2AAA" w14:textId="77777777" w:rsidR="00B37ADE" w:rsidRDefault="00B37ADE">
      <w:r>
        <w:separator/>
      </w:r>
    </w:p>
  </w:footnote>
  <w:footnote w:type="continuationSeparator" w:id="0">
    <w:p w14:paraId="029E3026" w14:textId="77777777" w:rsidR="00B37ADE" w:rsidRDefault="00B3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99BB" w14:textId="06DBE45F" w:rsidR="00F47DA4" w:rsidRPr="00F02C57" w:rsidRDefault="00F02C57" w:rsidP="00F02C57">
    <w:pPr>
      <w:pStyle w:val="Zhlav"/>
      <w:widowControl/>
      <w:jc w:val="right"/>
      <w:rPr>
        <w:rFonts w:ascii="Arial" w:hAnsi="Arial" w:cs="Arial"/>
        <w:sz w:val="22"/>
        <w:szCs w:val="22"/>
      </w:rPr>
    </w:pPr>
    <w:r w:rsidRPr="00F02C57">
      <w:rPr>
        <w:rFonts w:ascii="Arial" w:hAnsi="Arial" w:cs="Arial"/>
        <w:sz w:val="22"/>
        <w:szCs w:val="22"/>
      </w:rPr>
      <w:t xml:space="preserve">SPU </w:t>
    </w:r>
    <w:r w:rsidR="00D91F54" w:rsidRPr="00D91F54">
      <w:rPr>
        <w:rFonts w:ascii="Arial" w:hAnsi="Arial" w:cs="Arial"/>
        <w:sz w:val="22"/>
        <w:szCs w:val="22"/>
      </w:rPr>
      <w:t>267067</w:t>
    </w:r>
    <w:r w:rsidRPr="00F02C57">
      <w:rPr>
        <w:rFonts w:ascii="Arial" w:hAnsi="Arial" w:cs="Arial"/>
        <w:sz w:val="22"/>
        <w:szCs w:val="22"/>
      </w:rPr>
      <w:t>/2022/544104/</w:t>
    </w:r>
    <w:proofErr w:type="spellStart"/>
    <w:r w:rsidRPr="00F02C57">
      <w:rPr>
        <w:rFonts w:ascii="Arial" w:hAnsi="Arial" w:cs="Arial"/>
        <w:sz w:val="22"/>
        <w:szCs w:val="22"/>
      </w:rPr>
      <w:t>Pe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4"/>
    <w:rsid w:val="00070980"/>
    <w:rsid w:val="000851AB"/>
    <w:rsid w:val="000940B2"/>
    <w:rsid w:val="000A2B85"/>
    <w:rsid w:val="000A49FA"/>
    <w:rsid w:val="000D4012"/>
    <w:rsid w:val="000E5F80"/>
    <w:rsid w:val="001005DB"/>
    <w:rsid w:val="00102EAA"/>
    <w:rsid w:val="00110AFF"/>
    <w:rsid w:val="0013296F"/>
    <w:rsid w:val="00136DEB"/>
    <w:rsid w:val="00153962"/>
    <w:rsid w:val="00156C77"/>
    <w:rsid w:val="00175955"/>
    <w:rsid w:val="00190728"/>
    <w:rsid w:val="00207954"/>
    <w:rsid w:val="00210857"/>
    <w:rsid w:val="00241D01"/>
    <w:rsid w:val="00246A9A"/>
    <w:rsid w:val="00261220"/>
    <w:rsid w:val="00276E6B"/>
    <w:rsid w:val="00277CC3"/>
    <w:rsid w:val="0029620C"/>
    <w:rsid w:val="002D73C2"/>
    <w:rsid w:val="002E5C84"/>
    <w:rsid w:val="002F40A8"/>
    <w:rsid w:val="00302A76"/>
    <w:rsid w:val="00362A5F"/>
    <w:rsid w:val="00365707"/>
    <w:rsid w:val="00372608"/>
    <w:rsid w:val="0037738A"/>
    <w:rsid w:val="00382D3C"/>
    <w:rsid w:val="003C22A7"/>
    <w:rsid w:val="003D53C8"/>
    <w:rsid w:val="003F06F6"/>
    <w:rsid w:val="003F64D6"/>
    <w:rsid w:val="00402472"/>
    <w:rsid w:val="004142AC"/>
    <w:rsid w:val="004231E1"/>
    <w:rsid w:val="00461A8F"/>
    <w:rsid w:val="004637AD"/>
    <w:rsid w:val="004644B8"/>
    <w:rsid w:val="00475DB0"/>
    <w:rsid w:val="00476888"/>
    <w:rsid w:val="00492AD6"/>
    <w:rsid w:val="00497819"/>
    <w:rsid w:val="004A48BD"/>
    <w:rsid w:val="004B7072"/>
    <w:rsid w:val="004D5EEC"/>
    <w:rsid w:val="004D7D47"/>
    <w:rsid w:val="005263E2"/>
    <w:rsid w:val="00533D85"/>
    <w:rsid w:val="00541386"/>
    <w:rsid w:val="00546D7D"/>
    <w:rsid w:val="00553236"/>
    <w:rsid w:val="00557F6E"/>
    <w:rsid w:val="00572BB3"/>
    <w:rsid w:val="005859A3"/>
    <w:rsid w:val="005927EF"/>
    <w:rsid w:val="005B051B"/>
    <w:rsid w:val="005C0BF4"/>
    <w:rsid w:val="005E232E"/>
    <w:rsid w:val="005E31D7"/>
    <w:rsid w:val="005E4968"/>
    <w:rsid w:val="005E6F6E"/>
    <w:rsid w:val="006067AB"/>
    <w:rsid w:val="00617618"/>
    <w:rsid w:val="00637436"/>
    <w:rsid w:val="00642C49"/>
    <w:rsid w:val="00662A54"/>
    <w:rsid w:val="006704D9"/>
    <w:rsid w:val="006A4BC2"/>
    <w:rsid w:val="006B297C"/>
    <w:rsid w:val="006B4909"/>
    <w:rsid w:val="006D1E8C"/>
    <w:rsid w:val="006D2479"/>
    <w:rsid w:val="006F42BE"/>
    <w:rsid w:val="00710AAA"/>
    <w:rsid w:val="00760068"/>
    <w:rsid w:val="00794C06"/>
    <w:rsid w:val="007C4BBA"/>
    <w:rsid w:val="007C590C"/>
    <w:rsid w:val="007E4E19"/>
    <w:rsid w:val="007F619C"/>
    <w:rsid w:val="008064DB"/>
    <w:rsid w:val="008512B8"/>
    <w:rsid w:val="00864044"/>
    <w:rsid w:val="00884C2B"/>
    <w:rsid w:val="00896C15"/>
    <w:rsid w:val="008C398A"/>
    <w:rsid w:val="008E2089"/>
    <w:rsid w:val="008F6860"/>
    <w:rsid w:val="00937554"/>
    <w:rsid w:val="0094379F"/>
    <w:rsid w:val="009B70C6"/>
    <w:rsid w:val="009C7DD9"/>
    <w:rsid w:val="009C7FCC"/>
    <w:rsid w:val="009D37ED"/>
    <w:rsid w:val="009F3A0B"/>
    <w:rsid w:val="00A1182E"/>
    <w:rsid w:val="00A31C3B"/>
    <w:rsid w:val="00A34D5B"/>
    <w:rsid w:val="00AE53D3"/>
    <w:rsid w:val="00AE5523"/>
    <w:rsid w:val="00B00DCB"/>
    <w:rsid w:val="00B24CDF"/>
    <w:rsid w:val="00B33999"/>
    <w:rsid w:val="00B37ADE"/>
    <w:rsid w:val="00B43432"/>
    <w:rsid w:val="00B5724B"/>
    <w:rsid w:val="00B65785"/>
    <w:rsid w:val="00B65CB5"/>
    <w:rsid w:val="00B71E7B"/>
    <w:rsid w:val="00B86671"/>
    <w:rsid w:val="00C1237A"/>
    <w:rsid w:val="00C33E78"/>
    <w:rsid w:val="00C567A3"/>
    <w:rsid w:val="00C750C1"/>
    <w:rsid w:val="00C9419D"/>
    <w:rsid w:val="00CB2E2A"/>
    <w:rsid w:val="00D150B4"/>
    <w:rsid w:val="00D40418"/>
    <w:rsid w:val="00D87C43"/>
    <w:rsid w:val="00D91F54"/>
    <w:rsid w:val="00DD2151"/>
    <w:rsid w:val="00DF2489"/>
    <w:rsid w:val="00E06747"/>
    <w:rsid w:val="00E32B55"/>
    <w:rsid w:val="00E9675B"/>
    <w:rsid w:val="00EA41B8"/>
    <w:rsid w:val="00EC746B"/>
    <w:rsid w:val="00EF1203"/>
    <w:rsid w:val="00F02C57"/>
    <w:rsid w:val="00F06695"/>
    <w:rsid w:val="00F07792"/>
    <w:rsid w:val="00F2113B"/>
    <w:rsid w:val="00F23DB4"/>
    <w:rsid w:val="00F324E8"/>
    <w:rsid w:val="00F36D55"/>
    <w:rsid w:val="00F47DA4"/>
    <w:rsid w:val="00F5074E"/>
    <w:rsid w:val="00F77355"/>
    <w:rsid w:val="00F9251D"/>
    <w:rsid w:val="00FA0709"/>
    <w:rsid w:val="00FC54B0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29229"/>
  <w14:defaultImageDpi w14:val="0"/>
  <w15:docId w15:val="{D2890ABF-3E81-4F30-BEEB-05A980D2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 Jindřich Ing.</dc:creator>
  <cp:keywords/>
  <dc:description/>
  <cp:lastModifiedBy>Koblasová Irena</cp:lastModifiedBy>
  <cp:revision>2</cp:revision>
  <cp:lastPrinted>2022-07-25T13:01:00Z</cp:lastPrinted>
  <dcterms:created xsi:type="dcterms:W3CDTF">2022-10-10T10:24:00Z</dcterms:created>
  <dcterms:modified xsi:type="dcterms:W3CDTF">2022-10-10T10:24:00Z</dcterms:modified>
</cp:coreProperties>
</file>