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441E" w14:textId="77777777" w:rsidR="003840CD" w:rsidRPr="00D74740" w:rsidRDefault="003840CD" w:rsidP="003840CD">
      <w:pPr>
        <w:pStyle w:val="RLTextlnkuslovan"/>
        <w:numPr>
          <w:ilvl w:val="0"/>
          <w:numId w:val="0"/>
        </w:numPr>
        <w:spacing w:after="0" w:line="280" w:lineRule="atLeast"/>
        <w:ind w:left="3403"/>
        <w:rPr>
          <w:rFonts w:ascii="Arial" w:hAnsi="Arial" w:cs="Arial"/>
          <w:b/>
          <w:bCs/>
          <w:caps/>
          <w:kern w:val="28"/>
          <w:sz w:val="32"/>
          <w:szCs w:val="32"/>
        </w:rPr>
      </w:pPr>
    </w:p>
    <w:p w14:paraId="0D0490BE" w14:textId="25BAAB76" w:rsidR="00F11A85" w:rsidRPr="00D74740" w:rsidRDefault="00FA53F5" w:rsidP="003840CD">
      <w:pPr>
        <w:pStyle w:val="RLTextlnkuslovan"/>
        <w:numPr>
          <w:ilvl w:val="0"/>
          <w:numId w:val="0"/>
        </w:numPr>
        <w:spacing w:after="0" w:line="280" w:lineRule="atLeast"/>
        <w:ind w:left="3403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Dodatek </w:t>
      </w:r>
      <w:r w:rsidRPr="00D74740">
        <w:rPr>
          <w:rFonts w:ascii="Arial" w:hAnsi="Arial" w:cs="Arial"/>
          <w:b/>
          <w:bCs/>
          <w:kern w:val="28"/>
          <w:sz w:val="32"/>
          <w:szCs w:val="32"/>
        </w:rPr>
        <w:t>č</w:t>
      </w:r>
      <w:r w:rsidR="0057712B"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. </w:t>
      </w:r>
      <w:r w:rsidR="00485199"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>3</w:t>
      </w:r>
      <w:r w:rsidR="00F11A85"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 </w:t>
      </w:r>
    </w:p>
    <w:p w14:paraId="1BE3F34A" w14:textId="5DB36C0C" w:rsidR="00F11A85" w:rsidRPr="00D74740" w:rsidRDefault="00F11A85" w:rsidP="003840CD">
      <w:pPr>
        <w:pStyle w:val="RLNzevsmlouvy"/>
        <w:spacing w:before="0" w:after="0" w:line="280" w:lineRule="atLeast"/>
        <w:rPr>
          <w:rFonts w:ascii="Arial" w:hAnsi="Arial"/>
          <w:spacing w:val="0"/>
        </w:rPr>
      </w:pPr>
      <w:r w:rsidRPr="00D74740">
        <w:rPr>
          <w:rFonts w:ascii="Arial" w:hAnsi="Arial"/>
          <w:spacing w:val="0"/>
        </w:rPr>
        <w:t>K</w:t>
      </w:r>
      <w:r w:rsidR="003840CD" w:rsidRPr="00D74740">
        <w:rPr>
          <w:rFonts w:ascii="Arial" w:hAnsi="Arial"/>
          <w:spacing w:val="0"/>
        </w:rPr>
        <w:t>e smlouvě o poskytování služeb podpory technologické HW infrastruktury</w:t>
      </w:r>
    </w:p>
    <w:p w14:paraId="2BEEB28B" w14:textId="77777777" w:rsidR="003840CD" w:rsidRPr="00D74740" w:rsidRDefault="003840CD" w:rsidP="003840CD">
      <w:pPr>
        <w:spacing w:after="0" w:line="280" w:lineRule="atLeast"/>
        <w:rPr>
          <w:rFonts w:ascii="Arial" w:hAnsi="Arial" w:cs="Arial"/>
          <w:lang w:eastAsia="cs-CZ"/>
        </w:rPr>
      </w:pPr>
    </w:p>
    <w:p w14:paraId="45921D1F" w14:textId="3C7B2E9D" w:rsidR="003840CD" w:rsidRPr="00D74740" w:rsidRDefault="003840CD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5CB814DA" w14:textId="77777777" w:rsidR="0025354C" w:rsidRPr="00D74740" w:rsidRDefault="0025354C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12F90D65" w14:textId="7FC1B6E3" w:rsidR="00F11A85" w:rsidRPr="00D74740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Smluvní strany:</w:t>
      </w:r>
    </w:p>
    <w:p w14:paraId="778385F3" w14:textId="77777777" w:rsidR="00F11A85" w:rsidRPr="00D74740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0BB6A634" w14:textId="77777777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b/>
          <w:szCs w:val="22"/>
        </w:rPr>
      </w:pPr>
      <w:r w:rsidRPr="00D74740">
        <w:rPr>
          <w:rFonts w:ascii="Arial" w:hAnsi="Arial" w:cs="Arial"/>
          <w:b/>
          <w:szCs w:val="22"/>
        </w:rPr>
        <w:t>Česká republika – Ministerstvo práce a sociálních věcí</w:t>
      </w:r>
    </w:p>
    <w:p w14:paraId="7912D428" w14:textId="77777777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se sídlem: Na Poříčním právu 1/376, 128 01 Praha 2</w:t>
      </w:r>
    </w:p>
    <w:p w14:paraId="6261F65E" w14:textId="77777777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IČO: 005 51 023</w:t>
      </w:r>
    </w:p>
    <w:p w14:paraId="63356D75" w14:textId="77777777" w:rsidR="00F11A85" w:rsidRPr="00D74740" w:rsidRDefault="00F11A85" w:rsidP="00A16439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bank. spojení: Česká národní banka, pobočka Praha, Na Příkopě 28, 11503 Praha 1, </w:t>
      </w:r>
    </w:p>
    <w:p w14:paraId="13B4FE45" w14:textId="74272D95" w:rsidR="00F11A85" w:rsidRPr="00D74740" w:rsidRDefault="00F11A85" w:rsidP="00A16439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č. účtu: </w:t>
      </w:r>
    </w:p>
    <w:p w14:paraId="530FCBF9" w14:textId="7BC4F530" w:rsidR="00485199" w:rsidRPr="00D74740" w:rsidRDefault="00DC2C5F" w:rsidP="00A16439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zastoupená: </w:t>
      </w:r>
      <w:r w:rsidR="00485199" w:rsidRPr="00D74740">
        <w:rPr>
          <w:rFonts w:ascii="Arial" w:hAnsi="Arial" w:cs="Arial"/>
          <w:szCs w:val="22"/>
        </w:rPr>
        <w:t>Mgr. Karlem Svítilem</w:t>
      </w:r>
      <w:r w:rsidRPr="00D74740">
        <w:rPr>
          <w:rFonts w:ascii="Arial" w:hAnsi="Arial" w:cs="Arial"/>
          <w:szCs w:val="22"/>
        </w:rPr>
        <w:t>, ředitele</w:t>
      </w:r>
      <w:r w:rsidR="00485199" w:rsidRPr="00D74740">
        <w:rPr>
          <w:rFonts w:ascii="Arial" w:hAnsi="Arial" w:cs="Arial"/>
          <w:szCs w:val="22"/>
        </w:rPr>
        <w:t>m</w:t>
      </w:r>
      <w:r w:rsidRPr="00D74740">
        <w:rPr>
          <w:rFonts w:ascii="Arial" w:hAnsi="Arial" w:cs="Arial"/>
          <w:szCs w:val="22"/>
        </w:rPr>
        <w:t xml:space="preserve"> odboru </w:t>
      </w:r>
      <w:r w:rsidR="00485199" w:rsidRPr="00D74740">
        <w:rPr>
          <w:rFonts w:ascii="Arial" w:hAnsi="Arial" w:cs="Arial"/>
          <w:szCs w:val="22"/>
        </w:rPr>
        <w:t xml:space="preserve">provozu </w:t>
      </w:r>
      <w:r w:rsidRPr="00D74740">
        <w:rPr>
          <w:rFonts w:ascii="Arial" w:hAnsi="Arial" w:cs="Arial"/>
          <w:szCs w:val="22"/>
        </w:rPr>
        <w:t>ICT</w:t>
      </w:r>
      <w:r w:rsidR="00485199" w:rsidRPr="00D74740">
        <w:rPr>
          <w:rFonts w:ascii="Arial" w:hAnsi="Arial" w:cs="Arial"/>
          <w:szCs w:val="22"/>
        </w:rPr>
        <w:t xml:space="preserve"> – 93</w:t>
      </w:r>
    </w:p>
    <w:p w14:paraId="673B1C3A" w14:textId="49557642" w:rsidR="00F11A85" w:rsidRPr="00D74740" w:rsidRDefault="00DC2C5F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 </w:t>
      </w:r>
      <w:r w:rsidR="00F11A85" w:rsidRPr="00D74740">
        <w:rPr>
          <w:rFonts w:ascii="Arial" w:hAnsi="Arial" w:cs="Arial"/>
          <w:szCs w:val="22"/>
        </w:rPr>
        <w:t>(dále jen „</w:t>
      </w:r>
      <w:r w:rsidR="00F11A85" w:rsidRPr="00D74740">
        <w:rPr>
          <w:rFonts w:ascii="Arial" w:hAnsi="Arial" w:cs="Arial"/>
          <w:b/>
          <w:szCs w:val="22"/>
        </w:rPr>
        <w:t>Objednatel</w:t>
      </w:r>
      <w:r w:rsidR="00F11A85" w:rsidRPr="00D74740">
        <w:rPr>
          <w:rFonts w:ascii="Arial" w:hAnsi="Arial" w:cs="Arial"/>
          <w:szCs w:val="22"/>
        </w:rPr>
        <w:t>“)</w:t>
      </w:r>
    </w:p>
    <w:p w14:paraId="61B6B901" w14:textId="1D04C48B" w:rsidR="00F11A85" w:rsidRPr="00D74740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5AF4B7B3" w14:textId="77777777" w:rsidR="0025354C" w:rsidRPr="00D74740" w:rsidRDefault="0025354C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39E456B2" w14:textId="77777777" w:rsidR="00F11A85" w:rsidRPr="00D74740" w:rsidRDefault="00F11A85" w:rsidP="003840CD">
      <w:pPr>
        <w:spacing w:after="0" w:line="280" w:lineRule="atLeast"/>
        <w:jc w:val="center"/>
        <w:rPr>
          <w:rFonts w:ascii="Arial" w:hAnsi="Arial" w:cs="Arial"/>
        </w:rPr>
      </w:pPr>
      <w:r w:rsidRPr="00D74740">
        <w:rPr>
          <w:rFonts w:ascii="Arial" w:hAnsi="Arial" w:cs="Arial"/>
        </w:rPr>
        <w:t>a</w:t>
      </w:r>
    </w:p>
    <w:p w14:paraId="3F11F2B7" w14:textId="7938387F" w:rsidR="003840CD" w:rsidRPr="00D74740" w:rsidRDefault="003840CD" w:rsidP="003840CD">
      <w:pPr>
        <w:pStyle w:val="Default"/>
        <w:spacing w:line="280" w:lineRule="atLeast"/>
        <w:rPr>
          <w:sz w:val="22"/>
          <w:szCs w:val="22"/>
        </w:rPr>
      </w:pPr>
    </w:p>
    <w:p w14:paraId="7CDC649B" w14:textId="77777777" w:rsidR="0025354C" w:rsidRPr="00D74740" w:rsidRDefault="0025354C" w:rsidP="003840CD">
      <w:pPr>
        <w:pStyle w:val="Default"/>
        <w:spacing w:line="280" w:lineRule="atLeast"/>
        <w:rPr>
          <w:sz w:val="22"/>
          <w:szCs w:val="22"/>
        </w:rPr>
      </w:pPr>
    </w:p>
    <w:p w14:paraId="2E9928E7" w14:textId="6D874DF9" w:rsidR="003840CD" w:rsidRPr="00D74740" w:rsidRDefault="003840CD" w:rsidP="0025354C">
      <w:pPr>
        <w:pStyle w:val="RLdajeosmluvnstran"/>
        <w:spacing w:after="0" w:line="280" w:lineRule="atLeast"/>
        <w:rPr>
          <w:rFonts w:ascii="Arial" w:hAnsi="Arial" w:cs="Arial"/>
          <w:b/>
          <w:szCs w:val="22"/>
        </w:rPr>
      </w:pPr>
      <w:r w:rsidRPr="00D74740">
        <w:rPr>
          <w:rFonts w:ascii="Arial" w:hAnsi="Arial" w:cs="Arial"/>
          <w:b/>
          <w:szCs w:val="22"/>
        </w:rPr>
        <w:t xml:space="preserve">HEWLETT-PACKARD s.r.o. </w:t>
      </w:r>
    </w:p>
    <w:p w14:paraId="44C2F844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se sídlem: Za Brumlovkou 1559/5, Michle, 140 00 Praha 4 </w:t>
      </w:r>
    </w:p>
    <w:p w14:paraId="06BB1416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IČO: 17048851, DIČ: CZ17048851 </w:t>
      </w:r>
    </w:p>
    <w:p w14:paraId="51FE3921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společnost zapsaná v obchodním rejstříku vedeném u Městského soudu v Praze, </w:t>
      </w:r>
    </w:p>
    <w:p w14:paraId="20E2761D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oddíl C, vložka 1974 </w:t>
      </w:r>
    </w:p>
    <w:p w14:paraId="2ADA092F" w14:textId="1E0CA46B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bank. spojení: </w:t>
      </w:r>
    </w:p>
    <w:p w14:paraId="099F10F7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/>
          <w:szCs w:val="22"/>
        </w:rPr>
      </w:pPr>
      <w:r w:rsidRPr="00D74740">
        <w:rPr>
          <w:rFonts w:ascii="Arial" w:hAnsi="Arial" w:cs="Arial"/>
          <w:bCs/>
          <w:szCs w:val="22"/>
        </w:rPr>
        <w:t>zastoupená: Ing. Janem Kameníčkem, jednatelem</w:t>
      </w:r>
      <w:r w:rsidRPr="00D74740">
        <w:rPr>
          <w:rFonts w:ascii="Arial" w:hAnsi="Arial" w:cs="Arial"/>
          <w:b/>
          <w:szCs w:val="22"/>
        </w:rPr>
        <w:t xml:space="preserve"> </w:t>
      </w:r>
    </w:p>
    <w:p w14:paraId="365A92BF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>(dále jen „</w:t>
      </w:r>
      <w:r w:rsidRPr="00D74740">
        <w:rPr>
          <w:rFonts w:ascii="Arial" w:hAnsi="Arial" w:cs="Arial"/>
          <w:b/>
          <w:szCs w:val="22"/>
        </w:rPr>
        <w:t>Poskytovatel</w:t>
      </w:r>
      <w:r w:rsidRPr="00D74740">
        <w:rPr>
          <w:rFonts w:ascii="Arial" w:hAnsi="Arial" w:cs="Arial"/>
          <w:bCs/>
          <w:szCs w:val="22"/>
        </w:rPr>
        <w:t xml:space="preserve">“) </w:t>
      </w:r>
    </w:p>
    <w:p w14:paraId="7F39F560" w14:textId="6D615206" w:rsidR="003840CD" w:rsidRPr="00D74740" w:rsidRDefault="003840CD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49949A34" w14:textId="77777777" w:rsidR="003840CD" w:rsidRPr="00D74740" w:rsidRDefault="003840CD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2B3FBABB" w14:textId="77777777" w:rsidR="00F11A85" w:rsidRPr="00D74740" w:rsidRDefault="00F11A85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3925775F" w14:textId="77777777" w:rsidR="003840CD" w:rsidRPr="00D74740" w:rsidRDefault="003840CD" w:rsidP="003840CD">
      <w:pPr>
        <w:spacing w:after="0" w:line="280" w:lineRule="atLeast"/>
        <w:rPr>
          <w:rFonts w:ascii="Arial" w:eastAsia="Times New Roman" w:hAnsi="Arial" w:cs="Arial"/>
          <w:b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D74740">
        <w:rPr>
          <w:rFonts w:ascii="Arial" w:hAnsi="Arial" w:cs="Arial"/>
        </w:rPr>
        <w:br w:type="page"/>
      </w:r>
    </w:p>
    <w:p w14:paraId="4DC3F547" w14:textId="4F6A394F" w:rsidR="00F11A85" w:rsidRPr="00D74740" w:rsidRDefault="00F11A85" w:rsidP="00F11A85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lastRenderedPageBreak/>
        <w:t>ÚVODNÍ USTANOVENÍ</w:t>
      </w:r>
      <w:bookmarkEnd w:id="0"/>
      <w:bookmarkEnd w:id="1"/>
      <w:bookmarkEnd w:id="2"/>
      <w:bookmarkEnd w:id="3"/>
    </w:p>
    <w:p w14:paraId="13F23EA8" w14:textId="77777777" w:rsidR="007610D9" w:rsidRDefault="004F35D4" w:rsidP="004F35D4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D74740">
        <w:rPr>
          <w:rFonts w:ascii="Arial" w:hAnsi="Arial" w:cs="Arial"/>
        </w:rPr>
        <w:t xml:space="preserve">Na základě zadávacího řízení na veřejnou zakázku pod názvem </w:t>
      </w:r>
      <w:r w:rsidR="00D64BBE" w:rsidRPr="00D74740">
        <w:rPr>
          <w:rFonts w:ascii="Arial" w:hAnsi="Arial" w:cs="Arial"/>
        </w:rPr>
        <w:t>„Technická podpora provozu infrastruktury Dedikovaných Datových center MPSV</w:t>
      </w:r>
      <w:r w:rsidRPr="00D74740">
        <w:rPr>
          <w:rFonts w:ascii="Arial" w:hAnsi="Arial" w:cs="Arial"/>
        </w:rPr>
        <w:t>“ (dále jen „</w:t>
      </w:r>
      <w:r w:rsidRPr="00D74740">
        <w:rPr>
          <w:rFonts w:ascii="Arial" w:hAnsi="Arial" w:cs="Arial"/>
          <w:b/>
          <w:bCs/>
        </w:rPr>
        <w:t>Veřejná zakázka</w:t>
      </w:r>
      <w:r w:rsidRPr="00D74740">
        <w:rPr>
          <w:rFonts w:ascii="Arial" w:hAnsi="Arial" w:cs="Arial"/>
        </w:rPr>
        <w:t xml:space="preserve">“), Dodavatel v souladu se zadávacími podmínkami Veřejné zakázky předložil nabídku ze dne </w:t>
      </w:r>
      <w:r w:rsidR="00D64BBE" w:rsidRPr="00D74740">
        <w:rPr>
          <w:rFonts w:ascii="Arial" w:hAnsi="Arial" w:cs="Arial"/>
        </w:rPr>
        <w:t>21. 5. 2019</w:t>
      </w:r>
      <w:r w:rsidRPr="00D74740">
        <w:rPr>
          <w:rFonts w:ascii="Arial" w:hAnsi="Arial" w:cs="Arial"/>
        </w:rPr>
        <w:t xml:space="preserve"> (dále jen „</w:t>
      </w:r>
      <w:r w:rsidRPr="00D74740">
        <w:rPr>
          <w:rFonts w:ascii="Arial" w:hAnsi="Arial" w:cs="Arial"/>
          <w:b/>
          <w:bCs/>
        </w:rPr>
        <w:t>Nabídka</w:t>
      </w:r>
      <w:r w:rsidRPr="00D74740">
        <w:rPr>
          <w:rFonts w:ascii="Arial" w:hAnsi="Arial" w:cs="Arial"/>
        </w:rPr>
        <w:t>“) a</w:t>
      </w:r>
      <w:r w:rsidR="00D64BBE" w:rsidRPr="00D74740">
        <w:rPr>
          <w:rFonts w:ascii="Arial" w:hAnsi="Arial" w:cs="Arial"/>
        </w:rPr>
        <w:t> </w:t>
      </w:r>
      <w:r w:rsidRPr="00D74740">
        <w:rPr>
          <w:rFonts w:ascii="Arial" w:hAnsi="Arial" w:cs="Arial"/>
        </w:rPr>
        <w:t>tato byla pro plnění veřejné zakázky vybrána jako nejvhodnější. V návaznosti na tuto skutečnost se smluvní strany dohodly na uzavření „</w:t>
      </w:r>
      <w:r w:rsidR="003840CD" w:rsidRPr="00D74740">
        <w:rPr>
          <w:rFonts w:ascii="Arial" w:hAnsi="Arial" w:cs="Arial"/>
          <w:i/>
          <w:iCs/>
          <w:szCs w:val="22"/>
        </w:rPr>
        <w:t>Smlouv</w:t>
      </w:r>
      <w:r w:rsidRPr="00D74740">
        <w:rPr>
          <w:rFonts w:ascii="Arial" w:hAnsi="Arial" w:cs="Arial"/>
          <w:i/>
          <w:iCs/>
          <w:szCs w:val="22"/>
        </w:rPr>
        <w:t>y</w:t>
      </w:r>
      <w:r w:rsidR="003840CD" w:rsidRPr="00D74740">
        <w:rPr>
          <w:rFonts w:ascii="Arial" w:hAnsi="Arial" w:cs="Arial"/>
          <w:i/>
          <w:iCs/>
          <w:szCs w:val="22"/>
        </w:rPr>
        <w:t xml:space="preserve"> o</w:t>
      </w:r>
      <w:r w:rsidR="00D64BBE" w:rsidRPr="00D74740">
        <w:rPr>
          <w:rFonts w:ascii="Arial" w:hAnsi="Arial" w:cs="Arial"/>
          <w:i/>
          <w:iCs/>
          <w:szCs w:val="22"/>
        </w:rPr>
        <w:t> </w:t>
      </w:r>
      <w:r w:rsidR="003840CD" w:rsidRPr="00D74740">
        <w:rPr>
          <w:rFonts w:ascii="Arial" w:hAnsi="Arial" w:cs="Arial"/>
          <w:i/>
          <w:iCs/>
          <w:szCs w:val="22"/>
        </w:rPr>
        <w:t>poskytování služeb podpory technologické HW infrastruktury</w:t>
      </w:r>
      <w:r w:rsidRPr="00D74740">
        <w:rPr>
          <w:rFonts w:ascii="Arial" w:hAnsi="Arial" w:cs="Arial"/>
          <w:szCs w:val="22"/>
        </w:rPr>
        <w:t xml:space="preserve">“, která byla uzavřena dne 25. 9. 2019 </w:t>
      </w:r>
      <w:r w:rsidR="00B13D67" w:rsidRPr="00D74740">
        <w:rPr>
          <w:rFonts w:ascii="Arial" w:hAnsi="Arial" w:cs="Arial"/>
          <w:szCs w:val="22"/>
        </w:rPr>
        <w:t>(dále jen „</w:t>
      </w:r>
      <w:r w:rsidR="003840CD" w:rsidRPr="00D74740">
        <w:rPr>
          <w:rFonts w:ascii="Arial" w:hAnsi="Arial" w:cs="Arial"/>
          <w:b/>
          <w:bCs/>
          <w:szCs w:val="22"/>
        </w:rPr>
        <w:t>S</w:t>
      </w:r>
      <w:r w:rsidR="00B13D67" w:rsidRPr="00D74740">
        <w:rPr>
          <w:rFonts w:ascii="Arial" w:hAnsi="Arial" w:cs="Arial"/>
          <w:b/>
          <w:szCs w:val="22"/>
        </w:rPr>
        <w:t>mlouva</w:t>
      </w:r>
      <w:r w:rsidR="00B13D67" w:rsidRPr="00D74740">
        <w:rPr>
          <w:rFonts w:ascii="Arial" w:hAnsi="Arial" w:cs="Arial"/>
          <w:szCs w:val="22"/>
        </w:rPr>
        <w:t>“)</w:t>
      </w:r>
      <w:r w:rsidRPr="00D74740">
        <w:rPr>
          <w:rFonts w:ascii="Arial" w:hAnsi="Arial" w:cs="Arial"/>
          <w:szCs w:val="22"/>
        </w:rPr>
        <w:t>.</w:t>
      </w:r>
      <w:r w:rsidR="00B13D67" w:rsidRPr="00D74740">
        <w:rPr>
          <w:rFonts w:ascii="Arial" w:hAnsi="Arial" w:cs="Arial"/>
          <w:szCs w:val="22"/>
        </w:rPr>
        <w:t xml:space="preserve"> </w:t>
      </w:r>
      <w:r w:rsidRPr="00D74740">
        <w:rPr>
          <w:rFonts w:ascii="Arial" w:hAnsi="Arial" w:cs="Arial"/>
          <w:szCs w:val="22"/>
        </w:rPr>
        <w:t>Ú</w:t>
      </w:r>
      <w:r w:rsidR="00B13D67" w:rsidRPr="00D74740">
        <w:rPr>
          <w:rFonts w:ascii="Arial" w:hAnsi="Arial" w:cs="Arial"/>
          <w:szCs w:val="22"/>
        </w:rPr>
        <w:t xml:space="preserve">čelem </w:t>
      </w:r>
      <w:r w:rsidRPr="00D74740">
        <w:rPr>
          <w:rFonts w:ascii="Arial" w:hAnsi="Arial" w:cs="Arial"/>
          <w:szCs w:val="22"/>
        </w:rPr>
        <w:t xml:space="preserve">Smlouvy </w:t>
      </w:r>
      <w:r w:rsidR="00B13D67" w:rsidRPr="00D74740">
        <w:rPr>
          <w:rFonts w:ascii="Arial" w:hAnsi="Arial" w:cs="Arial"/>
          <w:szCs w:val="22"/>
        </w:rPr>
        <w:t xml:space="preserve">je </w:t>
      </w:r>
      <w:r w:rsidR="003840CD" w:rsidRPr="00D74740">
        <w:rPr>
          <w:rFonts w:ascii="Arial" w:hAnsi="Arial" w:cs="Arial"/>
          <w:szCs w:val="22"/>
        </w:rPr>
        <w:t xml:space="preserve">zajištění </w:t>
      </w:r>
      <w:r w:rsidR="003840CD" w:rsidRPr="00D74740">
        <w:rPr>
          <w:rFonts w:ascii="Arial" w:hAnsi="Arial" w:cs="Arial"/>
        </w:rPr>
        <w:t xml:space="preserve">služeb spojených se správou a údržbou </w:t>
      </w:r>
      <w:r w:rsidR="00D64BBE" w:rsidRPr="00D74740">
        <w:rPr>
          <w:rFonts w:ascii="Arial" w:hAnsi="Arial" w:cs="Arial"/>
        </w:rPr>
        <w:t>technologií vymezených v Příloze č. 1 Smlouvy.</w:t>
      </w:r>
      <w:r w:rsidR="00A6578B" w:rsidRPr="00D74740">
        <w:rPr>
          <w:rFonts w:ascii="Arial" w:hAnsi="Arial" w:cs="Arial"/>
        </w:rPr>
        <w:t xml:space="preserve"> </w:t>
      </w:r>
    </w:p>
    <w:p w14:paraId="4231E60B" w14:textId="2617055D" w:rsidR="007610D9" w:rsidRPr="007610D9" w:rsidRDefault="00A6578B" w:rsidP="007610D9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D74740">
        <w:rPr>
          <w:rFonts w:ascii="Arial" w:hAnsi="Arial" w:cs="Arial"/>
        </w:rPr>
        <w:t>Dne 16. 8. 2021 uzavřely smluvní strany Dodatek č. 1 Smlouvy</w:t>
      </w:r>
      <w:r w:rsidR="007610D9">
        <w:rPr>
          <w:rFonts w:ascii="Arial" w:hAnsi="Arial" w:cs="Arial"/>
        </w:rPr>
        <w:t>, kterým došlo k navýšení rozsahu Konzultačních služeb</w:t>
      </w:r>
      <w:r w:rsidRPr="00D74740">
        <w:rPr>
          <w:rFonts w:ascii="Arial" w:hAnsi="Arial" w:cs="Arial"/>
        </w:rPr>
        <w:t>.</w:t>
      </w:r>
      <w:r w:rsidR="007610D9">
        <w:rPr>
          <w:rFonts w:ascii="Arial" w:hAnsi="Arial" w:cs="Arial"/>
        </w:rPr>
        <w:t xml:space="preserve"> Dne 2. 11. 2021 </w:t>
      </w:r>
      <w:r w:rsidR="007610D9" w:rsidRPr="00D74740">
        <w:rPr>
          <w:rFonts w:ascii="Arial" w:hAnsi="Arial" w:cs="Arial"/>
        </w:rPr>
        <w:t xml:space="preserve">uzavřely smluvní strany Dodatek č. </w:t>
      </w:r>
      <w:r w:rsidR="007610D9">
        <w:rPr>
          <w:rFonts w:ascii="Arial" w:hAnsi="Arial" w:cs="Arial"/>
        </w:rPr>
        <w:t>2</w:t>
      </w:r>
      <w:r w:rsidR="007610D9" w:rsidRPr="00D74740">
        <w:rPr>
          <w:rFonts w:ascii="Arial" w:hAnsi="Arial" w:cs="Arial"/>
        </w:rPr>
        <w:t xml:space="preserve"> Smlouvy</w:t>
      </w:r>
      <w:r w:rsidR="007610D9">
        <w:rPr>
          <w:rFonts w:ascii="Arial" w:hAnsi="Arial" w:cs="Arial"/>
        </w:rPr>
        <w:t>, kterým došlo k doplnění stávající technologické infrastruktury o nový HW.</w:t>
      </w:r>
    </w:p>
    <w:p w14:paraId="7311462B" w14:textId="5C41B6C9" w:rsidR="00A529B5" w:rsidRPr="00D74740" w:rsidRDefault="004F35D4" w:rsidP="00FB706D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Smluvní strany se</w:t>
      </w:r>
      <w:r w:rsidR="00B13D67" w:rsidRPr="00D74740">
        <w:rPr>
          <w:rFonts w:ascii="Arial" w:hAnsi="Arial" w:cs="Arial"/>
          <w:szCs w:val="22"/>
        </w:rPr>
        <w:t xml:space="preserve"> </w:t>
      </w:r>
      <w:r w:rsidR="00EE054C" w:rsidRPr="00D74740">
        <w:rPr>
          <w:rFonts w:ascii="Arial" w:hAnsi="Arial" w:cs="Arial"/>
          <w:szCs w:val="22"/>
        </w:rPr>
        <w:t xml:space="preserve">v souladu s § 222 odst. </w:t>
      </w:r>
      <w:r w:rsidR="00A6578B" w:rsidRPr="00D74740">
        <w:rPr>
          <w:rFonts w:ascii="Arial" w:hAnsi="Arial" w:cs="Arial"/>
          <w:szCs w:val="22"/>
        </w:rPr>
        <w:t>3</w:t>
      </w:r>
      <w:r w:rsidR="00EE054C" w:rsidRPr="00D74740">
        <w:rPr>
          <w:rFonts w:ascii="Arial" w:hAnsi="Arial" w:cs="Arial"/>
          <w:szCs w:val="22"/>
        </w:rPr>
        <w:t xml:space="preserve"> ZZVZ </w:t>
      </w:r>
      <w:r w:rsidRPr="00D74740">
        <w:rPr>
          <w:rFonts w:ascii="Arial" w:hAnsi="Arial" w:cs="Arial"/>
          <w:szCs w:val="22"/>
        </w:rPr>
        <w:t xml:space="preserve">dohodly na </w:t>
      </w:r>
      <w:r w:rsidR="00A529B5" w:rsidRPr="00D74740">
        <w:rPr>
          <w:rFonts w:ascii="Arial" w:hAnsi="Arial" w:cs="Arial"/>
          <w:szCs w:val="22"/>
        </w:rPr>
        <w:t>změně Přílohy č. 1 Smlouvy</w:t>
      </w:r>
      <w:r w:rsidR="00FB706D" w:rsidRPr="00D74740">
        <w:rPr>
          <w:rFonts w:ascii="Arial" w:hAnsi="Arial" w:cs="Arial"/>
          <w:szCs w:val="22"/>
        </w:rPr>
        <w:t xml:space="preserve"> - Požadavky Objednatele</w:t>
      </w:r>
      <w:r w:rsidR="00A529B5" w:rsidRPr="00D74740">
        <w:rPr>
          <w:rFonts w:ascii="Arial" w:hAnsi="Arial" w:cs="Arial"/>
          <w:szCs w:val="22"/>
        </w:rPr>
        <w:t xml:space="preserve">, konkrétně </w:t>
      </w:r>
      <w:r w:rsidR="00FB706D" w:rsidRPr="00D74740">
        <w:rPr>
          <w:rFonts w:ascii="Arial" w:hAnsi="Arial" w:cs="Arial"/>
          <w:szCs w:val="22"/>
        </w:rPr>
        <w:t>její přílohy č. 2</w:t>
      </w:r>
      <w:r w:rsidR="00A529B5" w:rsidRPr="00D74740">
        <w:rPr>
          <w:rFonts w:ascii="Arial" w:hAnsi="Arial" w:cs="Arial"/>
          <w:szCs w:val="22"/>
        </w:rPr>
        <w:t xml:space="preserve"> označené MPSV_DDC_P</w:t>
      </w:r>
      <w:r w:rsidR="00FB706D" w:rsidRPr="00D74740">
        <w:rPr>
          <w:rFonts w:ascii="Arial" w:hAnsi="Arial" w:cs="Arial"/>
          <w:szCs w:val="22"/>
        </w:rPr>
        <w:t>ř</w:t>
      </w:r>
      <w:r w:rsidR="00A529B5" w:rsidRPr="00D74740">
        <w:rPr>
          <w:rFonts w:ascii="Arial" w:hAnsi="Arial" w:cs="Arial"/>
          <w:szCs w:val="22"/>
        </w:rPr>
        <w:t>ehled</w:t>
      </w:r>
      <w:r w:rsidR="00FB706D" w:rsidRPr="00D74740">
        <w:rPr>
          <w:rFonts w:ascii="Arial" w:hAnsi="Arial" w:cs="Arial"/>
          <w:szCs w:val="22"/>
        </w:rPr>
        <w:t xml:space="preserve"> </w:t>
      </w:r>
      <w:r w:rsidR="00A529B5" w:rsidRPr="00D74740">
        <w:rPr>
          <w:rFonts w:ascii="Arial" w:hAnsi="Arial" w:cs="Arial"/>
          <w:szCs w:val="22"/>
        </w:rPr>
        <w:t>HW</w:t>
      </w:r>
      <w:r w:rsidR="00FB706D" w:rsidRPr="00D74740">
        <w:rPr>
          <w:rFonts w:ascii="Arial" w:hAnsi="Arial" w:cs="Arial"/>
          <w:szCs w:val="22"/>
        </w:rPr>
        <w:t xml:space="preserve"> </w:t>
      </w:r>
      <w:r w:rsidR="00A529B5" w:rsidRPr="00D74740">
        <w:rPr>
          <w:rFonts w:ascii="Arial" w:hAnsi="Arial" w:cs="Arial"/>
          <w:szCs w:val="22"/>
        </w:rPr>
        <w:t>ODM1</w:t>
      </w:r>
      <w:r w:rsidR="00FB706D" w:rsidRPr="00D74740">
        <w:rPr>
          <w:rFonts w:ascii="Arial" w:hAnsi="Arial" w:cs="Arial"/>
          <w:szCs w:val="22"/>
        </w:rPr>
        <w:t xml:space="preserve"> a </w:t>
      </w:r>
      <w:r w:rsidR="00A529B5" w:rsidRPr="00D74740">
        <w:rPr>
          <w:rFonts w:ascii="Arial" w:hAnsi="Arial" w:cs="Arial"/>
          <w:szCs w:val="22"/>
        </w:rPr>
        <w:t xml:space="preserve">OMD2, a to v podobě </w:t>
      </w:r>
      <w:r w:rsidR="00A6578B" w:rsidRPr="00D74740">
        <w:rPr>
          <w:rFonts w:ascii="Arial" w:hAnsi="Arial" w:cs="Arial"/>
          <w:szCs w:val="22"/>
        </w:rPr>
        <w:t xml:space="preserve">doplnění </w:t>
      </w:r>
      <w:r w:rsidR="00FB706D" w:rsidRPr="00D74740">
        <w:rPr>
          <w:rFonts w:ascii="Arial" w:hAnsi="Arial" w:cs="Arial"/>
          <w:szCs w:val="22"/>
        </w:rPr>
        <w:t xml:space="preserve">stávající technologické infrastruktury o </w:t>
      </w:r>
      <w:r w:rsidR="00A529B5" w:rsidRPr="00D74740">
        <w:rPr>
          <w:rFonts w:ascii="Arial" w:hAnsi="Arial" w:cs="Arial"/>
          <w:szCs w:val="22"/>
        </w:rPr>
        <w:t>nov</w:t>
      </w:r>
      <w:r w:rsidR="00FB706D" w:rsidRPr="00D74740">
        <w:rPr>
          <w:rFonts w:ascii="Arial" w:hAnsi="Arial" w:cs="Arial"/>
          <w:szCs w:val="22"/>
        </w:rPr>
        <w:t>ý</w:t>
      </w:r>
      <w:r w:rsidR="00A529B5" w:rsidRPr="00D74740">
        <w:rPr>
          <w:rFonts w:ascii="Arial" w:hAnsi="Arial" w:cs="Arial"/>
          <w:szCs w:val="22"/>
        </w:rPr>
        <w:t xml:space="preserve"> HW</w:t>
      </w:r>
      <w:r w:rsidR="00FB706D" w:rsidRPr="00D74740">
        <w:rPr>
          <w:rFonts w:ascii="Arial" w:hAnsi="Arial" w:cs="Arial"/>
          <w:szCs w:val="22"/>
        </w:rPr>
        <w:t>:</w:t>
      </w:r>
      <w:r w:rsidR="00A529B5" w:rsidRPr="00D74740">
        <w:rPr>
          <w:rFonts w:ascii="Arial" w:hAnsi="Arial" w:cs="Arial"/>
          <w:szCs w:val="22"/>
        </w:rPr>
        <w:t xml:space="preserve"> </w:t>
      </w:r>
    </w:p>
    <w:tbl>
      <w:tblPr>
        <w:tblW w:w="7582" w:type="dxa"/>
        <w:tblInd w:w="141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256"/>
        <w:gridCol w:w="1764"/>
        <w:gridCol w:w="1070"/>
      </w:tblGrid>
      <w:tr w:rsidR="0062417E" w:rsidRPr="00D74740" w14:paraId="11430220" w14:textId="77777777" w:rsidTr="0062417E">
        <w:trPr>
          <w:trHeight w:val="25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CD41" w14:textId="77777777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7474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DED3C" w14:textId="77777777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7474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30099" w14:textId="77777777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7474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S/N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EEE91" w14:textId="55EEC70C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7474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62417E" w:rsidRPr="00D74740" w14:paraId="6A989563" w14:textId="77777777" w:rsidTr="0062417E">
        <w:trPr>
          <w:trHeight w:val="25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04D" w14:textId="5305EDF7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 Apollo 4200 gen10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624" w14:textId="3186B41E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E773" w14:textId="5AADAE6C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MXQ210166Q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DE5D" w14:textId="75CFA986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SOK</w:t>
            </w:r>
          </w:p>
        </w:tc>
      </w:tr>
      <w:tr w:rsidR="0062417E" w:rsidRPr="00D74740" w14:paraId="1DBD345A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7FEE" w14:textId="2587070E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 Apollo 4200 gen10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959F" w14:textId="17B8BFAA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A52A" w14:textId="540951BB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MXQ210166R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B853" w14:textId="3AA768CD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SOK</w:t>
            </w:r>
          </w:p>
        </w:tc>
      </w:tr>
      <w:tr w:rsidR="0062417E" w:rsidRPr="00D74740" w14:paraId="38F3CFB2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9D9" w14:textId="48267442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 StoreOnce 5660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3A29" w14:textId="259D8B4A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6CE" w14:textId="04914D60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CZ22130N0R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9FDA0" w14:textId="436C4256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SOK</w:t>
            </w:r>
          </w:p>
        </w:tc>
      </w:tr>
      <w:tr w:rsidR="0062417E" w:rsidRPr="00D74740" w14:paraId="5AD0DF71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671F" w14:textId="0646EF75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Upgrade kit HPE StoreOnce 5660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E216" w14:textId="27F56802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26F4" w14:textId="55521891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CZ22130MTW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9869" w14:textId="2B39AA1F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SOK</w:t>
            </w:r>
          </w:p>
        </w:tc>
      </w:tr>
      <w:tr w:rsidR="0062417E" w:rsidRPr="00D74740" w14:paraId="14D64885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3C98" w14:textId="6A5D090F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 Apollo 4200 gen10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6C28" w14:textId="0CA3CB34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BAD" w14:textId="49855176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MXQ210166P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5276" w14:textId="5E4028AC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NPP</w:t>
            </w:r>
          </w:p>
        </w:tc>
      </w:tr>
      <w:tr w:rsidR="0062417E" w:rsidRPr="00D74740" w14:paraId="7ED9B93A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DDE0" w14:textId="0E316F13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 Apollo 4200 gen10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424" w14:textId="02B73F65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93C9" w14:textId="1A92ED18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MXQ210166N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6878" w14:textId="5E653E47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NPP</w:t>
            </w:r>
          </w:p>
        </w:tc>
      </w:tr>
      <w:tr w:rsidR="0062417E" w:rsidRPr="00D74740" w14:paraId="4B06ACF1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04CA" w14:textId="197EF197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 StoreOnce 5660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84A" w14:textId="4B07AD54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B8FB" w14:textId="119E614D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CZ22130N0S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0DAF" w14:textId="6D1303EE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NPP</w:t>
            </w:r>
          </w:p>
        </w:tc>
      </w:tr>
      <w:tr w:rsidR="0062417E" w:rsidRPr="00D74740" w14:paraId="1B7FE0D7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5365" w14:textId="3606DE7C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Upgrade kit HPE StoreOnce 5660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1C5" w14:textId="00914CBC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1181" w14:textId="04078791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CZ22130MTX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B3C8" w14:textId="0D8AAF02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NPP</w:t>
            </w:r>
          </w:p>
        </w:tc>
      </w:tr>
      <w:tr w:rsidR="0062417E" w:rsidRPr="00D74740" w14:paraId="311D9289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4B5" w14:textId="40921077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Upgrade kit HPE StoreOnce 5660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D9C4" w14:textId="61396AE9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1144" w14:textId="2FE868D2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CZ22130MTY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7BCE" w14:textId="1C68A8C9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NPP</w:t>
            </w:r>
          </w:p>
        </w:tc>
      </w:tr>
      <w:tr w:rsidR="0062417E" w:rsidRPr="00D74740" w14:paraId="62DCCD9B" w14:textId="77777777" w:rsidTr="0062417E">
        <w:trPr>
          <w:trHeight w:val="25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8D94" w14:textId="3E8E81C4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 Apollo 4200 gen10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34D8" w14:textId="72C769B3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HPE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0048" w14:textId="0209FB09" w:rsidR="0062417E" w:rsidRPr="00D74740" w:rsidRDefault="0062417E" w:rsidP="00624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MXQ210166M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7DCD" w14:textId="761FDE50" w:rsidR="0062417E" w:rsidRPr="00D74740" w:rsidRDefault="0062417E" w:rsidP="00624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74740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</w:tr>
    </w:tbl>
    <w:p w14:paraId="4E8B584C" w14:textId="52FE6002" w:rsidR="009616C2" w:rsidRDefault="009616C2" w:rsidP="009616C2">
      <w:pPr>
        <w:pStyle w:val="RLTextlnkuslovan"/>
        <w:numPr>
          <w:ilvl w:val="0"/>
          <w:numId w:val="0"/>
        </w:numPr>
        <w:tabs>
          <w:tab w:val="num" w:pos="4140"/>
        </w:tabs>
        <w:spacing w:before="120" w:after="0"/>
        <w:ind w:left="1474"/>
        <w:rPr>
          <w:rFonts w:ascii="Arial" w:hAnsi="Arial" w:cs="Arial"/>
        </w:rPr>
      </w:pPr>
    </w:p>
    <w:tbl>
      <w:tblPr>
        <w:tblW w:w="7647" w:type="dxa"/>
        <w:tblInd w:w="141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2397"/>
        <w:gridCol w:w="2078"/>
      </w:tblGrid>
      <w:tr w:rsidR="009616C2" w:rsidRPr="00D74740" w14:paraId="72B90662" w14:textId="77777777" w:rsidTr="009616C2">
        <w:trPr>
          <w:trHeight w:val="25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39425" w14:textId="49EE130F" w:rsidR="009616C2" w:rsidRDefault="009616C2" w:rsidP="004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licence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DB94F" w14:textId="230528EC" w:rsidR="009616C2" w:rsidRPr="00D74740" w:rsidRDefault="009616C2" w:rsidP="004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Edice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B10D9" w14:textId="39BEE2E8" w:rsidR="009616C2" w:rsidRPr="00D74740" w:rsidRDefault="009616C2" w:rsidP="004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instancí</w:t>
            </w:r>
          </w:p>
        </w:tc>
      </w:tr>
      <w:tr w:rsidR="009616C2" w:rsidRPr="00D74740" w14:paraId="42E2B4B0" w14:textId="77777777" w:rsidTr="009616C2">
        <w:trPr>
          <w:trHeight w:val="25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E81" w14:textId="1A9C7D43" w:rsidR="009616C2" w:rsidRPr="00D74740" w:rsidRDefault="009616C2" w:rsidP="004A05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Veeam Universal Licence (VUL)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DD8" w14:textId="3A065EB1" w:rsidR="009616C2" w:rsidRPr="00D74740" w:rsidRDefault="009616C2" w:rsidP="0096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Enterprise Plus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B534" w14:textId="6FFCCBCB" w:rsidR="009616C2" w:rsidRPr="00D74740" w:rsidRDefault="009616C2" w:rsidP="004A0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9616C2" w:rsidRPr="00D74740" w14:paraId="1DB06B62" w14:textId="77777777" w:rsidTr="004A0588">
        <w:trPr>
          <w:trHeight w:val="25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C2D" w14:textId="77777777" w:rsidR="009616C2" w:rsidRPr="00D74740" w:rsidRDefault="009616C2" w:rsidP="004A05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Veeam Universal Licence (VUL)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7249" w14:textId="77777777" w:rsidR="009616C2" w:rsidRPr="00D74740" w:rsidRDefault="009616C2" w:rsidP="0096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Enterprise Plus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2D3D" w14:textId="50231119" w:rsidR="009616C2" w:rsidRPr="00D74740" w:rsidRDefault="009616C2" w:rsidP="004A0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</w:tr>
    </w:tbl>
    <w:p w14:paraId="62F90329" w14:textId="0FA4588F" w:rsidR="00D1672C" w:rsidRPr="009D603A" w:rsidRDefault="00D1672C" w:rsidP="009D603A">
      <w:pPr>
        <w:pStyle w:val="RLTextlnkuslovan"/>
        <w:numPr>
          <w:ilvl w:val="0"/>
          <w:numId w:val="0"/>
        </w:numPr>
        <w:tabs>
          <w:tab w:val="num" w:pos="4140"/>
        </w:tabs>
        <w:spacing w:before="120" w:after="0"/>
        <w:ind w:left="1474"/>
        <w:rPr>
          <w:rFonts w:ascii="Arial" w:hAnsi="Arial" w:cs="Arial"/>
        </w:rPr>
      </w:pPr>
      <w:r>
        <w:rPr>
          <w:rFonts w:ascii="Arial" w:hAnsi="Arial" w:cs="Arial"/>
        </w:rPr>
        <w:t xml:space="preserve">Výše uvedený HW a licence byly dodány v rámci samostatné VZ </w:t>
      </w:r>
      <w:r w:rsidRPr="00D1672C">
        <w:rPr>
          <w:rFonts w:ascii="Arial" w:hAnsi="Arial" w:cs="Arial"/>
        </w:rPr>
        <w:t>„Optimalizace zálohování datových center MPSV“</w:t>
      </w:r>
      <w:r>
        <w:rPr>
          <w:rFonts w:ascii="Arial" w:hAnsi="Arial" w:cs="Arial"/>
        </w:rPr>
        <w:t xml:space="preserve">, </w:t>
      </w:r>
      <w:r w:rsidRPr="00D1672C">
        <w:rPr>
          <w:rFonts w:ascii="Arial" w:hAnsi="Arial" w:cs="Arial"/>
        </w:rPr>
        <w:t>Systémové číslo NEN: N006/21/V00022416</w:t>
      </w:r>
      <w:r>
        <w:rPr>
          <w:rFonts w:ascii="Arial" w:hAnsi="Arial" w:cs="Arial"/>
        </w:rPr>
        <w:t xml:space="preserve">, </w:t>
      </w:r>
      <w:r w:rsidRPr="00D1672C">
        <w:rPr>
          <w:rFonts w:ascii="Arial" w:hAnsi="Arial" w:cs="Arial"/>
        </w:rPr>
        <w:t>Ev. č. ve VVZ: Z2021-031305</w:t>
      </w:r>
      <w:r w:rsidR="00E75D9F">
        <w:rPr>
          <w:rFonts w:ascii="Arial" w:hAnsi="Arial" w:cs="Arial"/>
        </w:rPr>
        <w:t xml:space="preserve"> a součástí této VZ není provoz a podpora </w:t>
      </w:r>
      <w:r w:rsidR="00B105A3">
        <w:rPr>
          <w:rFonts w:ascii="Arial" w:hAnsi="Arial" w:cs="Arial"/>
        </w:rPr>
        <w:t xml:space="preserve">funkčnosti dodaného </w:t>
      </w:r>
      <w:r w:rsidR="00E75D9F">
        <w:rPr>
          <w:rFonts w:ascii="Arial" w:hAnsi="Arial" w:cs="Arial"/>
        </w:rPr>
        <w:t>zálohovacího systému</w:t>
      </w:r>
      <w:r w:rsidR="00826005">
        <w:rPr>
          <w:rFonts w:ascii="Arial" w:hAnsi="Arial" w:cs="Arial"/>
        </w:rPr>
        <w:t>,</w:t>
      </w:r>
      <w:r w:rsidR="00176EDB">
        <w:rPr>
          <w:rFonts w:ascii="Arial" w:hAnsi="Arial" w:cs="Arial"/>
        </w:rPr>
        <w:t xml:space="preserve"> resp. zálohování dat v rámci IT infrastruktury MPSV jako takové</w:t>
      </w:r>
      <w:r w:rsidR="00E75D9F">
        <w:rPr>
          <w:rFonts w:ascii="Arial" w:hAnsi="Arial" w:cs="Arial"/>
        </w:rPr>
        <w:t xml:space="preserve">. </w:t>
      </w:r>
    </w:p>
    <w:p w14:paraId="3ED40684" w14:textId="6E0670EF" w:rsidR="00CB63F5" w:rsidRPr="00D74740" w:rsidRDefault="00FB706D" w:rsidP="00CB63F5">
      <w:pPr>
        <w:pStyle w:val="RLTextlnkuslovan"/>
        <w:tabs>
          <w:tab w:val="num" w:pos="1474"/>
        </w:tabs>
        <w:spacing w:before="120" w:after="0"/>
        <w:ind w:left="1474"/>
        <w:rPr>
          <w:rFonts w:ascii="Arial" w:hAnsi="Arial" w:cs="Arial"/>
        </w:rPr>
      </w:pPr>
      <w:r w:rsidRPr="00D74740">
        <w:rPr>
          <w:rFonts w:ascii="Arial" w:hAnsi="Arial" w:cs="Arial"/>
          <w:szCs w:val="22"/>
        </w:rPr>
        <w:t xml:space="preserve">Výše uvedené položky budou zahrnuty do provozní podpory </w:t>
      </w:r>
      <w:r w:rsidR="00F2468F" w:rsidRPr="00D74740">
        <w:rPr>
          <w:rFonts w:ascii="Arial" w:hAnsi="Arial" w:cs="Arial"/>
          <w:szCs w:val="22"/>
        </w:rPr>
        <w:t xml:space="preserve">definované v Příloze č. 1 Smlouvy, přičemž cena za </w:t>
      </w:r>
      <w:r w:rsidR="00B509F1" w:rsidRPr="00D74740">
        <w:rPr>
          <w:rFonts w:ascii="Arial" w:hAnsi="Arial" w:cs="Arial"/>
          <w:szCs w:val="22"/>
        </w:rPr>
        <w:t>Plnění dle čl. 3.1 Smlouvy se nemění</w:t>
      </w:r>
      <w:r w:rsidR="001F40AC" w:rsidRPr="00D74740">
        <w:rPr>
          <w:rFonts w:ascii="Arial" w:hAnsi="Arial" w:cs="Arial"/>
          <w:szCs w:val="22"/>
        </w:rPr>
        <w:t>.</w:t>
      </w:r>
      <w:r w:rsidR="00CB63F5" w:rsidRPr="00D74740">
        <w:rPr>
          <w:rFonts w:ascii="Arial" w:eastAsiaTheme="minorHAnsi" w:hAnsi="Arial" w:cs="Arial"/>
          <w:color w:val="000000"/>
          <w:sz w:val="24"/>
          <w:lang w:eastAsia="en-US"/>
        </w:rPr>
        <w:t xml:space="preserve"> </w:t>
      </w:r>
    </w:p>
    <w:p w14:paraId="71324A7A" w14:textId="2EE61EBF" w:rsidR="0028171C" w:rsidRPr="00D74740" w:rsidRDefault="00CB63F5" w:rsidP="00D74740">
      <w:pPr>
        <w:pStyle w:val="RLTextlnkuslovan"/>
        <w:tabs>
          <w:tab w:val="num" w:pos="1474"/>
        </w:tabs>
        <w:spacing w:before="120"/>
        <w:ind w:left="1474"/>
        <w:rPr>
          <w:rFonts w:ascii="Arial" w:hAnsi="Arial" w:cs="Arial"/>
        </w:rPr>
      </w:pPr>
      <w:r w:rsidRPr="00D74740">
        <w:rPr>
          <w:rFonts w:ascii="Arial" w:hAnsi="Arial" w:cs="Arial"/>
        </w:rPr>
        <w:t xml:space="preserve">Smluvní strany se v souladu s § 222 odst. 4 ZZVZ </w:t>
      </w:r>
      <w:r w:rsidR="0009471A" w:rsidRPr="00D74740">
        <w:rPr>
          <w:rFonts w:ascii="Arial" w:hAnsi="Arial" w:cs="Arial"/>
        </w:rPr>
        <w:t xml:space="preserve">dále </w:t>
      </w:r>
      <w:r w:rsidRPr="00D74740">
        <w:rPr>
          <w:rFonts w:ascii="Arial" w:hAnsi="Arial" w:cs="Arial"/>
        </w:rPr>
        <w:t xml:space="preserve">dohodly na </w:t>
      </w:r>
      <w:r w:rsidR="00A37544" w:rsidRPr="00D74740">
        <w:rPr>
          <w:rFonts w:ascii="Arial" w:hAnsi="Arial" w:cs="Arial"/>
        </w:rPr>
        <w:t>změnách</w:t>
      </w:r>
      <w:r w:rsidRPr="00D74740">
        <w:rPr>
          <w:rFonts w:ascii="Arial" w:hAnsi="Arial" w:cs="Arial"/>
        </w:rPr>
        <w:t xml:space="preserve"> maximálního rozsahu </w:t>
      </w:r>
      <w:r w:rsidR="00A37544" w:rsidRPr="00D74740">
        <w:rPr>
          <w:rFonts w:ascii="Arial" w:hAnsi="Arial" w:cs="Arial"/>
        </w:rPr>
        <w:t>Technologických činností ve smyslu čl. 3.1.</w:t>
      </w:r>
      <w:r w:rsidR="00D061B3">
        <w:rPr>
          <w:rFonts w:ascii="Arial" w:hAnsi="Arial" w:cs="Arial"/>
        </w:rPr>
        <w:t>3</w:t>
      </w:r>
      <w:r w:rsidRPr="00D74740">
        <w:rPr>
          <w:rFonts w:ascii="Arial" w:hAnsi="Arial" w:cs="Arial"/>
        </w:rPr>
        <w:t xml:space="preserve"> Smlouvy (dále jen „</w:t>
      </w:r>
      <w:r w:rsidR="00A37544" w:rsidRPr="00D74740">
        <w:rPr>
          <w:rFonts w:ascii="Arial" w:hAnsi="Arial" w:cs="Arial"/>
          <w:b/>
          <w:bCs/>
        </w:rPr>
        <w:t>Technologické</w:t>
      </w:r>
      <w:r w:rsidRPr="00D74740">
        <w:rPr>
          <w:rFonts w:ascii="Arial" w:hAnsi="Arial" w:cs="Arial"/>
          <w:b/>
          <w:bCs/>
        </w:rPr>
        <w:t xml:space="preserve"> činnosti</w:t>
      </w:r>
      <w:r w:rsidR="00A37544" w:rsidRPr="00D74740">
        <w:rPr>
          <w:rFonts w:ascii="Arial" w:hAnsi="Arial" w:cs="Arial"/>
        </w:rPr>
        <w:t>“)</w:t>
      </w:r>
      <w:r w:rsidR="0028171C" w:rsidRPr="00D74740">
        <w:rPr>
          <w:rFonts w:ascii="Arial" w:hAnsi="Arial" w:cs="Arial"/>
        </w:rPr>
        <w:t>:</w:t>
      </w:r>
      <w:r w:rsidR="00A37544" w:rsidRPr="00D74740">
        <w:rPr>
          <w:rFonts w:ascii="Arial" w:hAnsi="Arial" w:cs="Arial"/>
        </w:rPr>
        <w:t xml:space="preserve"> </w:t>
      </w:r>
    </w:p>
    <w:p w14:paraId="4F2FC0BD" w14:textId="4FDF4B38" w:rsidR="0028171C" w:rsidRPr="00D74740" w:rsidRDefault="0028171C" w:rsidP="00D74740">
      <w:pPr>
        <w:pStyle w:val="RLTextlnkuslovan"/>
        <w:numPr>
          <w:ilvl w:val="2"/>
          <w:numId w:val="1"/>
        </w:numPr>
        <w:tabs>
          <w:tab w:val="num" w:pos="4140"/>
        </w:tabs>
        <w:spacing w:before="120"/>
        <w:rPr>
          <w:rFonts w:ascii="Arial" w:hAnsi="Arial" w:cs="Arial"/>
        </w:rPr>
      </w:pPr>
      <w:r w:rsidRPr="00D74740">
        <w:rPr>
          <w:rFonts w:ascii="Arial" w:hAnsi="Arial" w:cs="Arial"/>
        </w:rPr>
        <w:t>N</w:t>
      </w:r>
      <w:r w:rsidR="00A37544" w:rsidRPr="00D74740">
        <w:rPr>
          <w:rFonts w:ascii="Arial" w:hAnsi="Arial" w:cs="Arial"/>
        </w:rPr>
        <w:t xml:space="preserve">avýšení </w:t>
      </w:r>
      <w:r w:rsidRPr="00D74740">
        <w:rPr>
          <w:rFonts w:ascii="Arial" w:hAnsi="Arial" w:cs="Arial"/>
        </w:rPr>
        <w:t xml:space="preserve">maximálního počtu </w:t>
      </w:r>
      <w:r w:rsidR="00A37544" w:rsidRPr="00D74740">
        <w:rPr>
          <w:rFonts w:ascii="Arial" w:hAnsi="Arial" w:cs="Arial"/>
        </w:rPr>
        <w:t>o 1000 úkonů v kategorii</w:t>
      </w:r>
      <w:r w:rsidR="00CB63F5" w:rsidRPr="00D74740">
        <w:rPr>
          <w:rFonts w:ascii="Arial" w:hAnsi="Arial" w:cs="Arial"/>
        </w:rPr>
        <w:t xml:space="preserve"> </w:t>
      </w:r>
      <w:r w:rsidR="00A37544" w:rsidRPr="00D74740">
        <w:rPr>
          <w:rFonts w:ascii="Arial" w:hAnsi="Arial" w:cs="Arial"/>
          <w:i/>
        </w:rPr>
        <w:t>„Zálohování virtuálního serveru”</w:t>
      </w:r>
      <w:r w:rsidR="00A37544" w:rsidRPr="00D74740">
        <w:rPr>
          <w:rFonts w:ascii="Arial" w:hAnsi="Arial" w:cs="Arial"/>
        </w:rPr>
        <w:t xml:space="preserve"> </w:t>
      </w:r>
      <w:r w:rsidR="00A37544" w:rsidRPr="00D11B91">
        <w:rPr>
          <w:rFonts w:ascii="Arial" w:hAnsi="Arial" w:cs="Arial"/>
          <w:i/>
          <w:iCs/>
        </w:rPr>
        <w:t>(na celkovou hodnotu 2600 úkonů)</w:t>
      </w:r>
      <w:r w:rsidR="00D11B91">
        <w:rPr>
          <w:rFonts w:ascii="Arial" w:hAnsi="Arial" w:cs="Arial"/>
          <w:i/>
          <w:iCs/>
        </w:rPr>
        <w:t>,</w:t>
      </w:r>
      <w:r w:rsidR="00CB63F5" w:rsidRPr="00D74740">
        <w:rPr>
          <w:rFonts w:ascii="Arial" w:hAnsi="Arial" w:cs="Arial"/>
        </w:rPr>
        <w:t xml:space="preserve"> </w:t>
      </w:r>
    </w:p>
    <w:p w14:paraId="44F443FD" w14:textId="307B648B" w:rsidR="0028171C" w:rsidRPr="00D74740" w:rsidRDefault="0028171C" w:rsidP="00D74740">
      <w:pPr>
        <w:pStyle w:val="RLTextlnkuslovan"/>
        <w:numPr>
          <w:ilvl w:val="2"/>
          <w:numId w:val="1"/>
        </w:numPr>
        <w:tabs>
          <w:tab w:val="num" w:pos="4140"/>
        </w:tabs>
        <w:spacing w:before="120"/>
        <w:rPr>
          <w:rFonts w:ascii="Arial" w:hAnsi="Arial" w:cs="Arial"/>
        </w:rPr>
      </w:pPr>
      <w:r w:rsidRPr="00D74740">
        <w:rPr>
          <w:rFonts w:ascii="Arial" w:hAnsi="Arial" w:cs="Arial"/>
        </w:rPr>
        <w:lastRenderedPageBreak/>
        <w:t>S</w:t>
      </w:r>
      <w:r w:rsidR="00A37544" w:rsidRPr="00D74740">
        <w:rPr>
          <w:rFonts w:ascii="Arial" w:hAnsi="Arial" w:cs="Arial"/>
        </w:rPr>
        <w:t xml:space="preserve">nížení </w:t>
      </w:r>
      <w:r w:rsidRPr="00D74740">
        <w:rPr>
          <w:rFonts w:ascii="Arial" w:hAnsi="Arial" w:cs="Arial"/>
        </w:rPr>
        <w:t xml:space="preserve">maximálního </w:t>
      </w:r>
      <w:r w:rsidR="00A37544" w:rsidRPr="00D74740">
        <w:rPr>
          <w:rFonts w:ascii="Arial" w:hAnsi="Arial" w:cs="Arial"/>
        </w:rPr>
        <w:t>počtu úkon</w:t>
      </w:r>
      <w:r w:rsidR="00D74740">
        <w:rPr>
          <w:rFonts w:ascii="Arial" w:hAnsi="Arial" w:cs="Arial"/>
        </w:rPr>
        <w:t>ů</w:t>
      </w:r>
      <w:r w:rsidR="00A37544" w:rsidRPr="00D74740">
        <w:rPr>
          <w:rFonts w:ascii="Arial" w:hAnsi="Arial" w:cs="Arial"/>
        </w:rPr>
        <w:t xml:space="preserve"> v kategorii </w:t>
      </w:r>
      <w:r w:rsidRPr="00D74740">
        <w:rPr>
          <w:rFonts w:ascii="Arial" w:hAnsi="Arial" w:cs="Arial"/>
          <w:i/>
        </w:rPr>
        <w:t>“</w:t>
      </w:r>
      <w:r w:rsidR="00A37544" w:rsidRPr="00D74740">
        <w:rPr>
          <w:rFonts w:ascii="Arial" w:hAnsi="Arial" w:cs="Arial"/>
          <w:i/>
        </w:rPr>
        <w:t>Zřízení virtuálního serveru</w:t>
      </w:r>
      <w:r w:rsidRPr="00D74740">
        <w:rPr>
          <w:rFonts w:ascii="Arial" w:hAnsi="Arial" w:cs="Arial"/>
          <w:i/>
        </w:rPr>
        <w:t>”</w:t>
      </w:r>
      <w:r w:rsidR="00A37544" w:rsidRPr="00D74740">
        <w:rPr>
          <w:rFonts w:ascii="Arial" w:hAnsi="Arial" w:cs="Arial"/>
        </w:rPr>
        <w:t xml:space="preserve"> o 650 úkonů </w:t>
      </w:r>
      <w:r w:rsidR="00A37544" w:rsidRPr="00D11B91">
        <w:rPr>
          <w:rFonts w:ascii="Arial" w:hAnsi="Arial" w:cs="Arial"/>
          <w:i/>
          <w:iCs/>
        </w:rPr>
        <w:t xml:space="preserve">(na celkovou hodnotu 1650 úkonů) </w:t>
      </w:r>
      <w:r w:rsidR="00A37544" w:rsidRPr="00D74740">
        <w:rPr>
          <w:rFonts w:ascii="Arial" w:hAnsi="Arial" w:cs="Arial"/>
        </w:rPr>
        <w:t xml:space="preserve">a v </w:t>
      </w:r>
      <w:r w:rsidR="00A37544" w:rsidRPr="00D74740">
        <w:rPr>
          <w:rFonts w:ascii="Arial" w:hAnsi="Arial" w:cs="Arial"/>
          <w:i/>
        </w:rPr>
        <w:t xml:space="preserve">kategorii </w:t>
      </w:r>
      <w:r w:rsidRPr="00D74740">
        <w:rPr>
          <w:rFonts w:ascii="Arial" w:hAnsi="Arial" w:cs="Arial"/>
          <w:i/>
        </w:rPr>
        <w:t>“</w:t>
      </w:r>
      <w:r w:rsidR="00A37544" w:rsidRPr="00D74740">
        <w:rPr>
          <w:rFonts w:ascii="Arial" w:hAnsi="Arial" w:cs="Arial"/>
          <w:i/>
        </w:rPr>
        <w:t>Import VS - typ V2V</w:t>
      </w:r>
      <w:r w:rsidRPr="00D74740">
        <w:rPr>
          <w:rFonts w:ascii="Arial" w:hAnsi="Arial" w:cs="Arial"/>
          <w:i/>
        </w:rPr>
        <w:t>”</w:t>
      </w:r>
      <w:r w:rsidR="00A37544" w:rsidRPr="00D74740">
        <w:rPr>
          <w:rFonts w:ascii="Arial" w:hAnsi="Arial" w:cs="Arial"/>
        </w:rPr>
        <w:t xml:space="preserve"> </w:t>
      </w:r>
      <w:r w:rsidR="00B86EA5">
        <w:rPr>
          <w:rFonts w:ascii="Arial" w:hAnsi="Arial" w:cs="Arial"/>
        </w:rPr>
        <w:t>snížení</w:t>
      </w:r>
      <w:r w:rsidR="00D11B91">
        <w:rPr>
          <w:rFonts w:ascii="Arial" w:hAnsi="Arial" w:cs="Arial"/>
        </w:rPr>
        <w:t xml:space="preserve"> </w:t>
      </w:r>
      <w:r w:rsidR="00A37544" w:rsidRPr="00D74740">
        <w:rPr>
          <w:rFonts w:ascii="Arial" w:hAnsi="Arial" w:cs="Arial"/>
        </w:rPr>
        <w:t>o 30 úkonů</w:t>
      </w:r>
      <w:r w:rsidRPr="00D74740">
        <w:rPr>
          <w:rFonts w:ascii="Arial" w:hAnsi="Arial" w:cs="Arial"/>
        </w:rPr>
        <w:t xml:space="preserve"> </w:t>
      </w:r>
      <w:r w:rsidRPr="00D11B91">
        <w:rPr>
          <w:rFonts w:ascii="Arial" w:hAnsi="Arial" w:cs="Arial"/>
          <w:i/>
          <w:iCs/>
        </w:rPr>
        <w:t>(na</w:t>
      </w:r>
      <w:r w:rsidR="00D672C3">
        <w:rPr>
          <w:rFonts w:ascii="Arial" w:hAnsi="Arial" w:cs="Arial"/>
          <w:i/>
          <w:iCs/>
        </w:rPr>
        <w:t> </w:t>
      </w:r>
      <w:r w:rsidRPr="00D11B91">
        <w:rPr>
          <w:rFonts w:ascii="Arial" w:hAnsi="Arial" w:cs="Arial"/>
          <w:i/>
          <w:iCs/>
        </w:rPr>
        <w:t>celkovou hodnotu 320 úkonů)</w:t>
      </w:r>
      <w:r w:rsidR="00A37544" w:rsidRPr="00D11B91">
        <w:rPr>
          <w:rFonts w:ascii="Arial" w:hAnsi="Arial" w:cs="Arial"/>
          <w:i/>
          <w:iCs/>
        </w:rPr>
        <w:t>.</w:t>
      </w:r>
      <w:r w:rsidR="00A37544" w:rsidRPr="00D74740">
        <w:rPr>
          <w:rFonts w:ascii="Arial" w:hAnsi="Arial" w:cs="Arial"/>
        </w:rPr>
        <w:t xml:space="preserve"> </w:t>
      </w:r>
    </w:p>
    <w:p w14:paraId="21877084" w14:textId="4D365316" w:rsidR="001F40AC" w:rsidRPr="00892463" w:rsidRDefault="00D672C3" w:rsidP="00421FDF">
      <w:pPr>
        <w:pStyle w:val="RLTextlnkuslovan"/>
        <w:numPr>
          <w:ilvl w:val="2"/>
          <w:numId w:val="1"/>
        </w:numPr>
        <w:tabs>
          <w:tab w:val="num" w:pos="4140"/>
        </w:tabs>
        <w:spacing w:before="120"/>
        <w:rPr>
          <w:sz w:val="20"/>
          <w:szCs w:val="20"/>
        </w:rPr>
      </w:pPr>
      <w:r>
        <w:rPr>
          <w:rFonts w:ascii="Arial" w:hAnsi="Arial" w:cs="Arial"/>
        </w:rPr>
        <w:t>Součet výše uvedených změn (víceprací i méněprací) činí 0,68</w:t>
      </w:r>
      <w:r w:rsidR="00D06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D061B3">
        <w:rPr>
          <w:rFonts w:ascii="Arial" w:hAnsi="Arial" w:cs="Arial"/>
        </w:rPr>
        <w:t>, přičemž</w:t>
      </w:r>
      <w:r>
        <w:rPr>
          <w:rFonts w:ascii="Arial" w:hAnsi="Arial" w:cs="Arial"/>
        </w:rPr>
        <w:t xml:space="preserve"> </w:t>
      </w:r>
      <w:r w:rsidR="00D061B3">
        <w:rPr>
          <w:rFonts w:ascii="Arial" w:hAnsi="Arial" w:cs="Arial"/>
        </w:rPr>
        <w:t>v</w:t>
      </w:r>
      <w:r w:rsidR="00A37544" w:rsidRPr="00892463">
        <w:rPr>
          <w:rFonts w:ascii="Arial" w:hAnsi="Arial" w:cs="Arial"/>
        </w:rPr>
        <w:t xml:space="preserve"> </w:t>
      </w:r>
      <w:r w:rsidR="00D74740" w:rsidRPr="00892463">
        <w:rPr>
          <w:rFonts w:ascii="Arial" w:hAnsi="Arial" w:cs="Arial"/>
        </w:rPr>
        <w:t>souvislosti</w:t>
      </w:r>
      <w:r w:rsidR="00A37544" w:rsidRPr="00892463">
        <w:rPr>
          <w:rFonts w:ascii="Arial" w:hAnsi="Arial" w:cs="Arial"/>
        </w:rPr>
        <w:t xml:space="preserve"> s těmito změnami nedochází k</w:t>
      </w:r>
      <w:r w:rsidR="0028171C" w:rsidRPr="00892463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D74740" w:rsidRPr="00892463">
        <w:rPr>
          <w:rFonts w:ascii="Arial" w:hAnsi="Arial" w:cs="Arial"/>
        </w:rPr>
        <w:t>změně</w:t>
      </w:r>
      <w:r w:rsidR="00CB63F5" w:rsidRPr="00892463">
        <w:rPr>
          <w:rFonts w:ascii="Arial" w:hAnsi="Arial" w:cs="Arial"/>
        </w:rPr>
        <w:t xml:space="preserve"> </w:t>
      </w:r>
      <w:r w:rsidR="00D061B3">
        <w:rPr>
          <w:rFonts w:ascii="Arial" w:hAnsi="Arial" w:cs="Arial"/>
        </w:rPr>
        <w:t xml:space="preserve">celkové </w:t>
      </w:r>
      <w:r w:rsidR="00CB63F5" w:rsidRPr="00892463">
        <w:rPr>
          <w:rFonts w:ascii="Arial" w:hAnsi="Arial" w:cs="Arial"/>
        </w:rPr>
        <w:t xml:space="preserve">ceny za </w:t>
      </w:r>
      <w:r w:rsidR="00A37544" w:rsidRPr="00892463">
        <w:rPr>
          <w:rFonts w:ascii="Arial" w:hAnsi="Arial" w:cs="Arial"/>
        </w:rPr>
        <w:t>Technologické</w:t>
      </w:r>
      <w:r w:rsidR="00CB63F5" w:rsidRPr="00892463">
        <w:rPr>
          <w:rFonts w:ascii="Arial" w:hAnsi="Arial" w:cs="Arial"/>
        </w:rPr>
        <w:t xml:space="preserve"> činnosti</w:t>
      </w:r>
      <w:r w:rsidR="00D061B3">
        <w:rPr>
          <w:rFonts w:ascii="Arial" w:hAnsi="Arial" w:cs="Arial"/>
        </w:rPr>
        <w:t xml:space="preserve"> dle čl. 3.1.3 Smlouvy</w:t>
      </w:r>
      <w:r w:rsidR="00CB63F5" w:rsidRPr="00892463">
        <w:rPr>
          <w:rFonts w:ascii="Arial" w:hAnsi="Arial" w:cs="Arial"/>
        </w:rPr>
        <w:t xml:space="preserve">. </w:t>
      </w:r>
      <w:r w:rsidR="00A6578B" w:rsidRPr="00D74740">
        <w:t xml:space="preserve"> </w:t>
      </w:r>
    </w:p>
    <w:p w14:paraId="3ED495F7" w14:textId="52BC7FEB" w:rsidR="00CB3B3E" w:rsidRPr="00D74740" w:rsidRDefault="00B509F1" w:rsidP="00B509F1">
      <w:pPr>
        <w:pStyle w:val="RLTextlnkuslovan"/>
        <w:tabs>
          <w:tab w:val="num" w:pos="1474"/>
        </w:tabs>
        <w:spacing w:before="120" w:after="0"/>
        <w:ind w:left="1474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 ohledem na výše uvedené u</w:t>
      </w:r>
      <w:r w:rsidR="001B5C6F" w:rsidRPr="00D74740">
        <w:rPr>
          <w:rFonts w:ascii="Arial" w:hAnsi="Arial" w:cs="Arial"/>
          <w:szCs w:val="22"/>
        </w:rPr>
        <w:t xml:space="preserve">zavřením tohoto Dodatku </w:t>
      </w:r>
      <w:r w:rsidRPr="00D74740">
        <w:rPr>
          <w:rFonts w:ascii="Arial" w:hAnsi="Arial" w:cs="Arial"/>
          <w:szCs w:val="22"/>
        </w:rPr>
        <w:t xml:space="preserve">č. </w:t>
      </w:r>
      <w:r w:rsidR="00CB63F5" w:rsidRPr="00D74740">
        <w:rPr>
          <w:rFonts w:ascii="Arial" w:hAnsi="Arial" w:cs="Arial"/>
          <w:szCs w:val="22"/>
        </w:rPr>
        <w:t>3</w:t>
      </w:r>
      <w:r w:rsidRPr="00D74740">
        <w:rPr>
          <w:rFonts w:ascii="Arial" w:hAnsi="Arial" w:cs="Arial"/>
          <w:szCs w:val="22"/>
        </w:rPr>
        <w:t xml:space="preserve"> </w:t>
      </w:r>
      <w:r w:rsidR="001B5C6F" w:rsidRPr="00D74740">
        <w:rPr>
          <w:rFonts w:ascii="Arial" w:hAnsi="Arial" w:cs="Arial"/>
          <w:szCs w:val="22"/>
        </w:rPr>
        <w:t xml:space="preserve">nedochází k podstatné změně závazku ve smyslu § 222 odst. 3 </w:t>
      </w:r>
      <w:r w:rsidR="00845A69">
        <w:rPr>
          <w:rFonts w:ascii="Arial" w:hAnsi="Arial" w:cs="Arial"/>
          <w:szCs w:val="22"/>
        </w:rPr>
        <w:t xml:space="preserve">a 4 </w:t>
      </w:r>
      <w:r w:rsidR="001B5C6F" w:rsidRPr="00D74740">
        <w:rPr>
          <w:rFonts w:ascii="Arial" w:hAnsi="Arial" w:cs="Arial"/>
          <w:szCs w:val="22"/>
        </w:rPr>
        <w:t>ZZVZ</w:t>
      </w:r>
      <w:r w:rsidRPr="00D74740">
        <w:rPr>
          <w:rFonts w:ascii="Arial" w:hAnsi="Arial" w:cs="Arial"/>
          <w:szCs w:val="22"/>
        </w:rPr>
        <w:t>.</w:t>
      </w:r>
      <w:r w:rsidR="001B5C6F" w:rsidRPr="00D74740">
        <w:rPr>
          <w:rFonts w:ascii="Arial" w:hAnsi="Arial" w:cs="Arial"/>
          <w:szCs w:val="22"/>
        </w:rPr>
        <w:t xml:space="preserve"> Smluvní strany přijaly tento Dodatek </w:t>
      </w:r>
      <w:r w:rsidRPr="00D74740">
        <w:rPr>
          <w:rFonts w:ascii="Arial" w:hAnsi="Arial" w:cs="Arial"/>
          <w:szCs w:val="22"/>
        </w:rPr>
        <w:t xml:space="preserve">č. </w:t>
      </w:r>
      <w:r w:rsidR="00CB63F5" w:rsidRPr="00D74740">
        <w:rPr>
          <w:rFonts w:ascii="Arial" w:hAnsi="Arial" w:cs="Arial"/>
          <w:szCs w:val="22"/>
        </w:rPr>
        <w:t>3</w:t>
      </w:r>
      <w:r w:rsidRPr="00D74740">
        <w:rPr>
          <w:rFonts w:ascii="Arial" w:hAnsi="Arial" w:cs="Arial"/>
          <w:szCs w:val="22"/>
        </w:rPr>
        <w:t xml:space="preserve"> </w:t>
      </w:r>
      <w:r w:rsidR="001B5C6F" w:rsidRPr="00D74740">
        <w:rPr>
          <w:rFonts w:ascii="Arial" w:hAnsi="Arial" w:cs="Arial"/>
          <w:szCs w:val="22"/>
        </w:rPr>
        <w:t>k původní Smlouvě,</w:t>
      </w:r>
      <w:r w:rsidRPr="00D74740">
        <w:rPr>
          <w:rFonts w:ascii="Arial" w:hAnsi="Arial" w:cs="Arial"/>
          <w:szCs w:val="22"/>
        </w:rPr>
        <w:t xml:space="preserve"> ve znění Dodatk</w:t>
      </w:r>
      <w:r w:rsidR="00845A69">
        <w:rPr>
          <w:rFonts w:ascii="Arial" w:hAnsi="Arial" w:cs="Arial"/>
          <w:szCs w:val="22"/>
        </w:rPr>
        <w:t xml:space="preserve">ů č. 1 a </w:t>
      </w:r>
      <w:r w:rsidRPr="00D74740">
        <w:rPr>
          <w:rFonts w:ascii="Arial" w:hAnsi="Arial" w:cs="Arial"/>
          <w:szCs w:val="22"/>
        </w:rPr>
        <w:t xml:space="preserve">č. </w:t>
      </w:r>
      <w:r w:rsidR="00CB63F5" w:rsidRPr="00D74740">
        <w:rPr>
          <w:rFonts w:ascii="Arial" w:hAnsi="Arial" w:cs="Arial"/>
          <w:szCs w:val="22"/>
        </w:rPr>
        <w:t>2</w:t>
      </w:r>
      <w:r w:rsidRPr="00D74740">
        <w:rPr>
          <w:rFonts w:ascii="Arial" w:hAnsi="Arial" w:cs="Arial"/>
          <w:szCs w:val="22"/>
        </w:rPr>
        <w:t>,</w:t>
      </w:r>
      <w:r w:rsidR="001B5C6F" w:rsidRPr="00D74740">
        <w:rPr>
          <w:rFonts w:ascii="Arial" w:hAnsi="Arial" w:cs="Arial"/>
          <w:szCs w:val="22"/>
        </w:rPr>
        <w:t xml:space="preserve"> jehož předmětem je provedení shora uvedeného záměru </w:t>
      </w:r>
      <w:r w:rsidR="00845A69">
        <w:rPr>
          <w:rFonts w:ascii="Arial" w:hAnsi="Arial" w:cs="Arial"/>
          <w:szCs w:val="22"/>
        </w:rPr>
        <w:t>s</w:t>
      </w:r>
      <w:r w:rsidR="001B5C6F" w:rsidRPr="00D74740">
        <w:rPr>
          <w:rFonts w:ascii="Arial" w:hAnsi="Arial" w:cs="Arial"/>
          <w:szCs w:val="22"/>
        </w:rPr>
        <w:t>mluvních stran.</w:t>
      </w:r>
    </w:p>
    <w:p w14:paraId="60C027AE" w14:textId="77777777" w:rsidR="00F11A85" w:rsidRPr="00D74740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PŘEDMĚT </w:t>
      </w:r>
      <w:bookmarkEnd w:id="4"/>
      <w:bookmarkEnd w:id="5"/>
      <w:bookmarkEnd w:id="6"/>
      <w:bookmarkEnd w:id="7"/>
      <w:r w:rsidRPr="00D74740">
        <w:rPr>
          <w:rFonts w:ascii="Arial" w:hAnsi="Arial" w:cs="Arial"/>
          <w:szCs w:val="22"/>
        </w:rPr>
        <w:t>DODATKU</w:t>
      </w:r>
    </w:p>
    <w:p w14:paraId="1C008801" w14:textId="0818A0DE" w:rsidR="00CB63F5" w:rsidRPr="00D74740" w:rsidRDefault="00C22E87" w:rsidP="001D57A7">
      <w:pPr>
        <w:pStyle w:val="RLTextlnkuslovan"/>
        <w:numPr>
          <w:ilvl w:val="0"/>
          <w:numId w:val="0"/>
        </w:numPr>
        <w:tabs>
          <w:tab w:val="num" w:pos="8392"/>
        </w:tabs>
        <w:ind w:left="737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Smluvní strany se vzájemně dohodl</w:t>
      </w:r>
      <w:r w:rsidR="00D102EB" w:rsidRPr="00D74740">
        <w:rPr>
          <w:rFonts w:ascii="Arial" w:hAnsi="Arial" w:cs="Arial"/>
          <w:szCs w:val="22"/>
        </w:rPr>
        <w:t>y</w:t>
      </w:r>
      <w:r w:rsidR="001B5C6F" w:rsidRPr="00D74740">
        <w:rPr>
          <w:rFonts w:ascii="Arial" w:hAnsi="Arial" w:cs="Arial"/>
          <w:szCs w:val="22"/>
        </w:rPr>
        <w:t>,</w:t>
      </w:r>
      <w:r w:rsidRPr="00D74740">
        <w:rPr>
          <w:rFonts w:ascii="Arial" w:hAnsi="Arial" w:cs="Arial"/>
          <w:szCs w:val="22"/>
        </w:rPr>
        <w:t xml:space="preserve"> </w:t>
      </w:r>
      <w:r w:rsidR="001B5C6F" w:rsidRPr="00D74740">
        <w:rPr>
          <w:rFonts w:ascii="Arial" w:hAnsi="Arial" w:cs="Arial"/>
          <w:szCs w:val="22"/>
        </w:rPr>
        <w:t xml:space="preserve">že znění </w:t>
      </w:r>
      <w:r w:rsidR="00B509F1" w:rsidRPr="00D74740">
        <w:rPr>
          <w:rFonts w:ascii="Arial" w:hAnsi="Arial" w:cs="Arial"/>
          <w:szCs w:val="22"/>
        </w:rPr>
        <w:t>P</w:t>
      </w:r>
      <w:r w:rsidR="001B5C6F" w:rsidRPr="00D74740">
        <w:rPr>
          <w:rFonts w:ascii="Arial" w:hAnsi="Arial" w:cs="Arial"/>
          <w:szCs w:val="22"/>
        </w:rPr>
        <w:t xml:space="preserve">řílohy č. </w:t>
      </w:r>
      <w:r w:rsidR="00B509F1" w:rsidRPr="00D74740">
        <w:rPr>
          <w:rFonts w:ascii="Arial" w:hAnsi="Arial" w:cs="Arial"/>
          <w:szCs w:val="22"/>
        </w:rPr>
        <w:t xml:space="preserve">1 Smlouvy </w:t>
      </w:r>
      <w:r w:rsidR="001B5C6F" w:rsidRPr="00D74740">
        <w:rPr>
          <w:rFonts w:ascii="Arial" w:hAnsi="Arial" w:cs="Arial"/>
          <w:szCs w:val="22"/>
        </w:rPr>
        <w:t xml:space="preserve">– </w:t>
      </w:r>
      <w:r w:rsidR="00B509F1" w:rsidRPr="00D74740">
        <w:rPr>
          <w:rFonts w:ascii="Arial" w:hAnsi="Arial" w:cs="Arial"/>
          <w:szCs w:val="22"/>
        </w:rPr>
        <w:t>Požadavky Objednatele, resp. její příloha č. 2</w:t>
      </w:r>
      <w:r w:rsidR="001B5C6F" w:rsidRPr="00D74740">
        <w:rPr>
          <w:rFonts w:ascii="Arial" w:hAnsi="Arial" w:cs="Arial"/>
          <w:szCs w:val="22"/>
        </w:rPr>
        <w:t xml:space="preserve"> </w:t>
      </w:r>
      <w:r w:rsidR="00B509F1" w:rsidRPr="00D74740">
        <w:rPr>
          <w:rFonts w:ascii="Arial" w:hAnsi="Arial" w:cs="Arial"/>
          <w:szCs w:val="22"/>
        </w:rPr>
        <w:t xml:space="preserve">- MPSV_DDC_Přehled HW ODM1 a OMD2 </w:t>
      </w:r>
      <w:r w:rsidR="001B5C6F" w:rsidRPr="00D74740">
        <w:rPr>
          <w:rFonts w:ascii="Arial" w:hAnsi="Arial" w:cs="Arial"/>
          <w:szCs w:val="22"/>
        </w:rPr>
        <w:t xml:space="preserve">se nahrazuje novou </w:t>
      </w:r>
      <w:r w:rsidR="00B509F1" w:rsidRPr="00D74740">
        <w:rPr>
          <w:rFonts w:ascii="Arial" w:hAnsi="Arial" w:cs="Arial"/>
          <w:szCs w:val="22"/>
        </w:rPr>
        <w:t>p</w:t>
      </w:r>
      <w:r w:rsidR="001B5C6F" w:rsidRPr="00D74740">
        <w:rPr>
          <w:rFonts w:ascii="Arial" w:hAnsi="Arial" w:cs="Arial"/>
          <w:szCs w:val="22"/>
        </w:rPr>
        <w:t xml:space="preserve">řílohou č. </w:t>
      </w:r>
      <w:r w:rsidR="00B509F1" w:rsidRPr="00D74740">
        <w:rPr>
          <w:rFonts w:ascii="Arial" w:hAnsi="Arial" w:cs="Arial"/>
          <w:szCs w:val="22"/>
        </w:rPr>
        <w:t>2</w:t>
      </w:r>
      <w:r w:rsidR="001B5C6F" w:rsidRPr="00D74740">
        <w:rPr>
          <w:rFonts w:ascii="Arial" w:hAnsi="Arial" w:cs="Arial"/>
          <w:szCs w:val="22"/>
        </w:rPr>
        <w:t xml:space="preserve"> ve znění tohoto Dodatku</w:t>
      </w:r>
      <w:r w:rsidR="00B509F1" w:rsidRPr="00D74740">
        <w:rPr>
          <w:rFonts w:ascii="Arial" w:hAnsi="Arial" w:cs="Arial"/>
          <w:szCs w:val="22"/>
        </w:rPr>
        <w:t xml:space="preserve"> č. </w:t>
      </w:r>
      <w:r w:rsidR="003A6041" w:rsidRPr="00D74740">
        <w:rPr>
          <w:rFonts w:ascii="Arial" w:hAnsi="Arial" w:cs="Arial"/>
          <w:szCs w:val="22"/>
        </w:rPr>
        <w:t>3</w:t>
      </w:r>
      <w:r w:rsidR="001B5C6F" w:rsidRPr="00D74740">
        <w:rPr>
          <w:rFonts w:ascii="Arial" w:hAnsi="Arial" w:cs="Arial"/>
          <w:szCs w:val="22"/>
        </w:rPr>
        <w:t xml:space="preserve">. </w:t>
      </w:r>
    </w:p>
    <w:p w14:paraId="4C8FBE7F" w14:textId="6F334C55" w:rsidR="00CB63F5" w:rsidRPr="00D74740" w:rsidRDefault="00CB63F5" w:rsidP="001D57A7">
      <w:pPr>
        <w:pStyle w:val="RLTextlnkuslovan"/>
        <w:numPr>
          <w:ilvl w:val="0"/>
          <w:numId w:val="0"/>
        </w:numPr>
        <w:tabs>
          <w:tab w:val="num" w:pos="8392"/>
        </w:tabs>
        <w:ind w:left="737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Dále se smluvní strany vzájemně dohodly, že znění Přílohy č. 5 Smlouvy – Cena se nahrazuje novou Přílohou č. 5 ve znění tohoto Dodatku. </w:t>
      </w:r>
    </w:p>
    <w:p w14:paraId="5EB2E741" w14:textId="418BE79A" w:rsidR="001D57A7" w:rsidRPr="00D74740" w:rsidRDefault="001B5C6F" w:rsidP="001D57A7">
      <w:pPr>
        <w:pStyle w:val="RLTextlnkuslovan"/>
        <w:numPr>
          <w:ilvl w:val="0"/>
          <w:numId w:val="0"/>
        </w:numPr>
        <w:tabs>
          <w:tab w:val="num" w:pos="8392"/>
        </w:tabs>
        <w:ind w:left="737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Ostatní ustanovení Smlouvy a přílohy Smlouvy zůstávají nezměněny.</w:t>
      </w:r>
    </w:p>
    <w:p w14:paraId="2061C20B" w14:textId="77777777" w:rsidR="00F11A85" w:rsidRPr="00D74740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8" w:name="_Toc357594085"/>
      <w:bookmarkStart w:id="9" w:name="_Toc358638381"/>
      <w:bookmarkStart w:id="10" w:name="_Toc361816567"/>
      <w:r w:rsidRPr="00D74740">
        <w:rPr>
          <w:rFonts w:ascii="Arial" w:hAnsi="Arial" w:cs="Arial"/>
          <w:szCs w:val="22"/>
        </w:rPr>
        <w:t>ZÁVĚREČNÁ USTANOVENÍ</w:t>
      </w:r>
      <w:bookmarkEnd w:id="8"/>
      <w:bookmarkEnd w:id="9"/>
      <w:bookmarkEnd w:id="10"/>
    </w:p>
    <w:p w14:paraId="615DD591" w14:textId="39ADD6E8" w:rsidR="00F11A85" w:rsidRPr="00D74740" w:rsidRDefault="001B5C6F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D74740">
        <w:rPr>
          <w:rFonts w:ascii="Arial" w:hAnsi="Arial" w:cs="Arial"/>
          <w:szCs w:val="22"/>
          <w:lang w:eastAsia="en-US"/>
        </w:rPr>
        <w:t>S</w:t>
      </w:r>
      <w:r w:rsidR="00F11A85" w:rsidRPr="00D74740">
        <w:rPr>
          <w:rFonts w:ascii="Arial" w:hAnsi="Arial" w:cs="Arial"/>
          <w:szCs w:val="22"/>
          <w:lang w:eastAsia="en-US"/>
        </w:rPr>
        <w:t xml:space="preserve">mlouva zůstává mimo tento Dodatek </w:t>
      </w:r>
      <w:r w:rsidR="00B509F1" w:rsidRPr="00D74740">
        <w:rPr>
          <w:rFonts w:ascii="Arial" w:hAnsi="Arial" w:cs="Arial"/>
          <w:szCs w:val="22"/>
          <w:lang w:eastAsia="en-US"/>
        </w:rPr>
        <w:t xml:space="preserve">č. </w:t>
      </w:r>
      <w:r w:rsidR="003A6041" w:rsidRPr="00D74740">
        <w:rPr>
          <w:rFonts w:ascii="Arial" w:hAnsi="Arial" w:cs="Arial"/>
          <w:szCs w:val="22"/>
          <w:lang w:eastAsia="en-US"/>
        </w:rPr>
        <w:t>3</w:t>
      </w:r>
      <w:r w:rsidR="00B509F1" w:rsidRPr="00D74740">
        <w:rPr>
          <w:rFonts w:ascii="Arial" w:hAnsi="Arial" w:cs="Arial"/>
          <w:szCs w:val="22"/>
          <w:lang w:eastAsia="en-US"/>
        </w:rPr>
        <w:t xml:space="preserve"> </w:t>
      </w:r>
      <w:r w:rsidR="00F11A85" w:rsidRPr="00D74740">
        <w:rPr>
          <w:rFonts w:ascii="Arial" w:hAnsi="Arial" w:cs="Arial"/>
          <w:szCs w:val="22"/>
          <w:lang w:eastAsia="en-US"/>
        </w:rPr>
        <w:t>nedotčena a znění tohoto Dodatku</w:t>
      </w:r>
      <w:r w:rsidR="00B509F1" w:rsidRPr="00D74740">
        <w:rPr>
          <w:rFonts w:ascii="Arial" w:hAnsi="Arial" w:cs="Arial"/>
          <w:szCs w:val="22"/>
          <w:lang w:eastAsia="en-US"/>
        </w:rPr>
        <w:t xml:space="preserve"> č. </w:t>
      </w:r>
      <w:r w:rsidR="003A6041" w:rsidRPr="00D74740">
        <w:rPr>
          <w:rFonts w:ascii="Arial" w:hAnsi="Arial" w:cs="Arial"/>
          <w:szCs w:val="22"/>
          <w:lang w:eastAsia="en-US"/>
        </w:rPr>
        <w:t>3</w:t>
      </w:r>
      <w:r w:rsidR="00F11A85" w:rsidRPr="00D74740">
        <w:rPr>
          <w:rFonts w:ascii="Arial" w:hAnsi="Arial" w:cs="Arial"/>
          <w:szCs w:val="22"/>
          <w:lang w:eastAsia="en-US"/>
        </w:rPr>
        <w:t xml:space="preserve"> tvoří úplnou dohodu o předmětu a rozsahu změny </w:t>
      </w:r>
      <w:r w:rsidRPr="00D74740">
        <w:rPr>
          <w:rFonts w:ascii="Arial" w:hAnsi="Arial" w:cs="Arial"/>
          <w:szCs w:val="22"/>
          <w:lang w:eastAsia="en-US"/>
        </w:rPr>
        <w:t>S</w:t>
      </w:r>
      <w:r w:rsidR="00F11A85" w:rsidRPr="00D74740">
        <w:rPr>
          <w:rFonts w:ascii="Arial" w:hAnsi="Arial" w:cs="Arial"/>
          <w:szCs w:val="22"/>
          <w:lang w:eastAsia="en-US"/>
        </w:rPr>
        <w:t>mlouvy.</w:t>
      </w:r>
    </w:p>
    <w:p w14:paraId="2F81C6B2" w14:textId="4D3A9534" w:rsidR="001B24F2" w:rsidRPr="00D74740" w:rsidRDefault="001B24F2" w:rsidP="001B24F2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D74740">
        <w:rPr>
          <w:rFonts w:ascii="Arial" w:hAnsi="Arial" w:cs="Arial"/>
          <w:szCs w:val="22"/>
          <w:lang w:eastAsia="en-US"/>
        </w:rPr>
        <w:t xml:space="preserve">Nedílnou součást tohoto Dodatku tvoří nová </w:t>
      </w:r>
      <w:r w:rsidR="00B509F1" w:rsidRPr="00D74740">
        <w:rPr>
          <w:rFonts w:ascii="Arial" w:hAnsi="Arial" w:cs="Arial"/>
          <w:szCs w:val="22"/>
          <w:lang w:eastAsia="en-US"/>
        </w:rPr>
        <w:t>p</w:t>
      </w:r>
      <w:r w:rsidRPr="00D74740">
        <w:rPr>
          <w:rFonts w:ascii="Arial" w:hAnsi="Arial" w:cs="Arial"/>
          <w:szCs w:val="22"/>
          <w:lang w:eastAsia="en-US"/>
        </w:rPr>
        <w:t xml:space="preserve">říloha č. </w:t>
      </w:r>
      <w:r w:rsidR="00B509F1" w:rsidRPr="00D74740">
        <w:rPr>
          <w:rFonts w:ascii="Arial" w:hAnsi="Arial" w:cs="Arial"/>
          <w:szCs w:val="22"/>
          <w:lang w:eastAsia="en-US"/>
        </w:rPr>
        <w:t>2</w:t>
      </w:r>
      <w:r w:rsidRPr="00D74740">
        <w:rPr>
          <w:rFonts w:ascii="Arial" w:hAnsi="Arial" w:cs="Arial"/>
          <w:szCs w:val="22"/>
          <w:lang w:eastAsia="en-US"/>
        </w:rPr>
        <w:t xml:space="preserve"> - </w:t>
      </w:r>
      <w:r w:rsidR="00B509F1" w:rsidRPr="00D74740">
        <w:rPr>
          <w:rFonts w:ascii="Arial" w:hAnsi="Arial" w:cs="Arial"/>
          <w:szCs w:val="22"/>
        </w:rPr>
        <w:t>MPSV_DDC_Přehled HW ODM1 a OMD2</w:t>
      </w:r>
      <w:r w:rsidR="00845A69">
        <w:rPr>
          <w:rFonts w:ascii="Arial" w:hAnsi="Arial" w:cs="Arial"/>
          <w:szCs w:val="22"/>
        </w:rPr>
        <w:t xml:space="preserve"> a nová Příloha č. 5 – Cena</w:t>
      </w:r>
      <w:r w:rsidRPr="00D74740">
        <w:rPr>
          <w:rFonts w:ascii="Arial" w:hAnsi="Arial" w:cs="Arial"/>
          <w:szCs w:val="22"/>
          <w:lang w:eastAsia="en-US"/>
        </w:rPr>
        <w:t>.</w:t>
      </w:r>
    </w:p>
    <w:p w14:paraId="67D71701" w14:textId="5D1A524E" w:rsidR="00F11A85" w:rsidRPr="00D74740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D74740">
        <w:rPr>
          <w:rFonts w:ascii="Arial" w:hAnsi="Arial" w:cs="Arial"/>
          <w:szCs w:val="22"/>
        </w:rPr>
        <w:t xml:space="preserve">Tento Dodatek </w:t>
      </w:r>
      <w:r w:rsidR="00B509F1" w:rsidRPr="00D74740">
        <w:rPr>
          <w:rFonts w:ascii="Arial" w:hAnsi="Arial" w:cs="Arial"/>
          <w:szCs w:val="22"/>
        </w:rPr>
        <w:t xml:space="preserve">č. </w:t>
      </w:r>
      <w:r w:rsidR="003A6041" w:rsidRPr="00D74740">
        <w:rPr>
          <w:rFonts w:ascii="Arial" w:hAnsi="Arial" w:cs="Arial"/>
          <w:szCs w:val="22"/>
        </w:rPr>
        <w:t>3</w:t>
      </w:r>
      <w:r w:rsidR="00B509F1" w:rsidRPr="00D74740">
        <w:rPr>
          <w:rFonts w:ascii="Arial" w:hAnsi="Arial" w:cs="Arial"/>
          <w:szCs w:val="22"/>
        </w:rPr>
        <w:t xml:space="preserve"> </w:t>
      </w:r>
      <w:r w:rsidRPr="00D74740">
        <w:rPr>
          <w:rFonts w:ascii="Arial" w:hAnsi="Arial" w:cs="Arial"/>
          <w:szCs w:val="22"/>
        </w:rPr>
        <w:t>nabývá platnosti dnem jeho podpisu oběma smluvními stranami</w:t>
      </w:r>
      <w:r w:rsidR="008F48EB" w:rsidRPr="00D74740">
        <w:rPr>
          <w:rFonts w:ascii="Arial" w:hAnsi="Arial" w:cs="Arial"/>
          <w:szCs w:val="22"/>
        </w:rPr>
        <w:t xml:space="preserve"> a účinnosti </w:t>
      </w:r>
      <w:r w:rsidR="008F48EB" w:rsidRPr="00D74740">
        <w:rPr>
          <w:rFonts w:ascii="Arial" w:hAnsi="Arial" w:cs="Arial"/>
        </w:rPr>
        <w:t>nejdříve v den uveřejnění v registru smluv dle zákona č.</w:t>
      </w:r>
      <w:r w:rsidR="00B509F1" w:rsidRPr="00D74740">
        <w:rPr>
          <w:rFonts w:ascii="Arial" w:hAnsi="Arial" w:cs="Arial"/>
        </w:rPr>
        <w:t> </w:t>
      </w:r>
      <w:r w:rsidR="008F48EB" w:rsidRPr="00D74740">
        <w:rPr>
          <w:rFonts w:ascii="Arial" w:hAnsi="Arial" w:cs="Arial"/>
        </w:rPr>
        <w:t>340/2015 Sb., o registru smluv, ve znění pozdějších předpisů</w:t>
      </w:r>
      <w:r w:rsidRPr="00D74740">
        <w:rPr>
          <w:rFonts w:ascii="Arial" w:hAnsi="Arial" w:cs="Arial"/>
          <w:szCs w:val="22"/>
        </w:rPr>
        <w:t>.</w:t>
      </w:r>
    </w:p>
    <w:p w14:paraId="419A80D1" w14:textId="55D453E0" w:rsidR="00F11A85" w:rsidRPr="00D74740" w:rsidRDefault="00820D0A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  <w:lang w:eastAsia="en-US"/>
        </w:rPr>
        <w:t xml:space="preserve">Tento </w:t>
      </w:r>
      <w:r w:rsidR="008B5922" w:rsidRPr="00D74740">
        <w:rPr>
          <w:rFonts w:ascii="Arial" w:hAnsi="Arial" w:cs="Arial"/>
          <w:szCs w:val="22"/>
          <w:lang w:eastAsia="en-US"/>
        </w:rPr>
        <w:t>Dodatek</w:t>
      </w:r>
      <w:r w:rsidR="008B5922" w:rsidRPr="00D74740">
        <w:rPr>
          <w:rFonts w:ascii="Arial" w:hAnsi="Arial" w:cs="Arial"/>
          <w:szCs w:val="22"/>
        </w:rPr>
        <w:t xml:space="preserve"> </w:t>
      </w:r>
      <w:r w:rsidR="00B509F1" w:rsidRPr="00D74740">
        <w:rPr>
          <w:rFonts w:ascii="Arial" w:hAnsi="Arial" w:cs="Arial"/>
          <w:szCs w:val="22"/>
        </w:rPr>
        <w:t xml:space="preserve">č. </w:t>
      </w:r>
      <w:r w:rsidR="003A6041" w:rsidRPr="00D74740">
        <w:rPr>
          <w:rFonts w:ascii="Arial" w:hAnsi="Arial" w:cs="Arial"/>
          <w:szCs w:val="22"/>
        </w:rPr>
        <w:t>3</w:t>
      </w:r>
      <w:r w:rsidR="00B509F1" w:rsidRPr="00D74740">
        <w:rPr>
          <w:rFonts w:ascii="Arial" w:hAnsi="Arial" w:cs="Arial"/>
          <w:szCs w:val="22"/>
        </w:rPr>
        <w:t xml:space="preserve"> </w:t>
      </w:r>
      <w:r w:rsidR="008B5922" w:rsidRPr="00D74740">
        <w:rPr>
          <w:rFonts w:ascii="Arial" w:hAnsi="Arial" w:cs="Arial"/>
          <w:szCs w:val="22"/>
        </w:rPr>
        <w:t>je uzavírán elektronicky, tj. prostřednictvím uznávaného elektronického podpisu ve smyslu zákona č. 297/2016 Sb., o službách vytvářejících důvěru pro elektronické transakce, ve znění pozdějších předpisů, opatřeného časovým razítkem</w:t>
      </w:r>
      <w:r w:rsidR="00F11A85" w:rsidRPr="00D74740">
        <w:rPr>
          <w:rFonts w:ascii="Arial" w:hAnsi="Arial" w:cs="Arial"/>
          <w:szCs w:val="22"/>
        </w:rPr>
        <w:t>.</w:t>
      </w:r>
    </w:p>
    <w:p w14:paraId="5F4CAAA4" w14:textId="77777777" w:rsidR="00F11A85" w:rsidRPr="00D74740" w:rsidRDefault="00F11A85" w:rsidP="00F11A85">
      <w:pPr>
        <w:pStyle w:val="RLSeznamploh"/>
        <w:rPr>
          <w:rFonts w:ascii="Arial" w:hAnsi="Arial" w:cs="Arial"/>
          <w:szCs w:val="22"/>
        </w:rPr>
      </w:pPr>
    </w:p>
    <w:p w14:paraId="1B3B31D1" w14:textId="297C11FA" w:rsidR="00F11A85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  <w:r w:rsidRPr="00D74740">
        <w:rPr>
          <w:rFonts w:ascii="Arial" w:hAnsi="Arial" w:cs="Arial"/>
          <w:sz w:val="22"/>
          <w:szCs w:val="22"/>
        </w:rPr>
        <w:t xml:space="preserve">Smluvní strany prohlašují, že si </w:t>
      </w:r>
      <w:r w:rsidR="008B5922" w:rsidRPr="00D74740">
        <w:rPr>
          <w:rFonts w:ascii="Arial" w:hAnsi="Arial" w:cs="Arial"/>
          <w:sz w:val="22"/>
          <w:szCs w:val="22"/>
        </w:rPr>
        <w:t>Dodatek</w:t>
      </w:r>
      <w:r w:rsidRPr="00D74740">
        <w:rPr>
          <w:rFonts w:ascii="Arial" w:hAnsi="Arial" w:cs="Arial"/>
          <w:sz w:val="22"/>
          <w:szCs w:val="22"/>
        </w:rPr>
        <w:t xml:space="preserve"> </w:t>
      </w:r>
      <w:r w:rsidR="00B509F1" w:rsidRPr="00D74740">
        <w:rPr>
          <w:rFonts w:ascii="Arial" w:hAnsi="Arial" w:cs="Arial"/>
          <w:sz w:val="22"/>
          <w:szCs w:val="22"/>
        </w:rPr>
        <w:t xml:space="preserve">č. </w:t>
      </w:r>
      <w:r w:rsidR="00306845" w:rsidRPr="00D74740">
        <w:rPr>
          <w:rFonts w:ascii="Arial" w:hAnsi="Arial" w:cs="Arial"/>
          <w:sz w:val="22"/>
          <w:szCs w:val="22"/>
        </w:rPr>
        <w:t>3</w:t>
      </w:r>
      <w:r w:rsidR="00B509F1" w:rsidRPr="00D74740">
        <w:rPr>
          <w:rFonts w:ascii="Arial" w:hAnsi="Arial" w:cs="Arial"/>
          <w:sz w:val="22"/>
          <w:szCs w:val="22"/>
        </w:rPr>
        <w:t xml:space="preserve"> </w:t>
      </w:r>
      <w:r w:rsidRPr="00D74740">
        <w:rPr>
          <w:rFonts w:ascii="Arial" w:hAnsi="Arial" w:cs="Arial"/>
          <w:sz w:val="22"/>
          <w:szCs w:val="22"/>
        </w:rPr>
        <w:t>přečetly, že s je</w:t>
      </w:r>
      <w:r w:rsidR="008B5922" w:rsidRPr="00D74740">
        <w:rPr>
          <w:rFonts w:ascii="Arial" w:hAnsi="Arial" w:cs="Arial"/>
          <w:sz w:val="22"/>
          <w:szCs w:val="22"/>
        </w:rPr>
        <w:t>ho</w:t>
      </w:r>
      <w:r w:rsidRPr="00D74740">
        <w:rPr>
          <w:rFonts w:ascii="Arial" w:hAnsi="Arial" w:cs="Arial"/>
          <w:sz w:val="22"/>
          <w:szCs w:val="22"/>
        </w:rPr>
        <w:t xml:space="preserve"> obsahem souhlasí a</w:t>
      </w:r>
      <w:r w:rsidR="001B5C6F" w:rsidRPr="00D74740">
        <w:rPr>
          <w:rFonts w:ascii="Arial" w:hAnsi="Arial" w:cs="Arial"/>
          <w:sz w:val="22"/>
          <w:szCs w:val="22"/>
        </w:rPr>
        <w:t> </w:t>
      </w:r>
      <w:r w:rsidRPr="00D74740">
        <w:rPr>
          <w:rFonts w:ascii="Arial" w:hAnsi="Arial" w:cs="Arial"/>
          <w:sz w:val="22"/>
          <w:szCs w:val="22"/>
        </w:rPr>
        <w:t>na</w:t>
      </w:r>
      <w:r w:rsidR="001B5C6F" w:rsidRPr="00D74740">
        <w:rPr>
          <w:rFonts w:ascii="Arial" w:hAnsi="Arial" w:cs="Arial"/>
          <w:sz w:val="22"/>
          <w:szCs w:val="22"/>
        </w:rPr>
        <w:t> </w:t>
      </w:r>
      <w:r w:rsidRPr="00D74740">
        <w:rPr>
          <w:rFonts w:ascii="Arial" w:hAnsi="Arial" w:cs="Arial"/>
          <w:sz w:val="22"/>
          <w:szCs w:val="22"/>
        </w:rPr>
        <w:t>důkaz toho k n</w:t>
      </w:r>
      <w:r w:rsidR="008B5922" w:rsidRPr="00D74740">
        <w:rPr>
          <w:rFonts w:ascii="Arial" w:hAnsi="Arial" w:cs="Arial"/>
          <w:sz w:val="22"/>
          <w:szCs w:val="22"/>
        </w:rPr>
        <w:t>ěmu</w:t>
      </w:r>
      <w:r w:rsidRPr="00D74740">
        <w:rPr>
          <w:rFonts w:ascii="Arial" w:hAnsi="Arial" w:cs="Arial"/>
          <w:sz w:val="22"/>
          <w:szCs w:val="22"/>
        </w:rPr>
        <w:t xml:space="preserve"> připojují svoje podpisy.</w:t>
      </w:r>
    </w:p>
    <w:p w14:paraId="17CA7844" w14:textId="4D749761" w:rsid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p w14:paraId="0CE03371" w14:textId="1022294E" w:rsid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p w14:paraId="0997521B" w14:textId="0D359534" w:rsid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p w14:paraId="5BA992A1" w14:textId="77777777" w:rsid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p w14:paraId="0AFCA45B" w14:textId="1939FBEC" w:rsid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D74740" w:rsidRPr="00D74740" w14:paraId="7326E030" w14:textId="77777777" w:rsidTr="007C6B09">
        <w:trPr>
          <w:jc w:val="center"/>
        </w:trPr>
        <w:tc>
          <w:tcPr>
            <w:tcW w:w="4535" w:type="dxa"/>
          </w:tcPr>
          <w:p w14:paraId="7F7BCE12" w14:textId="77777777" w:rsidR="00D74740" w:rsidRPr="00D74740" w:rsidRDefault="00D74740" w:rsidP="007C6B09">
            <w:pPr>
              <w:pStyle w:val="RLProhlensmluvnchstran"/>
              <w:keepNext/>
              <w:rPr>
                <w:rFonts w:ascii="Arial" w:hAnsi="Arial" w:cs="Arial"/>
                <w:sz w:val="22"/>
                <w:szCs w:val="22"/>
              </w:rPr>
            </w:pPr>
            <w:r w:rsidRPr="00D74740">
              <w:rPr>
                <w:rFonts w:ascii="Arial" w:hAnsi="Arial" w:cs="Arial"/>
                <w:sz w:val="22"/>
                <w:szCs w:val="22"/>
              </w:rPr>
              <w:lastRenderedPageBreak/>
              <w:t>Objednatel</w:t>
            </w:r>
          </w:p>
          <w:p w14:paraId="4B9D8751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755D1526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V Praze dne dle elektronického podpisu</w:t>
            </w:r>
          </w:p>
          <w:p w14:paraId="0F015422" w14:textId="77777777" w:rsidR="00D74740" w:rsidRPr="00D74740" w:rsidRDefault="00D74740" w:rsidP="007C6B09">
            <w:pPr>
              <w:keepNext/>
              <w:rPr>
                <w:rFonts w:ascii="Arial" w:hAnsi="Arial" w:cs="Arial"/>
              </w:rPr>
            </w:pPr>
          </w:p>
          <w:p w14:paraId="4105639C" w14:textId="77777777" w:rsidR="00D74740" w:rsidRPr="00D74740" w:rsidRDefault="00D74740" w:rsidP="007C6B09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06CB278D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3AB8F176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64142045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V Praze dne dle elektronického podpisu</w:t>
            </w:r>
          </w:p>
        </w:tc>
      </w:tr>
      <w:tr w:rsidR="00D74740" w:rsidRPr="00D74740" w14:paraId="18B9C30A" w14:textId="77777777" w:rsidTr="007C6B09">
        <w:trPr>
          <w:jc w:val="center"/>
        </w:trPr>
        <w:tc>
          <w:tcPr>
            <w:tcW w:w="4535" w:type="dxa"/>
          </w:tcPr>
          <w:p w14:paraId="35738B92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2CBE3CE0" w14:textId="77777777" w:rsidR="00D74740" w:rsidRPr="00D74740" w:rsidRDefault="00D74740" w:rsidP="007C6B09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bCs/>
                <w:szCs w:val="22"/>
              </w:rPr>
              <w:t>Česká republika – Ministerstvo práce a sociálních věcí</w:t>
            </w:r>
          </w:p>
          <w:p w14:paraId="177BAD1C" w14:textId="77777777" w:rsidR="00D74740" w:rsidRPr="00D74740" w:rsidRDefault="00D74740" w:rsidP="00657292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535" w:type="dxa"/>
          </w:tcPr>
          <w:p w14:paraId="7EACBD25" w14:textId="77777777" w:rsidR="00D74740" w:rsidRPr="00D74740" w:rsidRDefault="00D74740" w:rsidP="007C6B09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43E13A90" w14:textId="77777777" w:rsidR="00D74740" w:rsidRPr="00D74740" w:rsidRDefault="00D74740" w:rsidP="007C6B09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szCs w:val="22"/>
              </w:rPr>
              <w:t>HEWLETT-PACKARD s.r.o.</w:t>
            </w:r>
          </w:p>
          <w:p w14:paraId="3290858C" w14:textId="77777777" w:rsidR="00D74740" w:rsidRPr="00D74740" w:rsidRDefault="00D74740" w:rsidP="007C6B09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</w:p>
          <w:p w14:paraId="1BCCBEA0" w14:textId="660C56F0" w:rsidR="00D74740" w:rsidRPr="00D74740" w:rsidRDefault="00D74740" w:rsidP="007C6B09">
            <w:pPr>
              <w:pStyle w:val="RLdajeosmluvnstran"/>
              <w:keepNext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60823D70" w14:textId="77777777" w:rsidR="00D74740" w:rsidRP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p w14:paraId="04ABAFA1" w14:textId="04A200F6" w:rsidR="006B7942" w:rsidRPr="00D74740" w:rsidRDefault="00A1618C" w:rsidP="00D747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cs-CZ"/>
        </w:rPr>
        <w:lastRenderedPageBreak/>
        <w:drawing>
          <wp:inline distT="0" distB="0" distL="0" distR="0" wp14:anchorId="46F47B5F" wp14:editId="6857A000">
            <wp:extent cx="4425950" cy="8888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88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942" w:rsidRPr="00D74740" w:rsidSect="003840CD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BD9" w14:textId="77777777" w:rsidR="003700BC" w:rsidRDefault="003700BC">
      <w:pPr>
        <w:spacing w:after="0" w:line="240" w:lineRule="auto"/>
      </w:pPr>
      <w:r>
        <w:separator/>
      </w:r>
    </w:p>
  </w:endnote>
  <w:endnote w:type="continuationSeparator" w:id="0">
    <w:p w14:paraId="00E0F91F" w14:textId="77777777" w:rsidR="003700BC" w:rsidRDefault="0037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CCD9" w14:textId="77777777" w:rsidR="003700BC" w:rsidRDefault="003700BC">
      <w:pPr>
        <w:spacing w:after="0" w:line="240" w:lineRule="auto"/>
      </w:pPr>
      <w:r>
        <w:separator/>
      </w:r>
    </w:p>
  </w:footnote>
  <w:footnote w:type="continuationSeparator" w:id="0">
    <w:p w14:paraId="3AA64691" w14:textId="77777777" w:rsidR="003700BC" w:rsidRDefault="0037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4E4" w14:textId="0C20DD4F" w:rsidR="005731CB" w:rsidRDefault="003700BC" w:rsidP="005731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43803C"/>
    <w:multiLevelType w:val="hybridMultilevel"/>
    <w:tmpl w:val="4941C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BAFA33"/>
    <w:multiLevelType w:val="hybridMultilevel"/>
    <w:tmpl w:val="1168D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4" w15:restartNumberingAfterBreak="0">
    <w:nsid w:val="0EA16407"/>
    <w:multiLevelType w:val="multilevel"/>
    <w:tmpl w:val="74CAD176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5" w15:restartNumberingAfterBreak="0">
    <w:nsid w:val="18832227"/>
    <w:multiLevelType w:val="multilevel"/>
    <w:tmpl w:val="F66AC132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848"/>
        </w:tabs>
        <w:ind w:left="484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6" w15:restartNumberingAfterBreak="0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497"/>
    <w:multiLevelType w:val="multilevel"/>
    <w:tmpl w:val="D56AE43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9" w15:restartNumberingAfterBreak="0">
    <w:nsid w:val="29F9AFC1"/>
    <w:multiLevelType w:val="hybridMultilevel"/>
    <w:tmpl w:val="06B6E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C6FCD"/>
    <w:multiLevelType w:val="multilevel"/>
    <w:tmpl w:val="CF46585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3A3CEB"/>
    <w:multiLevelType w:val="hybridMultilevel"/>
    <w:tmpl w:val="69DEF7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75BD"/>
    <w:multiLevelType w:val="hybridMultilevel"/>
    <w:tmpl w:val="2458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6" w15:restartNumberingAfterBreak="0">
    <w:nsid w:val="72D10DA7"/>
    <w:multiLevelType w:val="multilevel"/>
    <w:tmpl w:val="E768289E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7" w15:restartNumberingAfterBreak="0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18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4"/>
  </w:num>
  <w:num w:numId="6">
    <w:abstractNumId w:val="19"/>
  </w:num>
  <w:num w:numId="7">
    <w:abstractNumId w:val="3"/>
  </w:num>
  <w:num w:numId="8">
    <w:abstractNumId w:val="17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2"/>
  </w:num>
  <w:num w:numId="20">
    <w:abstractNumId w:val="10"/>
  </w:num>
  <w:num w:numId="21">
    <w:abstractNumId w:val="15"/>
  </w:num>
  <w:num w:numId="22">
    <w:abstractNumId w:val="7"/>
  </w:num>
  <w:num w:numId="23">
    <w:abstractNumId w:val="10"/>
  </w:num>
  <w:num w:numId="24">
    <w:abstractNumId w:val="10"/>
  </w:num>
  <w:num w:numId="25">
    <w:abstractNumId w:val="10"/>
  </w:num>
  <w:num w:numId="26">
    <w:abstractNumId w:val="1"/>
  </w:num>
  <w:num w:numId="27">
    <w:abstractNumId w:val="10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CB"/>
    <w:rsid w:val="00023AA8"/>
    <w:rsid w:val="0005376F"/>
    <w:rsid w:val="00057D06"/>
    <w:rsid w:val="00092D4D"/>
    <w:rsid w:val="0009471A"/>
    <w:rsid w:val="00094B48"/>
    <w:rsid w:val="000C50D6"/>
    <w:rsid w:val="00112BB4"/>
    <w:rsid w:val="001239C5"/>
    <w:rsid w:val="001331AA"/>
    <w:rsid w:val="00143561"/>
    <w:rsid w:val="00144AAD"/>
    <w:rsid w:val="00170781"/>
    <w:rsid w:val="00171255"/>
    <w:rsid w:val="00176EDB"/>
    <w:rsid w:val="00195619"/>
    <w:rsid w:val="001970AA"/>
    <w:rsid w:val="0019726C"/>
    <w:rsid w:val="001B01DF"/>
    <w:rsid w:val="001B24F2"/>
    <w:rsid w:val="001B284B"/>
    <w:rsid w:val="001B4749"/>
    <w:rsid w:val="001B58CB"/>
    <w:rsid w:val="001B5C6F"/>
    <w:rsid w:val="001D11A4"/>
    <w:rsid w:val="001D4410"/>
    <w:rsid w:val="001D57A7"/>
    <w:rsid w:val="001F40AC"/>
    <w:rsid w:val="00237274"/>
    <w:rsid w:val="00250B54"/>
    <w:rsid w:val="0025354C"/>
    <w:rsid w:val="00257698"/>
    <w:rsid w:val="00263A4E"/>
    <w:rsid w:val="0028054F"/>
    <w:rsid w:val="0028171C"/>
    <w:rsid w:val="002832C1"/>
    <w:rsid w:val="002833C1"/>
    <w:rsid w:val="00284DF9"/>
    <w:rsid w:val="00293A2F"/>
    <w:rsid w:val="002A3752"/>
    <w:rsid w:val="002D5887"/>
    <w:rsid w:val="002E055B"/>
    <w:rsid w:val="00306845"/>
    <w:rsid w:val="003071D1"/>
    <w:rsid w:val="00313536"/>
    <w:rsid w:val="0032015A"/>
    <w:rsid w:val="00334FB4"/>
    <w:rsid w:val="0034552D"/>
    <w:rsid w:val="00365425"/>
    <w:rsid w:val="003700BC"/>
    <w:rsid w:val="003840CD"/>
    <w:rsid w:val="00387B63"/>
    <w:rsid w:val="00395FC4"/>
    <w:rsid w:val="00396C4C"/>
    <w:rsid w:val="003A6041"/>
    <w:rsid w:val="003F57DA"/>
    <w:rsid w:val="00446E56"/>
    <w:rsid w:val="004506E4"/>
    <w:rsid w:val="00472E52"/>
    <w:rsid w:val="00485199"/>
    <w:rsid w:val="004918C6"/>
    <w:rsid w:val="00494022"/>
    <w:rsid w:val="0049412B"/>
    <w:rsid w:val="004D6A45"/>
    <w:rsid w:val="004F35D4"/>
    <w:rsid w:val="00511F73"/>
    <w:rsid w:val="0053353D"/>
    <w:rsid w:val="00545ECF"/>
    <w:rsid w:val="0055211F"/>
    <w:rsid w:val="005578DC"/>
    <w:rsid w:val="00573742"/>
    <w:rsid w:val="0057712B"/>
    <w:rsid w:val="0059102F"/>
    <w:rsid w:val="0059507D"/>
    <w:rsid w:val="005A2228"/>
    <w:rsid w:val="005F7CE8"/>
    <w:rsid w:val="0062417E"/>
    <w:rsid w:val="00657292"/>
    <w:rsid w:val="00672CC8"/>
    <w:rsid w:val="00674598"/>
    <w:rsid w:val="006A3355"/>
    <w:rsid w:val="006A424D"/>
    <w:rsid w:val="006B408C"/>
    <w:rsid w:val="006B7942"/>
    <w:rsid w:val="00701BF2"/>
    <w:rsid w:val="00706ECF"/>
    <w:rsid w:val="00711086"/>
    <w:rsid w:val="00711441"/>
    <w:rsid w:val="00716943"/>
    <w:rsid w:val="00723FE8"/>
    <w:rsid w:val="00751108"/>
    <w:rsid w:val="007610D9"/>
    <w:rsid w:val="00780A71"/>
    <w:rsid w:val="00796020"/>
    <w:rsid w:val="007A0BB8"/>
    <w:rsid w:val="007A5F03"/>
    <w:rsid w:val="007B5529"/>
    <w:rsid w:val="007C455F"/>
    <w:rsid w:val="007D1808"/>
    <w:rsid w:val="007F46DF"/>
    <w:rsid w:val="008110BC"/>
    <w:rsid w:val="00820D0A"/>
    <w:rsid w:val="00822C3D"/>
    <w:rsid w:val="00826005"/>
    <w:rsid w:val="00840611"/>
    <w:rsid w:val="00845A69"/>
    <w:rsid w:val="00881A17"/>
    <w:rsid w:val="00892463"/>
    <w:rsid w:val="0089384E"/>
    <w:rsid w:val="008B5922"/>
    <w:rsid w:val="008C4045"/>
    <w:rsid w:val="008D63D6"/>
    <w:rsid w:val="008D658D"/>
    <w:rsid w:val="008F48EB"/>
    <w:rsid w:val="00953ED6"/>
    <w:rsid w:val="009616C2"/>
    <w:rsid w:val="00966014"/>
    <w:rsid w:val="00974B8D"/>
    <w:rsid w:val="009C0010"/>
    <w:rsid w:val="009C0311"/>
    <w:rsid w:val="009D3ED4"/>
    <w:rsid w:val="009D603A"/>
    <w:rsid w:val="009D6CE0"/>
    <w:rsid w:val="00A10166"/>
    <w:rsid w:val="00A11BB7"/>
    <w:rsid w:val="00A1618C"/>
    <w:rsid w:val="00A16439"/>
    <w:rsid w:val="00A37544"/>
    <w:rsid w:val="00A529B5"/>
    <w:rsid w:val="00A6578B"/>
    <w:rsid w:val="00AB728A"/>
    <w:rsid w:val="00AD495F"/>
    <w:rsid w:val="00AE5DF0"/>
    <w:rsid w:val="00B105A3"/>
    <w:rsid w:val="00B1201E"/>
    <w:rsid w:val="00B13D67"/>
    <w:rsid w:val="00B40F8D"/>
    <w:rsid w:val="00B415FD"/>
    <w:rsid w:val="00B509F1"/>
    <w:rsid w:val="00B647ED"/>
    <w:rsid w:val="00B66FB4"/>
    <w:rsid w:val="00B86EA5"/>
    <w:rsid w:val="00BA6DC6"/>
    <w:rsid w:val="00BB01AF"/>
    <w:rsid w:val="00BC0006"/>
    <w:rsid w:val="00BD1867"/>
    <w:rsid w:val="00C14352"/>
    <w:rsid w:val="00C144D1"/>
    <w:rsid w:val="00C22E87"/>
    <w:rsid w:val="00C27D77"/>
    <w:rsid w:val="00C5380C"/>
    <w:rsid w:val="00C843D8"/>
    <w:rsid w:val="00CA7BA3"/>
    <w:rsid w:val="00CB3B3E"/>
    <w:rsid w:val="00CB63F5"/>
    <w:rsid w:val="00CD1F30"/>
    <w:rsid w:val="00CF24A6"/>
    <w:rsid w:val="00D061B3"/>
    <w:rsid w:val="00D102EB"/>
    <w:rsid w:val="00D11B91"/>
    <w:rsid w:val="00D1672C"/>
    <w:rsid w:val="00D3541A"/>
    <w:rsid w:val="00D40CAE"/>
    <w:rsid w:val="00D44B19"/>
    <w:rsid w:val="00D532E9"/>
    <w:rsid w:val="00D64BBE"/>
    <w:rsid w:val="00D672C3"/>
    <w:rsid w:val="00D74740"/>
    <w:rsid w:val="00D8292A"/>
    <w:rsid w:val="00D91F31"/>
    <w:rsid w:val="00DB2204"/>
    <w:rsid w:val="00DB5843"/>
    <w:rsid w:val="00DC2C5F"/>
    <w:rsid w:val="00DC764B"/>
    <w:rsid w:val="00DF7517"/>
    <w:rsid w:val="00E01A92"/>
    <w:rsid w:val="00E05E47"/>
    <w:rsid w:val="00E37D96"/>
    <w:rsid w:val="00E75D9F"/>
    <w:rsid w:val="00E86109"/>
    <w:rsid w:val="00EB12D0"/>
    <w:rsid w:val="00EC776F"/>
    <w:rsid w:val="00ED3480"/>
    <w:rsid w:val="00EE054C"/>
    <w:rsid w:val="00EF4E33"/>
    <w:rsid w:val="00F11A85"/>
    <w:rsid w:val="00F2468F"/>
    <w:rsid w:val="00F5069D"/>
    <w:rsid w:val="00F5749E"/>
    <w:rsid w:val="00F601ED"/>
    <w:rsid w:val="00F759F6"/>
    <w:rsid w:val="00F842B5"/>
    <w:rsid w:val="00FA53F5"/>
    <w:rsid w:val="00FB706D"/>
    <w:rsid w:val="00FC7E7A"/>
    <w:rsid w:val="00FD310A"/>
    <w:rsid w:val="00FE0AAD"/>
    <w:rsid w:val="00FE5267"/>
    <w:rsid w:val="00FF165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B81F5"/>
  <w15:docId w15:val="{276CFE3E-0838-4C7E-BCA7-97B00C7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85"/>
  </w:style>
  <w:style w:type="paragraph" w:styleId="Heading1">
    <w:name w:val="heading 1"/>
    <w:aliases w:val="RL Právní rozbor"/>
    <w:basedOn w:val="Normal"/>
    <w:next w:val="Normal"/>
    <w:link w:val="Heading1Char"/>
    <w:uiPriority w:val="9"/>
    <w:rsid w:val="008B5922"/>
    <w:pPr>
      <w:spacing w:before="3000" w:after="300" w:line="540" w:lineRule="exact"/>
      <w:jc w:val="both"/>
      <w:outlineLvl w:val="0"/>
    </w:pPr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Textlnkuslovan">
    <w:name w:val="RL Text článku číslovaný"/>
    <w:basedOn w:val="Normal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al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al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al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al"/>
    <w:next w:val="Normal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CB"/>
  </w:style>
  <w:style w:type="paragraph" w:styleId="BalloonText">
    <w:name w:val="Balloon Text"/>
    <w:basedOn w:val="Normal"/>
    <w:link w:val="BalloonText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85"/>
  </w:style>
  <w:style w:type="character" w:styleId="CommentReference">
    <w:name w:val="annotation reference"/>
    <w:basedOn w:val="DefaultParagraphFont"/>
    <w:uiPriority w:val="99"/>
    <w:semiHidden/>
    <w:unhideWhenUsed/>
    <w:rsid w:val="0036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561"/>
    <w:pPr>
      <w:spacing w:after="0" w:line="240" w:lineRule="auto"/>
    </w:pPr>
  </w:style>
  <w:style w:type="paragraph" w:customStyle="1" w:styleId="RLslovanodstavec">
    <w:name w:val="RL Číslovaný odstavec"/>
    <w:basedOn w:val="Normal"/>
    <w:qFormat/>
    <w:locked/>
    <w:rsid w:val="00CB3B3E"/>
    <w:pPr>
      <w:numPr>
        <w:numId w:val="21"/>
      </w:numPr>
      <w:spacing w:after="120" w:line="240" w:lineRule="auto"/>
      <w:jc w:val="both"/>
    </w:pPr>
    <w:rPr>
      <w:rFonts w:ascii="Calibri" w:eastAsia="Times New Roman" w:hAnsi="Calibri" w:cs="Arial"/>
      <w:spacing w:val="-4"/>
      <w:sz w:val="24"/>
      <w:szCs w:val="24"/>
      <w:lang w:eastAsia="cs-CZ"/>
    </w:rPr>
  </w:style>
  <w:style w:type="character" w:customStyle="1" w:styleId="Heading1Char">
    <w:name w:val="Heading 1 Char"/>
    <w:aliases w:val="RL Právní rozbor Char"/>
    <w:basedOn w:val="DefaultParagraphFont"/>
    <w:link w:val="Heading1"/>
    <w:uiPriority w:val="9"/>
    <w:rsid w:val="008B5922"/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paragraph" w:customStyle="1" w:styleId="Default">
    <w:name w:val="Default"/>
    <w:rsid w:val="0038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3A3CD24152A4C998946672993202C" ma:contentTypeVersion="0" ma:contentTypeDescription="Vytvoří nový dokument" ma:contentTypeScope="" ma:versionID="3b9b400c757a8c25d29d204f0710d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6C026-B52F-477C-BE20-DD6ED4A7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C2B57-2777-4C6D-9046-7FF52C06D2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815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č1 k PROVÁDĚCÍ SMLOUVĚ 15.2020_ dle Výzvy č. 15.docx</vt:lpstr>
      <vt:lpstr>Dodatek č1 k PROVÁDĚCÍ SMLOUVĚ 15.2020_ dle Výzvy č. 15.docx</vt:lpstr>
    </vt:vector>
  </TitlesOfParts>
  <Company>EY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č1 k PROVÁDĚCÍ SMLOUVĚ 15.2020_ dle Výzvy č. 15.docx</dc:title>
  <dc:creator>Petr Plechacek</dc:creator>
  <cp:lastModifiedBy>Canda, Michal</cp:lastModifiedBy>
  <cp:revision>4</cp:revision>
  <cp:lastPrinted>2021-08-10T07:04:00Z</cp:lastPrinted>
  <dcterms:created xsi:type="dcterms:W3CDTF">2022-10-06T00:16:00Z</dcterms:created>
  <dcterms:modified xsi:type="dcterms:W3CDTF">2022-10-06T09:57:00Z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0x0101003F83A3CD24152A4C998946672993202C</vt:lpwstr>
  </property>
  <property fmtid="{D5CDD505-2E9C-101B-9397-08002B2CF9AE}" pid="3" name="URL">
    <vt:lpwstr/>
  </property>
</Properties>
</file>