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06" w:rsidRPr="00683406" w:rsidRDefault="00683406" w:rsidP="00683406">
      <w:pPr>
        <w:spacing w:before="100" w:beforeAutospacing="1" w:after="100" w:afterAutospacing="1"/>
        <w:jc w:val="righ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Číslo smlouvy: PPK-177a/53/17 </w:t>
      </w:r>
    </w:p>
    <w:p w:rsidR="00683406" w:rsidRPr="00683406" w:rsidRDefault="00683406" w:rsidP="00683406">
      <w:pPr>
        <w:spacing w:before="100" w:beforeAutospacing="1" w:after="100" w:afterAutospacing="1"/>
        <w:jc w:val="righ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Dotační titul: A2 </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SMLOUVA O DÍLO</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UZAVŘENÁ DLE USTANOVENÍ § 2586 A NÁSL. ZÁK. Č. 89/2012 SB., OBČANSKÉHO ZÁKONÍKU, VE ZNĚNÍ POZDĚJŠÍCH PŘEDPISŮ</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I. Smluvní strany</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1.1</w:t>
      </w:r>
      <w:r w:rsidRPr="00683406">
        <w:rPr>
          <w:rFonts w:ascii="Arial" w:eastAsia="Times New Roman" w:hAnsi="Arial" w:cs="Arial"/>
          <w:b/>
          <w:bCs/>
          <w:szCs w:val="24"/>
          <w:lang w:eastAsia="cs-CZ"/>
        </w:rPr>
        <w:t xml:space="preserve"> Objednatel</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Česká republika - Agentura ochrany přírody a krajiny ČR</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Sídlo: Kaplanova 1931/1, 148 00 Praha 11 - Chodov </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Zastoupený: Mgr. Jiří Křivánek </w:t>
      </w:r>
      <w:r w:rsidRPr="00683406">
        <w:rPr>
          <w:rFonts w:ascii="Arial" w:eastAsia="Times New Roman" w:hAnsi="Arial" w:cs="Arial"/>
          <w:szCs w:val="24"/>
          <w:lang w:eastAsia="cs-CZ"/>
        </w:rPr>
        <w:br/>
        <w:t xml:space="preserve">vedoucí oddělení SCHKO Labské pískovce - RP Ústecko </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Bankovní spojení: ČNB Praha, Číslo účtu: 18228011/0710</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IČO: 629 335 91</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DIČ: neplátce DPH</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Telefon: 412 518 929</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V rozsahu této smlouvy osoba zmocněná k jednání se zhotovitelem, k věcným úkonům a k převzetí díla: Ing. Veronika </w:t>
      </w:r>
      <w:proofErr w:type="spellStart"/>
      <w:r w:rsidRPr="00683406">
        <w:rPr>
          <w:rFonts w:ascii="Arial" w:eastAsia="Times New Roman" w:hAnsi="Arial" w:cs="Arial"/>
          <w:szCs w:val="24"/>
          <w:lang w:eastAsia="cs-CZ"/>
        </w:rPr>
        <w:t>Bohuňková</w:t>
      </w:r>
      <w:proofErr w:type="spellEnd"/>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(dále jen </w:t>
      </w:r>
      <w:r w:rsidRPr="00683406">
        <w:rPr>
          <w:rFonts w:ascii="Arial" w:eastAsia="Times New Roman" w:hAnsi="Arial" w:cs="Arial"/>
        </w:rPr>
        <w:t>„</w:t>
      </w:r>
      <w:r w:rsidRPr="00683406">
        <w:rPr>
          <w:rFonts w:ascii="Arial" w:eastAsia="Times New Roman" w:hAnsi="Arial" w:cs="Arial"/>
          <w:szCs w:val="24"/>
          <w:lang w:eastAsia="cs-CZ"/>
        </w:rPr>
        <w:t>objednatel”)</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a</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1.2</w:t>
      </w:r>
      <w:r w:rsidRPr="00683406">
        <w:rPr>
          <w:rFonts w:ascii="Arial" w:eastAsia="Times New Roman" w:hAnsi="Arial" w:cs="Arial"/>
          <w:b/>
          <w:bCs/>
          <w:szCs w:val="24"/>
          <w:lang w:eastAsia="cs-CZ"/>
        </w:rPr>
        <w:t xml:space="preserve"> Zhotovitel</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 xml:space="preserve">BUFO </w:t>
      </w:r>
      <w:proofErr w:type="gramStart"/>
      <w:r w:rsidRPr="00683406">
        <w:rPr>
          <w:rFonts w:ascii="Arial" w:eastAsia="Times New Roman" w:hAnsi="Arial" w:cs="Arial"/>
          <w:b/>
          <w:bCs/>
          <w:szCs w:val="24"/>
          <w:lang w:eastAsia="cs-CZ"/>
        </w:rPr>
        <w:t>ÚSTÍ z.s.</w:t>
      </w:r>
      <w:proofErr w:type="gramEnd"/>
      <w:r w:rsidRPr="00683406">
        <w:rPr>
          <w:rFonts w:ascii="Arial" w:eastAsia="Times New Roman" w:hAnsi="Arial" w:cs="Arial"/>
          <w:b/>
          <w:bCs/>
          <w:szCs w:val="24"/>
          <w:lang w:eastAsia="cs-CZ"/>
        </w:rPr>
        <w:t xml:space="preserve"> </w:t>
      </w:r>
    </w:p>
    <w:p w:rsidR="00683406" w:rsidRPr="005B34A6" w:rsidRDefault="00683406" w:rsidP="00683406">
      <w:pPr>
        <w:jc w:val="left"/>
        <w:rPr>
          <w:rFonts w:ascii="Times New Roman" w:hAnsi="Times New Roman"/>
          <w:sz w:val="24"/>
          <w:szCs w:val="24"/>
          <w:lang w:eastAsia="cs-CZ"/>
        </w:rPr>
      </w:pPr>
      <w:proofErr w:type="gramStart"/>
      <w:r w:rsidRPr="005B34A6">
        <w:rPr>
          <w:rFonts w:ascii="Arial" w:hAnsi="Arial" w:cs="Arial"/>
          <w:szCs w:val="24"/>
          <w:lang w:eastAsia="cs-CZ"/>
        </w:rPr>
        <w:t>Sídlo:</w:t>
      </w:r>
      <w:r>
        <w:rPr>
          <w:rFonts w:ascii="Arial" w:hAnsi="Arial" w:cs="Arial"/>
          <w:szCs w:val="24"/>
          <w:lang w:eastAsia="cs-CZ"/>
        </w:rPr>
        <w:t>.Varta</w:t>
      </w:r>
      <w:proofErr w:type="gramEnd"/>
      <w:r>
        <w:rPr>
          <w:rFonts w:ascii="Arial" w:hAnsi="Arial" w:cs="Arial"/>
          <w:szCs w:val="24"/>
          <w:lang w:eastAsia="cs-CZ"/>
        </w:rPr>
        <w:t xml:space="preserve"> </w:t>
      </w:r>
      <w:proofErr w:type="spellStart"/>
      <w:r>
        <w:rPr>
          <w:rFonts w:ascii="Arial" w:hAnsi="Arial" w:cs="Arial"/>
          <w:szCs w:val="24"/>
          <w:lang w:eastAsia="cs-CZ"/>
        </w:rPr>
        <w:t>č.evid</w:t>
      </w:r>
      <w:proofErr w:type="spellEnd"/>
      <w:r>
        <w:rPr>
          <w:rFonts w:ascii="Arial" w:hAnsi="Arial" w:cs="Arial"/>
          <w:szCs w:val="24"/>
          <w:lang w:eastAsia="cs-CZ"/>
        </w:rPr>
        <w:t>. 104, 403 23 Velké Březno</w:t>
      </w:r>
      <w:r w:rsidRPr="005B34A6">
        <w:rPr>
          <w:rFonts w:ascii="Arial" w:hAnsi="Arial" w:cs="Arial"/>
          <w:szCs w:val="24"/>
          <w:lang w:eastAsia="cs-CZ"/>
        </w:rPr>
        <w:br/>
        <w:t xml:space="preserve">Zastoupený: </w:t>
      </w:r>
      <w:r>
        <w:rPr>
          <w:rFonts w:ascii="Arial" w:hAnsi="Arial" w:cs="Arial"/>
          <w:szCs w:val="24"/>
          <w:lang w:eastAsia="cs-CZ"/>
        </w:rPr>
        <w:t>Ing. Ingrid Vlčková</w:t>
      </w:r>
      <w:r>
        <w:rPr>
          <w:rFonts w:ascii="Arial" w:hAnsi="Arial" w:cs="Arial"/>
          <w:szCs w:val="24"/>
          <w:lang w:eastAsia="cs-CZ"/>
        </w:rPr>
        <w:br/>
        <w:t xml:space="preserve">Bankovní spojení: </w:t>
      </w:r>
      <w:proofErr w:type="spellStart"/>
      <w:r w:rsidR="002D57B8">
        <w:rPr>
          <w:rFonts w:ascii="Arial" w:hAnsi="Arial" w:cs="Arial"/>
          <w:szCs w:val="24"/>
          <w:lang w:eastAsia="cs-CZ"/>
        </w:rPr>
        <w:t>xxx</w:t>
      </w:r>
      <w:proofErr w:type="spellEnd"/>
      <w:r w:rsidRPr="005B34A6">
        <w:rPr>
          <w:rFonts w:ascii="Arial" w:hAnsi="Arial" w:cs="Arial"/>
          <w:szCs w:val="24"/>
          <w:lang w:eastAsia="cs-CZ"/>
        </w:rPr>
        <w:br/>
        <w:t xml:space="preserve">IČ: </w:t>
      </w:r>
      <w:r>
        <w:rPr>
          <w:rFonts w:ascii="Arial" w:hAnsi="Arial" w:cs="Arial"/>
          <w:szCs w:val="24"/>
          <w:lang w:eastAsia="cs-CZ"/>
        </w:rPr>
        <w:t>26992094</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(dále jen </w:t>
      </w:r>
      <w:r w:rsidRPr="00683406">
        <w:rPr>
          <w:rFonts w:ascii="Arial" w:eastAsia="Times New Roman" w:hAnsi="Arial" w:cs="Arial"/>
        </w:rPr>
        <w:t>„</w:t>
      </w:r>
      <w:r w:rsidRPr="00683406">
        <w:rPr>
          <w:rFonts w:ascii="Arial" w:eastAsia="Times New Roman" w:hAnsi="Arial" w:cs="Arial"/>
          <w:szCs w:val="24"/>
          <w:lang w:eastAsia="cs-CZ"/>
        </w:rPr>
        <w:t xml:space="preserve">zhotovitel”) </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II. Předmět smlouvy</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2.1 </w:t>
      </w:r>
      <w:r w:rsidRPr="0068340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83406" w:rsidRDefault="00683406" w:rsidP="00683406">
      <w:pPr>
        <w:keepLines/>
        <w:ind w:left="340" w:hanging="340"/>
        <w:rPr>
          <w:rFonts w:ascii="Arial" w:eastAsia="Times New Roman" w:hAnsi="Arial" w:cs="Arial"/>
          <w:szCs w:val="24"/>
          <w:lang w:eastAsia="cs-CZ"/>
        </w:rPr>
      </w:pPr>
      <w:r w:rsidRPr="00683406">
        <w:rPr>
          <w:rFonts w:ascii="Arial" w:eastAsia="Times New Roman" w:hAnsi="Arial" w:cs="Arial"/>
          <w:szCs w:val="24"/>
          <w:lang w:eastAsia="cs-CZ"/>
        </w:rPr>
        <w:t>2.2 Dílem se rozumí: Ochrana migrujících druhů obojživelníků na přechodových trasách v CHKO Labské pískovce v období rozmnožování na následujících lokalitách:</w:t>
      </w:r>
    </w:p>
    <w:p w:rsidR="00683406" w:rsidRDefault="00683406" w:rsidP="00683406">
      <w:pPr>
        <w:keepLines/>
        <w:ind w:left="340" w:hanging="340"/>
        <w:rPr>
          <w:rFonts w:ascii="Arial" w:eastAsia="Times New Roman" w:hAnsi="Arial" w:cs="Arial"/>
          <w:szCs w:val="24"/>
          <w:lang w:eastAsia="cs-CZ"/>
        </w:rPr>
      </w:pPr>
      <w:r w:rsidRPr="00683406">
        <w:rPr>
          <w:rFonts w:ascii="Arial" w:eastAsia="Times New Roman" w:hAnsi="Arial" w:cs="Arial"/>
          <w:szCs w:val="24"/>
          <w:lang w:eastAsia="cs-CZ"/>
        </w:rPr>
        <w:br/>
        <w:t xml:space="preserve">•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Maxičky</w:t>
      </w:r>
      <w:proofErr w:type="spellEnd"/>
      <w:r w:rsidRPr="00683406">
        <w:rPr>
          <w:rFonts w:ascii="Arial" w:eastAsia="Times New Roman" w:hAnsi="Arial" w:cs="Arial"/>
          <w:szCs w:val="24"/>
          <w:lang w:eastAsia="cs-CZ"/>
        </w:rPr>
        <w:t>, p. p. č. 402 a 429, délka zábran 640 m,</w:t>
      </w:r>
    </w:p>
    <w:p w:rsidR="00683406" w:rsidRDefault="00683406" w:rsidP="00683406">
      <w:pPr>
        <w:keepLines/>
        <w:ind w:left="340" w:hanging="340"/>
        <w:rPr>
          <w:rFonts w:ascii="Arial" w:eastAsia="Times New Roman" w:hAnsi="Arial" w:cs="Arial"/>
          <w:szCs w:val="24"/>
          <w:lang w:eastAsia="cs-CZ"/>
        </w:rPr>
      </w:pPr>
      <w:r w:rsidRPr="00683406">
        <w:rPr>
          <w:rFonts w:ascii="Arial" w:eastAsia="Times New Roman" w:hAnsi="Arial" w:cs="Arial"/>
          <w:szCs w:val="24"/>
          <w:lang w:eastAsia="cs-CZ"/>
        </w:rPr>
        <w:br/>
        <w:t xml:space="preserve">•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Bynov</w:t>
      </w:r>
      <w:proofErr w:type="spellEnd"/>
      <w:r w:rsidRPr="00683406">
        <w:rPr>
          <w:rFonts w:ascii="Arial" w:eastAsia="Times New Roman" w:hAnsi="Arial" w:cs="Arial"/>
          <w:szCs w:val="24"/>
          <w:lang w:eastAsia="cs-CZ"/>
        </w:rPr>
        <w:t xml:space="preserve">, p. p. č. 29, délka zábran 380 m, </w:t>
      </w:r>
    </w:p>
    <w:p w:rsidR="00683406" w:rsidRDefault="00683406" w:rsidP="00683406">
      <w:pPr>
        <w:keepLines/>
        <w:ind w:left="340" w:hanging="340"/>
        <w:jc w:val="left"/>
        <w:rPr>
          <w:rFonts w:ascii="Arial" w:eastAsia="Times New Roman" w:hAnsi="Arial" w:cs="Arial"/>
          <w:szCs w:val="24"/>
          <w:lang w:eastAsia="cs-CZ"/>
        </w:rPr>
      </w:pPr>
      <w:r w:rsidRPr="00683406">
        <w:rPr>
          <w:rFonts w:ascii="Arial" w:eastAsia="Times New Roman" w:hAnsi="Arial" w:cs="Arial"/>
          <w:szCs w:val="24"/>
          <w:lang w:eastAsia="cs-CZ"/>
        </w:rPr>
        <w:lastRenderedPageBreak/>
        <w:br/>
        <w:t xml:space="preserve">•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Bynovec</w:t>
      </w:r>
      <w:proofErr w:type="spellEnd"/>
      <w:r w:rsidRPr="00683406">
        <w:rPr>
          <w:rFonts w:ascii="Arial" w:eastAsia="Times New Roman" w:hAnsi="Arial" w:cs="Arial"/>
          <w:szCs w:val="24"/>
          <w:lang w:eastAsia="cs-CZ"/>
        </w:rPr>
        <w:t xml:space="preserve">, p. p. č. 783, délka zábran 60 m, </w:t>
      </w:r>
    </w:p>
    <w:p w:rsidR="00683406" w:rsidRDefault="00683406" w:rsidP="00683406">
      <w:pPr>
        <w:keepLines/>
        <w:ind w:left="340" w:hanging="340"/>
        <w:jc w:val="left"/>
        <w:rPr>
          <w:rFonts w:ascii="Arial" w:eastAsia="Times New Roman" w:hAnsi="Arial" w:cs="Arial"/>
          <w:szCs w:val="24"/>
          <w:lang w:eastAsia="cs-CZ"/>
        </w:rPr>
      </w:pPr>
      <w:r w:rsidRPr="00683406">
        <w:rPr>
          <w:rFonts w:ascii="Arial" w:eastAsia="Times New Roman" w:hAnsi="Arial" w:cs="Arial"/>
          <w:szCs w:val="24"/>
          <w:lang w:eastAsia="cs-CZ"/>
        </w:rPr>
        <w:br/>
        <w:t xml:space="preserve">•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Dolní Kamenice, p. </w:t>
      </w:r>
      <w:r>
        <w:rPr>
          <w:rFonts w:ascii="Arial" w:eastAsia="Times New Roman" w:hAnsi="Arial" w:cs="Arial"/>
          <w:szCs w:val="24"/>
          <w:lang w:eastAsia="cs-CZ"/>
        </w:rPr>
        <w:t>p. č. 1129, délka zábran 220 m.</w:t>
      </w:r>
    </w:p>
    <w:p w:rsidR="00683406" w:rsidRPr="00683406" w:rsidRDefault="00683406" w:rsidP="00683406">
      <w:pPr>
        <w:keepLines/>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br/>
        <w:t xml:space="preserve">Budou provedeny následující práce: Instalace zábran o celkové délce 1 300 m a sběrných nádob dle zákresů nad </w:t>
      </w:r>
      <w:proofErr w:type="spellStart"/>
      <w:r w:rsidRPr="00683406">
        <w:rPr>
          <w:rFonts w:ascii="Arial" w:eastAsia="Times New Roman" w:hAnsi="Arial" w:cs="Arial"/>
          <w:szCs w:val="24"/>
          <w:lang w:eastAsia="cs-CZ"/>
        </w:rPr>
        <w:t>ortofotomapami</w:t>
      </w:r>
      <w:proofErr w:type="spellEnd"/>
      <w:r w:rsidRPr="00683406">
        <w:rPr>
          <w:rFonts w:ascii="Arial" w:eastAsia="Times New Roman" w:hAnsi="Arial" w:cs="Arial"/>
          <w:szCs w:val="24"/>
          <w:lang w:eastAsia="cs-CZ"/>
        </w:rPr>
        <w:t xml:space="preserve">, které jsou v příloze této smlouvy, a dále odchyt a transport obojživelníků přes komunikaci. Po instalaci zábran bude již první večer proveden přenos obojživelníků. Výška zábran bude minimálně 0,3 m, budou uchyceny min. každé 2 m na dřevěné kolíky a v dolní části přihrnuty zeminou tak, aby bylo zamezeno podlézání obojživelníků. Sběrné nádoby budou </w:t>
      </w:r>
      <w:proofErr w:type="gramStart"/>
      <w:r w:rsidRPr="00683406">
        <w:rPr>
          <w:rFonts w:ascii="Arial" w:eastAsia="Times New Roman" w:hAnsi="Arial" w:cs="Arial"/>
          <w:szCs w:val="24"/>
          <w:lang w:eastAsia="cs-CZ"/>
        </w:rPr>
        <w:t>max.10</w:t>
      </w:r>
      <w:proofErr w:type="gramEnd"/>
      <w:r w:rsidRPr="00683406">
        <w:rPr>
          <w:rFonts w:ascii="Arial" w:eastAsia="Times New Roman" w:hAnsi="Arial" w:cs="Arial"/>
          <w:szCs w:val="24"/>
          <w:lang w:eastAsia="cs-CZ"/>
        </w:rPr>
        <w:t xml:space="preserve"> m od sebe, jejich okraj bude v úrovni terénu. Výběr a přenos obojživelníků bude prováděn minimálně 2 x denně. Bude vedena evidence, která bude obsahovat pro každou lokalitu zvlášť seznam přemístěných druhů s denními počty odchycených exemplářů, včetně rozlišení pohlaví. Odchyt bude zahájen na základě pokynu pracovníka Správy CHKO Labské pískovce a bude probíhat po celou dobu hlavního tahu obojživelníků na místo rozmnožování. Ukončení transferů </w:t>
      </w:r>
      <w:proofErr w:type="gramStart"/>
      <w:r w:rsidRPr="00683406">
        <w:rPr>
          <w:rFonts w:ascii="Arial" w:eastAsia="Times New Roman" w:hAnsi="Arial" w:cs="Arial"/>
          <w:szCs w:val="24"/>
          <w:lang w:eastAsia="cs-CZ"/>
        </w:rPr>
        <w:t>bude</w:t>
      </w:r>
      <w:proofErr w:type="gramEnd"/>
      <w:r w:rsidRPr="00683406">
        <w:rPr>
          <w:rFonts w:ascii="Arial" w:eastAsia="Times New Roman" w:hAnsi="Arial" w:cs="Arial"/>
          <w:szCs w:val="24"/>
          <w:lang w:eastAsia="cs-CZ"/>
        </w:rPr>
        <w:t xml:space="preserve"> rovněž konzultováno s pracovníky CHKO Labské </w:t>
      </w:r>
      <w:proofErr w:type="gramStart"/>
      <w:r w:rsidRPr="00683406">
        <w:rPr>
          <w:rFonts w:ascii="Arial" w:eastAsia="Times New Roman" w:hAnsi="Arial" w:cs="Arial"/>
          <w:szCs w:val="24"/>
          <w:lang w:eastAsia="cs-CZ"/>
        </w:rPr>
        <w:t>pískovce</w:t>
      </w:r>
      <w:proofErr w:type="gramEnd"/>
      <w:r w:rsidRPr="00683406">
        <w:rPr>
          <w:rFonts w:ascii="Arial" w:eastAsia="Times New Roman" w:hAnsi="Arial" w:cs="Arial"/>
          <w:szCs w:val="24"/>
          <w:lang w:eastAsia="cs-CZ"/>
        </w:rPr>
        <w:t xml:space="preserve">. Po posledním výběru budou zábrany a sběrné nádoby týž den odstraněny. Součástí prací je i odevzdání závěrečné zprávy, která bude předána ve dvou výtiscích a v el. </w:t>
      </w:r>
      <w:proofErr w:type="gramStart"/>
      <w:r w:rsidRPr="00683406">
        <w:rPr>
          <w:rFonts w:ascii="Arial" w:eastAsia="Times New Roman" w:hAnsi="Arial" w:cs="Arial"/>
          <w:szCs w:val="24"/>
          <w:lang w:eastAsia="cs-CZ"/>
        </w:rPr>
        <w:t>podobě</w:t>
      </w:r>
      <w:proofErr w:type="gramEnd"/>
      <w:r w:rsidRPr="00683406">
        <w:rPr>
          <w:rFonts w:ascii="Arial" w:eastAsia="Times New Roman" w:hAnsi="Arial" w:cs="Arial"/>
          <w:szCs w:val="24"/>
          <w:lang w:eastAsia="cs-CZ"/>
        </w:rPr>
        <w:t xml:space="preserve"> do 30 dnů po ukončení odchytů. V závěrečné zprávě budou tabulky s denním přehledem odchycených obojživelníků na jednotlivých lokalitách, případně dalších živočichů, vyhodnocení odchytu a návrh opatření pro další roky. </w:t>
      </w:r>
      <w:r w:rsidRPr="00683406">
        <w:rPr>
          <w:rFonts w:ascii="Arial" w:eastAsia="Times New Roman" w:hAnsi="Arial" w:cs="Arial"/>
          <w:szCs w:val="24"/>
          <w:lang w:eastAsia="cs-CZ"/>
        </w:rPr>
        <w:br/>
        <w:t>(dále jen „dílo“)</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2.3 Při provádění díla je zhotovitel vázán pokyny objednatele.</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III. Cena díla a platební podmínky</w:t>
      </w:r>
    </w:p>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3.1 Cena díla je stanovena v souladu s právními předpisy:</w:t>
      </w:r>
    </w:p>
    <w:p w:rsidR="00683406" w:rsidRPr="00683406" w:rsidRDefault="00683406" w:rsidP="00683406">
      <w:pPr>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Cena bez DPH: 65 000,-Kč</w:t>
      </w:r>
    </w:p>
    <w:p w:rsidR="00683406" w:rsidRPr="00683406" w:rsidRDefault="00683406" w:rsidP="00683406">
      <w:pPr>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DPH 21%: 0,-Kč</w:t>
      </w:r>
    </w:p>
    <w:p w:rsidR="00683406" w:rsidRPr="00683406" w:rsidRDefault="00683406" w:rsidP="00683406">
      <w:pPr>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Cena bez DPH:</w:t>
      </w:r>
      <w:r w:rsidR="00650A0C">
        <w:rPr>
          <w:rFonts w:ascii="Arial" w:eastAsia="Times New Roman" w:hAnsi="Arial" w:cs="Arial"/>
          <w:szCs w:val="24"/>
          <w:lang w:eastAsia="cs-CZ"/>
        </w:rPr>
        <w:t xml:space="preserve">65 000,- Kč, (slovy </w:t>
      </w:r>
      <w:proofErr w:type="spellStart"/>
      <w:r w:rsidR="00650A0C">
        <w:rPr>
          <w:rFonts w:ascii="Arial" w:eastAsia="Times New Roman" w:hAnsi="Arial" w:cs="Arial"/>
          <w:szCs w:val="24"/>
          <w:lang w:eastAsia="cs-CZ"/>
        </w:rPr>
        <w:t>Šedesátpětti</w:t>
      </w:r>
      <w:r w:rsidRPr="00683406">
        <w:rPr>
          <w:rFonts w:ascii="Arial" w:eastAsia="Times New Roman" w:hAnsi="Arial" w:cs="Arial"/>
          <w:szCs w:val="24"/>
          <w:lang w:eastAsia="cs-CZ"/>
        </w:rPr>
        <w:t>síc</w:t>
      </w:r>
      <w:proofErr w:type="spellEnd"/>
      <w:r w:rsidRPr="00683406">
        <w:rPr>
          <w:rFonts w:ascii="Arial" w:eastAsia="Times New Roman" w:hAnsi="Arial" w:cs="Arial"/>
          <w:szCs w:val="24"/>
          <w:lang w:eastAsia="cs-CZ"/>
        </w:rPr>
        <w:t xml:space="preserve"> korun českých).</w:t>
      </w:r>
    </w:p>
    <w:p w:rsidR="00683406" w:rsidRPr="00683406" w:rsidRDefault="00683406" w:rsidP="00683406">
      <w:pPr>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Zhotovitel není plátce DPH.</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3.2 Dohodnutá cena je stanovena jako nejvýše přípustná. Ke změně může dojít pouze při změně zákonných sazeb DPH.</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3.3 Veškeré náklady vzniklé zhotoviteli v souvislosti s prováděním díla jsou zahrnuty v ceně díla. </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683406">
        <w:rPr>
          <w:rFonts w:ascii="Arial" w:eastAsia="Times New Roman" w:hAnsi="Arial" w:cs="Arial"/>
          <w:szCs w:val="24"/>
          <w:lang w:eastAsia="cs-CZ"/>
        </w:rPr>
        <w:t>11.11. kalendářního</w:t>
      </w:r>
      <w:proofErr w:type="gramEnd"/>
      <w:r w:rsidRPr="00683406">
        <w:rPr>
          <w:rFonts w:ascii="Arial" w:eastAsia="Times New Roman" w:hAnsi="Arial" w:cs="Arial"/>
          <w:szCs w:val="24"/>
          <w:lang w:eastAsia="cs-CZ"/>
        </w:rPr>
        <w:t xml:space="preserve"> roku) na základě předávacího protokolu na adresu: Regionální pracoviště Ústecko, </w:t>
      </w:r>
      <w:proofErr w:type="spellStart"/>
      <w:r w:rsidRPr="00683406">
        <w:rPr>
          <w:rFonts w:ascii="Arial" w:eastAsia="Times New Roman" w:hAnsi="Arial" w:cs="Arial"/>
          <w:szCs w:val="24"/>
          <w:lang w:eastAsia="cs-CZ"/>
        </w:rPr>
        <w:t>Michalská</w:t>
      </w:r>
      <w:proofErr w:type="spellEnd"/>
      <w:r w:rsidRPr="00683406">
        <w:rPr>
          <w:rFonts w:ascii="Arial" w:eastAsia="Times New Roman" w:hAnsi="Arial" w:cs="Arial"/>
          <w:szCs w:val="24"/>
          <w:lang w:eastAsia="cs-CZ"/>
        </w:rPr>
        <w:t xml:space="preserve"> 260/14, 412 01 Litoměřice.</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3.7 Smluvní strany se dohodly, že objednatel nebude poskytovat zálohové platby. </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IV.</w:t>
      </w:r>
      <w:r w:rsidRPr="00683406">
        <w:rPr>
          <w:rFonts w:ascii="Arial" w:eastAsia="Times New Roman" w:hAnsi="Arial" w:cs="Arial"/>
          <w:szCs w:val="24"/>
          <w:lang w:eastAsia="cs-CZ"/>
        </w:rPr>
        <w:t xml:space="preserve"> </w:t>
      </w:r>
      <w:r w:rsidRPr="00683406">
        <w:rPr>
          <w:rFonts w:ascii="Arial" w:eastAsia="Times New Roman" w:hAnsi="Arial" w:cs="Arial"/>
          <w:b/>
          <w:bCs/>
          <w:szCs w:val="24"/>
          <w:lang w:eastAsia="cs-CZ"/>
        </w:rPr>
        <w:t>Doba a místo plnění</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4.1 Zhotovitel se zavazuje provést dílo a předat jej objednateli nejpozději </w:t>
      </w:r>
      <w:proofErr w:type="gramStart"/>
      <w:r w:rsidRPr="00683406">
        <w:rPr>
          <w:rFonts w:ascii="Arial" w:eastAsia="Times New Roman" w:hAnsi="Arial" w:cs="Arial"/>
          <w:szCs w:val="24"/>
          <w:lang w:eastAsia="cs-CZ"/>
        </w:rPr>
        <w:t>do</w:t>
      </w:r>
      <w:proofErr w:type="gramEnd"/>
      <w:r w:rsidRPr="00683406">
        <w:rPr>
          <w:rFonts w:ascii="Arial" w:eastAsia="Times New Roman" w:hAnsi="Arial" w:cs="Arial"/>
          <w:szCs w:val="24"/>
          <w:lang w:eastAsia="cs-CZ"/>
        </w:rPr>
        <w:t xml:space="preserve">: </w:t>
      </w:r>
      <w:proofErr w:type="gramStart"/>
      <w:r w:rsidRPr="00683406">
        <w:rPr>
          <w:rFonts w:ascii="Arial" w:eastAsia="Times New Roman" w:hAnsi="Arial" w:cs="Arial"/>
          <w:szCs w:val="24"/>
          <w:lang w:eastAsia="cs-CZ"/>
        </w:rPr>
        <w:t>30.6.2017</w:t>
      </w:r>
      <w:proofErr w:type="gramEnd"/>
      <w:r w:rsidRPr="00683406">
        <w:rPr>
          <w:rFonts w:ascii="Arial" w:eastAsia="Times New Roman" w:hAnsi="Arial" w:cs="Arial"/>
          <w:szCs w:val="24"/>
          <w:lang w:eastAsia="cs-CZ"/>
        </w:rPr>
        <w:t>.</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4.3 Místem plnění je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Maxičky</w:t>
      </w:r>
      <w:proofErr w:type="spellEnd"/>
      <w:r w:rsidRPr="00683406">
        <w:rPr>
          <w:rFonts w:ascii="Arial" w:eastAsia="Times New Roman" w:hAnsi="Arial" w:cs="Arial"/>
          <w:szCs w:val="24"/>
          <w:lang w:eastAsia="cs-CZ"/>
        </w:rPr>
        <w:t xml:space="preserve">, p. p. č. 402 a 429, délka zábran 640 m, •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Bynov</w:t>
      </w:r>
      <w:proofErr w:type="spellEnd"/>
      <w:r w:rsidRPr="00683406">
        <w:rPr>
          <w:rFonts w:ascii="Arial" w:eastAsia="Times New Roman" w:hAnsi="Arial" w:cs="Arial"/>
          <w:szCs w:val="24"/>
          <w:lang w:eastAsia="cs-CZ"/>
        </w:rPr>
        <w:t xml:space="preserve">, p. p. č. 29, délka zábran 380 m, •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w:t>
      </w:r>
      <w:proofErr w:type="spellStart"/>
      <w:r w:rsidRPr="00683406">
        <w:rPr>
          <w:rFonts w:ascii="Arial" w:eastAsia="Times New Roman" w:hAnsi="Arial" w:cs="Arial"/>
          <w:szCs w:val="24"/>
          <w:lang w:eastAsia="cs-CZ"/>
        </w:rPr>
        <w:t>Bynovec</w:t>
      </w:r>
      <w:proofErr w:type="spellEnd"/>
      <w:r w:rsidRPr="00683406">
        <w:rPr>
          <w:rFonts w:ascii="Arial" w:eastAsia="Times New Roman" w:hAnsi="Arial" w:cs="Arial"/>
          <w:szCs w:val="24"/>
          <w:lang w:eastAsia="cs-CZ"/>
        </w:rPr>
        <w:t xml:space="preserve">, p. p. č. 783, délka zábran 60 m, • k. </w:t>
      </w:r>
      <w:proofErr w:type="spellStart"/>
      <w:r w:rsidRPr="00683406">
        <w:rPr>
          <w:rFonts w:ascii="Arial" w:eastAsia="Times New Roman" w:hAnsi="Arial" w:cs="Arial"/>
          <w:szCs w:val="24"/>
          <w:lang w:eastAsia="cs-CZ"/>
        </w:rPr>
        <w:t>ú</w:t>
      </w:r>
      <w:proofErr w:type="spellEnd"/>
      <w:r w:rsidRPr="00683406">
        <w:rPr>
          <w:rFonts w:ascii="Arial" w:eastAsia="Times New Roman" w:hAnsi="Arial" w:cs="Arial"/>
          <w:szCs w:val="24"/>
          <w:lang w:eastAsia="cs-CZ"/>
        </w:rPr>
        <w:t xml:space="preserve">. Dolní Kamenice, p. p. č. 1129, délka zábran 220 </w:t>
      </w:r>
      <w:proofErr w:type="gramStart"/>
      <w:r w:rsidRPr="00683406">
        <w:rPr>
          <w:rFonts w:ascii="Arial" w:eastAsia="Times New Roman" w:hAnsi="Arial" w:cs="Arial"/>
          <w:szCs w:val="24"/>
          <w:lang w:eastAsia="cs-CZ"/>
        </w:rPr>
        <w:t>m. .</w:t>
      </w:r>
      <w:proofErr w:type="gramEnd"/>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V. Další ujednání</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VI. Předání a převzetí díla</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83406" w:rsidRPr="00683406" w:rsidRDefault="00683406" w:rsidP="00683406">
      <w:pPr>
        <w:keepLines/>
        <w:spacing w:before="120" w:after="120"/>
        <w:ind w:left="340" w:hanging="340"/>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VII. Odpovědnost za vady</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7.1 Zhotovitel odpovídá za vady, jež má dílo v době jeho předání objednateli, byť se vady projeví až později.</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83406" w:rsidRPr="00683406" w:rsidRDefault="00683406" w:rsidP="00683406">
      <w:pPr>
        <w:keepLines/>
        <w:spacing w:before="120" w:after="120"/>
        <w:ind w:left="340" w:hanging="340"/>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VIII. Sankce</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8.3 Ustanoveními o smluvní pokutě není dotčen nárok oprávněné smluvní strany požadovat náhradu škody v plném rozsahu.</w:t>
      </w:r>
    </w:p>
    <w:p w:rsidR="00683406" w:rsidRPr="00683406" w:rsidRDefault="00683406" w:rsidP="00683406">
      <w:pPr>
        <w:keepLines/>
        <w:spacing w:before="120" w:after="120"/>
        <w:ind w:left="340" w:hanging="340"/>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IX. Závěrečná ustanovení</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07258" w:rsidRPr="005A2F69" w:rsidRDefault="00207258" w:rsidP="00207258">
      <w:pPr>
        <w:keepLines/>
        <w:spacing w:before="120" w:after="120"/>
        <w:ind w:left="340" w:hanging="340"/>
        <w:rPr>
          <w:rFonts w:ascii="Times New Roman" w:eastAsia="Times New Roman" w:hAnsi="Times New Roman" w:cs="Times New Roman"/>
          <w:sz w:val="24"/>
          <w:szCs w:val="24"/>
          <w:lang w:eastAsia="cs-CZ"/>
        </w:rPr>
      </w:pPr>
      <w:r>
        <w:rPr>
          <w:rFonts w:ascii="Arial" w:eastAsia="Times New Roman" w:hAnsi="Arial" w:cs="Arial"/>
          <w:szCs w:val="24"/>
          <w:lang w:eastAsia="cs-CZ"/>
        </w:rPr>
        <w:t>9.5</w:t>
      </w:r>
      <w:r w:rsidRPr="00CE0223">
        <w:rPr>
          <w:rFonts w:ascii="Arial" w:eastAsia="Times New Roman" w:hAnsi="Arial" w:cs="Arial"/>
          <w:szCs w:val="24"/>
          <w:lang w:eastAsia="cs-CZ"/>
        </w:rPr>
        <w:t xml:space="preserve">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83406" w:rsidRPr="00683406" w:rsidRDefault="00683406" w:rsidP="00683406">
      <w:pPr>
        <w:keepLines/>
        <w:spacing w:before="120" w:after="120"/>
        <w:ind w:left="340" w:hanging="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9.7 Nedílnou součástí smlouvy jsou tyto přílohy:</w:t>
      </w:r>
    </w:p>
    <w:p w:rsidR="00683406" w:rsidRPr="00683406" w:rsidRDefault="00683406" w:rsidP="00683406">
      <w:pPr>
        <w:keepLines/>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Příloha č. 1 – položkový rozpočet</w:t>
      </w:r>
    </w:p>
    <w:p w:rsidR="00683406" w:rsidRPr="00683406" w:rsidRDefault="00683406" w:rsidP="00683406">
      <w:pPr>
        <w:keepLines/>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Příloha č. 2 – mapový zákres</w:t>
      </w:r>
    </w:p>
    <w:p w:rsidR="00683406" w:rsidRPr="00683406" w:rsidRDefault="00683406" w:rsidP="00683406">
      <w:pPr>
        <w:keepLines/>
        <w:spacing w:before="120" w:after="120"/>
        <w:ind w:left="340"/>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683406" w:rsidRPr="00683406" w:rsidRDefault="00683406" w:rsidP="00683406">
      <w:pPr>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p w:rsidR="00683406" w:rsidRPr="00683406" w:rsidRDefault="00683406" w:rsidP="00683406">
      <w:pPr>
        <w:spacing w:before="100" w:beforeAutospacing="1" w:after="100" w:afterAutospacing="1"/>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792"/>
        <w:gridCol w:w="806"/>
        <w:gridCol w:w="402"/>
        <w:gridCol w:w="60"/>
        <w:gridCol w:w="1740"/>
        <w:gridCol w:w="265"/>
        <w:gridCol w:w="935"/>
        <w:gridCol w:w="1598"/>
        <w:gridCol w:w="402"/>
        <w:gridCol w:w="60"/>
        <w:gridCol w:w="434"/>
        <w:gridCol w:w="1480"/>
        <w:gridCol w:w="198"/>
        <w:gridCol w:w="60"/>
      </w:tblGrid>
      <w:tr w:rsidR="00683406" w:rsidRPr="00683406" w:rsidTr="00683406">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83406" w:rsidRPr="00683406" w:rsidRDefault="00683406" w:rsidP="00683406">
            <w:pPr>
              <w:jc w:val="center"/>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V Děčíně</w:t>
            </w:r>
          </w:p>
        </w:tc>
        <w:tc>
          <w:tcPr>
            <w:tcW w:w="540"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proofErr w:type="gramStart"/>
            <w:r w:rsidRPr="00683406">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center"/>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Na Vartě</w:t>
            </w:r>
          </w:p>
        </w:tc>
        <w:tc>
          <w:tcPr>
            <w:tcW w:w="539"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proofErr w:type="gramStart"/>
            <w:r w:rsidRPr="00683406">
              <w:rPr>
                <w:rFonts w:ascii="Arial" w:eastAsia="Times New Roman" w:hAnsi="Arial" w:cs="Arial"/>
                <w:szCs w:val="24"/>
                <w:lang w:eastAsia="cs-CZ"/>
              </w:rPr>
              <w:t>dne ...................</w:t>
            </w:r>
            <w:proofErr w:type="gramEnd"/>
          </w:p>
        </w:tc>
      </w:tr>
      <w:tr w:rsidR="00683406" w:rsidRPr="00683406" w:rsidTr="00683406">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83406" w:rsidRPr="00683406" w:rsidRDefault="00683406" w:rsidP="00683406">
            <w:pPr>
              <w:spacing w:line="186" w:lineRule="atLeast"/>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spacing w:line="186" w:lineRule="atLeast"/>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spacing w:line="186" w:lineRule="atLeast"/>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r w:rsidR="00683406" w:rsidRPr="00683406" w:rsidTr="00683406">
        <w:trPr>
          <w:gridAfter w:val="2"/>
          <w:wAfter w:w="310" w:type="dxa"/>
          <w:jc w:val="center"/>
        </w:trPr>
        <w:tc>
          <w:tcPr>
            <w:tcW w:w="4583" w:type="dxa"/>
            <w:gridSpan w:val="5"/>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Arial" w:eastAsia="Times New Roman" w:hAnsi="Arial" w:cs="Arial"/>
                <w:szCs w:val="24"/>
                <w:lang w:eastAsia="cs-CZ"/>
              </w:rPr>
              <w:t>Zhotovitel</w:t>
            </w:r>
          </w:p>
        </w:tc>
      </w:tr>
      <w:tr w:rsidR="00683406" w:rsidRPr="00683406" w:rsidTr="00683406">
        <w:trPr>
          <w:gridAfter w:val="2"/>
          <w:wAfter w:w="310" w:type="dxa"/>
          <w:trHeight w:val="388"/>
          <w:jc w:val="center"/>
        </w:trPr>
        <w:tc>
          <w:tcPr>
            <w:tcW w:w="946"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r w:rsidR="00683406" w:rsidRPr="00683406" w:rsidTr="00683406">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r w:rsidR="00683406" w:rsidRPr="00683406" w:rsidTr="00683406">
        <w:trPr>
          <w:gridAfter w:val="2"/>
          <w:wAfter w:w="310" w:type="dxa"/>
          <w:jc w:val="center"/>
        </w:trPr>
        <w:tc>
          <w:tcPr>
            <w:tcW w:w="4583" w:type="dxa"/>
            <w:gridSpan w:val="5"/>
            <w:tcBorders>
              <w:top w:val="nil"/>
              <w:left w:val="nil"/>
              <w:bottom w:val="nil"/>
              <w:right w:val="nil"/>
            </w:tcBorders>
            <w:shd w:val="clear" w:color="auto" w:fill="auto"/>
            <w:vAlign w:val="center"/>
            <w:hideMark/>
          </w:tcPr>
          <w:p w:rsidR="00683406" w:rsidRPr="00683406" w:rsidRDefault="00683406" w:rsidP="00683406">
            <w:pPr>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 xml:space="preserve">Mgr. Jiří Křivánek </w:t>
            </w:r>
            <w:r w:rsidRPr="00683406">
              <w:rPr>
                <w:rFonts w:ascii="Arial" w:eastAsia="Times New Roman" w:hAnsi="Arial" w:cs="Arial"/>
                <w:b/>
                <w:bCs/>
                <w:szCs w:val="24"/>
                <w:lang w:eastAsia="cs-CZ"/>
              </w:rPr>
              <w:br/>
              <w:t>vedoucí oddělení SCHKO Labské pískovce -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3406" w:rsidRPr="00683406" w:rsidRDefault="00683406" w:rsidP="00683406">
            <w:pPr>
              <w:jc w:val="center"/>
              <w:rPr>
                <w:rFonts w:ascii="Times New Roman" w:eastAsia="Times New Roman" w:hAnsi="Times New Roman" w:cs="Times New Roman"/>
                <w:sz w:val="24"/>
                <w:szCs w:val="24"/>
                <w:lang w:eastAsia="cs-CZ"/>
              </w:rPr>
            </w:pPr>
            <w:r w:rsidRPr="00683406">
              <w:rPr>
                <w:rFonts w:ascii="Arial" w:eastAsia="Times New Roman" w:hAnsi="Arial" w:cs="Arial"/>
                <w:b/>
                <w:bCs/>
                <w:szCs w:val="24"/>
                <w:lang w:eastAsia="cs-CZ"/>
              </w:rPr>
              <w:t xml:space="preserve">BUFO </w:t>
            </w:r>
            <w:proofErr w:type="gramStart"/>
            <w:r w:rsidRPr="00683406">
              <w:rPr>
                <w:rFonts w:ascii="Arial" w:eastAsia="Times New Roman" w:hAnsi="Arial" w:cs="Arial"/>
                <w:b/>
                <w:bCs/>
                <w:szCs w:val="24"/>
                <w:lang w:eastAsia="cs-CZ"/>
              </w:rPr>
              <w:t>ÚSTÍ z.s.</w:t>
            </w:r>
            <w:proofErr w:type="gramEnd"/>
          </w:p>
        </w:tc>
      </w:tr>
      <w:tr w:rsidR="00683406" w:rsidRPr="00683406" w:rsidTr="00683406">
        <w:trPr>
          <w:jc w:val="center"/>
        </w:trPr>
        <w:tc>
          <w:tcPr>
            <w:tcW w:w="946"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bl>
    <w:p w:rsidR="00683406" w:rsidRPr="00683406" w:rsidRDefault="00683406" w:rsidP="00683406">
      <w:pPr>
        <w:spacing w:before="100" w:beforeAutospacing="1" w:after="240"/>
        <w:jc w:val="left"/>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683406" w:rsidRPr="00683406" w:rsidTr="00683406">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83406" w:rsidRPr="00683406" w:rsidRDefault="00683406" w:rsidP="00683406">
            <w:pPr>
              <w:spacing w:before="120" w:after="100" w:afterAutospacing="1" w:line="240" w:lineRule="atLeast"/>
              <w:jc w:val="left"/>
              <w:rPr>
                <w:rFonts w:ascii="Times New Roman" w:eastAsia="Times New Roman" w:hAnsi="Times New Roman" w:cs="Times New Roman"/>
                <w:sz w:val="24"/>
                <w:szCs w:val="24"/>
                <w:lang w:eastAsia="cs-CZ"/>
              </w:rPr>
            </w:pPr>
            <w:r w:rsidRPr="00683406">
              <w:rPr>
                <w:rFonts w:ascii="Arial" w:eastAsia="Times New Roman" w:hAnsi="Arial" w:cs="Arial"/>
                <w:lang w:eastAsia="cs-CZ"/>
              </w:rPr>
              <w:t>Předběžná kontrola před vznikem závazku dle zák. č. 320/01 Sb.</w:t>
            </w:r>
          </w:p>
        </w:tc>
      </w:tr>
      <w:tr w:rsidR="00683406" w:rsidRPr="00683406" w:rsidTr="0068340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83406" w:rsidRPr="00683406" w:rsidRDefault="00683406" w:rsidP="00683406">
            <w:pPr>
              <w:spacing w:before="120" w:after="100" w:afterAutospacing="1" w:line="240" w:lineRule="atLeast"/>
              <w:jc w:val="left"/>
              <w:rPr>
                <w:rFonts w:ascii="Times New Roman" w:eastAsia="Times New Roman" w:hAnsi="Times New Roman" w:cs="Times New Roman"/>
                <w:sz w:val="24"/>
                <w:szCs w:val="24"/>
                <w:lang w:eastAsia="cs-CZ"/>
              </w:rPr>
            </w:pPr>
            <w:r w:rsidRPr="00683406">
              <w:rPr>
                <w:rFonts w:ascii="Arial" w:eastAsia="Times New Roman" w:hAnsi="Arial" w:cs="Arial"/>
                <w:sz w:val="18"/>
                <w:szCs w:val="18"/>
                <w:lang w:eastAsia="cs-CZ"/>
              </w:rPr>
              <w:t xml:space="preserve">Příkazce operace: (datum, jméno, podpis) </w:t>
            </w:r>
          </w:p>
        </w:tc>
      </w:tr>
      <w:tr w:rsidR="00683406" w:rsidRPr="00683406" w:rsidTr="0068340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83406" w:rsidRPr="00683406" w:rsidRDefault="00683406" w:rsidP="00683406">
            <w:pPr>
              <w:spacing w:before="120" w:line="240" w:lineRule="atLeast"/>
              <w:ind w:right="2901"/>
              <w:jc w:val="left"/>
              <w:rPr>
                <w:rFonts w:ascii="Times New Roman" w:eastAsia="Times New Roman" w:hAnsi="Times New Roman" w:cs="Times New Roman"/>
                <w:sz w:val="24"/>
                <w:szCs w:val="24"/>
                <w:lang w:eastAsia="cs-CZ"/>
              </w:rPr>
            </w:pPr>
            <w:r w:rsidRPr="00683406">
              <w:rPr>
                <w:rFonts w:ascii="Arial" w:eastAsia="Times New Roman" w:hAnsi="Arial" w:cs="Arial"/>
                <w:sz w:val="18"/>
                <w:szCs w:val="18"/>
                <w:lang w:eastAsia="cs-CZ"/>
              </w:rPr>
              <w:t>Správce rozpočtu: (datum, jméno, podpis)</w:t>
            </w:r>
          </w:p>
        </w:tc>
      </w:tr>
      <w:tr w:rsidR="00683406" w:rsidRPr="00683406" w:rsidTr="0068340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83406" w:rsidRPr="00683406" w:rsidRDefault="00683406" w:rsidP="00683406">
            <w:pPr>
              <w:spacing w:before="120"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3406" w:rsidRPr="00683406" w:rsidRDefault="00683406" w:rsidP="00683406">
            <w:pPr>
              <w:spacing w:before="120"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3406" w:rsidRPr="00683406" w:rsidRDefault="00683406" w:rsidP="00683406">
            <w:pPr>
              <w:spacing w:before="120"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683406" w:rsidRPr="00683406" w:rsidRDefault="00683406" w:rsidP="00683406">
            <w:pPr>
              <w:spacing w:before="120"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Kč</w:t>
            </w:r>
          </w:p>
        </w:tc>
      </w:tr>
      <w:tr w:rsidR="00683406" w:rsidRPr="00683406" w:rsidTr="0068340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3406" w:rsidRPr="00683406" w:rsidRDefault="00683406" w:rsidP="00683406">
            <w:pPr>
              <w:spacing w:before="100" w:beforeAutospacing="1" w:after="100" w:afterAutospacing="1"/>
              <w:jc w:val="center"/>
              <w:rPr>
                <w:rFonts w:ascii="Times New Roman" w:eastAsia="Times New Roman" w:hAnsi="Times New Roman" w:cs="Times New Roman"/>
                <w:sz w:val="24"/>
                <w:szCs w:val="24"/>
                <w:lang w:eastAsia="cs-CZ"/>
              </w:rPr>
            </w:pPr>
            <w:r w:rsidRPr="00683406">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r w:rsidR="00683406" w:rsidRPr="00683406" w:rsidTr="0068340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83406" w:rsidRPr="00683406" w:rsidRDefault="00683406" w:rsidP="00683406">
            <w:pPr>
              <w:jc w:val="left"/>
              <w:rPr>
                <w:rFonts w:ascii="Times New Roman" w:eastAsia="Times New Roman" w:hAnsi="Times New Roman" w:cs="Times New Roman"/>
                <w:sz w:val="24"/>
                <w:szCs w:val="24"/>
                <w:lang w:eastAsia="cs-CZ"/>
              </w:rPr>
            </w:pPr>
            <w:r w:rsidRPr="00683406">
              <w:rPr>
                <w:rFonts w:ascii="Times New Roman" w:eastAsia="Times New Roman" w:hAnsi="Times New Roman" w:cs="Times New Roman"/>
                <w:sz w:val="24"/>
                <w:szCs w:val="24"/>
                <w:lang w:eastAsia="cs-CZ"/>
              </w:rPr>
              <w:t> </w:t>
            </w:r>
          </w:p>
        </w:tc>
      </w:tr>
    </w:tbl>
    <w:p w:rsidR="00615337" w:rsidRDefault="00615337"/>
    <w:sectPr w:rsidR="00615337" w:rsidSect="00615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83406"/>
    <w:rsid w:val="001B2BFB"/>
    <w:rsid w:val="00207258"/>
    <w:rsid w:val="00267188"/>
    <w:rsid w:val="002D57B8"/>
    <w:rsid w:val="005252F7"/>
    <w:rsid w:val="00615337"/>
    <w:rsid w:val="00650A0C"/>
    <w:rsid w:val="00674D8C"/>
    <w:rsid w:val="00683406"/>
    <w:rsid w:val="00854C6B"/>
    <w:rsid w:val="009652FD"/>
    <w:rsid w:val="00AD66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3406"/>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3406"/>
    <w:rPr>
      <w:b/>
      <w:bCs/>
    </w:rPr>
  </w:style>
</w:styles>
</file>

<file path=word/webSettings.xml><?xml version="1.0" encoding="utf-8"?>
<w:webSettings xmlns:r="http://schemas.openxmlformats.org/officeDocument/2006/relationships" xmlns:w="http://schemas.openxmlformats.org/wordprocessingml/2006/main">
  <w:divs>
    <w:div w:id="4625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1673</Words>
  <Characters>9871</Characters>
  <Application>Microsoft Office Word</Application>
  <DocSecurity>0</DocSecurity>
  <Lines>82</Lines>
  <Paragraphs>23</Paragraphs>
  <ScaleCrop>false</ScaleCrop>
  <Company>Microsoft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Veronika Bohunkova</cp:lastModifiedBy>
  <cp:revision>8</cp:revision>
  <dcterms:created xsi:type="dcterms:W3CDTF">2017-04-18T14:30:00Z</dcterms:created>
  <dcterms:modified xsi:type="dcterms:W3CDTF">2017-05-11T12:48:00Z</dcterms:modified>
</cp:coreProperties>
</file>