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D83F19" w14:textId="7D0BD580" w:rsidR="00412F2E" w:rsidRPr="0006076B" w:rsidRDefault="00412F2E" w:rsidP="00412F2E">
      <w:pPr>
        <w:pStyle w:val="Bezmezer"/>
        <w:jc w:val="center"/>
        <w:rPr>
          <w:rFonts w:ascii="Tahoma" w:hAnsi="Tahoma" w:cs="Tahoma"/>
          <w:b/>
          <w:color w:val="FF0000"/>
          <w:sz w:val="40"/>
          <w:szCs w:val="40"/>
        </w:rPr>
      </w:pPr>
      <w:r w:rsidRPr="003305F1">
        <w:rPr>
          <w:rFonts w:ascii="Tahoma" w:hAnsi="Tahoma" w:cs="Tahoma"/>
          <w:b/>
          <w:sz w:val="40"/>
          <w:szCs w:val="40"/>
        </w:rPr>
        <w:t>SMLOUVA O DÍLO</w:t>
      </w:r>
      <w:r w:rsidR="0006076B">
        <w:rPr>
          <w:rFonts w:ascii="Tahoma" w:hAnsi="Tahoma" w:cs="Tahoma"/>
          <w:b/>
          <w:color w:val="FF0000"/>
          <w:sz w:val="40"/>
          <w:szCs w:val="40"/>
        </w:rPr>
        <w:t xml:space="preserve"> </w:t>
      </w:r>
    </w:p>
    <w:p w14:paraId="3CF94A78" w14:textId="77777777" w:rsidR="00412F2E" w:rsidRPr="003305F1" w:rsidRDefault="00412F2E" w:rsidP="00412F2E">
      <w:pPr>
        <w:pStyle w:val="Bezmezer"/>
        <w:rPr>
          <w:rFonts w:ascii="Tahoma" w:hAnsi="Tahoma" w:cs="Tahoma"/>
        </w:rPr>
      </w:pPr>
    </w:p>
    <w:p w14:paraId="29BF2C56" w14:textId="77777777" w:rsidR="00412F2E" w:rsidRDefault="00412F2E" w:rsidP="00412F2E">
      <w:pPr>
        <w:pStyle w:val="Bezmezer"/>
        <w:jc w:val="center"/>
        <w:rPr>
          <w:rFonts w:ascii="Tahoma" w:hAnsi="Tahoma" w:cs="Tahoma"/>
          <w:sz w:val="20"/>
          <w:szCs w:val="20"/>
        </w:rPr>
      </w:pPr>
      <w:r w:rsidRPr="003408C6">
        <w:rPr>
          <w:rFonts w:ascii="Tahoma" w:hAnsi="Tahoma" w:cs="Tahoma"/>
          <w:sz w:val="20"/>
          <w:szCs w:val="20"/>
        </w:rPr>
        <w:t>uzavřená níže uvedeného dne, měsíce a roku mezi následujícími smluvními stranami:</w:t>
      </w:r>
    </w:p>
    <w:p w14:paraId="53DA4EA7" w14:textId="77777777" w:rsidR="00665ACA" w:rsidRDefault="00665ACA" w:rsidP="00412F2E">
      <w:pPr>
        <w:pStyle w:val="Bezmezer"/>
        <w:jc w:val="center"/>
        <w:rPr>
          <w:rFonts w:ascii="Tahoma" w:hAnsi="Tahoma" w:cs="Tahoma"/>
          <w:sz w:val="20"/>
          <w:szCs w:val="20"/>
        </w:rPr>
      </w:pPr>
    </w:p>
    <w:p w14:paraId="790836CE" w14:textId="77777777" w:rsidR="00665ACA" w:rsidRDefault="00665ACA" w:rsidP="00412F2E">
      <w:pPr>
        <w:pStyle w:val="Bezmezer"/>
        <w:jc w:val="center"/>
        <w:rPr>
          <w:rFonts w:ascii="Tahoma" w:hAnsi="Tahoma" w:cs="Tahoma"/>
          <w:sz w:val="20"/>
          <w:szCs w:val="20"/>
        </w:rPr>
      </w:pPr>
    </w:p>
    <w:p w14:paraId="61B016E6" w14:textId="391A4E7C" w:rsidR="00665ACA" w:rsidRPr="003B434D" w:rsidRDefault="003B434D" w:rsidP="00665ACA">
      <w:pPr>
        <w:pStyle w:val="Bezmezer"/>
        <w:numPr>
          <w:ilvl w:val="0"/>
          <w:numId w:val="1"/>
        </w:numPr>
        <w:ind w:left="284" w:hanging="284"/>
        <w:rPr>
          <w:rFonts w:ascii="Tahoma" w:hAnsi="Tahoma" w:cs="Tahoma"/>
          <w:b/>
          <w:sz w:val="20"/>
          <w:szCs w:val="20"/>
        </w:rPr>
      </w:pPr>
      <w:r w:rsidRPr="003B434D">
        <w:rPr>
          <w:rFonts w:ascii="Tahoma" w:eastAsia="Times New Roman" w:hAnsi="Tahoma" w:cs="Tahoma"/>
          <w:b/>
          <w:sz w:val="20"/>
          <w:szCs w:val="20"/>
          <w:lang w:eastAsia="cs-CZ"/>
        </w:rPr>
        <w:t>Tělovýchovná zařízení města Tábora s.r.o.</w:t>
      </w:r>
      <w:r w:rsidR="002629CD" w:rsidRPr="003B434D">
        <w:rPr>
          <w:rFonts w:ascii="Tahoma" w:eastAsia="Times New Roman" w:hAnsi="Tahoma" w:cs="Tahoma"/>
          <w:b/>
          <w:sz w:val="20"/>
          <w:szCs w:val="20"/>
          <w:lang w:eastAsia="cs-CZ"/>
        </w:rPr>
        <w:t xml:space="preserve"> </w:t>
      </w:r>
    </w:p>
    <w:p w14:paraId="3B6B6CC4" w14:textId="1AA85790" w:rsidR="00665ACA" w:rsidRPr="00A8542D" w:rsidRDefault="00D37BBA" w:rsidP="00A8542D">
      <w:pPr>
        <w:pStyle w:val="Default"/>
        <w:tabs>
          <w:tab w:val="left" w:pos="284"/>
          <w:tab w:val="left" w:leader="dot" w:pos="3720"/>
          <w:tab w:val="left" w:leader="dot" w:pos="9120"/>
        </w:tabs>
        <w:ind w:left="284"/>
        <w:rPr>
          <w:rFonts w:ascii="Tahoma" w:hAnsi="Tahoma" w:cs="Tahoma"/>
          <w:color w:val="auto"/>
          <w:sz w:val="20"/>
          <w:szCs w:val="20"/>
        </w:rPr>
      </w:pPr>
      <w:r w:rsidRPr="004A3132">
        <w:rPr>
          <w:rFonts w:ascii="Tahoma" w:hAnsi="Tahoma" w:cs="Tahoma"/>
          <w:color w:val="auto"/>
          <w:sz w:val="20"/>
          <w:szCs w:val="20"/>
        </w:rPr>
        <w:t xml:space="preserve">zastoupená </w:t>
      </w:r>
      <w:r w:rsidR="003B434D" w:rsidRPr="003B434D">
        <w:rPr>
          <w:rFonts w:ascii="Tahoma" w:hAnsi="Tahoma" w:cs="Tahoma"/>
          <w:color w:val="auto"/>
          <w:sz w:val="20"/>
          <w:szCs w:val="20"/>
        </w:rPr>
        <w:t>jednatelem společnosti, Mgr. Janem Bendou, MBA</w:t>
      </w:r>
    </w:p>
    <w:p w14:paraId="2A09E810" w14:textId="21AAF3F3" w:rsidR="003B434D" w:rsidRPr="003B434D" w:rsidRDefault="00C42BB8" w:rsidP="00A8542D">
      <w:pPr>
        <w:pStyle w:val="Default"/>
        <w:tabs>
          <w:tab w:val="left" w:pos="284"/>
          <w:tab w:val="left" w:leader="dot" w:pos="3720"/>
          <w:tab w:val="left" w:leader="dot" w:pos="9120"/>
        </w:tabs>
        <w:ind w:left="284"/>
        <w:rPr>
          <w:rFonts w:ascii="Tahoma" w:hAnsi="Tahoma" w:cs="Tahoma"/>
          <w:color w:val="auto"/>
          <w:sz w:val="20"/>
          <w:szCs w:val="20"/>
        </w:rPr>
      </w:pPr>
      <w:r>
        <w:rPr>
          <w:rFonts w:ascii="Tahoma" w:hAnsi="Tahoma" w:cs="Tahoma"/>
          <w:color w:val="auto"/>
          <w:sz w:val="20"/>
          <w:szCs w:val="20"/>
        </w:rPr>
        <w:t xml:space="preserve">se </w:t>
      </w:r>
      <w:r w:rsidR="00665ACA" w:rsidRPr="00A8542D">
        <w:rPr>
          <w:rFonts w:ascii="Tahoma" w:hAnsi="Tahoma" w:cs="Tahoma"/>
          <w:color w:val="auto"/>
          <w:sz w:val="20"/>
          <w:szCs w:val="20"/>
        </w:rPr>
        <w:t>sídl</w:t>
      </w:r>
      <w:r>
        <w:rPr>
          <w:rFonts w:ascii="Tahoma" w:hAnsi="Tahoma" w:cs="Tahoma"/>
          <w:color w:val="auto"/>
          <w:sz w:val="20"/>
          <w:szCs w:val="20"/>
        </w:rPr>
        <w:t>em</w:t>
      </w:r>
      <w:r w:rsidR="00665ACA" w:rsidRPr="00A8542D">
        <w:rPr>
          <w:rFonts w:ascii="Tahoma" w:hAnsi="Tahoma" w:cs="Tahoma"/>
          <w:color w:val="auto"/>
          <w:sz w:val="20"/>
          <w:szCs w:val="20"/>
        </w:rPr>
        <w:t xml:space="preserve">: </w:t>
      </w:r>
      <w:r w:rsidR="003B434D" w:rsidRPr="003B434D">
        <w:rPr>
          <w:rFonts w:ascii="Tahoma" w:hAnsi="Tahoma" w:cs="Tahoma"/>
          <w:color w:val="auto"/>
          <w:sz w:val="20"/>
          <w:szCs w:val="20"/>
        </w:rPr>
        <w:t>Václava Soumara 2300, 390 03 Tábor</w:t>
      </w:r>
    </w:p>
    <w:p w14:paraId="233874AB" w14:textId="7F7A8344" w:rsidR="00665ACA" w:rsidRPr="00A8542D" w:rsidRDefault="003B434D" w:rsidP="00A8542D">
      <w:pPr>
        <w:pStyle w:val="Default"/>
        <w:tabs>
          <w:tab w:val="left" w:pos="284"/>
          <w:tab w:val="left" w:leader="dot" w:pos="3720"/>
          <w:tab w:val="left" w:leader="dot" w:pos="9120"/>
        </w:tabs>
        <w:ind w:left="284"/>
        <w:rPr>
          <w:rFonts w:ascii="Tahoma" w:hAnsi="Tahoma" w:cs="Tahoma"/>
          <w:color w:val="auto"/>
          <w:sz w:val="20"/>
          <w:szCs w:val="20"/>
        </w:rPr>
      </w:pPr>
      <w:r w:rsidRPr="0006076B">
        <w:rPr>
          <w:rFonts w:ascii="Tahoma" w:hAnsi="Tahoma" w:cs="Tahoma"/>
          <w:color w:val="auto"/>
          <w:sz w:val="20"/>
          <w:szCs w:val="20"/>
        </w:rPr>
        <w:t>spisová značka:</w:t>
      </w:r>
      <w:r w:rsidRPr="003B434D">
        <w:rPr>
          <w:rFonts w:ascii="Tahoma" w:hAnsi="Tahoma" w:cs="Tahoma"/>
          <w:color w:val="auto"/>
          <w:sz w:val="20"/>
          <w:szCs w:val="20"/>
        </w:rPr>
        <w:t xml:space="preserve"> C 7622 vedená u Krajského soudu v Českých Budějovicích</w:t>
      </w:r>
    </w:p>
    <w:p w14:paraId="68C47688" w14:textId="77777777" w:rsidR="003B434D" w:rsidRPr="003B434D" w:rsidRDefault="003B434D" w:rsidP="003B434D">
      <w:pPr>
        <w:pStyle w:val="Default"/>
        <w:tabs>
          <w:tab w:val="left" w:pos="284"/>
          <w:tab w:val="left" w:leader="dot" w:pos="3720"/>
          <w:tab w:val="left" w:leader="dot" w:pos="9120"/>
        </w:tabs>
        <w:ind w:left="284"/>
        <w:rPr>
          <w:rFonts w:ascii="Tahoma" w:hAnsi="Tahoma" w:cs="Tahoma"/>
          <w:color w:val="auto"/>
          <w:sz w:val="20"/>
          <w:szCs w:val="20"/>
        </w:rPr>
      </w:pPr>
      <w:r w:rsidRPr="003B434D">
        <w:rPr>
          <w:rFonts w:ascii="Tahoma" w:hAnsi="Tahoma" w:cs="Tahoma"/>
          <w:color w:val="auto"/>
          <w:sz w:val="20"/>
          <w:szCs w:val="20"/>
        </w:rPr>
        <w:t xml:space="preserve">IČ: 25171127 </w:t>
      </w:r>
    </w:p>
    <w:p w14:paraId="54043053" w14:textId="77777777" w:rsidR="003B434D" w:rsidRPr="003B434D" w:rsidRDefault="003B434D" w:rsidP="003B434D">
      <w:pPr>
        <w:pStyle w:val="Default"/>
        <w:tabs>
          <w:tab w:val="left" w:pos="284"/>
          <w:tab w:val="left" w:leader="dot" w:pos="3720"/>
          <w:tab w:val="left" w:leader="dot" w:pos="9120"/>
        </w:tabs>
        <w:ind w:left="284"/>
        <w:rPr>
          <w:rFonts w:ascii="Tahoma" w:hAnsi="Tahoma" w:cs="Tahoma"/>
          <w:color w:val="auto"/>
          <w:sz w:val="20"/>
          <w:szCs w:val="20"/>
        </w:rPr>
      </w:pPr>
      <w:r w:rsidRPr="003B434D">
        <w:rPr>
          <w:rFonts w:ascii="Tahoma" w:hAnsi="Tahoma" w:cs="Tahoma"/>
          <w:color w:val="auto"/>
          <w:sz w:val="20"/>
          <w:szCs w:val="20"/>
        </w:rPr>
        <w:t>DIČ: CZ25171127</w:t>
      </w:r>
    </w:p>
    <w:p w14:paraId="3FBEAFBA" w14:textId="77777777" w:rsidR="003B434D" w:rsidRPr="003B434D" w:rsidRDefault="003B434D" w:rsidP="003B434D">
      <w:pPr>
        <w:pStyle w:val="Default"/>
        <w:tabs>
          <w:tab w:val="left" w:pos="284"/>
          <w:tab w:val="left" w:leader="dot" w:pos="3720"/>
          <w:tab w:val="left" w:leader="dot" w:pos="9120"/>
        </w:tabs>
        <w:ind w:left="284"/>
        <w:rPr>
          <w:rFonts w:ascii="Tahoma" w:hAnsi="Tahoma" w:cs="Tahoma"/>
          <w:color w:val="auto"/>
          <w:sz w:val="20"/>
          <w:szCs w:val="20"/>
        </w:rPr>
      </w:pPr>
      <w:r w:rsidRPr="003B434D">
        <w:rPr>
          <w:rFonts w:ascii="Tahoma" w:hAnsi="Tahoma" w:cs="Tahoma"/>
          <w:color w:val="auto"/>
          <w:sz w:val="20"/>
          <w:szCs w:val="20"/>
        </w:rPr>
        <w:t>datová schránka ID: zh66rer</w:t>
      </w:r>
    </w:p>
    <w:p w14:paraId="263F14D6" w14:textId="06B861C9" w:rsidR="00665ACA" w:rsidRPr="004A3132" w:rsidRDefault="00665ACA" w:rsidP="00A8542D">
      <w:pPr>
        <w:pStyle w:val="Default"/>
        <w:tabs>
          <w:tab w:val="left" w:pos="284"/>
          <w:tab w:val="left" w:leader="dot" w:pos="3720"/>
          <w:tab w:val="left" w:leader="dot" w:pos="9120"/>
        </w:tabs>
        <w:ind w:left="284"/>
        <w:rPr>
          <w:rFonts w:ascii="Tahoma" w:hAnsi="Tahoma" w:cs="Tahoma"/>
          <w:color w:val="auto"/>
          <w:sz w:val="20"/>
          <w:szCs w:val="20"/>
        </w:rPr>
      </w:pPr>
      <w:r w:rsidRPr="00A8542D">
        <w:rPr>
          <w:rFonts w:ascii="Tahoma" w:hAnsi="Tahoma" w:cs="Tahoma"/>
          <w:color w:val="auto"/>
          <w:sz w:val="20"/>
          <w:szCs w:val="20"/>
        </w:rPr>
        <w:t xml:space="preserve">bankovní spojení: </w:t>
      </w:r>
      <w:r w:rsidR="003B434D" w:rsidRPr="003B434D">
        <w:rPr>
          <w:rFonts w:ascii="Tahoma" w:hAnsi="Tahoma" w:cs="Tahoma"/>
          <w:color w:val="auto"/>
          <w:sz w:val="20"/>
          <w:szCs w:val="20"/>
        </w:rPr>
        <w:t>Komerční banka, a.s., pobočka Tábor</w:t>
      </w:r>
    </w:p>
    <w:p w14:paraId="2C9463A2" w14:textId="0B3A78DC" w:rsidR="00D37BBA" w:rsidRPr="00A8542D" w:rsidRDefault="004A3132" w:rsidP="00A8542D">
      <w:pPr>
        <w:pStyle w:val="Default"/>
        <w:tabs>
          <w:tab w:val="left" w:pos="284"/>
          <w:tab w:val="left" w:leader="dot" w:pos="3720"/>
          <w:tab w:val="left" w:leader="dot" w:pos="9120"/>
        </w:tabs>
        <w:ind w:left="284"/>
        <w:rPr>
          <w:rFonts w:ascii="Tahoma" w:hAnsi="Tahoma" w:cs="Tahoma"/>
          <w:color w:val="auto"/>
          <w:sz w:val="20"/>
          <w:szCs w:val="20"/>
        </w:rPr>
      </w:pPr>
      <w:r w:rsidRPr="004A3132">
        <w:rPr>
          <w:rFonts w:ascii="Tahoma" w:hAnsi="Tahoma" w:cs="Tahoma"/>
          <w:color w:val="auto"/>
          <w:sz w:val="20"/>
          <w:szCs w:val="20"/>
        </w:rPr>
        <w:t xml:space="preserve">číslo účtu: </w:t>
      </w:r>
      <w:r w:rsidR="008B0CFB">
        <w:rPr>
          <w:rFonts w:ascii="Tahoma" w:hAnsi="Tahoma" w:cs="Tahoma"/>
          <w:color w:val="auto"/>
          <w:sz w:val="20"/>
          <w:szCs w:val="20"/>
        </w:rPr>
        <w:t>xxxxxxxxxxxxxx</w:t>
      </w:r>
    </w:p>
    <w:p w14:paraId="47290BD9" w14:textId="5F924F22" w:rsidR="008836A5" w:rsidRDefault="008836A5" w:rsidP="00FF74DC">
      <w:pPr>
        <w:pStyle w:val="Default"/>
        <w:tabs>
          <w:tab w:val="left" w:pos="284"/>
          <w:tab w:val="left" w:leader="dot" w:pos="3720"/>
          <w:tab w:val="left" w:leader="dot" w:pos="9120"/>
        </w:tabs>
        <w:spacing w:before="120"/>
        <w:ind w:left="284"/>
        <w:rPr>
          <w:rFonts w:ascii="Tahoma" w:hAnsi="Tahoma" w:cs="Tahoma"/>
          <w:color w:val="auto"/>
          <w:sz w:val="20"/>
          <w:szCs w:val="20"/>
        </w:rPr>
      </w:pPr>
      <w:r w:rsidRPr="00FF74DC">
        <w:rPr>
          <w:rFonts w:ascii="Tahoma" w:hAnsi="Tahoma" w:cs="Tahoma"/>
          <w:color w:val="auto"/>
          <w:sz w:val="20"/>
          <w:szCs w:val="20"/>
        </w:rPr>
        <w:t xml:space="preserve">zástupce objednatele ve věcech smluvních: </w:t>
      </w:r>
      <w:r w:rsidRPr="003B434D">
        <w:rPr>
          <w:rFonts w:ascii="Tahoma" w:hAnsi="Tahoma" w:cs="Tahoma"/>
          <w:color w:val="auto"/>
          <w:sz w:val="20"/>
          <w:szCs w:val="20"/>
        </w:rPr>
        <w:t>Mgr. Jan</w:t>
      </w:r>
      <w:r>
        <w:rPr>
          <w:rFonts w:ascii="Tahoma" w:hAnsi="Tahoma" w:cs="Tahoma"/>
          <w:color w:val="auto"/>
          <w:sz w:val="20"/>
          <w:szCs w:val="20"/>
        </w:rPr>
        <w:t xml:space="preserve"> Benda</w:t>
      </w:r>
      <w:r w:rsidRPr="003B434D">
        <w:rPr>
          <w:rFonts w:ascii="Tahoma" w:hAnsi="Tahoma" w:cs="Tahoma"/>
          <w:color w:val="auto"/>
          <w:sz w:val="20"/>
          <w:szCs w:val="20"/>
        </w:rPr>
        <w:t>, MBA</w:t>
      </w:r>
      <w:r>
        <w:rPr>
          <w:rFonts w:ascii="Tahoma" w:hAnsi="Tahoma" w:cs="Tahoma"/>
          <w:color w:val="auto"/>
          <w:sz w:val="20"/>
          <w:szCs w:val="20"/>
        </w:rPr>
        <w:t>, jednatel společnosti</w:t>
      </w:r>
    </w:p>
    <w:p w14:paraId="2F6E565F" w14:textId="43620B13" w:rsidR="00FF74DC" w:rsidRPr="003B434D" w:rsidRDefault="00FF74DC" w:rsidP="00FF74DC">
      <w:pPr>
        <w:pStyle w:val="Default"/>
        <w:tabs>
          <w:tab w:val="left" w:pos="284"/>
          <w:tab w:val="left" w:leader="dot" w:pos="3720"/>
          <w:tab w:val="left" w:leader="dot" w:pos="9120"/>
        </w:tabs>
        <w:ind w:left="284"/>
        <w:rPr>
          <w:rFonts w:ascii="Tahoma" w:hAnsi="Tahoma" w:cs="Tahoma"/>
          <w:color w:val="auto"/>
          <w:sz w:val="20"/>
          <w:szCs w:val="20"/>
        </w:rPr>
      </w:pPr>
      <w:r w:rsidRPr="003B434D">
        <w:rPr>
          <w:rFonts w:ascii="Tahoma" w:hAnsi="Tahoma" w:cs="Tahoma"/>
          <w:color w:val="auto"/>
          <w:sz w:val="20"/>
          <w:szCs w:val="20"/>
        </w:rPr>
        <w:t xml:space="preserve">mobil: </w:t>
      </w:r>
      <w:r w:rsidR="008B0CFB">
        <w:rPr>
          <w:rFonts w:ascii="Tahoma" w:hAnsi="Tahoma" w:cs="Tahoma"/>
          <w:color w:val="auto"/>
          <w:sz w:val="20"/>
          <w:szCs w:val="20"/>
        </w:rPr>
        <w:t>xxxxx</w:t>
      </w:r>
    </w:p>
    <w:p w14:paraId="36F44E0F" w14:textId="26E45971" w:rsidR="00FF74DC" w:rsidRDefault="008B0CFB" w:rsidP="00FF74DC">
      <w:pPr>
        <w:pStyle w:val="Default"/>
        <w:tabs>
          <w:tab w:val="left" w:pos="284"/>
          <w:tab w:val="left" w:leader="dot" w:pos="3720"/>
          <w:tab w:val="left" w:leader="dot" w:pos="9120"/>
        </w:tabs>
        <w:ind w:left="284"/>
        <w:rPr>
          <w:rFonts w:ascii="Tahoma" w:hAnsi="Tahoma" w:cs="Tahoma"/>
          <w:color w:val="auto"/>
          <w:sz w:val="20"/>
          <w:szCs w:val="20"/>
        </w:rPr>
      </w:pPr>
      <w:r>
        <w:rPr>
          <w:rFonts w:ascii="Tahoma" w:hAnsi="Tahoma" w:cs="Tahoma"/>
          <w:color w:val="auto"/>
          <w:sz w:val="20"/>
          <w:szCs w:val="20"/>
        </w:rPr>
        <w:t>e-mail:</w:t>
      </w:r>
      <w:hyperlink r:id="rId8" w:history="1">
        <w:r w:rsidRPr="00795A98">
          <w:rPr>
            <w:rStyle w:val="Hypertextovodkaz"/>
            <w:rFonts w:ascii="Tahoma" w:hAnsi="Tahoma" w:cs="Tahoma"/>
            <w:sz w:val="20"/>
            <w:szCs w:val="20"/>
          </w:rPr>
          <w:t>xxxxx@tzmt.cz</w:t>
        </w:r>
      </w:hyperlink>
    </w:p>
    <w:p w14:paraId="6240FC39" w14:textId="7749C74F" w:rsidR="008836A5" w:rsidRDefault="008836A5" w:rsidP="00FF74DC">
      <w:pPr>
        <w:pStyle w:val="Default"/>
        <w:tabs>
          <w:tab w:val="left" w:pos="284"/>
          <w:tab w:val="left" w:leader="dot" w:pos="3720"/>
          <w:tab w:val="left" w:leader="dot" w:pos="9120"/>
        </w:tabs>
        <w:spacing w:before="120"/>
        <w:ind w:left="284"/>
        <w:rPr>
          <w:rFonts w:ascii="Tahoma" w:hAnsi="Tahoma" w:cs="Tahoma"/>
          <w:color w:val="auto"/>
          <w:sz w:val="20"/>
          <w:szCs w:val="20"/>
        </w:rPr>
      </w:pPr>
      <w:r w:rsidRPr="00FF74DC">
        <w:rPr>
          <w:rFonts w:ascii="Tahoma" w:hAnsi="Tahoma" w:cs="Tahoma"/>
          <w:color w:val="auto"/>
          <w:sz w:val="20"/>
          <w:szCs w:val="20"/>
        </w:rPr>
        <w:t xml:space="preserve">zástupce objednatele ve věcech technických: Bc. </w:t>
      </w:r>
      <w:r w:rsidR="008B0CFB">
        <w:rPr>
          <w:rFonts w:ascii="Tahoma" w:hAnsi="Tahoma" w:cs="Tahoma"/>
          <w:color w:val="auto"/>
          <w:sz w:val="20"/>
          <w:szCs w:val="20"/>
        </w:rPr>
        <w:t>xxxxx</w:t>
      </w:r>
    </w:p>
    <w:p w14:paraId="02A19F2C" w14:textId="66732837" w:rsidR="00FF74DC" w:rsidRPr="003B434D" w:rsidRDefault="00FF74DC" w:rsidP="00FF74DC">
      <w:pPr>
        <w:pStyle w:val="Default"/>
        <w:tabs>
          <w:tab w:val="left" w:pos="284"/>
          <w:tab w:val="left" w:leader="dot" w:pos="3720"/>
          <w:tab w:val="left" w:leader="dot" w:pos="9120"/>
        </w:tabs>
        <w:ind w:left="284"/>
        <w:rPr>
          <w:rFonts w:ascii="Tahoma" w:hAnsi="Tahoma" w:cs="Tahoma"/>
          <w:color w:val="auto"/>
          <w:sz w:val="20"/>
          <w:szCs w:val="20"/>
        </w:rPr>
      </w:pPr>
      <w:r w:rsidRPr="003B434D">
        <w:rPr>
          <w:rFonts w:ascii="Tahoma" w:hAnsi="Tahoma" w:cs="Tahoma"/>
          <w:color w:val="auto"/>
          <w:sz w:val="20"/>
          <w:szCs w:val="20"/>
        </w:rPr>
        <w:t xml:space="preserve">mobil: </w:t>
      </w:r>
      <w:r w:rsidR="008B0CFB">
        <w:rPr>
          <w:rFonts w:ascii="Tahoma" w:hAnsi="Tahoma" w:cs="Tahoma"/>
          <w:color w:val="auto"/>
          <w:sz w:val="20"/>
          <w:szCs w:val="20"/>
        </w:rPr>
        <w:t>xxxxxxx</w:t>
      </w:r>
    </w:p>
    <w:p w14:paraId="0D641B93" w14:textId="06FCEB47" w:rsidR="00FF74DC" w:rsidRDefault="00FF74DC" w:rsidP="00FF74DC">
      <w:pPr>
        <w:pStyle w:val="Default"/>
        <w:tabs>
          <w:tab w:val="left" w:pos="284"/>
          <w:tab w:val="left" w:leader="dot" w:pos="3720"/>
          <w:tab w:val="left" w:leader="dot" w:pos="9120"/>
        </w:tabs>
        <w:ind w:left="284"/>
        <w:rPr>
          <w:rFonts w:ascii="Tahoma" w:hAnsi="Tahoma" w:cs="Tahoma"/>
          <w:color w:val="auto"/>
          <w:sz w:val="20"/>
          <w:szCs w:val="20"/>
        </w:rPr>
      </w:pPr>
      <w:r w:rsidRPr="003B434D">
        <w:rPr>
          <w:rFonts w:ascii="Tahoma" w:hAnsi="Tahoma" w:cs="Tahoma"/>
          <w:color w:val="auto"/>
          <w:sz w:val="20"/>
          <w:szCs w:val="20"/>
        </w:rPr>
        <w:t xml:space="preserve">e-mail: </w:t>
      </w:r>
      <w:hyperlink r:id="rId9" w:history="1">
        <w:r w:rsidR="008B0CFB" w:rsidRPr="00795A98">
          <w:rPr>
            <w:rStyle w:val="Hypertextovodkaz"/>
            <w:rFonts w:ascii="Tahoma" w:hAnsi="Tahoma" w:cs="Tahoma"/>
            <w:sz w:val="20"/>
            <w:szCs w:val="20"/>
          </w:rPr>
          <w:t>xxxxxk@tzmt.cz</w:t>
        </w:r>
      </w:hyperlink>
    </w:p>
    <w:p w14:paraId="759C04D1" w14:textId="77777777" w:rsidR="00665ACA" w:rsidRDefault="00665ACA" w:rsidP="00665ACA">
      <w:pPr>
        <w:pStyle w:val="Bezmezer"/>
        <w:ind w:left="720" w:hanging="436"/>
        <w:rPr>
          <w:rFonts w:ascii="Tahoma" w:hAnsi="Tahoma" w:cs="Tahoma"/>
          <w:sz w:val="20"/>
          <w:szCs w:val="20"/>
        </w:rPr>
      </w:pPr>
    </w:p>
    <w:p w14:paraId="7D71C00E" w14:textId="77777777" w:rsidR="00665ACA" w:rsidRPr="003408C6" w:rsidRDefault="00665ACA" w:rsidP="00665ACA">
      <w:pPr>
        <w:pStyle w:val="Bezmezer"/>
        <w:ind w:left="720" w:hanging="436"/>
        <w:rPr>
          <w:rFonts w:ascii="Tahoma" w:hAnsi="Tahoma" w:cs="Tahoma"/>
          <w:sz w:val="20"/>
          <w:szCs w:val="20"/>
        </w:rPr>
      </w:pPr>
      <w:r w:rsidRPr="003408C6">
        <w:rPr>
          <w:rFonts w:ascii="Tahoma" w:hAnsi="Tahoma" w:cs="Tahoma"/>
          <w:sz w:val="20"/>
          <w:szCs w:val="20"/>
        </w:rPr>
        <w:t xml:space="preserve">(dále jen </w:t>
      </w:r>
      <w:r w:rsidRPr="003408C6">
        <w:rPr>
          <w:rFonts w:ascii="Tahoma" w:hAnsi="Tahoma" w:cs="Tahoma"/>
          <w:b/>
          <w:sz w:val="20"/>
          <w:szCs w:val="20"/>
        </w:rPr>
        <w:t>„</w:t>
      </w:r>
      <w:r>
        <w:rPr>
          <w:rFonts w:ascii="Tahoma" w:hAnsi="Tahoma" w:cs="Tahoma"/>
          <w:b/>
          <w:sz w:val="20"/>
          <w:szCs w:val="20"/>
        </w:rPr>
        <w:t>Objednatel</w:t>
      </w:r>
      <w:r w:rsidRPr="003408C6">
        <w:rPr>
          <w:rFonts w:ascii="Tahoma" w:hAnsi="Tahoma" w:cs="Tahoma"/>
          <w:b/>
          <w:sz w:val="20"/>
          <w:szCs w:val="20"/>
        </w:rPr>
        <w:t>“</w:t>
      </w:r>
      <w:r w:rsidRPr="003408C6">
        <w:rPr>
          <w:rFonts w:ascii="Tahoma" w:hAnsi="Tahoma" w:cs="Tahoma"/>
          <w:sz w:val="20"/>
          <w:szCs w:val="20"/>
        </w:rPr>
        <w:t>)</w:t>
      </w:r>
    </w:p>
    <w:p w14:paraId="4B2B6A61" w14:textId="77777777" w:rsidR="00665ACA" w:rsidRPr="003408C6" w:rsidRDefault="00665ACA" w:rsidP="00412F2E">
      <w:pPr>
        <w:pStyle w:val="Bezmezer"/>
        <w:jc w:val="center"/>
        <w:rPr>
          <w:rFonts w:ascii="Tahoma" w:hAnsi="Tahoma" w:cs="Tahoma"/>
          <w:sz w:val="20"/>
          <w:szCs w:val="20"/>
        </w:rPr>
      </w:pPr>
    </w:p>
    <w:p w14:paraId="1EBE3E84" w14:textId="77777777" w:rsidR="00412F2E" w:rsidRPr="003408C6" w:rsidRDefault="00412F2E" w:rsidP="00412F2E">
      <w:pPr>
        <w:pStyle w:val="Bezmezer"/>
        <w:rPr>
          <w:rFonts w:ascii="Tahoma" w:hAnsi="Tahoma" w:cs="Tahoma"/>
          <w:sz w:val="20"/>
          <w:szCs w:val="20"/>
        </w:rPr>
      </w:pPr>
    </w:p>
    <w:p w14:paraId="03711105" w14:textId="7CEB8D33" w:rsidR="00412F2E" w:rsidRPr="00CA1A62" w:rsidRDefault="001D54A0" w:rsidP="0006076B">
      <w:pPr>
        <w:pStyle w:val="Bezmezer"/>
        <w:numPr>
          <w:ilvl w:val="0"/>
          <w:numId w:val="1"/>
        </w:numPr>
        <w:ind w:left="284" w:hanging="284"/>
        <w:rPr>
          <w:rFonts w:ascii="Tahoma" w:eastAsia="Times New Roman" w:hAnsi="Tahoma" w:cs="Tahoma"/>
          <w:b/>
          <w:sz w:val="20"/>
          <w:szCs w:val="20"/>
          <w:lang w:eastAsia="cs-CZ"/>
        </w:rPr>
      </w:pPr>
      <w:r w:rsidRPr="00CA1A62">
        <w:rPr>
          <w:rFonts w:ascii="Tahoma" w:eastAsia="Times New Roman" w:hAnsi="Tahoma" w:cs="Tahoma"/>
          <w:b/>
          <w:sz w:val="20"/>
          <w:szCs w:val="20"/>
          <w:lang w:eastAsia="cs-CZ"/>
        </w:rPr>
        <w:t>ATELIER 11 HRADEC KRÁLOVÉ s.r.o.</w:t>
      </w:r>
    </w:p>
    <w:p w14:paraId="670482D6" w14:textId="577C63E4" w:rsidR="00C42BB8" w:rsidRPr="0006076B" w:rsidRDefault="00C42BB8" w:rsidP="00CA1A62">
      <w:pPr>
        <w:pStyle w:val="Default"/>
        <w:tabs>
          <w:tab w:val="left" w:pos="284"/>
          <w:tab w:val="left" w:leader="dot" w:pos="3720"/>
          <w:tab w:val="left" w:leader="dot" w:pos="9120"/>
        </w:tabs>
        <w:ind w:left="284"/>
        <w:rPr>
          <w:rFonts w:ascii="Tahoma" w:hAnsi="Tahoma" w:cs="Tahoma"/>
          <w:color w:val="auto"/>
          <w:sz w:val="20"/>
          <w:szCs w:val="20"/>
        </w:rPr>
      </w:pPr>
      <w:r w:rsidRPr="0006076B">
        <w:rPr>
          <w:rFonts w:ascii="Tahoma" w:hAnsi="Tahoma" w:cs="Tahoma"/>
          <w:color w:val="auto"/>
          <w:sz w:val="20"/>
          <w:szCs w:val="20"/>
        </w:rPr>
        <w:t>zastoupen</w:t>
      </w:r>
      <w:r w:rsidR="00CA1A62">
        <w:rPr>
          <w:rFonts w:ascii="Tahoma" w:hAnsi="Tahoma" w:cs="Tahoma"/>
          <w:color w:val="auto"/>
          <w:sz w:val="20"/>
          <w:szCs w:val="20"/>
        </w:rPr>
        <w:t xml:space="preserve">á </w:t>
      </w:r>
      <w:r w:rsidRPr="00CA1A62">
        <w:rPr>
          <w:rFonts w:ascii="Tahoma" w:hAnsi="Tahoma" w:cs="Tahoma"/>
          <w:color w:val="auto"/>
          <w:sz w:val="20"/>
          <w:szCs w:val="20"/>
        </w:rPr>
        <w:t xml:space="preserve">jednatelem </w:t>
      </w:r>
      <w:r w:rsidR="00CA1A62" w:rsidRPr="00CA1A62">
        <w:rPr>
          <w:rFonts w:ascii="Tahoma" w:hAnsi="Tahoma" w:cs="Tahoma"/>
          <w:color w:val="auto"/>
          <w:sz w:val="20"/>
          <w:szCs w:val="20"/>
        </w:rPr>
        <w:t xml:space="preserve">společnosti, Ing. </w:t>
      </w:r>
      <w:r w:rsidR="008B0CFB">
        <w:rPr>
          <w:rFonts w:ascii="Tahoma" w:hAnsi="Tahoma" w:cs="Tahoma"/>
          <w:color w:val="auto"/>
          <w:sz w:val="20"/>
          <w:szCs w:val="20"/>
        </w:rPr>
        <w:t>xxxxxxxx</w:t>
      </w:r>
    </w:p>
    <w:p w14:paraId="502AA780" w14:textId="24F4F999" w:rsidR="0006076B" w:rsidRPr="0006076B" w:rsidRDefault="0006076B" w:rsidP="00CA1A62">
      <w:pPr>
        <w:pStyle w:val="Default"/>
        <w:tabs>
          <w:tab w:val="left" w:pos="284"/>
          <w:tab w:val="left" w:leader="dot" w:pos="3720"/>
          <w:tab w:val="left" w:leader="dot" w:pos="9120"/>
        </w:tabs>
        <w:ind w:left="284"/>
        <w:rPr>
          <w:rFonts w:ascii="Tahoma" w:hAnsi="Tahoma" w:cs="Tahoma"/>
          <w:color w:val="auto"/>
          <w:sz w:val="20"/>
          <w:szCs w:val="20"/>
        </w:rPr>
      </w:pPr>
      <w:r w:rsidRPr="0006076B">
        <w:rPr>
          <w:rFonts w:ascii="Tahoma" w:hAnsi="Tahoma" w:cs="Tahoma"/>
          <w:color w:val="auto"/>
          <w:sz w:val="20"/>
          <w:szCs w:val="20"/>
        </w:rPr>
        <w:t xml:space="preserve">se sídlem: </w:t>
      </w:r>
      <w:r w:rsidR="001D54A0" w:rsidRPr="00CA1A62">
        <w:rPr>
          <w:rFonts w:ascii="Tahoma" w:hAnsi="Tahoma" w:cs="Tahoma"/>
          <w:color w:val="auto"/>
          <w:sz w:val="20"/>
          <w:szCs w:val="20"/>
        </w:rPr>
        <w:t>Jižní 870/2, 500 03 Hradec Králové, Slezské Předměstí</w:t>
      </w:r>
    </w:p>
    <w:p w14:paraId="0F68B2F8" w14:textId="651826D7" w:rsidR="0006076B" w:rsidRPr="0006076B" w:rsidRDefault="0006076B" w:rsidP="00CA1A62">
      <w:pPr>
        <w:pStyle w:val="Default"/>
        <w:tabs>
          <w:tab w:val="left" w:pos="284"/>
          <w:tab w:val="left" w:leader="dot" w:pos="3720"/>
          <w:tab w:val="left" w:leader="dot" w:pos="9120"/>
        </w:tabs>
        <w:ind w:left="284"/>
        <w:rPr>
          <w:rFonts w:ascii="Tahoma" w:hAnsi="Tahoma" w:cs="Tahoma"/>
          <w:color w:val="auto"/>
          <w:sz w:val="20"/>
          <w:szCs w:val="20"/>
        </w:rPr>
      </w:pPr>
      <w:r w:rsidRPr="0006076B">
        <w:rPr>
          <w:rFonts w:ascii="Tahoma" w:hAnsi="Tahoma" w:cs="Tahoma"/>
          <w:color w:val="auto"/>
          <w:sz w:val="20"/>
          <w:szCs w:val="20"/>
        </w:rPr>
        <w:t xml:space="preserve">spisová značka: </w:t>
      </w:r>
      <w:r w:rsidR="001D54A0" w:rsidRPr="00CA1A62">
        <w:rPr>
          <w:rFonts w:ascii="Tahoma" w:hAnsi="Tahoma" w:cs="Tahoma"/>
          <w:color w:val="auto"/>
          <w:sz w:val="20"/>
          <w:szCs w:val="20"/>
        </w:rPr>
        <w:t>C 2365 vedená u Krajského soudu v Hradci Králové</w:t>
      </w:r>
    </w:p>
    <w:p w14:paraId="3EA682ED" w14:textId="6A96F226" w:rsidR="0006076B" w:rsidRPr="0006076B" w:rsidRDefault="0006076B" w:rsidP="00CA1A62">
      <w:pPr>
        <w:pStyle w:val="Default"/>
        <w:tabs>
          <w:tab w:val="left" w:pos="284"/>
          <w:tab w:val="left" w:leader="dot" w:pos="3720"/>
          <w:tab w:val="left" w:leader="dot" w:pos="9120"/>
        </w:tabs>
        <w:ind w:left="284"/>
        <w:rPr>
          <w:rFonts w:ascii="Tahoma" w:hAnsi="Tahoma" w:cs="Tahoma"/>
          <w:color w:val="auto"/>
          <w:sz w:val="20"/>
          <w:szCs w:val="20"/>
        </w:rPr>
      </w:pPr>
      <w:r w:rsidRPr="0006076B">
        <w:rPr>
          <w:rFonts w:ascii="Tahoma" w:hAnsi="Tahoma" w:cs="Tahoma"/>
          <w:color w:val="auto"/>
          <w:sz w:val="20"/>
          <w:szCs w:val="20"/>
        </w:rPr>
        <w:t xml:space="preserve">IČ: </w:t>
      </w:r>
      <w:r w:rsidR="001D54A0" w:rsidRPr="00CA1A62">
        <w:rPr>
          <w:rFonts w:ascii="Tahoma" w:hAnsi="Tahoma" w:cs="Tahoma"/>
          <w:color w:val="auto"/>
          <w:sz w:val="20"/>
          <w:szCs w:val="20"/>
        </w:rPr>
        <w:t>47450347</w:t>
      </w:r>
    </w:p>
    <w:p w14:paraId="14F985BB" w14:textId="3BD49929" w:rsidR="0006076B" w:rsidRPr="0006076B" w:rsidRDefault="0006076B" w:rsidP="00CA1A62">
      <w:pPr>
        <w:pStyle w:val="Default"/>
        <w:tabs>
          <w:tab w:val="left" w:pos="284"/>
          <w:tab w:val="left" w:leader="dot" w:pos="3720"/>
          <w:tab w:val="left" w:leader="dot" w:pos="9120"/>
        </w:tabs>
        <w:ind w:left="284"/>
        <w:rPr>
          <w:rFonts w:ascii="Tahoma" w:hAnsi="Tahoma" w:cs="Tahoma"/>
          <w:color w:val="auto"/>
          <w:sz w:val="20"/>
          <w:szCs w:val="20"/>
        </w:rPr>
      </w:pPr>
      <w:r w:rsidRPr="0006076B">
        <w:rPr>
          <w:rFonts w:ascii="Tahoma" w:hAnsi="Tahoma" w:cs="Tahoma"/>
          <w:color w:val="auto"/>
          <w:sz w:val="20"/>
          <w:szCs w:val="20"/>
        </w:rPr>
        <w:t xml:space="preserve">DIČ: </w:t>
      </w:r>
      <w:r w:rsidR="001D54A0">
        <w:rPr>
          <w:rFonts w:ascii="Tahoma" w:hAnsi="Tahoma" w:cs="Tahoma"/>
          <w:color w:val="auto"/>
          <w:sz w:val="20"/>
          <w:szCs w:val="20"/>
        </w:rPr>
        <w:t>CZ</w:t>
      </w:r>
      <w:r w:rsidR="001D54A0" w:rsidRPr="00CA1A62">
        <w:rPr>
          <w:rFonts w:ascii="Tahoma" w:hAnsi="Tahoma" w:cs="Tahoma"/>
          <w:color w:val="auto"/>
          <w:sz w:val="20"/>
          <w:szCs w:val="20"/>
        </w:rPr>
        <w:t>47450347</w:t>
      </w:r>
    </w:p>
    <w:p w14:paraId="10133BCD" w14:textId="66048F50" w:rsidR="0006076B" w:rsidRPr="0006076B" w:rsidRDefault="0006076B" w:rsidP="00CA1A62">
      <w:pPr>
        <w:pStyle w:val="Default"/>
        <w:tabs>
          <w:tab w:val="left" w:pos="284"/>
          <w:tab w:val="left" w:leader="dot" w:pos="3720"/>
          <w:tab w:val="left" w:leader="dot" w:pos="9120"/>
        </w:tabs>
        <w:ind w:left="284"/>
        <w:rPr>
          <w:rFonts w:ascii="Tahoma" w:hAnsi="Tahoma" w:cs="Tahoma"/>
          <w:color w:val="auto"/>
          <w:sz w:val="20"/>
          <w:szCs w:val="20"/>
        </w:rPr>
      </w:pPr>
      <w:r w:rsidRPr="0006076B">
        <w:rPr>
          <w:rFonts w:ascii="Tahoma" w:hAnsi="Tahoma" w:cs="Tahoma"/>
          <w:color w:val="auto"/>
          <w:sz w:val="20"/>
          <w:szCs w:val="20"/>
        </w:rPr>
        <w:t>datová schránka ID:</w:t>
      </w:r>
      <w:r w:rsidRPr="00CA1A62">
        <w:rPr>
          <w:rFonts w:ascii="Tahoma" w:hAnsi="Tahoma" w:cs="Tahoma"/>
          <w:color w:val="auto"/>
          <w:sz w:val="20"/>
          <w:szCs w:val="20"/>
        </w:rPr>
        <w:t xml:space="preserve"> </w:t>
      </w:r>
      <w:r w:rsidR="001D54A0" w:rsidRPr="00CA1A62">
        <w:rPr>
          <w:rFonts w:ascii="Tahoma" w:hAnsi="Tahoma" w:cs="Tahoma"/>
          <w:color w:val="auto"/>
          <w:sz w:val="20"/>
          <w:szCs w:val="20"/>
        </w:rPr>
        <w:t>atunyjm</w:t>
      </w:r>
    </w:p>
    <w:p w14:paraId="4CE9E30A" w14:textId="57FACC99" w:rsidR="0006076B" w:rsidRPr="0006076B" w:rsidRDefault="0006076B" w:rsidP="00CA1A62">
      <w:pPr>
        <w:pStyle w:val="Default"/>
        <w:tabs>
          <w:tab w:val="left" w:pos="284"/>
          <w:tab w:val="left" w:leader="dot" w:pos="3720"/>
          <w:tab w:val="left" w:leader="dot" w:pos="9120"/>
        </w:tabs>
        <w:ind w:left="284"/>
        <w:rPr>
          <w:rFonts w:ascii="Tahoma" w:hAnsi="Tahoma" w:cs="Tahoma"/>
          <w:color w:val="auto"/>
          <w:sz w:val="20"/>
          <w:szCs w:val="20"/>
        </w:rPr>
      </w:pPr>
      <w:r w:rsidRPr="0006076B">
        <w:rPr>
          <w:rFonts w:ascii="Tahoma" w:hAnsi="Tahoma" w:cs="Tahoma"/>
          <w:color w:val="auto"/>
          <w:sz w:val="20"/>
          <w:szCs w:val="20"/>
        </w:rPr>
        <w:t xml:space="preserve">bankovní spojení: </w:t>
      </w:r>
      <w:r w:rsidR="00CA1A62" w:rsidRPr="00CA1A62">
        <w:rPr>
          <w:rFonts w:ascii="Tahoma" w:hAnsi="Tahoma" w:cs="Tahoma"/>
          <w:color w:val="auto"/>
          <w:sz w:val="20"/>
          <w:szCs w:val="20"/>
        </w:rPr>
        <w:t>Československá obchodní banka, a.s.</w:t>
      </w:r>
    </w:p>
    <w:p w14:paraId="43B7DFFB" w14:textId="3C27D438" w:rsidR="0006076B" w:rsidRPr="00CA1A62" w:rsidRDefault="0006076B" w:rsidP="00CA1A62">
      <w:pPr>
        <w:pStyle w:val="Default"/>
        <w:tabs>
          <w:tab w:val="left" w:pos="284"/>
          <w:tab w:val="left" w:leader="dot" w:pos="3720"/>
          <w:tab w:val="left" w:leader="dot" w:pos="9120"/>
        </w:tabs>
        <w:ind w:left="284"/>
        <w:rPr>
          <w:rFonts w:ascii="Tahoma" w:hAnsi="Tahoma" w:cs="Tahoma"/>
          <w:color w:val="auto"/>
          <w:sz w:val="20"/>
          <w:szCs w:val="20"/>
        </w:rPr>
      </w:pPr>
      <w:r w:rsidRPr="0006076B">
        <w:rPr>
          <w:rFonts w:ascii="Tahoma" w:hAnsi="Tahoma" w:cs="Tahoma"/>
          <w:color w:val="auto"/>
          <w:sz w:val="20"/>
          <w:szCs w:val="20"/>
        </w:rPr>
        <w:t xml:space="preserve">číslo účtu: </w:t>
      </w:r>
      <w:r w:rsidR="008B0CFB">
        <w:rPr>
          <w:rFonts w:ascii="Tahoma" w:hAnsi="Tahoma" w:cs="Tahoma"/>
          <w:color w:val="auto"/>
          <w:sz w:val="20"/>
          <w:szCs w:val="20"/>
        </w:rPr>
        <w:t>xxxxxxx</w:t>
      </w:r>
    </w:p>
    <w:p w14:paraId="001888DD" w14:textId="69A8E125" w:rsidR="0006076B" w:rsidRPr="0006076B" w:rsidRDefault="0006076B" w:rsidP="00CA1A62">
      <w:pPr>
        <w:pStyle w:val="Default"/>
        <w:tabs>
          <w:tab w:val="left" w:pos="284"/>
          <w:tab w:val="left" w:leader="dot" w:pos="3720"/>
          <w:tab w:val="left" w:leader="dot" w:pos="9120"/>
        </w:tabs>
        <w:ind w:left="284"/>
        <w:rPr>
          <w:rFonts w:ascii="Tahoma" w:hAnsi="Tahoma" w:cs="Tahoma"/>
          <w:color w:val="auto"/>
          <w:sz w:val="20"/>
          <w:szCs w:val="20"/>
        </w:rPr>
      </w:pPr>
      <w:r w:rsidRPr="0006076B">
        <w:rPr>
          <w:rFonts w:ascii="Tahoma" w:hAnsi="Tahoma" w:cs="Tahoma"/>
          <w:color w:val="auto"/>
          <w:sz w:val="20"/>
          <w:szCs w:val="20"/>
        </w:rPr>
        <w:t xml:space="preserve">telefon: </w:t>
      </w:r>
      <w:r w:rsidR="008B0CFB">
        <w:rPr>
          <w:rFonts w:ascii="Tahoma" w:hAnsi="Tahoma" w:cs="Tahoma"/>
          <w:color w:val="auto"/>
          <w:sz w:val="20"/>
          <w:szCs w:val="20"/>
        </w:rPr>
        <w:t>xxxxxx</w:t>
      </w:r>
    </w:p>
    <w:p w14:paraId="4847303F" w14:textId="34819062" w:rsidR="0006076B" w:rsidRPr="0006076B" w:rsidRDefault="0006076B" w:rsidP="00CA1A62">
      <w:pPr>
        <w:pStyle w:val="Default"/>
        <w:tabs>
          <w:tab w:val="left" w:pos="284"/>
          <w:tab w:val="left" w:leader="dot" w:pos="3720"/>
          <w:tab w:val="left" w:leader="dot" w:pos="9120"/>
        </w:tabs>
        <w:ind w:left="284"/>
        <w:rPr>
          <w:rFonts w:ascii="Tahoma" w:hAnsi="Tahoma" w:cs="Tahoma"/>
          <w:color w:val="auto"/>
          <w:sz w:val="20"/>
          <w:szCs w:val="20"/>
        </w:rPr>
      </w:pPr>
      <w:r w:rsidRPr="0006076B">
        <w:rPr>
          <w:rFonts w:ascii="Tahoma" w:hAnsi="Tahoma" w:cs="Tahoma"/>
          <w:color w:val="auto"/>
          <w:sz w:val="20"/>
          <w:szCs w:val="20"/>
        </w:rPr>
        <w:t xml:space="preserve">e-mail: </w:t>
      </w:r>
      <w:r w:rsidR="008B0CFB">
        <w:rPr>
          <w:rFonts w:ascii="Tahoma" w:hAnsi="Tahoma" w:cs="Tahoma"/>
          <w:color w:val="auto"/>
          <w:sz w:val="20"/>
          <w:szCs w:val="20"/>
        </w:rPr>
        <w:t>xxxxx</w:t>
      </w:r>
      <w:r w:rsidR="00CA1A62" w:rsidRPr="00CA1A62">
        <w:rPr>
          <w:rFonts w:ascii="Tahoma" w:hAnsi="Tahoma" w:cs="Tahoma"/>
          <w:color w:val="auto"/>
          <w:sz w:val="20"/>
          <w:szCs w:val="20"/>
        </w:rPr>
        <w:t>@atelier11.cz</w:t>
      </w:r>
    </w:p>
    <w:p w14:paraId="7C57C38E" w14:textId="77777777" w:rsidR="00265760" w:rsidRDefault="00265760" w:rsidP="0006076B">
      <w:pPr>
        <w:pStyle w:val="Bezmezer"/>
        <w:ind w:firstLine="284"/>
        <w:rPr>
          <w:rFonts w:ascii="Tahoma" w:hAnsi="Tahoma" w:cs="Tahoma"/>
          <w:sz w:val="20"/>
          <w:szCs w:val="20"/>
        </w:rPr>
      </w:pPr>
    </w:p>
    <w:p w14:paraId="7FD78D7C" w14:textId="77777777" w:rsidR="00083947" w:rsidRPr="00265760" w:rsidRDefault="00083947" w:rsidP="00083947">
      <w:pPr>
        <w:pStyle w:val="Bezmezer"/>
        <w:ind w:left="284"/>
        <w:rPr>
          <w:rFonts w:ascii="Tahoma" w:hAnsi="Tahoma" w:cs="Tahoma"/>
          <w:sz w:val="20"/>
          <w:szCs w:val="20"/>
        </w:rPr>
      </w:pPr>
      <w:r w:rsidRPr="00265760">
        <w:rPr>
          <w:rFonts w:ascii="Tahoma" w:eastAsia="Times New Roman" w:hAnsi="Tahoma" w:cs="Tahoma"/>
          <w:sz w:val="20"/>
          <w:szCs w:val="20"/>
        </w:rPr>
        <w:t>Členy projektového týmu Zhotovitele, kteří se budou přímo podílet na plnění a budou osobami odpovědnými za vedení příslušných prací, jsou:</w:t>
      </w:r>
    </w:p>
    <w:p w14:paraId="0B5BC017" w14:textId="7BED48DA" w:rsidR="00083947" w:rsidRDefault="000A7147" w:rsidP="00083947">
      <w:pPr>
        <w:pStyle w:val="Nadpis21"/>
        <w:widowControl/>
        <w:spacing w:before="120" w:line="240" w:lineRule="auto"/>
        <w:ind w:left="284" w:firstLine="0"/>
        <w:rPr>
          <w:rFonts w:ascii="Tahoma" w:hAnsi="Tahoma" w:cs="Tahoma"/>
          <w:sz w:val="20"/>
        </w:rPr>
      </w:pPr>
      <w:r>
        <w:rPr>
          <w:rFonts w:ascii="Tahoma" w:hAnsi="Tahoma" w:cs="Tahoma"/>
          <w:sz w:val="20"/>
        </w:rPr>
        <w:t>vedoucí projektového</w:t>
      </w:r>
      <w:r w:rsidR="00083947" w:rsidRPr="00590F07">
        <w:rPr>
          <w:rFonts w:ascii="Tahoma" w:hAnsi="Tahoma" w:cs="Tahoma"/>
          <w:sz w:val="20"/>
        </w:rPr>
        <w:t xml:space="preserve"> týmu je:</w:t>
      </w:r>
    </w:p>
    <w:p w14:paraId="5910C709" w14:textId="5A84EA6B" w:rsidR="001D54A0" w:rsidRPr="00CA1A62" w:rsidRDefault="001D54A0" w:rsidP="00083947">
      <w:pPr>
        <w:pStyle w:val="Nadpis21"/>
        <w:widowControl/>
        <w:spacing w:before="120" w:line="240" w:lineRule="auto"/>
        <w:ind w:left="284" w:firstLine="0"/>
        <w:rPr>
          <w:rFonts w:ascii="Tahoma" w:hAnsi="Tahoma" w:cs="Tahoma"/>
          <w:sz w:val="20"/>
        </w:rPr>
      </w:pPr>
      <w:r w:rsidRPr="00CA1A62">
        <w:rPr>
          <w:rFonts w:ascii="Tahoma" w:hAnsi="Tahoma" w:cs="Tahoma"/>
          <w:sz w:val="20"/>
        </w:rPr>
        <w:t xml:space="preserve">Ing. </w:t>
      </w:r>
      <w:r w:rsidR="008B0CFB">
        <w:rPr>
          <w:rFonts w:ascii="Tahoma" w:hAnsi="Tahoma" w:cs="Tahoma"/>
          <w:sz w:val="20"/>
        </w:rPr>
        <w:t>xxxxxxxx</w:t>
      </w:r>
    </w:p>
    <w:p w14:paraId="59E4F783" w14:textId="1E3BBD21" w:rsidR="00083947" w:rsidRPr="00CA1A62" w:rsidRDefault="00083947" w:rsidP="00083947">
      <w:pPr>
        <w:pStyle w:val="Nadpis21"/>
        <w:widowControl/>
        <w:spacing w:line="240" w:lineRule="auto"/>
        <w:ind w:left="284" w:firstLine="0"/>
        <w:rPr>
          <w:rFonts w:ascii="Tahoma" w:hAnsi="Tahoma" w:cs="Tahoma"/>
          <w:sz w:val="20"/>
        </w:rPr>
      </w:pPr>
      <w:r w:rsidRPr="00CA1A62">
        <w:rPr>
          <w:rFonts w:ascii="Tahoma" w:hAnsi="Tahoma" w:cs="Tahoma"/>
          <w:sz w:val="20"/>
        </w:rPr>
        <w:t>[</w:t>
      </w:r>
      <w:r w:rsidR="00CA1A62" w:rsidRPr="00CA1A62">
        <w:rPr>
          <w:rFonts w:ascii="Tahoma" w:hAnsi="Tahoma" w:cs="Tahoma"/>
          <w:sz w:val="20"/>
        </w:rPr>
        <w:t xml:space="preserve">tel.: </w:t>
      </w:r>
      <w:r w:rsidR="008B0CFB">
        <w:rPr>
          <w:rFonts w:ascii="Tahoma" w:hAnsi="Tahoma" w:cs="Tahoma"/>
          <w:sz w:val="20"/>
        </w:rPr>
        <w:t>xxxxxxx</w:t>
      </w:r>
      <w:r w:rsidR="00CA1A62" w:rsidRPr="00CA1A62">
        <w:rPr>
          <w:rFonts w:ascii="Tahoma" w:hAnsi="Tahoma" w:cs="Tahoma"/>
          <w:sz w:val="20"/>
        </w:rPr>
        <w:t xml:space="preserve">, e-mail: </w:t>
      </w:r>
      <w:r w:rsidR="008B0CFB">
        <w:rPr>
          <w:rFonts w:ascii="Tahoma" w:hAnsi="Tahoma" w:cs="Tahoma"/>
          <w:sz w:val="20"/>
        </w:rPr>
        <w:t>xxxxxx</w:t>
      </w:r>
      <w:r w:rsidR="00CA1A62" w:rsidRPr="00CA1A62">
        <w:rPr>
          <w:rFonts w:ascii="Tahoma" w:hAnsi="Tahoma" w:cs="Tahoma"/>
          <w:sz w:val="20"/>
        </w:rPr>
        <w:t>@atelier11.cz</w:t>
      </w:r>
      <w:r w:rsidRPr="00CA1A62">
        <w:rPr>
          <w:rFonts w:ascii="Tahoma" w:hAnsi="Tahoma" w:cs="Tahoma"/>
          <w:sz w:val="20"/>
        </w:rPr>
        <w:t>]</w:t>
      </w:r>
    </w:p>
    <w:p w14:paraId="3FF84F88" w14:textId="5513654D" w:rsidR="00083947" w:rsidRPr="00CA1A62" w:rsidRDefault="000A7147" w:rsidP="00CA1A62">
      <w:pPr>
        <w:pStyle w:val="Nadpis21"/>
        <w:widowControl/>
        <w:spacing w:before="120" w:line="240" w:lineRule="auto"/>
        <w:ind w:left="284" w:firstLine="0"/>
        <w:rPr>
          <w:rFonts w:ascii="Tahoma" w:hAnsi="Tahoma" w:cs="Tahoma"/>
          <w:sz w:val="20"/>
        </w:rPr>
      </w:pPr>
      <w:r w:rsidRPr="00CA1A62">
        <w:rPr>
          <w:rFonts w:ascii="Tahoma" w:hAnsi="Tahoma" w:cs="Tahoma"/>
          <w:sz w:val="20"/>
        </w:rPr>
        <w:t xml:space="preserve">zástupce vedoucího projektového týmu </w:t>
      </w:r>
      <w:r w:rsidR="00083947" w:rsidRPr="00CA1A62">
        <w:rPr>
          <w:rFonts w:ascii="Tahoma" w:hAnsi="Tahoma" w:cs="Tahoma"/>
          <w:sz w:val="20"/>
        </w:rPr>
        <w:t>je:</w:t>
      </w:r>
    </w:p>
    <w:p w14:paraId="64221FE6" w14:textId="6D167321" w:rsidR="001D54A0" w:rsidRPr="00CA1A62" w:rsidRDefault="001D54A0" w:rsidP="00CA1A62">
      <w:pPr>
        <w:pStyle w:val="Nadpis21"/>
        <w:widowControl/>
        <w:spacing w:before="120" w:line="240" w:lineRule="auto"/>
        <w:ind w:left="284" w:firstLine="0"/>
        <w:rPr>
          <w:rFonts w:ascii="Tahoma" w:hAnsi="Tahoma" w:cs="Tahoma"/>
          <w:sz w:val="20"/>
        </w:rPr>
      </w:pPr>
      <w:r w:rsidRPr="00CA1A62">
        <w:rPr>
          <w:rFonts w:ascii="Tahoma" w:hAnsi="Tahoma" w:cs="Tahoma"/>
          <w:sz w:val="20"/>
        </w:rPr>
        <w:t xml:space="preserve">Ing. </w:t>
      </w:r>
      <w:r w:rsidR="008B0CFB">
        <w:rPr>
          <w:rFonts w:ascii="Tahoma" w:hAnsi="Tahoma" w:cs="Tahoma"/>
          <w:sz w:val="20"/>
        </w:rPr>
        <w:t>xxxxxxxx</w:t>
      </w:r>
    </w:p>
    <w:p w14:paraId="340FE04F" w14:textId="0916220D" w:rsidR="00083947" w:rsidRPr="00CA1A62" w:rsidRDefault="00083947" w:rsidP="00083947">
      <w:pPr>
        <w:pStyle w:val="Nadpis21"/>
        <w:widowControl/>
        <w:spacing w:line="240" w:lineRule="auto"/>
        <w:ind w:left="284" w:firstLine="0"/>
        <w:rPr>
          <w:rFonts w:ascii="Tahoma" w:hAnsi="Tahoma" w:cs="Tahoma"/>
          <w:sz w:val="20"/>
        </w:rPr>
      </w:pPr>
      <w:r w:rsidRPr="00CA1A62">
        <w:rPr>
          <w:rFonts w:ascii="Tahoma" w:hAnsi="Tahoma" w:cs="Tahoma"/>
          <w:sz w:val="20"/>
        </w:rPr>
        <w:t>[</w:t>
      </w:r>
      <w:r w:rsidR="00CA1A62" w:rsidRPr="00CA1A62">
        <w:rPr>
          <w:rFonts w:ascii="Tahoma" w:hAnsi="Tahoma" w:cs="Tahoma"/>
          <w:sz w:val="20"/>
        </w:rPr>
        <w:t xml:space="preserve">tel.: </w:t>
      </w:r>
      <w:r w:rsidR="008B0CFB">
        <w:rPr>
          <w:rFonts w:ascii="Tahoma" w:hAnsi="Tahoma" w:cs="Tahoma"/>
          <w:sz w:val="20"/>
        </w:rPr>
        <w:t>xxxxxxxx</w:t>
      </w:r>
      <w:r w:rsidR="00CA1A62" w:rsidRPr="00CA1A62">
        <w:rPr>
          <w:rFonts w:ascii="Tahoma" w:hAnsi="Tahoma" w:cs="Tahoma"/>
          <w:sz w:val="20"/>
        </w:rPr>
        <w:t xml:space="preserve">, e-mail: </w:t>
      </w:r>
      <w:r w:rsidR="008B0CFB">
        <w:rPr>
          <w:rFonts w:ascii="Tahoma" w:hAnsi="Tahoma" w:cs="Tahoma"/>
          <w:sz w:val="20"/>
        </w:rPr>
        <w:t>xxxxx</w:t>
      </w:r>
      <w:r w:rsidR="00CA1A62" w:rsidRPr="00CA1A62">
        <w:rPr>
          <w:rFonts w:ascii="Tahoma" w:hAnsi="Tahoma" w:cs="Tahoma"/>
          <w:sz w:val="20"/>
        </w:rPr>
        <w:t>@atelier11.cz</w:t>
      </w:r>
      <w:r w:rsidRPr="00CA1A62">
        <w:rPr>
          <w:rFonts w:ascii="Tahoma" w:hAnsi="Tahoma" w:cs="Tahoma"/>
          <w:sz w:val="20"/>
        </w:rPr>
        <w:t>]</w:t>
      </w:r>
    </w:p>
    <w:p w14:paraId="4CECFF8A" w14:textId="3D3B28E1" w:rsidR="00F63CF5" w:rsidRPr="00CA1A62" w:rsidRDefault="00F63CF5" w:rsidP="00CA1A62">
      <w:pPr>
        <w:pStyle w:val="Nadpis21"/>
        <w:widowControl/>
        <w:spacing w:before="120" w:line="240" w:lineRule="auto"/>
        <w:ind w:left="284" w:firstLine="0"/>
        <w:rPr>
          <w:rFonts w:ascii="Tahoma" w:hAnsi="Tahoma" w:cs="Tahoma"/>
          <w:sz w:val="20"/>
        </w:rPr>
      </w:pPr>
      <w:r w:rsidRPr="00CA1A62">
        <w:rPr>
          <w:rFonts w:ascii="Tahoma" w:hAnsi="Tahoma" w:cs="Tahoma"/>
          <w:sz w:val="20"/>
        </w:rPr>
        <w:t>člen projektového týmu je:</w:t>
      </w:r>
    </w:p>
    <w:p w14:paraId="219C0294" w14:textId="72CAB599" w:rsidR="001D54A0" w:rsidRPr="00CA1A62" w:rsidRDefault="001D54A0" w:rsidP="00CA1A62">
      <w:pPr>
        <w:pStyle w:val="Nadpis21"/>
        <w:widowControl/>
        <w:spacing w:before="120" w:line="240" w:lineRule="auto"/>
        <w:ind w:left="284" w:firstLine="0"/>
        <w:rPr>
          <w:rFonts w:ascii="Tahoma" w:hAnsi="Tahoma" w:cs="Tahoma"/>
          <w:sz w:val="20"/>
        </w:rPr>
      </w:pPr>
      <w:r w:rsidRPr="00CA1A62">
        <w:rPr>
          <w:rFonts w:ascii="Tahoma" w:hAnsi="Tahoma" w:cs="Tahoma"/>
          <w:sz w:val="20"/>
        </w:rPr>
        <w:t xml:space="preserve">Ing. </w:t>
      </w:r>
      <w:r w:rsidR="008B0CFB">
        <w:rPr>
          <w:rFonts w:ascii="Tahoma" w:hAnsi="Tahoma" w:cs="Tahoma"/>
          <w:sz w:val="20"/>
        </w:rPr>
        <w:t>xxxxxxxx</w:t>
      </w:r>
    </w:p>
    <w:p w14:paraId="3B142C79" w14:textId="561085A2" w:rsidR="00F63CF5" w:rsidRPr="00CA1A62" w:rsidRDefault="00F63CF5" w:rsidP="00F63CF5">
      <w:pPr>
        <w:pStyle w:val="Nadpis21"/>
        <w:widowControl/>
        <w:spacing w:line="240" w:lineRule="auto"/>
        <w:ind w:left="284" w:firstLine="0"/>
        <w:rPr>
          <w:rFonts w:ascii="Tahoma" w:hAnsi="Tahoma" w:cs="Tahoma"/>
          <w:sz w:val="20"/>
        </w:rPr>
      </w:pPr>
      <w:r w:rsidRPr="00CA1A62">
        <w:rPr>
          <w:rFonts w:ascii="Tahoma" w:hAnsi="Tahoma" w:cs="Tahoma"/>
          <w:sz w:val="20"/>
        </w:rPr>
        <w:t>[</w:t>
      </w:r>
      <w:r w:rsidR="00CA1A62" w:rsidRPr="00CA1A62">
        <w:rPr>
          <w:rFonts w:ascii="Tahoma" w:hAnsi="Tahoma" w:cs="Tahoma"/>
          <w:sz w:val="20"/>
        </w:rPr>
        <w:t xml:space="preserve">tel.: </w:t>
      </w:r>
      <w:r w:rsidR="008B0CFB">
        <w:rPr>
          <w:rFonts w:ascii="Tahoma" w:hAnsi="Tahoma" w:cs="Tahoma"/>
          <w:sz w:val="20"/>
        </w:rPr>
        <w:t>xxxxxxx</w:t>
      </w:r>
      <w:r w:rsidR="00CA1A62" w:rsidRPr="00CA1A62">
        <w:rPr>
          <w:rFonts w:ascii="Tahoma" w:hAnsi="Tahoma" w:cs="Tahoma"/>
          <w:sz w:val="20"/>
        </w:rPr>
        <w:t xml:space="preserve">, e-mail: </w:t>
      </w:r>
      <w:r w:rsidR="008B0CFB">
        <w:rPr>
          <w:rFonts w:ascii="Tahoma" w:hAnsi="Tahoma" w:cs="Tahoma"/>
          <w:sz w:val="20"/>
        </w:rPr>
        <w:t>xxx</w:t>
      </w:r>
      <w:r w:rsidR="00CA1A62" w:rsidRPr="00CA1A62">
        <w:rPr>
          <w:rFonts w:ascii="Tahoma" w:hAnsi="Tahoma" w:cs="Tahoma"/>
          <w:sz w:val="20"/>
        </w:rPr>
        <w:t>@centroprojekt.cz</w:t>
      </w:r>
      <w:r w:rsidRPr="00CA1A62">
        <w:rPr>
          <w:rFonts w:ascii="Tahoma" w:hAnsi="Tahoma" w:cs="Tahoma"/>
          <w:sz w:val="20"/>
        </w:rPr>
        <w:t>]</w:t>
      </w:r>
    </w:p>
    <w:p w14:paraId="601D109D" w14:textId="617A4CE8" w:rsidR="00083947" w:rsidRPr="00CA1A62" w:rsidRDefault="001D54A0" w:rsidP="00083947">
      <w:pPr>
        <w:pStyle w:val="Nadpis21"/>
        <w:widowControl/>
        <w:spacing w:line="240" w:lineRule="auto"/>
        <w:ind w:left="284" w:firstLine="0"/>
        <w:rPr>
          <w:rFonts w:ascii="Tahoma" w:hAnsi="Tahoma" w:cs="Tahoma"/>
          <w:sz w:val="20"/>
        </w:rPr>
      </w:pPr>
      <w:r w:rsidRPr="00CA1A62">
        <w:rPr>
          <w:rFonts w:ascii="Tahoma" w:hAnsi="Tahoma" w:cs="Tahoma"/>
          <w:sz w:val="20"/>
        </w:rPr>
        <w:t xml:space="preserve">bazénový </w:t>
      </w:r>
      <w:r w:rsidR="000A7147" w:rsidRPr="00CA1A62">
        <w:rPr>
          <w:rFonts w:ascii="Tahoma" w:hAnsi="Tahoma" w:cs="Tahoma"/>
          <w:sz w:val="20"/>
        </w:rPr>
        <w:t>technolog</w:t>
      </w:r>
      <w:r w:rsidR="00083947" w:rsidRPr="00CA1A62">
        <w:rPr>
          <w:rFonts w:ascii="Tahoma" w:hAnsi="Tahoma" w:cs="Tahoma"/>
          <w:sz w:val="20"/>
        </w:rPr>
        <w:t>:</w:t>
      </w:r>
    </w:p>
    <w:p w14:paraId="5DC21332" w14:textId="796B1208" w:rsidR="001D54A0" w:rsidRPr="00CA1A62" w:rsidRDefault="001D54A0" w:rsidP="00CA1A62">
      <w:pPr>
        <w:pStyle w:val="Nadpis21"/>
        <w:widowControl/>
        <w:spacing w:before="120" w:line="240" w:lineRule="auto"/>
        <w:ind w:left="284" w:firstLine="0"/>
        <w:rPr>
          <w:rFonts w:ascii="Tahoma" w:hAnsi="Tahoma" w:cs="Tahoma"/>
          <w:sz w:val="20"/>
        </w:rPr>
      </w:pPr>
      <w:r w:rsidRPr="00CA1A62">
        <w:rPr>
          <w:rFonts w:ascii="Tahoma" w:hAnsi="Tahoma" w:cs="Tahoma"/>
          <w:sz w:val="20"/>
        </w:rPr>
        <w:t xml:space="preserve">Ing. </w:t>
      </w:r>
      <w:r w:rsidR="008B0CFB">
        <w:rPr>
          <w:rFonts w:ascii="Tahoma" w:hAnsi="Tahoma" w:cs="Tahoma"/>
          <w:sz w:val="20"/>
        </w:rPr>
        <w:t>xxxxxxxx</w:t>
      </w:r>
    </w:p>
    <w:p w14:paraId="56132FAD" w14:textId="485FCC51" w:rsidR="00083947" w:rsidRPr="00CA1A62" w:rsidRDefault="00083947" w:rsidP="00CA1A62">
      <w:pPr>
        <w:pStyle w:val="Nadpis21"/>
        <w:widowControl/>
        <w:spacing w:after="0" w:line="240" w:lineRule="auto"/>
        <w:ind w:left="284" w:firstLine="0"/>
        <w:rPr>
          <w:rFonts w:ascii="Tahoma" w:hAnsi="Tahoma" w:cs="Tahoma"/>
          <w:sz w:val="20"/>
        </w:rPr>
      </w:pPr>
      <w:r w:rsidRPr="00CA1A62">
        <w:rPr>
          <w:rFonts w:ascii="Tahoma" w:hAnsi="Tahoma" w:cs="Tahoma"/>
          <w:sz w:val="20"/>
        </w:rPr>
        <w:t>[</w:t>
      </w:r>
      <w:r w:rsidR="00CA1A62" w:rsidRPr="00CA1A62">
        <w:rPr>
          <w:rFonts w:ascii="Tahoma" w:hAnsi="Tahoma" w:cs="Tahoma"/>
          <w:sz w:val="20"/>
        </w:rPr>
        <w:t xml:space="preserve">tel.: </w:t>
      </w:r>
      <w:r w:rsidR="008B0CFB">
        <w:rPr>
          <w:rFonts w:ascii="Tahoma" w:hAnsi="Tahoma" w:cs="Tahoma"/>
          <w:sz w:val="20"/>
        </w:rPr>
        <w:t>xxxxxxx</w:t>
      </w:r>
      <w:r w:rsidR="00CA1A62" w:rsidRPr="00CA1A62">
        <w:rPr>
          <w:rFonts w:ascii="Tahoma" w:hAnsi="Tahoma" w:cs="Tahoma"/>
          <w:sz w:val="20"/>
        </w:rPr>
        <w:t xml:space="preserve">, e-mail: </w:t>
      </w:r>
      <w:r w:rsidR="008B0CFB">
        <w:rPr>
          <w:rFonts w:ascii="Tahoma" w:hAnsi="Tahoma" w:cs="Tahoma"/>
          <w:sz w:val="20"/>
        </w:rPr>
        <w:t>xxxxx</w:t>
      </w:r>
      <w:r w:rsidR="00CA1A62" w:rsidRPr="00CA1A62">
        <w:rPr>
          <w:rFonts w:ascii="Tahoma" w:hAnsi="Tahoma" w:cs="Tahoma"/>
          <w:sz w:val="20"/>
        </w:rPr>
        <w:t>@atelier11.cz</w:t>
      </w:r>
      <w:r w:rsidRPr="00CA1A62">
        <w:rPr>
          <w:rFonts w:ascii="Tahoma" w:hAnsi="Tahoma" w:cs="Tahoma"/>
          <w:sz w:val="20"/>
        </w:rPr>
        <w:t>]</w:t>
      </w:r>
    </w:p>
    <w:p w14:paraId="2CDEF130" w14:textId="77777777" w:rsidR="00083947" w:rsidRDefault="00083947" w:rsidP="00CA1A62">
      <w:pPr>
        <w:pStyle w:val="Bezmezer"/>
        <w:ind w:left="720" w:hanging="436"/>
        <w:rPr>
          <w:rFonts w:ascii="Tahoma" w:hAnsi="Tahoma" w:cs="Tahoma"/>
          <w:sz w:val="20"/>
          <w:szCs w:val="20"/>
        </w:rPr>
      </w:pPr>
    </w:p>
    <w:p w14:paraId="53C97217" w14:textId="08B4AE80" w:rsidR="003305F1" w:rsidRDefault="00412F2E" w:rsidP="00C73C7C">
      <w:pPr>
        <w:pStyle w:val="Bezmezer"/>
        <w:ind w:firstLine="284"/>
        <w:rPr>
          <w:rFonts w:ascii="Tahoma" w:hAnsi="Tahoma" w:cs="Tahoma"/>
          <w:b/>
          <w:sz w:val="20"/>
          <w:szCs w:val="20"/>
        </w:rPr>
      </w:pPr>
      <w:r w:rsidRPr="003408C6">
        <w:rPr>
          <w:rFonts w:ascii="Tahoma" w:hAnsi="Tahoma" w:cs="Tahoma"/>
          <w:sz w:val="20"/>
          <w:szCs w:val="20"/>
        </w:rPr>
        <w:t xml:space="preserve">(dále jen </w:t>
      </w:r>
      <w:r w:rsidRPr="003408C6">
        <w:rPr>
          <w:rFonts w:ascii="Tahoma" w:hAnsi="Tahoma" w:cs="Tahoma"/>
          <w:b/>
          <w:sz w:val="20"/>
          <w:szCs w:val="20"/>
        </w:rPr>
        <w:t>„</w:t>
      </w:r>
      <w:r w:rsidR="0006076B">
        <w:rPr>
          <w:rFonts w:ascii="Tahoma" w:hAnsi="Tahoma" w:cs="Tahoma"/>
          <w:b/>
          <w:sz w:val="20"/>
          <w:szCs w:val="20"/>
        </w:rPr>
        <w:t>Zhotovitel</w:t>
      </w:r>
      <w:r w:rsidRPr="003408C6">
        <w:rPr>
          <w:rFonts w:ascii="Tahoma" w:hAnsi="Tahoma" w:cs="Tahoma"/>
          <w:b/>
          <w:sz w:val="20"/>
          <w:szCs w:val="20"/>
        </w:rPr>
        <w:t>“</w:t>
      </w:r>
      <w:r w:rsidRPr="003408C6">
        <w:rPr>
          <w:rFonts w:ascii="Tahoma" w:hAnsi="Tahoma" w:cs="Tahoma"/>
          <w:sz w:val="20"/>
          <w:szCs w:val="20"/>
        </w:rPr>
        <w:t>)</w:t>
      </w:r>
    </w:p>
    <w:p w14:paraId="722AC088" w14:textId="77777777" w:rsidR="00412F2E" w:rsidRPr="003408C6" w:rsidRDefault="00412F2E" w:rsidP="00412F2E">
      <w:pPr>
        <w:pStyle w:val="Bezmezer"/>
        <w:jc w:val="center"/>
        <w:rPr>
          <w:rFonts w:ascii="Tahoma" w:hAnsi="Tahoma" w:cs="Tahoma"/>
          <w:b/>
          <w:sz w:val="20"/>
          <w:szCs w:val="20"/>
        </w:rPr>
      </w:pPr>
      <w:r w:rsidRPr="003408C6">
        <w:rPr>
          <w:rFonts w:ascii="Tahoma" w:hAnsi="Tahoma" w:cs="Tahoma"/>
          <w:b/>
          <w:sz w:val="20"/>
          <w:szCs w:val="20"/>
        </w:rPr>
        <w:lastRenderedPageBreak/>
        <w:t>I.</w:t>
      </w:r>
    </w:p>
    <w:p w14:paraId="6D291BFD" w14:textId="77777777" w:rsidR="00412F2E" w:rsidRPr="003408C6" w:rsidRDefault="00412F2E" w:rsidP="00412F2E">
      <w:pPr>
        <w:pStyle w:val="Bezmezer"/>
        <w:jc w:val="center"/>
        <w:rPr>
          <w:rFonts w:ascii="Tahoma" w:hAnsi="Tahoma" w:cs="Tahoma"/>
          <w:b/>
          <w:sz w:val="20"/>
          <w:szCs w:val="20"/>
        </w:rPr>
      </w:pPr>
      <w:r w:rsidRPr="003408C6">
        <w:rPr>
          <w:rFonts w:ascii="Tahoma" w:hAnsi="Tahoma" w:cs="Tahoma"/>
          <w:b/>
          <w:sz w:val="20"/>
          <w:szCs w:val="20"/>
        </w:rPr>
        <w:t>Úvodní ustanovení</w:t>
      </w:r>
    </w:p>
    <w:p w14:paraId="5D23990B" w14:textId="77777777" w:rsidR="00412F2E" w:rsidRPr="003408C6" w:rsidRDefault="00412F2E" w:rsidP="00412F2E">
      <w:pPr>
        <w:pStyle w:val="Bezmezer"/>
        <w:jc w:val="both"/>
        <w:rPr>
          <w:rFonts w:ascii="Tahoma" w:hAnsi="Tahoma" w:cs="Tahoma"/>
          <w:sz w:val="20"/>
          <w:szCs w:val="20"/>
        </w:rPr>
      </w:pPr>
    </w:p>
    <w:p w14:paraId="7DBE9C43" w14:textId="26940D5F" w:rsidR="00412F2E" w:rsidRDefault="0064030C" w:rsidP="00B95D7D">
      <w:pPr>
        <w:rPr>
          <w:rFonts w:ascii="Tahoma" w:hAnsi="Tahoma" w:cs="Tahoma"/>
        </w:rPr>
      </w:pPr>
      <w:r>
        <w:rPr>
          <w:rFonts w:ascii="Tahoma" w:hAnsi="Tahoma" w:cs="Tahoma"/>
        </w:rPr>
        <w:t>1</w:t>
      </w:r>
      <w:r w:rsidR="00B95D7D" w:rsidRPr="003408C6">
        <w:rPr>
          <w:rFonts w:ascii="Tahoma" w:hAnsi="Tahoma" w:cs="Tahoma"/>
        </w:rPr>
        <w:t xml:space="preserve">. </w:t>
      </w:r>
      <w:r w:rsidR="00F40611" w:rsidRPr="003408C6">
        <w:rPr>
          <w:rFonts w:ascii="Tahoma" w:hAnsi="Tahoma" w:cs="Tahoma"/>
        </w:rPr>
        <w:t xml:space="preserve">Účelem spolupráce </w:t>
      </w:r>
      <w:r w:rsidR="00F40611">
        <w:rPr>
          <w:rFonts w:ascii="Tahoma" w:hAnsi="Tahoma" w:cs="Tahoma"/>
        </w:rPr>
        <w:t>Objednatele</w:t>
      </w:r>
      <w:r w:rsidR="00F40611" w:rsidRPr="003408C6">
        <w:rPr>
          <w:rFonts w:ascii="Tahoma" w:hAnsi="Tahoma" w:cs="Tahoma"/>
        </w:rPr>
        <w:t xml:space="preserve"> a </w:t>
      </w:r>
      <w:r w:rsidR="00F40611">
        <w:rPr>
          <w:rFonts w:ascii="Tahoma" w:hAnsi="Tahoma" w:cs="Tahoma"/>
        </w:rPr>
        <w:t>Zhotovitele</w:t>
      </w:r>
      <w:r w:rsidR="00F40611" w:rsidRPr="003408C6">
        <w:rPr>
          <w:rFonts w:ascii="Tahoma" w:hAnsi="Tahoma" w:cs="Tahoma"/>
        </w:rPr>
        <w:t xml:space="preserve"> </w:t>
      </w:r>
      <w:r w:rsidR="00F40611" w:rsidRPr="003235E2">
        <w:rPr>
          <w:rFonts w:ascii="Tahoma" w:hAnsi="Tahoma" w:cs="Tahoma"/>
        </w:rPr>
        <w:t xml:space="preserve">je </w:t>
      </w:r>
      <w:r w:rsidR="00F40611" w:rsidRPr="004C6508">
        <w:rPr>
          <w:rFonts w:ascii="Tahoma" w:hAnsi="Tahoma" w:cs="Tahoma"/>
        </w:rPr>
        <w:t>zhotovení projektových dokumentací</w:t>
      </w:r>
      <w:r w:rsidR="00B144B9">
        <w:rPr>
          <w:rFonts w:ascii="Tahoma" w:hAnsi="Tahoma" w:cs="Tahoma"/>
        </w:rPr>
        <w:t>, inženýrská činnost a výkon autorského dozoru</w:t>
      </w:r>
      <w:r w:rsidR="00F40611" w:rsidRPr="004C6508">
        <w:rPr>
          <w:rFonts w:ascii="Tahoma" w:hAnsi="Tahoma" w:cs="Tahoma"/>
        </w:rPr>
        <w:t xml:space="preserve"> </w:t>
      </w:r>
      <w:r w:rsidR="00B144B9">
        <w:rPr>
          <w:rFonts w:ascii="Tahoma" w:hAnsi="Tahoma" w:cs="Tahoma"/>
        </w:rPr>
        <w:t>pro akci</w:t>
      </w:r>
      <w:r w:rsidR="00F40611">
        <w:rPr>
          <w:rFonts w:ascii="Tahoma" w:hAnsi="Tahoma" w:cs="Tahoma"/>
        </w:rPr>
        <w:t xml:space="preserve"> </w:t>
      </w:r>
      <w:r w:rsidR="00F40611" w:rsidRPr="003235E2">
        <w:rPr>
          <w:rFonts w:ascii="Tahoma" w:hAnsi="Tahoma" w:cs="Tahoma"/>
        </w:rPr>
        <w:t>s </w:t>
      </w:r>
      <w:r w:rsidR="00F40611" w:rsidRPr="0006076B">
        <w:rPr>
          <w:rFonts w:ascii="Tahoma" w:hAnsi="Tahoma" w:cs="Tahoma"/>
        </w:rPr>
        <w:t xml:space="preserve">názvem </w:t>
      </w:r>
      <w:r w:rsidR="00F40611" w:rsidRPr="0006076B">
        <w:rPr>
          <w:rFonts w:ascii="Tahoma" w:hAnsi="Tahoma" w:cs="Tahoma"/>
          <w:b/>
        </w:rPr>
        <w:t>„</w:t>
      </w:r>
      <w:r w:rsidR="00F63CF5" w:rsidRPr="00F63CF5">
        <w:rPr>
          <w:rFonts w:ascii="Tahoma" w:hAnsi="Tahoma" w:cs="Tahoma"/>
          <w:b/>
        </w:rPr>
        <w:t>Modernizace a rozšíření plaveckého stadionu v Táboře, etapa II. a III. - dokumentace pro vydání společného povolení a inženýrská činnost</w:t>
      </w:r>
      <w:r w:rsidR="000F0DC4" w:rsidRPr="000F0DC4">
        <w:rPr>
          <w:rFonts w:ascii="Tahoma" w:hAnsi="Tahoma" w:cs="Tahoma"/>
          <w:b/>
        </w:rPr>
        <w:t>“</w:t>
      </w:r>
      <w:r w:rsidR="00F40611" w:rsidRPr="004C6508">
        <w:rPr>
          <w:rFonts w:ascii="Tahoma" w:hAnsi="Tahoma" w:cs="Tahoma"/>
        </w:rPr>
        <w:t xml:space="preserve">. </w:t>
      </w:r>
      <w:r w:rsidR="00F40611" w:rsidRPr="00A20134">
        <w:rPr>
          <w:rFonts w:ascii="Tahoma" w:hAnsi="Tahoma" w:cs="Tahoma"/>
        </w:rPr>
        <w:t>Předmětem plnění je:</w:t>
      </w:r>
    </w:p>
    <w:p w14:paraId="70F178C0" w14:textId="77777777" w:rsidR="00564E15" w:rsidRPr="00564E15" w:rsidRDefault="00564E15" w:rsidP="00564E15">
      <w:pPr>
        <w:numPr>
          <w:ilvl w:val="0"/>
          <w:numId w:val="10"/>
        </w:numPr>
        <w:spacing w:before="120"/>
        <w:ind w:left="284" w:hanging="284"/>
        <w:rPr>
          <w:rFonts w:ascii="Tahoma" w:hAnsi="Tahoma" w:cs="Tahoma"/>
        </w:rPr>
      </w:pPr>
      <w:r w:rsidRPr="00564E15">
        <w:rPr>
          <w:rFonts w:ascii="Tahoma" w:hAnsi="Tahoma" w:cs="Tahoma"/>
        </w:rPr>
        <w:t>zajištění průzkumných prací a vstupních podkladů</w:t>
      </w:r>
    </w:p>
    <w:p w14:paraId="7AB24167" w14:textId="77777777" w:rsidR="00564E15" w:rsidRPr="00564E15" w:rsidRDefault="00564E15" w:rsidP="00564E15">
      <w:pPr>
        <w:numPr>
          <w:ilvl w:val="0"/>
          <w:numId w:val="10"/>
        </w:numPr>
        <w:spacing w:before="120"/>
        <w:ind w:left="284" w:hanging="284"/>
        <w:rPr>
          <w:rFonts w:ascii="Tahoma" w:hAnsi="Tahoma" w:cs="Tahoma"/>
        </w:rPr>
      </w:pPr>
      <w:r w:rsidRPr="00564E15">
        <w:rPr>
          <w:rFonts w:ascii="Tahoma" w:hAnsi="Tahoma" w:cs="Tahoma"/>
        </w:rPr>
        <w:t>zhotovení dokumentace pro vydání společného povolení a to v rozsahu podle platného stavebního zákona</w:t>
      </w:r>
    </w:p>
    <w:p w14:paraId="2383FCBD" w14:textId="77777777" w:rsidR="00564E15" w:rsidRPr="00564E15" w:rsidRDefault="00564E15" w:rsidP="00564E15">
      <w:pPr>
        <w:numPr>
          <w:ilvl w:val="0"/>
          <w:numId w:val="10"/>
        </w:numPr>
        <w:spacing w:before="120"/>
        <w:ind w:left="284" w:hanging="284"/>
        <w:rPr>
          <w:rFonts w:ascii="Tahoma" w:hAnsi="Tahoma" w:cs="Tahoma"/>
        </w:rPr>
      </w:pPr>
      <w:r w:rsidRPr="00564E15">
        <w:rPr>
          <w:rFonts w:ascii="Tahoma" w:hAnsi="Tahoma" w:cs="Tahoma"/>
        </w:rPr>
        <w:t>výkon inženýrských činností, získání/zajištění pravomocného společného územního rozhodnutí a stavebního povolení včetně souvisejících úkonů získání všech povolení, rozhodnutí, souhlasů a stanovisek nezbytných pro podání řádné (bezvadné) žádosti o vydání společného územního rozhodnutí a stavebního povolení a získání pravomocného společného územního rozhodnutí a stavebního povolení</w:t>
      </w:r>
    </w:p>
    <w:p w14:paraId="19839CEE" w14:textId="77777777" w:rsidR="00564E15" w:rsidRPr="00564E15" w:rsidRDefault="00564E15" w:rsidP="00564E15">
      <w:pPr>
        <w:numPr>
          <w:ilvl w:val="0"/>
          <w:numId w:val="10"/>
        </w:numPr>
        <w:spacing w:before="120"/>
        <w:ind w:left="284" w:hanging="284"/>
        <w:rPr>
          <w:rFonts w:ascii="Tahoma" w:hAnsi="Tahoma" w:cs="Tahoma"/>
        </w:rPr>
      </w:pPr>
      <w:r w:rsidRPr="00564E15">
        <w:rPr>
          <w:rFonts w:ascii="Tahoma" w:hAnsi="Tahoma" w:cs="Tahoma"/>
        </w:rPr>
        <w:t>veškeré navazující činnosti nezbytné pro vyhotovení projektové dokumentace a získání společného územního rozhodnutí a stavebního povolení.</w:t>
      </w:r>
    </w:p>
    <w:p w14:paraId="2A4497B3" w14:textId="77777777" w:rsidR="00B144B9" w:rsidRDefault="00B144B9" w:rsidP="00B95D7D">
      <w:pPr>
        <w:rPr>
          <w:rFonts w:ascii="Tahoma" w:hAnsi="Tahoma" w:cs="Tahoma"/>
        </w:rPr>
      </w:pPr>
    </w:p>
    <w:p w14:paraId="7DC267D7" w14:textId="1ACF7A6F" w:rsidR="00412F2E" w:rsidRPr="0064030C" w:rsidRDefault="0064030C" w:rsidP="00B95D7D">
      <w:pPr>
        <w:rPr>
          <w:rFonts w:ascii="Tahoma" w:hAnsi="Tahoma" w:cs="Tahoma"/>
        </w:rPr>
      </w:pPr>
      <w:r w:rsidRPr="0064030C">
        <w:rPr>
          <w:rFonts w:ascii="Tahoma" w:hAnsi="Tahoma" w:cs="Tahoma"/>
        </w:rPr>
        <w:t>2</w:t>
      </w:r>
      <w:r w:rsidR="00B95D7D" w:rsidRPr="0064030C">
        <w:rPr>
          <w:rFonts w:ascii="Tahoma" w:hAnsi="Tahoma" w:cs="Tahoma"/>
        </w:rPr>
        <w:t xml:space="preserve">. </w:t>
      </w:r>
      <w:r w:rsidR="00412F2E" w:rsidRPr="0064030C">
        <w:rPr>
          <w:rFonts w:ascii="Tahoma" w:hAnsi="Tahoma" w:cs="Tahoma"/>
        </w:rPr>
        <w:t>Pojmy užívané v této Smlouvě jsou užívány ve významu vyplývajícím z příslušných právních předpisů, resp. ve svém obvyklém významu. Pro účely této Smlouvy se rozumí</w:t>
      </w:r>
    </w:p>
    <w:p w14:paraId="2616A0C3" w14:textId="77777777" w:rsidR="00412F2E" w:rsidRPr="0064030C" w:rsidRDefault="00412F2E" w:rsidP="00412F2E">
      <w:pPr>
        <w:pStyle w:val="Textkomente"/>
        <w:jc w:val="left"/>
        <w:rPr>
          <w:rFonts w:ascii="Tahoma" w:hAnsi="Tahoma" w:cs="Tahoma"/>
          <w:b/>
        </w:rPr>
      </w:pPr>
    </w:p>
    <w:p w14:paraId="31C5E87E" w14:textId="0D88C671" w:rsidR="00412F2E" w:rsidRPr="0064030C" w:rsidRDefault="0064030C" w:rsidP="00412F2E">
      <w:pPr>
        <w:ind w:left="703"/>
        <w:rPr>
          <w:rFonts w:ascii="Tahoma" w:hAnsi="Tahoma" w:cs="Tahoma"/>
        </w:rPr>
      </w:pPr>
      <w:r w:rsidRPr="0064030C">
        <w:rPr>
          <w:rFonts w:ascii="Tahoma" w:hAnsi="Tahoma" w:cs="Tahoma"/>
        </w:rPr>
        <w:t>2</w:t>
      </w:r>
      <w:r w:rsidR="00412F2E" w:rsidRPr="0064030C">
        <w:rPr>
          <w:rFonts w:ascii="Tahoma" w:hAnsi="Tahoma" w:cs="Tahoma"/>
        </w:rPr>
        <w:t xml:space="preserve">.1 </w:t>
      </w:r>
      <w:r w:rsidR="00412F2E" w:rsidRPr="0064030C">
        <w:rPr>
          <w:rFonts w:ascii="Tahoma" w:hAnsi="Tahoma" w:cs="Tahoma"/>
          <w:b/>
        </w:rPr>
        <w:t>Dokumentací</w:t>
      </w:r>
      <w:r w:rsidR="00412F2E" w:rsidRPr="0064030C">
        <w:rPr>
          <w:rFonts w:ascii="Tahoma" w:hAnsi="Tahoma" w:cs="Tahoma"/>
        </w:rPr>
        <w:t xml:space="preserve"> veškeré hmotné části díla, které jsou v souladu s </w:t>
      </w:r>
      <w:r w:rsidR="00AF05AB" w:rsidRPr="0064030C">
        <w:rPr>
          <w:rFonts w:ascii="Tahoma" w:hAnsi="Tahoma" w:cs="Tahoma"/>
        </w:rPr>
        <w:t>článkem</w:t>
      </w:r>
      <w:r w:rsidR="00412F2E" w:rsidRPr="0064030C">
        <w:rPr>
          <w:rFonts w:ascii="Tahoma" w:hAnsi="Tahoma" w:cs="Tahoma"/>
        </w:rPr>
        <w:t xml:space="preserve"> II. této Smlouvy předmětem závazku </w:t>
      </w:r>
      <w:r w:rsidR="00F05D7C">
        <w:rPr>
          <w:rFonts w:ascii="Tahoma" w:hAnsi="Tahoma" w:cs="Tahoma"/>
        </w:rPr>
        <w:t>Zhotovitele</w:t>
      </w:r>
      <w:r w:rsidR="00412F2E" w:rsidRPr="0064030C">
        <w:rPr>
          <w:rFonts w:ascii="Tahoma" w:hAnsi="Tahoma" w:cs="Tahoma"/>
        </w:rPr>
        <w:t xml:space="preserve"> vůči </w:t>
      </w:r>
      <w:r w:rsidR="00F05D7C">
        <w:rPr>
          <w:rFonts w:ascii="Tahoma" w:hAnsi="Tahoma" w:cs="Tahoma"/>
        </w:rPr>
        <w:t>Objednateli</w:t>
      </w:r>
      <w:r w:rsidR="00412F2E" w:rsidRPr="0064030C">
        <w:rPr>
          <w:rFonts w:ascii="Tahoma" w:hAnsi="Tahoma" w:cs="Tahoma"/>
        </w:rPr>
        <w:t>;</w:t>
      </w:r>
    </w:p>
    <w:p w14:paraId="1074E725" w14:textId="77777777" w:rsidR="00412F2E" w:rsidRPr="0064030C" w:rsidRDefault="00412F2E" w:rsidP="00412F2E">
      <w:pPr>
        <w:ind w:left="703"/>
        <w:rPr>
          <w:rFonts w:ascii="Tahoma" w:hAnsi="Tahoma" w:cs="Tahoma"/>
        </w:rPr>
      </w:pPr>
    </w:p>
    <w:p w14:paraId="6FD420D9" w14:textId="0E67441C" w:rsidR="00412F2E" w:rsidRPr="0064030C" w:rsidRDefault="0064030C" w:rsidP="00412F2E">
      <w:pPr>
        <w:ind w:firstLine="703"/>
        <w:rPr>
          <w:rFonts w:ascii="Tahoma" w:hAnsi="Tahoma" w:cs="Tahoma"/>
        </w:rPr>
      </w:pPr>
      <w:r w:rsidRPr="0064030C">
        <w:rPr>
          <w:rFonts w:ascii="Tahoma" w:hAnsi="Tahoma" w:cs="Tahoma"/>
        </w:rPr>
        <w:t>2</w:t>
      </w:r>
      <w:r w:rsidR="00412F2E" w:rsidRPr="0064030C">
        <w:rPr>
          <w:rFonts w:ascii="Tahoma" w:hAnsi="Tahoma" w:cs="Tahoma"/>
        </w:rPr>
        <w:t xml:space="preserve">.2 </w:t>
      </w:r>
      <w:r w:rsidR="00412F2E" w:rsidRPr="0064030C">
        <w:rPr>
          <w:rFonts w:ascii="Tahoma" w:hAnsi="Tahoma" w:cs="Tahoma"/>
          <w:b/>
        </w:rPr>
        <w:t>Celkovou cenou</w:t>
      </w:r>
      <w:r w:rsidR="00412F2E" w:rsidRPr="0064030C">
        <w:rPr>
          <w:rFonts w:ascii="Tahoma" w:hAnsi="Tahoma" w:cs="Tahoma"/>
        </w:rPr>
        <w:t xml:space="preserve"> cena za provedení díla uvedená v článku IV.1 této Smlouvy;</w:t>
      </w:r>
    </w:p>
    <w:p w14:paraId="37FD1DB1" w14:textId="77777777" w:rsidR="00412F2E" w:rsidRPr="0064030C" w:rsidRDefault="00412F2E" w:rsidP="00412F2E">
      <w:pPr>
        <w:ind w:left="703"/>
        <w:rPr>
          <w:rFonts w:ascii="Tahoma" w:hAnsi="Tahoma" w:cs="Tahoma"/>
        </w:rPr>
      </w:pPr>
    </w:p>
    <w:p w14:paraId="0468E8B2" w14:textId="7ADD682E" w:rsidR="00412F2E" w:rsidRPr="0064030C" w:rsidRDefault="0064030C" w:rsidP="00412F2E">
      <w:pPr>
        <w:ind w:left="703"/>
        <w:rPr>
          <w:rFonts w:ascii="Tahoma" w:hAnsi="Tahoma" w:cs="Tahoma"/>
        </w:rPr>
      </w:pPr>
      <w:r w:rsidRPr="0064030C">
        <w:rPr>
          <w:rFonts w:ascii="Tahoma" w:hAnsi="Tahoma" w:cs="Tahoma"/>
        </w:rPr>
        <w:t>2</w:t>
      </w:r>
      <w:r w:rsidR="00412F2E" w:rsidRPr="0064030C">
        <w:rPr>
          <w:rFonts w:ascii="Tahoma" w:hAnsi="Tahoma" w:cs="Tahoma"/>
        </w:rPr>
        <w:t xml:space="preserve">.3 </w:t>
      </w:r>
      <w:r w:rsidR="00412F2E" w:rsidRPr="0064030C">
        <w:rPr>
          <w:rFonts w:ascii="Tahoma" w:hAnsi="Tahoma" w:cs="Tahoma"/>
          <w:b/>
        </w:rPr>
        <w:t xml:space="preserve">Dílčí platbou </w:t>
      </w:r>
      <w:r w:rsidR="00412F2E" w:rsidRPr="0064030C">
        <w:rPr>
          <w:rFonts w:ascii="Tahoma" w:hAnsi="Tahoma" w:cs="Tahoma"/>
        </w:rPr>
        <w:t>platba za příslušnou fázi dle článku V.2 této Smlouvy;</w:t>
      </w:r>
    </w:p>
    <w:p w14:paraId="47B39C87" w14:textId="77777777" w:rsidR="00412F2E" w:rsidRPr="0064030C" w:rsidRDefault="00412F2E" w:rsidP="00412F2E">
      <w:pPr>
        <w:ind w:left="703"/>
        <w:rPr>
          <w:rFonts w:ascii="Tahoma" w:hAnsi="Tahoma" w:cs="Tahoma"/>
        </w:rPr>
      </w:pPr>
    </w:p>
    <w:p w14:paraId="5088B2CB" w14:textId="69D7EAA6" w:rsidR="00412F2E" w:rsidRPr="0064030C" w:rsidRDefault="0064030C" w:rsidP="00412F2E">
      <w:pPr>
        <w:ind w:left="703"/>
        <w:rPr>
          <w:rFonts w:ascii="Tahoma" w:hAnsi="Tahoma" w:cs="Tahoma"/>
        </w:rPr>
      </w:pPr>
      <w:r w:rsidRPr="0064030C">
        <w:rPr>
          <w:rFonts w:ascii="Tahoma" w:hAnsi="Tahoma" w:cs="Tahoma"/>
        </w:rPr>
        <w:t>2</w:t>
      </w:r>
      <w:r w:rsidR="00412F2E" w:rsidRPr="0064030C">
        <w:rPr>
          <w:rFonts w:ascii="Tahoma" w:hAnsi="Tahoma" w:cs="Tahoma"/>
        </w:rPr>
        <w:t>.4</w:t>
      </w:r>
      <w:r w:rsidR="00412F2E" w:rsidRPr="0064030C">
        <w:rPr>
          <w:rFonts w:ascii="Tahoma" w:hAnsi="Tahoma" w:cs="Tahoma"/>
          <w:b/>
        </w:rPr>
        <w:t xml:space="preserve"> Výkonovou fází</w:t>
      </w:r>
      <w:r w:rsidR="00412F2E" w:rsidRPr="0064030C">
        <w:rPr>
          <w:rFonts w:ascii="Tahoma" w:hAnsi="Tahoma" w:cs="Tahoma"/>
        </w:rPr>
        <w:t xml:space="preserve"> výkonové fáze uvedené v článku II.2 této Smlouvy</w:t>
      </w:r>
      <w:r w:rsidR="003305F1" w:rsidRPr="0064030C">
        <w:rPr>
          <w:rFonts w:ascii="Tahoma" w:hAnsi="Tahoma" w:cs="Tahoma"/>
        </w:rPr>
        <w:t>;</w:t>
      </w:r>
    </w:p>
    <w:p w14:paraId="27400817" w14:textId="77777777" w:rsidR="00412F2E" w:rsidRPr="0064030C" w:rsidRDefault="00412F2E" w:rsidP="00412F2E">
      <w:pPr>
        <w:ind w:left="703"/>
        <w:rPr>
          <w:rFonts w:ascii="Tahoma" w:hAnsi="Tahoma" w:cs="Tahoma"/>
        </w:rPr>
      </w:pPr>
    </w:p>
    <w:p w14:paraId="5E8314DF" w14:textId="7683F823" w:rsidR="00412F2E" w:rsidRPr="0064030C" w:rsidRDefault="0064030C" w:rsidP="00412F2E">
      <w:pPr>
        <w:ind w:left="703"/>
        <w:rPr>
          <w:rFonts w:ascii="Tahoma" w:hAnsi="Tahoma" w:cs="Tahoma"/>
        </w:rPr>
      </w:pPr>
      <w:r w:rsidRPr="0064030C">
        <w:rPr>
          <w:rFonts w:ascii="Tahoma" w:hAnsi="Tahoma" w:cs="Tahoma"/>
        </w:rPr>
        <w:t>2</w:t>
      </w:r>
      <w:r w:rsidR="00412F2E" w:rsidRPr="0064030C">
        <w:rPr>
          <w:rFonts w:ascii="Tahoma" w:hAnsi="Tahoma" w:cs="Tahoma"/>
        </w:rPr>
        <w:t xml:space="preserve">.5 </w:t>
      </w:r>
      <w:r w:rsidR="00412F2E" w:rsidRPr="0064030C">
        <w:rPr>
          <w:rFonts w:ascii="Tahoma" w:hAnsi="Tahoma" w:cs="Tahoma"/>
          <w:b/>
        </w:rPr>
        <w:t xml:space="preserve">Podklady </w:t>
      </w:r>
      <w:r w:rsidR="00412F2E" w:rsidRPr="0064030C">
        <w:rPr>
          <w:rFonts w:ascii="Tahoma" w:hAnsi="Tahoma" w:cs="Tahoma"/>
        </w:rPr>
        <w:t>dokumenty, které má v souladu s článkem VI.</w:t>
      </w:r>
      <w:r w:rsidR="00AF05AB" w:rsidRPr="0064030C">
        <w:rPr>
          <w:rFonts w:ascii="Tahoma" w:hAnsi="Tahoma" w:cs="Tahoma"/>
        </w:rPr>
        <w:t xml:space="preserve"> této Smlouvy</w:t>
      </w:r>
      <w:r w:rsidR="00412F2E" w:rsidRPr="0064030C">
        <w:rPr>
          <w:rFonts w:ascii="Tahoma" w:hAnsi="Tahoma" w:cs="Tahoma"/>
        </w:rPr>
        <w:t xml:space="preserve"> předat </w:t>
      </w:r>
      <w:r w:rsidR="00F05D7C">
        <w:rPr>
          <w:rFonts w:ascii="Tahoma" w:hAnsi="Tahoma" w:cs="Tahoma"/>
        </w:rPr>
        <w:t>Objednatel Zhotoviteli</w:t>
      </w:r>
      <w:r w:rsidR="00412F2E" w:rsidRPr="0064030C">
        <w:rPr>
          <w:rFonts w:ascii="Tahoma" w:hAnsi="Tahoma" w:cs="Tahoma"/>
        </w:rPr>
        <w:t xml:space="preserve"> za účelem využití při zpracování Dokumentace; zejména průzkumy, zaměření, mapové podklady či předešle zpracované studie či dokumentace, mají-li být při zpracování díla užity;</w:t>
      </w:r>
    </w:p>
    <w:p w14:paraId="65C4A9E4" w14:textId="77777777" w:rsidR="00412F2E" w:rsidRPr="0064030C" w:rsidRDefault="00412F2E" w:rsidP="00412F2E">
      <w:pPr>
        <w:ind w:left="346"/>
        <w:rPr>
          <w:rFonts w:ascii="Tahoma" w:hAnsi="Tahoma" w:cs="Tahoma"/>
        </w:rPr>
      </w:pPr>
    </w:p>
    <w:p w14:paraId="44B68BD6" w14:textId="79EEAD9C" w:rsidR="00412F2E" w:rsidRPr="0064030C" w:rsidRDefault="0064030C" w:rsidP="00AF05AB">
      <w:pPr>
        <w:ind w:left="703"/>
        <w:rPr>
          <w:rFonts w:ascii="Tahoma" w:hAnsi="Tahoma" w:cs="Tahoma"/>
        </w:rPr>
      </w:pPr>
      <w:r w:rsidRPr="0064030C">
        <w:rPr>
          <w:rFonts w:ascii="Tahoma" w:hAnsi="Tahoma" w:cs="Tahoma"/>
        </w:rPr>
        <w:t>2</w:t>
      </w:r>
      <w:r w:rsidR="00412F2E" w:rsidRPr="0064030C">
        <w:rPr>
          <w:rFonts w:ascii="Tahoma" w:hAnsi="Tahoma" w:cs="Tahoma"/>
        </w:rPr>
        <w:t xml:space="preserve">.6 </w:t>
      </w:r>
      <w:r w:rsidR="00412F2E" w:rsidRPr="0064030C">
        <w:rPr>
          <w:rFonts w:ascii="Tahoma" w:hAnsi="Tahoma" w:cs="Tahoma"/>
          <w:b/>
        </w:rPr>
        <w:t xml:space="preserve">Závaznou technickou normou </w:t>
      </w:r>
      <w:r w:rsidR="00412F2E" w:rsidRPr="0064030C">
        <w:rPr>
          <w:rFonts w:ascii="Tahoma" w:hAnsi="Tahoma" w:cs="Tahoma"/>
        </w:rPr>
        <w:t>technická norma ČSN, na kterou je odkazováno obecně závazným právním předpisem jako na výlučný způsob splnění předepsané povinnosti.</w:t>
      </w:r>
    </w:p>
    <w:p w14:paraId="2A1F5BD2" w14:textId="77777777" w:rsidR="00412F2E" w:rsidRPr="003408C6" w:rsidRDefault="00412F2E" w:rsidP="00412F2E">
      <w:pPr>
        <w:pStyle w:val="Bezmezer"/>
        <w:jc w:val="center"/>
        <w:rPr>
          <w:rFonts w:ascii="Tahoma" w:hAnsi="Tahoma" w:cs="Tahoma"/>
          <w:b/>
          <w:sz w:val="20"/>
          <w:szCs w:val="20"/>
        </w:rPr>
      </w:pPr>
    </w:p>
    <w:p w14:paraId="2C2AC067" w14:textId="77777777" w:rsidR="003305F1" w:rsidRPr="003408C6" w:rsidRDefault="003305F1" w:rsidP="00412F2E">
      <w:pPr>
        <w:pStyle w:val="Bezmezer"/>
        <w:jc w:val="center"/>
        <w:rPr>
          <w:rFonts w:ascii="Tahoma" w:hAnsi="Tahoma" w:cs="Tahoma"/>
          <w:b/>
          <w:sz w:val="20"/>
          <w:szCs w:val="20"/>
        </w:rPr>
      </w:pPr>
    </w:p>
    <w:p w14:paraId="7F240090" w14:textId="77777777" w:rsidR="00412F2E" w:rsidRPr="003408C6" w:rsidRDefault="00412F2E" w:rsidP="00412F2E">
      <w:pPr>
        <w:pStyle w:val="Bezmezer"/>
        <w:jc w:val="center"/>
        <w:rPr>
          <w:rFonts w:ascii="Tahoma" w:hAnsi="Tahoma" w:cs="Tahoma"/>
          <w:b/>
          <w:sz w:val="20"/>
          <w:szCs w:val="20"/>
        </w:rPr>
      </w:pPr>
      <w:r w:rsidRPr="003408C6">
        <w:rPr>
          <w:rFonts w:ascii="Tahoma" w:hAnsi="Tahoma" w:cs="Tahoma"/>
          <w:b/>
          <w:sz w:val="20"/>
          <w:szCs w:val="20"/>
        </w:rPr>
        <w:t>II.</w:t>
      </w:r>
    </w:p>
    <w:p w14:paraId="233689A7" w14:textId="77777777" w:rsidR="00412F2E" w:rsidRPr="003408C6" w:rsidRDefault="00412F2E" w:rsidP="00412F2E">
      <w:pPr>
        <w:pStyle w:val="Bezmezer"/>
        <w:jc w:val="center"/>
        <w:rPr>
          <w:rFonts w:ascii="Tahoma" w:hAnsi="Tahoma" w:cs="Tahoma"/>
          <w:b/>
          <w:sz w:val="20"/>
          <w:szCs w:val="20"/>
        </w:rPr>
      </w:pPr>
      <w:r w:rsidRPr="003408C6">
        <w:rPr>
          <w:rFonts w:ascii="Tahoma" w:hAnsi="Tahoma" w:cs="Tahoma"/>
          <w:b/>
          <w:sz w:val="20"/>
          <w:szCs w:val="20"/>
        </w:rPr>
        <w:t>Předmět Smlouvy</w:t>
      </w:r>
    </w:p>
    <w:p w14:paraId="7E4B9086" w14:textId="77777777" w:rsidR="00412F2E" w:rsidRPr="003408C6" w:rsidRDefault="00412F2E" w:rsidP="00412F2E">
      <w:pPr>
        <w:pStyle w:val="Textkomente"/>
      </w:pPr>
    </w:p>
    <w:p w14:paraId="33F4621C" w14:textId="5D171B3F" w:rsidR="00412F2E" w:rsidRPr="003408C6" w:rsidRDefault="00B95D7D" w:rsidP="00B95D7D">
      <w:pPr>
        <w:rPr>
          <w:rFonts w:ascii="Tahoma" w:hAnsi="Tahoma" w:cs="Tahoma"/>
        </w:rPr>
      </w:pPr>
      <w:r w:rsidRPr="003408C6">
        <w:rPr>
          <w:rFonts w:ascii="Tahoma" w:hAnsi="Tahoma" w:cs="Tahoma"/>
        </w:rPr>
        <w:t xml:space="preserve">1. </w:t>
      </w:r>
      <w:r w:rsidR="0064030C">
        <w:rPr>
          <w:rFonts w:ascii="Tahoma" w:hAnsi="Tahoma" w:cs="Tahoma"/>
        </w:rPr>
        <w:t>Zhotovitel</w:t>
      </w:r>
      <w:r w:rsidR="00412F2E" w:rsidRPr="003408C6">
        <w:rPr>
          <w:rFonts w:ascii="Tahoma" w:hAnsi="Tahoma" w:cs="Tahoma"/>
        </w:rPr>
        <w:t xml:space="preserve"> se zavazuje pro </w:t>
      </w:r>
      <w:r w:rsidR="0064030C">
        <w:rPr>
          <w:rFonts w:ascii="Tahoma" w:hAnsi="Tahoma" w:cs="Tahoma"/>
        </w:rPr>
        <w:t>objednatele</w:t>
      </w:r>
      <w:r w:rsidR="00412F2E" w:rsidRPr="003408C6">
        <w:rPr>
          <w:rFonts w:ascii="Tahoma" w:hAnsi="Tahoma" w:cs="Tahoma"/>
        </w:rPr>
        <w:t xml:space="preserve"> v souladu s jeho požadavky zpracovat Dokumentaci a provést další úkony popsané v odstavcích 2 až 5 tohoto článku. </w:t>
      </w:r>
      <w:r w:rsidR="00F05D7C">
        <w:rPr>
          <w:rFonts w:ascii="Tahoma" w:hAnsi="Tahoma" w:cs="Tahoma"/>
        </w:rPr>
        <w:t>Objednatel</w:t>
      </w:r>
      <w:r w:rsidR="00412F2E" w:rsidRPr="003408C6">
        <w:rPr>
          <w:rFonts w:ascii="Tahoma" w:hAnsi="Tahoma" w:cs="Tahoma"/>
        </w:rPr>
        <w:t xml:space="preserve"> se zavazuje zaplatit </w:t>
      </w:r>
      <w:r w:rsidR="00F05D7C">
        <w:rPr>
          <w:rFonts w:ascii="Tahoma" w:hAnsi="Tahoma" w:cs="Tahoma"/>
        </w:rPr>
        <w:t>Zhotoviteli</w:t>
      </w:r>
      <w:r w:rsidR="00412F2E" w:rsidRPr="003408C6">
        <w:rPr>
          <w:rFonts w:ascii="Tahoma" w:hAnsi="Tahoma" w:cs="Tahoma"/>
        </w:rPr>
        <w:t xml:space="preserve"> cenu dle článku IV. této </w:t>
      </w:r>
      <w:r w:rsidR="00993DB6">
        <w:rPr>
          <w:rFonts w:ascii="Tahoma" w:hAnsi="Tahoma" w:cs="Tahoma"/>
        </w:rPr>
        <w:t>S</w:t>
      </w:r>
      <w:r w:rsidR="00412F2E" w:rsidRPr="003408C6">
        <w:rPr>
          <w:rFonts w:ascii="Tahoma" w:hAnsi="Tahoma" w:cs="Tahoma"/>
        </w:rPr>
        <w:t>mlouvy.</w:t>
      </w:r>
    </w:p>
    <w:p w14:paraId="4164A8B5" w14:textId="77777777" w:rsidR="00412F2E" w:rsidRPr="003408C6" w:rsidRDefault="00412F2E" w:rsidP="00412F2E">
      <w:pPr>
        <w:ind w:left="348"/>
        <w:rPr>
          <w:rFonts w:ascii="Tahoma" w:hAnsi="Tahoma" w:cs="Tahoma"/>
        </w:rPr>
      </w:pPr>
    </w:p>
    <w:p w14:paraId="4DA90E1B" w14:textId="6B0FAD67" w:rsidR="00412F2E" w:rsidRPr="003408C6" w:rsidRDefault="00B95D7D" w:rsidP="00B95D7D">
      <w:pPr>
        <w:rPr>
          <w:rFonts w:ascii="Tahoma" w:hAnsi="Tahoma" w:cs="Tahoma"/>
        </w:rPr>
      </w:pPr>
      <w:r w:rsidRPr="003408C6">
        <w:rPr>
          <w:rFonts w:ascii="Tahoma" w:hAnsi="Tahoma" w:cs="Tahoma"/>
        </w:rPr>
        <w:t xml:space="preserve">2. </w:t>
      </w:r>
      <w:r w:rsidR="00412F2E" w:rsidRPr="003408C6">
        <w:rPr>
          <w:rFonts w:ascii="Tahoma" w:hAnsi="Tahoma" w:cs="Tahoma"/>
        </w:rPr>
        <w:t xml:space="preserve">Rozsah Dokumentace a dalších úkonů, jejichž provedení je předmětem této </w:t>
      </w:r>
      <w:r w:rsidR="00993DB6">
        <w:rPr>
          <w:rFonts w:ascii="Tahoma" w:hAnsi="Tahoma" w:cs="Tahoma"/>
        </w:rPr>
        <w:t>S</w:t>
      </w:r>
      <w:r w:rsidR="00412F2E" w:rsidRPr="003408C6">
        <w:rPr>
          <w:rFonts w:ascii="Tahoma" w:hAnsi="Tahoma" w:cs="Tahoma"/>
        </w:rPr>
        <w:t>mlouvy, je následující</w:t>
      </w:r>
      <w:r w:rsidR="00754887">
        <w:rPr>
          <w:rFonts w:ascii="Tahoma" w:hAnsi="Tahoma" w:cs="Tahoma"/>
        </w:rPr>
        <w:t xml:space="preserve">ch </w:t>
      </w:r>
      <w:r w:rsidR="007863E7">
        <w:rPr>
          <w:rFonts w:ascii="Tahoma" w:hAnsi="Tahoma" w:cs="Tahoma"/>
        </w:rPr>
        <w:t xml:space="preserve">výkonových </w:t>
      </w:r>
      <w:r w:rsidR="00754887">
        <w:rPr>
          <w:rFonts w:ascii="Tahoma" w:hAnsi="Tahoma" w:cs="Tahoma"/>
        </w:rPr>
        <w:t>fází</w:t>
      </w:r>
      <w:r w:rsidR="00412F2E" w:rsidRPr="003408C6">
        <w:rPr>
          <w:rFonts w:ascii="Tahoma" w:hAnsi="Tahoma" w:cs="Tahoma"/>
        </w:rPr>
        <w:t>:</w:t>
      </w:r>
    </w:p>
    <w:p w14:paraId="698F004A" w14:textId="77777777" w:rsidR="00412F2E" w:rsidRPr="003408C6" w:rsidRDefault="00412F2E" w:rsidP="00412F2E">
      <w:pPr>
        <w:pStyle w:val="Textkomente"/>
        <w:jc w:val="left"/>
        <w:rPr>
          <w:rFonts w:ascii="Tahoma" w:hAnsi="Tahoma" w:cs="Tahoma"/>
          <w:b/>
          <w:color w:val="548DD4"/>
        </w:rPr>
      </w:pPr>
    </w:p>
    <w:p w14:paraId="47EC3D1F" w14:textId="3013543A" w:rsidR="008D6BE8" w:rsidRDefault="00754887" w:rsidP="008D6BE8">
      <w:pPr>
        <w:pStyle w:val="Odstavecseseznamem"/>
        <w:numPr>
          <w:ilvl w:val="1"/>
          <w:numId w:val="1"/>
        </w:numPr>
        <w:rPr>
          <w:rFonts w:ascii="Tahoma" w:hAnsi="Tahoma" w:cs="Tahoma"/>
        </w:rPr>
      </w:pPr>
      <w:r w:rsidRPr="0092255F">
        <w:rPr>
          <w:rFonts w:ascii="Tahoma" w:hAnsi="Tahoma" w:cs="Tahoma"/>
        </w:rPr>
        <w:t>Průzkumné práce a zajištění vstupních podkladů</w:t>
      </w:r>
    </w:p>
    <w:p w14:paraId="382ACBC2" w14:textId="14F1537B" w:rsidR="008D6BE8" w:rsidRDefault="00D914FC" w:rsidP="00895487">
      <w:pPr>
        <w:pStyle w:val="Odstavecseseznamem"/>
        <w:numPr>
          <w:ilvl w:val="1"/>
          <w:numId w:val="1"/>
        </w:numPr>
        <w:spacing w:before="120"/>
        <w:ind w:left="714" w:hanging="357"/>
        <w:rPr>
          <w:rFonts w:ascii="Tahoma" w:hAnsi="Tahoma" w:cs="Tahoma"/>
        </w:rPr>
      </w:pPr>
      <w:r w:rsidRPr="00D914FC">
        <w:rPr>
          <w:rFonts w:ascii="Tahoma" w:hAnsi="Tahoma" w:cs="Tahoma"/>
        </w:rPr>
        <w:t>Dokumentace pro vydání společného povolení</w:t>
      </w:r>
    </w:p>
    <w:p w14:paraId="5CD793A3" w14:textId="60E5840B" w:rsidR="008D6BE8" w:rsidRDefault="00D914FC" w:rsidP="00895487">
      <w:pPr>
        <w:pStyle w:val="Odstavecseseznamem"/>
        <w:numPr>
          <w:ilvl w:val="1"/>
          <w:numId w:val="1"/>
        </w:numPr>
        <w:spacing w:before="120"/>
        <w:ind w:left="714" w:hanging="357"/>
        <w:rPr>
          <w:rFonts w:ascii="Tahoma" w:hAnsi="Tahoma" w:cs="Tahoma"/>
        </w:rPr>
      </w:pPr>
      <w:r w:rsidRPr="00D914FC">
        <w:rPr>
          <w:rFonts w:ascii="Tahoma" w:hAnsi="Tahoma" w:cs="Tahoma"/>
        </w:rPr>
        <w:t>Výkon inženýrských činností, získání/zajištění pravomocného společného územního rozhodnutí a stavebního povolení včetně souvisejících úkonů získání všech povolení, rozhodnutí, souhlasů a stanovisek nezbytných pro podání řádné (bezvadné) žádosti o vydání společného územního rozhodnutí a stavebního povolení a získání pravomocného společného územního rozhodnutí a stavebního povolení</w:t>
      </w:r>
      <w:r>
        <w:rPr>
          <w:rFonts w:ascii="Tahoma" w:hAnsi="Tahoma" w:cs="Tahoma"/>
        </w:rPr>
        <w:t>.</w:t>
      </w:r>
      <w:r w:rsidR="00895487" w:rsidRPr="00895487">
        <w:rPr>
          <w:rFonts w:ascii="Tahoma" w:hAnsi="Tahoma" w:cs="Tahoma"/>
        </w:rPr>
        <w:t xml:space="preserve"> </w:t>
      </w:r>
    </w:p>
    <w:p w14:paraId="34E29580" w14:textId="77777777" w:rsidR="00BB728B" w:rsidRDefault="00BB728B" w:rsidP="00B95D7D">
      <w:pPr>
        <w:rPr>
          <w:rFonts w:ascii="Tahoma" w:hAnsi="Tahoma" w:cs="Tahoma"/>
        </w:rPr>
      </w:pPr>
    </w:p>
    <w:p w14:paraId="3D38EFF8" w14:textId="60078D62" w:rsidR="00412F2E" w:rsidRPr="0061469D" w:rsidRDefault="00B95D7D" w:rsidP="00B95D7D">
      <w:pPr>
        <w:rPr>
          <w:rFonts w:ascii="Tahoma" w:hAnsi="Tahoma" w:cs="Tahoma"/>
        </w:rPr>
      </w:pPr>
      <w:r w:rsidRPr="0061469D">
        <w:rPr>
          <w:rFonts w:ascii="Tahoma" w:hAnsi="Tahoma" w:cs="Tahoma"/>
        </w:rPr>
        <w:t xml:space="preserve">3. </w:t>
      </w:r>
      <w:r w:rsidR="00412F2E" w:rsidRPr="0061469D">
        <w:rPr>
          <w:rFonts w:ascii="Tahoma" w:hAnsi="Tahoma" w:cs="Tahoma"/>
        </w:rPr>
        <w:t xml:space="preserve">V rámci jednotlivých fází dle </w:t>
      </w:r>
      <w:r w:rsidR="001B5D13" w:rsidRPr="0061469D">
        <w:rPr>
          <w:rFonts w:ascii="Tahoma" w:hAnsi="Tahoma" w:cs="Tahoma"/>
        </w:rPr>
        <w:t>odstavce 2 tohoto článku</w:t>
      </w:r>
      <w:r w:rsidR="00412F2E" w:rsidRPr="0061469D">
        <w:rPr>
          <w:rFonts w:ascii="Tahoma" w:hAnsi="Tahoma" w:cs="Tahoma"/>
        </w:rPr>
        <w:t xml:space="preserve"> je předmětem závazku </w:t>
      </w:r>
      <w:r w:rsidR="0064030C" w:rsidRPr="0061469D">
        <w:rPr>
          <w:rFonts w:ascii="Tahoma" w:hAnsi="Tahoma" w:cs="Tahoma"/>
        </w:rPr>
        <w:t>Zhotovitele</w:t>
      </w:r>
      <w:r w:rsidR="00412F2E" w:rsidRPr="0061469D">
        <w:rPr>
          <w:rFonts w:ascii="Tahoma" w:hAnsi="Tahoma" w:cs="Tahoma"/>
        </w:rPr>
        <w:t xml:space="preserve"> též zastupování </w:t>
      </w:r>
      <w:r w:rsidR="0064030C" w:rsidRPr="0061469D">
        <w:rPr>
          <w:rFonts w:ascii="Tahoma" w:hAnsi="Tahoma" w:cs="Tahoma"/>
        </w:rPr>
        <w:t>Objednatele</w:t>
      </w:r>
      <w:r w:rsidR="00412F2E" w:rsidRPr="0061469D">
        <w:rPr>
          <w:rFonts w:ascii="Tahoma" w:hAnsi="Tahoma" w:cs="Tahoma"/>
        </w:rPr>
        <w:t xml:space="preserve"> při úkonech souvisejících s projednáním Dokumentace s dotč</w:t>
      </w:r>
      <w:r w:rsidR="003408C6" w:rsidRPr="0061469D">
        <w:rPr>
          <w:rFonts w:ascii="Tahoma" w:hAnsi="Tahoma" w:cs="Tahoma"/>
        </w:rPr>
        <w:t xml:space="preserve">enými orgány a účastníky řízení </w:t>
      </w:r>
      <w:r w:rsidR="00412F2E" w:rsidRPr="0061469D">
        <w:rPr>
          <w:rFonts w:ascii="Tahoma" w:hAnsi="Tahoma" w:cs="Tahoma"/>
        </w:rPr>
        <w:t xml:space="preserve">v rozsahu uvedeném v Příloze č. </w:t>
      </w:r>
      <w:r w:rsidR="00D53B07">
        <w:rPr>
          <w:rFonts w:ascii="Tahoma" w:hAnsi="Tahoma" w:cs="Tahoma"/>
        </w:rPr>
        <w:t>1</w:t>
      </w:r>
      <w:r w:rsidR="00412F2E" w:rsidRPr="0061469D">
        <w:rPr>
          <w:rFonts w:ascii="Tahoma" w:hAnsi="Tahoma" w:cs="Tahoma"/>
        </w:rPr>
        <w:t xml:space="preserve"> této Smlouvy. </w:t>
      </w:r>
      <w:r w:rsidR="0064030C" w:rsidRPr="0061469D">
        <w:rPr>
          <w:rFonts w:ascii="Tahoma" w:hAnsi="Tahoma" w:cs="Tahoma"/>
        </w:rPr>
        <w:t>Objednatel</w:t>
      </w:r>
      <w:r w:rsidR="00412F2E" w:rsidRPr="0061469D">
        <w:rPr>
          <w:rFonts w:ascii="Tahoma" w:hAnsi="Tahoma" w:cs="Tahoma"/>
        </w:rPr>
        <w:t xml:space="preserve"> za tímto účelem uděluje </w:t>
      </w:r>
      <w:r w:rsidR="0064030C" w:rsidRPr="0061469D">
        <w:rPr>
          <w:rFonts w:ascii="Tahoma" w:hAnsi="Tahoma" w:cs="Tahoma"/>
        </w:rPr>
        <w:t>Zhotoviteli</w:t>
      </w:r>
      <w:r w:rsidR="00412F2E" w:rsidRPr="0061469D">
        <w:rPr>
          <w:rFonts w:ascii="Tahoma" w:hAnsi="Tahoma" w:cs="Tahoma"/>
        </w:rPr>
        <w:t xml:space="preserve"> plnou moc, která tvoří Přílohu č. </w:t>
      </w:r>
      <w:r w:rsidR="00D53B07">
        <w:rPr>
          <w:rFonts w:ascii="Tahoma" w:hAnsi="Tahoma" w:cs="Tahoma"/>
        </w:rPr>
        <w:t>2</w:t>
      </w:r>
      <w:r w:rsidR="00412F2E" w:rsidRPr="0061469D">
        <w:rPr>
          <w:rFonts w:ascii="Tahoma" w:hAnsi="Tahoma" w:cs="Tahoma"/>
        </w:rPr>
        <w:t xml:space="preserve"> této Smlouvy. </w:t>
      </w:r>
      <w:r w:rsidR="0064030C" w:rsidRPr="0061469D">
        <w:rPr>
          <w:rFonts w:ascii="Tahoma" w:hAnsi="Tahoma" w:cs="Tahoma"/>
        </w:rPr>
        <w:t>Zhotovitel</w:t>
      </w:r>
      <w:r w:rsidR="00412F2E" w:rsidRPr="0061469D">
        <w:rPr>
          <w:rFonts w:ascii="Tahoma" w:hAnsi="Tahoma" w:cs="Tahoma"/>
        </w:rPr>
        <w:t xml:space="preserve"> může pověřit výkonem těchto činností další osoby.</w:t>
      </w:r>
      <w:r w:rsidR="0064030C" w:rsidRPr="0061469D">
        <w:rPr>
          <w:rFonts w:ascii="Tahoma" w:hAnsi="Tahoma" w:cs="Tahoma"/>
        </w:rPr>
        <w:t xml:space="preserve"> </w:t>
      </w:r>
      <w:r w:rsidR="00412F2E" w:rsidRPr="0061469D">
        <w:rPr>
          <w:rFonts w:ascii="Tahoma" w:hAnsi="Tahoma" w:cs="Tahoma"/>
        </w:rPr>
        <w:t xml:space="preserve"> </w:t>
      </w:r>
    </w:p>
    <w:p w14:paraId="4C5ADC54" w14:textId="77777777" w:rsidR="00412F2E" w:rsidRPr="0061469D" w:rsidRDefault="00412F2E" w:rsidP="00412F2E">
      <w:pPr>
        <w:ind w:left="348"/>
        <w:rPr>
          <w:rFonts w:ascii="Tahoma" w:hAnsi="Tahoma" w:cs="Tahoma"/>
        </w:rPr>
      </w:pPr>
    </w:p>
    <w:p w14:paraId="54C3572F" w14:textId="011366BA" w:rsidR="00412F2E" w:rsidRPr="0061469D" w:rsidRDefault="00B95D7D" w:rsidP="00B95D7D">
      <w:pPr>
        <w:rPr>
          <w:rFonts w:ascii="Tahoma" w:hAnsi="Tahoma" w:cs="Tahoma"/>
        </w:rPr>
      </w:pPr>
      <w:r w:rsidRPr="0061469D">
        <w:rPr>
          <w:rFonts w:ascii="Tahoma" w:hAnsi="Tahoma" w:cs="Tahoma"/>
        </w:rPr>
        <w:lastRenderedPageBreak/>
        <w:t xml:space="preserve">4. </w:t>
      </w:r>
      <w:r w:rsidR="00412F2E" w:rsidRPr="0061469D">
        <w:rPr>
          <w:rFonts w:ascii="Tahoma" w:hAnsi="Tahoma" w:cs="Tahoma"/>
        </w:rPr>
        <w:t xml:space="preserve">Přesný rozsah úkonů, které jsou </w:t>
      </w:r>
      <w:r w:rsidR="00BC3387">
        <w:rPr>
          <w:rFonts w:ascii="Tahoma" w:hAnsi="Tahoma" w:cs="Tahoma"/>
        </w:rPr>
        <w:t>předmětem plnění díla</w:t>
      </w:r>
      <w:r w:rsidR="00412F2E" w:rsidRPr="0061469D">
        <w:rPr>
          <w:rFonts w:ascii="Tahoma" w:hAnsi="Tahoma" w:cs="Tahoma"/>
        </w:rPr>
        <w:t xml:space="preserve">, je popsán v příslušných bodech Přílohy č. </w:t>
      </w:r>
      <w:r w:rsidR="00D53B07">
        <w:rPr>
          <w:rFonts w:ascii="Tahoma" w:hAnsi="Tahoma" w:cs="Tahoma"/>
        </w:rPr>
        <w:t>1</w:t>
      </w:r>
      <w:r w:rsidR="00412F2E" w:rsidRPr="0061469D">
        <w:rPr>
          <w:rFonts w:ascii="Tahoma" w:hAnsi="Tahoma" w:cs="Tahoma"/>
        </w:rPr>
        <w:t xml:space="preserve"> k této Smlouvě. </w:t>
      </w:r>
    </w:p>
    <w:p w14:paraId="64F489A7" w14:textId="77777777" w:rsidR="00412F2E" w:rsidRPr="0061469D" w:rsidRDefault="00412F2E" w:rsidP="00412F2E">
      <w:pPr>
        <w:pStyle w:val="Textkomente"/>
      </w:pPr>
    </w:p>
    <w:p w14:paraId="1451B4DF" w14:textId="5D71E00C" w:rsidR="00412F2E" w:rsidRPr="003408C6" w:rsidRDefault="00B95D7D" w:rsidP="00B95D7D">
      <w:pPr>
        <w:rPr>
          <w:rFonts w:ascii="Tahoma" w:hAnsi="Tahoma" w:cs="Tahoma"/>
        </w:rPr>
      </w:pPr>
      <w:r w:rsidRPr="0061469D">
        <w:rPr>
          <w:rFonts w:ascii="Tahoma" w:hAnsi="Tahoma" w:cs="Tahoma"/>
        </w:rPr>
        <w:t xml:space="preserve">5. </w:t>
      </w:r>
      <w:r w:rsidR="00412F2E" w:rsidRPr="0061469D">
        <w:rPr>
          <w:rFonts w:ascii="Tahoma" w:hAnsi="Tahoma" w:cs="Tahoma"/>
        </w:rPr>
        <w:t xml:space="preserve">Dokumentace zpracovávaná dle této Smlouvy bude vyhotovena 6× ve vytištěné formě + 1× na </w:t>
      </w:r>
      <w:r w:rsidR="00D20145">
        <w:rPr>
          <w:rFonts w:ascii="Tahoma" w:hAnsi="Tahoma" w:cs="Tahoma"/>
        </w:rPr>
        <w:t>DV</w:t>
      </w:r>
      <w:r w:rsidR="00412F2E" w:rsidRPr="0061469D">
        <w:rPr>
          <w:rFonts w:ascii="Tahoma" w:hAnsi="Tahoma" w:cs="Tahoma"/>
        </w:rPr>
        <w:t xml:space="preserve">D </w:t>
      </w:r>
      <w:r w:rsidR="00D20145" w:rsidRPr="00D20145">
        <w:rPr>
          <w:rFonts w:ascii="Tahoma" w:hAnsi="Tahoma" w:cs="Tahoma"/>
        </w:rPr>
        <w:t>ve formátu AutoCAD (*.dwg a *.pdf), texty a tabulky MS Word a Excel (*.doc; *.xls a *.pdf)</w:t>
      </w:r>
      <w:r w:rsidR="00412F2E" w:rsidRPr="0061469D">
        <w:rPr>
          <w:rFonts w:ascii="Tahoma" w:hAnsi="Tahoma" w:cs="Tahoma"/>
        </w:rPr>
        <w:t xml:space="preserve">. </w:t>
      </w:r>
      <w:r w:rsidR="0092255F" w:rsidRPr="0092255F">
        <w:rPr>
          <w:rFonts w:ascii="Tahoma" w:hAnsi="Tahoma" w:cs="Tahoma"/>
        </w:rPr>
        <w:t>Digitální forma projektové dokumentace bude setříděna ve stejném členění jako tištěná forma s dodržením názvu a číslováním výkresů. Výkresová část bude zpracována v editovatelném formátu *.dwg a formátu *.pdf, textové části budou zpracovány ve formátu *.doc nebo *.docx a současně *.pdf, tabulkové části ve formátu *.xls nebo *.xlsx a současně *.pdf. Soupis stavebních prací, dodávek a služeb s výkazem výměr i položkový rozpočet bude zpracován cenovou soustavou společností ÚRS PRAHA, a.s. nebo RTS Brno, a.s. a bude předán i v elektronické podobě ve formátu *.xls, *.xml, *.eSoupis nebo *.utf. Projektová dokumentace bude vždy označena pořadovým číslem daného výtisku, stejným pořadovým číslem budou rovněž označeny výtisky jednotlivých výkresů, technické zprávy, výpočty, soupisy prací a výkazy výměr a všechny ostatní doklady tvořící danou projektovou dokumentaci</w:t>
      </w:r>
      <w:r w:rsidR="0092255F">
        <w:rPr>
          <w:rFonts w:ascii="Tahoma" w:hAnsi="Tahoma" w:cs="Tahoma"/>
        </w:rPr>
        <w:t>.</w:t>
      </w:r>
    </w:p>
    <w:p w14:paraId="1D948364" w14:textId="77777777" w:rsidR="00412F2E" w:rsidRPr="003408C6" w:rsidRDefault="00412F2E" w:rsidP="00412F2E">
      <w:pPr>
        <w:pStyle w:val="Bezmezer"/>
        <w:rPr>
          <w:rFonts w:ascii="Tahoma" w:hAnsi="Tahoma" w:cs="Tahoma"/>
          <w:sz w:val="20"/>
          <w:szCs w:val="20"/>
        </w:rPr>
      </w:pPr>
    </w:p>
    <w:p w14:paraId="1D907756" w14:textId="77777777" w:rsidR="009E629A" w:rsidRPr="003408C6" w:rsidRDefault="009E629A" w:rsidP="009E629A">
      <w:pPr>
        <w:pStyle w:val="Bezmezer"/>
        <w:jc w:val="center"/>
        <w:rPr>
          <w:rFonts w:ascii="Tahoma" w:hAnsi="Tahoma" w:cs="Tahoma"/>
          <w:b/>
          <w:sz w:val="20"/>
          <w:szCs w:val="20"/>
        </w:rPr>
      </w:pPr>
      <w:r w:rsidRPr="003408C6">
        <w:rPr>
          <w:rFonts w:ascii="Tahoma" w:hAnsi="Tahoma" w:cs="Tahoma"/>
          <w:b/>
          <w:sz w:val="20"/>
          <w:szCs w:val="20"/>
        </w:rPr>
        <w:t>III.</w:t>
      </w:r>
    </w:p>
    <w:p w14:paraId="4A3EE653" w14:textId="77777777" w:rsidR="009E629A" w:rsidRPr="003408C6" w:rsidRDefault="009E629A" w:rsidP="009E629A">
      <w:pPr>
        <w:pStyle w:val="Bezmezer"/>
        <w:jc w:val="center"/>
        <w:rPr>
          <w:rFonts w:ascii="Tahoma" w:hAnsi="Tahoma" w:cs="Tahoma"/>
          <w:b/>
          <w:sz w:val="20"/>
          <w:szCs w:val="20"/>
        </w:rPr>
      </w:pPr>
      <w:r w:rsidRPr="003408C6">
        <w:rPr>
          <w:rFonts w:ascii="Tahoma" w:hAnsi="Tahoma" w:cs="Tahoma"/>
          <w:b/>
          <w:sz w:val="20"/>
          <w:szCs w:val="20"/>
        </w:rPr>
        <w:t>Doba a místo plnění</w:t>
      </w:r>
    </w:p>
    <w:p w14:paraId="6A16CDF3" w14:textId="77777777" w:rsidR="009E629A" w:rsidRPr="003408C6" w:rsidRDefault="009E629A" w:rsidP="009E629A">
      <w:pPr>
        <w:pStyle w:val="Bezmezer"/>
        <w:rPr>
          <w:rFonts w:ascii="Tahoma" w:hAnsi="Tahoma" w:cs="Tahoma"/>
          <w:sz w:val="20"/>
          <w:szCs w:val="20"/>
        </w:rPr>
      </w:pPr>
    </w:p>
    <w:p w14:paraId="07E7CE47" w14:textId="5B6E5897" w:rsidR="009E629A" w:rsidRPr="00BF0242" w:rsidRDefault="009E629A" w:rsidP="009E629A">
      <w:pPr>
        <w:pStyle w:val="Bezmezer"/>
        <w:jc w:val="both"/>
        <w:rPr>
          <w:rFonts w:ascii="Tahoma" w:hAnsi="Tahoma" w:cs="Tahoma"/>
          <w:sz w:val="20"/>
          <w:szCs w:val="20"/>
        </w:rPr>
      </w:pPr>
      <w:r w:rsidRPr="00BF0242">
        <w:rPr>
          <w:rFonts w:ascii="Tahoma" w:hAnsi="Tahoma" w:cs="Tahoma"/>
          <w:sz w:val="20"/>
          <w:szCs w:val="20"/>
        </w:rPr>
        <w:t>1. Smluvní strany se dohodly na následujících termínech plnění realizace Díla:</w:t>
      </w:r>
    </w:p>
    <w:p w14:paraId="3E8D8E0E" w14:textId="77777777" w:rsidR="00751DEE" w:rsidRPr="00751DEE" w:rsidRDefault="00751DEE" w:rsidP="00751DEE">
      <w:pPr>
        <w:pStyle w:val="Zkladntext"/>
        <w:spacing w:before="120"/>
        <w:ind w:left="284" w:right="113"/>
        <w:rPr>
          <w:rFonts w:ascii="Tahoma" w:hAnsi="Tahoma" w:cs="Tahoma"/>
          <w:sz w:val="20"/>
          <w:szCs w:val="20"/>
        </w:rPr>
      </w:pPr>
      <w:r w:rsidRPr="00751DEE">
        <w:rPr>
          <w:rFonts w:ascii="Tahoma" w:hAnsi="Tahoma" w:cs="Tahoma"/>
          <w:sz w:val="20"/>
          <w:szCs w:val="20"/>
          <w:u w:val="single"/>
        </w:rPr>
        <w:t>Zahájení</w:t>
      </w:r>
      <w:r w:rsidRPr="00751DEE">
        <w:rPr>
          <w:rFonts w:ascii="Tahoma" w:hAnsi="Tahoma" w:cs="Tahoma"/>
          <w:sz w:val="20"/>
          <w:szCs w:val="20"/>
        </w:rPr>
        <w:t>: bezodkladně po podpisu smlouvy o dílo,</w:t>
      </w:r>
    </w:p>
    <w:p w14:paraId="578F89C0" w14:textId="77777777" w:rsidR="00751DEE" w:rsidRPr="00751DEE" w:rsidRDefault="00751DEE" w:rsidP="00751DEE">
      <w:pPr>
        <w:pStyle w:val="Zkladntext"/>
        <w:spacing w:before="120"/>
        <w:ind w:left="284" w:right="113"/>
        <w:rPr>
          <w:rFonts w:ascii="Tahoma" w:hAnsi="Tahoma" w:cs="Tahoma"/>
          <w:sz w:val="20"/>
          <w:szCs w:val="20"/>
        </w:rPr>
      </w:pPr>
      <w:r w:rsidRPr="00751DEE">
        <w:rPr>
          <w:rFonts w:ascii="Tahoma" w:hAnsi="Tahoma" w:cs="Tahoma"/>
          <w:sz w:val="20"/>
          <w:szCs w:val="20"/>
          <w:u w:val="single"/>
        </w:rPr>
        <w:t>Předání objednateli k připomínkám</w:t>
      </w:r>
      <w:r w:rsidRPr="00751DEE">
        <w:rPr>
          <w:rFonts w:ascii="Tahoma" w:hAnsi="Tahoma" w:cs="Tahoma"/>
          <w:sz w:val="20"/>
          <w:szCs w:val="20"/>
        </w:rPr>
        <w:t>: zhotovitel je před dokončením „</w:t>
      </w:r>
      <w:r w:rsidRPr="00751DEE">
        <w:rPr>
          <w:rFonts w:ascii="Tahoma" w:hAnsi="Tahoma" w:cs="Tahoma"/>
          <w:b/>
          <w:sz w:val="20"/>
          <w:szCs w:val="20"/>
        </w:rPr>
        <w:t>Průzkumných prací a zajištění vstupních podkladů</w:t>
      </w:r>
      <w:r w:rsidRPr="00751DEE">
        <w:rPr>
          <w:rFonts w:ascii="Tahoma" w:hAnsi="Tahoma" w:cs="Tahoma"/>
          <w:sz w:val="20"/>
          <w:szCs w:val="20"/>
        </w:rPr>
        <w:t>“ a „</w:t>
      </w:r>
      <w:r w:rsidRPr="00751DEE">
        <w:rPr>
          <w:rFonts w:ascii="Tahoma" w:hAnsi="Tahoma" w:cs="Tahoma"/>
          <w:b/>
          <w:bCs/>
          <w:sz w:val="20"/>
          <w:szCs w:val="20"/>
        </w:rPr>
        <w:t>Dokumentace pro vydání společného povolení“</w:t>
      </w:r>
      <w:r w:rsidRPr="00751DEE">
        <w:rPr>
          <w:rFonts w:ascii="Tahoma" w:hAnsi="Tahoma" w:cs="Tahoma"/>
          <w:sz w:val="20"/>
          <w:szCs w:val="20"/>
        </w:rPr>
        <w:t xml:space="preserve"> povinen předat návrh DÚRSP v jednom listinném vyhotovení a jednom elektronickém vyhotovení (na CD / DVD / USB flash disku) objednateli k připomínkám nejpozději do 6 měsíců od podpisu smlouvy o dílo), </w:t>
      </w:r>
    </w:p>
    <w:p w14:paraId="38A45C59" w14:textId="77777777" w:rsidR="00751DEE" w:rsidRPr="00751DEE" w:rsidRDefault="00751DEE" w:rsidP="00751DEE">
      <w:pPr>
        <w:pStyle w:val="Zkladntext"/>
        <w:spacing w:before="120"/>
        <w:ind w:left="284" w:right="113"/>
        <w:rPr>
          <w:rFonts w:ascii="Tahoma" w:hAnsi="Tahoma" w:cs="Tahoma"/>
          <w:sz w:val="20"/>
          <w:szCs w:val="20"/>
        </w:rPr>
      </w:pPr>
      <w:r w:rsidRPr="00751DEE">
        <w:rPr>
          <w:rFonts w:ascii="Tahoma" w:hAnsi="Tahoma" w:cs="Tahoma"/>
          <w:sz w:val="20"/>
          <w:szCs w:val="20"/>
          <w:u w:val="single"/>
        </w:rPr>
        <w:t>Připomínky k návrhu DÚRSP a předání dotčeným orgánům</w:t>
      </w:r>
      <w:r w:rsidRPr="00751DEE">
        <w:rPr>
          <w:rFonts w:ascii="Tahoma" w:hAnsi="Tahoma" w:cs="Tahoma"/>
          <w:sz w:val="20"/>
          <w:szCs w:val="20"/>
        </w:rPr>
        <w:t xml:space="preserve">: objednatel předá zhotoviteli své připomínky k návrhu DÚRSP nejpozději do 2 týdnů od obdržení návrhu DÚRSP. Zhotovitel vypořádá připomínky objednatele k návrhu DÚRSP nejpozději do 2 týdnů; v téže lhůtě zhotovitel předá upravenou DÚRSP všem relevantním dotčeným orgánům k vyjádření a zároveň objednateli v jednom listinném vyhotovení a jednom elektronickém vyhotovení (na CD / DVD / USB flash disku),   </w:t>
      </w:r>
    </w:p>
    <w:p w14:paraId="147794C2" w14:textId="77777777" w:rsidR="00751DEE" w:rsidRPr="00751DEE" w:rsidRDefault="00751DEE" w:rsidP="00751DEE">
      <w:pPr>
        <w:pStyle w:val="Zkladntext"/>
        <w:spacing w:before="120"/>
        <w:ind w:left="284" w:right="113"/>
        <w:rPr>
          <w:rFonts w:ascii="Tahoma" w:hAnsi="Tahoma" w:cs="Tahoma"/>
          <w:sz w:val="20"/>
          <w:szCs w:val="20"/>
        </w:rPr>
      </w:pPr>
      <w:r w:rsidRPr="00751DEE">
        <w:rPr>
          <w:rFonts w:ascii="Tahoma" w:hAnsi="Tahoma" w:cs="Tahoma"/>
          <w:sz w:val="20"/>
          <w:szCs w:val="20"/>
          <w:u w:val="single"/>
        </w:rPr>
        <w:t>Dokončení „Části plnění DÚRSP“:</w:t>
      </w:r>
      <w:r w:rsidRPr="00751DEE">
        <w:rPr>
          <w:rFonts w:ascii="Tahoma" w:hAnsi="Tahoma" w:cs="Tahoma"/>
          <w:sz w:val="20"/>
          <w:szCs w:val="20"/>
        </w:rPr>
        <w:t xml:space="preserve"> zhotovitel předá objednateli DÚRSP ve finální podobě (tj. včetně vypořádaných připomínek objednatele a všech dotčených třetích osob a získání všech potřebných souhlasných vyjádření) nejpozději do 60 dnů ode dne doručení DÚRSP k vyjádření relevantním dotčeným orgánům za předpokladu, že se dotčené orgány k DÚRSP vyjádří nejpozději do 30 dnů ode dne obdržení žádosti o vyjádření (stanovisko); v případě, kdy se dotčený organ či orgány vyjádří k žádosti později, než 30 dnů ode dne obdržení žádosti o vyjádření (stanovisko), lhůta pro dokončení „Části plnění DÚRSP“ se o tomu odpovídající počet dnů prodlužuje,   </w:t>
      </w:r>
    </w:p>
    <w:p w14:paraId="4A928276" w14:textId="77777777" w:rsidR="00751DEE" w:rsidRPr="00751DEE" w:rsidRDefault="00751DEE" w:rsidP="00751DEE">
      <w:pPr>
        <w:pStyle w:val="Zkladntext"/>
        <w:spacing w:before="120"/>
        <w:ind w:left="284" w:right="113"/>
        <w:rPr>
          <w:rFonts w:ascii="Tahoma" w:hAnsi="Tahoma" w:cs="Tahoma"/>
          <w:sz w:val="20"/>
          <w:szCs w:val="20"/>
        </w:rPr>
      </w:pPr>
      <w:r w:rsidRPr="00751DEE">
        <w:rPr>
          <w:rFonts w:ascii="Tahoma" w:hAnsi="Tahoma" w:cs="Tahoma"/>
          <w:sz w:val="20"/>
          <w:szCs w:val="20"/>
          <w:u w:val="single"/>
        </w:rPr>
        <w:t>Podání žádosti o vydání společného územního rozhodnutí a stavebního povolení:</w:t>
      </w:r>
      <w:r w:rsidRPr="00751DEE">
        <w:rPr>
          <w:rFonts w:ascii="Tahoma" w:hAnsi="Tahoma" w:cs="Tahoma"/>
          <w:sz w:val="20"/>
          <w:szCs w:val="20"/>
        </w:rPr>
        <w:t xml:space="preserve"> žádost zhotovitel doručí příslušnému stavebnímu úřadu nejpozději do 7 dnů od dokončení „Části plnění DÚRSP“; zhotovitel je povinen počínat si tak, aby společné územní rozhodnutí a stavební povolení bylo vydáno bez zbytečného odkladu, a to v souladu s ust. § 112 odst. 3 / § 106 odst. 1 stavebního zákona, </w:t>
      </w:r>
    </w:p>
    <w:p w14:paraId="71A3B43E" w14:textId="77777777" w:rsidR="00751DEE" w:rsidRPr="00751DEE" w:rsidRDefault="00751DEE" w:rsidP="00751DEE">
      <w:pPr>
        <w:pStyle w:val="Zkladntext"/>
        <w:spacing w:before="120"/>
        <w:ind w:left="284" w:right="113"/>
        <w:rPr>
          <w:rFonts w:ascii="Tahoma" w:hAnsi="Tahoma" w:cs="Tahoma"/>
          <w:sz w:val="20"/>
          <w:szCs w:val="20"/>
        </w:rPr>
      </w:pPr>
      <w:r w:rsidRPr="00751DEE">
        <w:rPr>
          <w:rFonts w:ascii="Tahoma" w:hAnsi="Tahoma" w:cs="Tahoma"/>
          <w:sz w:val="20"/>
          <w:szCs w:val="20"/>
          <w:u w:val="single"/>
        </w:rPr>
        <w:t>Dokončení „Části plnění zajištění společného územního rozhodnutí a stavebního povolení“:</w:t>
      </w:r>
      <w:r w:rsidRPr="00751DEE">
        <w:rPr>
          <w:rFonts w:ascii="Tahoma" w:hAnsi="Tahoma" w:cs="Tahoma"/>
          <w:sz w:val="20"/>
          <w:szCs w:val="20"/>
        </w:rPr>
        <w:t xml:space="preserve"> zhotovitel předá objednateli pravomocné společné územní rozhodnutí a stavební povolení a ověřené vyhotovení DÚRSP do 7 dnů ode dne nabytí právní moci společného územního rozhodnutí a stavebního povolení. Případné požadavky stavebního úřadu na doplnění Dokumentace musí zhotovitel vypořádat. O stavu řízení a jeho případné změně (zahájení, přerušení, ukončení apod.) zhotovitel informuje objednatele nejpozději do 3 kalendářních dnů.</w:t>
      </w:r>
    </w:p>
    <w:p w14:paraId="6C03A089" w14:textId="77777777" w:rsidR="00B12B2F" w:rsidRDefault="00B12B2F" w:rsidP="001075C1">
      <w:pPr>
        <w:pStyle w:val="Bezmezer"/>
        <w:jc w:val="both"/>
        <w:rPr>
          <w:rFonts w:ascii="Tahoma" w:hAnsi="Tahoma" w:cs="Tahoma"/>
          <w:sz w:val="20"/>
          <w:szCs w:val="20"/>
        </w:rPr>
      </w:pPr>
    </w:p>
    <w:p w14:paraId="291A4FD2" w14:textId="62351B76" w:rsidR="00412F2E" w:rsidRPr="003408C6" w:rsidRDefault="00B95D7D" w:rsidP="001075C1">
      <w:pPr>
        <w:pStyle w:val="Bezmezer"/>
        <w:jc w:val="both"/>
        <w:rPr>
          <w:rFonts w:ascii="Tahoma" w:hAnsi="Tahoma" w:cs="Tahoma"/>
          <w:sz w:val="20"/>
          <w:szCs w:val="20"/>
        </w:rPr>
      </w:pPr>
      <w:r w:rsidRPr="003408C6">
        <w:rPr>
          <w:rFonts w:ascii="Tahoma" w:hAnsi="Tahoma" w:cs="Tahoma"/>
          <w:sz w:val="20"/>
          <w:szCs w:val="20"/>
        </w:rPr>
        <w:t xml:space="preserve">2. </w:t>
      </w:r>
      <w:r w:rsidR="0064030C">
        <w:rPr>
          <w:rFonts w:ascii="Tahoma" w:hAnsi="Tahoma" w:cs="Tahoma"/>
          <w:sz w:val="20"/>
          <w:szCs w:val="20"/>
        </w:rPr>
        <w:t>Zhotovitel</w:t>
      </w:r>
      <w:r w:rsidR="00412F2E" w:rsidRPr="003408C6">
        <w:rPr>
          <w:rFonts w:ascii="Tahoma" w:hAnsi="Tahoma" w:cs="Tahoma"/>
          <w:sz w:val="20"/>
          <w:szCs w:val="20"/>
        </w:rPr>
        <w:t xml:space="preserve"> je povinen jednotlivé části </w:t>
      </w:r>
      <w:r w:rsidR="00751DEE">
        <w:rPr>
          <w:rFonts w:ascii="Tahoma" w:hAnsi="Tahoma" w:cs="Tahoma"/>
          <w:sz w:val="20"/>
          <w:szCs w:val="20"/>
        </w:rPr>
        <w:t>Díla</w:t>
      </w:r>
      <w:r w:rsidR="00412F2E" w:rsidRPr="003408C6">
        <w:rPr>
          <w:rFonts w:ascii="Tahoma" w:hAnsi="Tahoma" w:cs="Tahoma"/>
          <w:sz w:val="20"/>
          <w:szCs w:val="20"/>
        </w:rPr>
        <w:t xml:space="preserve"> předat </w:t>
      </w:r>
      <w:r w:rsidR="0064030C">
        <w:rPr>
          <w:rFonts w:ascii="Tahoma" w:hAnsi="Tahoma" w:cs="Tahoma"/>
          <w:sz w:val="20"/>
          <w:szCs w:val="20"/>
        </w:rPr>
        <w:t>Objednateli</w:t>
      </w:r>
      <w:r w:rsidR="001075C1" w:rsidRPr="003408C6">
        <w:rPr>
          <w:rFonts w:ascii="Tahoma" w:hAnsi="Tahoma" w:cs="Tahoma"/>
          <w:sz w:val="20"/>
          <w:szCs w:val="20"/>
        </w:rPr>
        <w:t xml:space="preserve"> na adre</w:t>
      </w:r>
      <w:r w:rsidR="003408C6">
        <w:rPr>
          <w:rFonts w:ascii="Tahoma" w:hAnsi="Tahoma" w:cs="Tahoma"/>
          <w:sz w:val="20"/>
          <w:szCs w:val="20"/>
        </w:rPr>
        <w:t xml:space="preserve">se jeho sídla uvedené </w:t>
      </w:r>
      <w:r w:rsidR="00412F2E" w:rsidRPr="003408C6">
        <w:rPr>
          <w:rFonts w:ascii="Tahoma" w:hAnsi="Tahoma" w:cs="Tahoma"/>
          <w:sz w:val="20"/>
          <w:szCs w:val="20"/>
        </w:rPr>
        <w:t xml:space="preserve">v záhlaví této Smlouvy nejpozději v poslední den lhůt stanovených výše v odstavci 1 tohoto článku a </w:t>
      </w:r>
      <w:r w:rsidR="0064030C">
        <w:rPr>
          <w:rFonts w:ascii="Tahoma" w:hAnsi="Tahoma" w:cs="Tahoma"/>
          <w:sz w:val="20"/>
          <w:szCs w:val="20"/>
        </w:rPr>
        <w:t>Objednatel</w:t>
      </w:r>
      <w:r w:rsidR="00412F2E" w:rsidRPr="003408C6">
        <w:rPr>
          <w:rFonts w:ascii="Tahoma" w:hAnsi="Tahoma" w:cs="Tahoma"/>
          <w:sz w:val="20"/>
          <w:szCs w:val="20"/>
        </w:rPr>
        <w:t xml:space="preserve"> je povinen danou část Dokumentace od </w:t>
      </w:r>
      <w:r w:rsidR="0064030C">
        <w:rPr>
          <w:rFonts w:ascii="Tahoma" w:hAnsi="Tahoma" w:cs="Tahoma"/>
          <w:sz w:val="20"/>
          <w:szCs w:val="20"/>
        </w:rPr>
        <w:t>Zhotovitele</w:t>
      </w:r>
      <w:r w:rsidR="00412F2E" w:rsidRPr="003408C6">
        <w:rPr>
          <w:rFonts w:ascii="Tahoma" w:hAnsi="Tahoma" w:cs="Tahoma"/>
          <w:sz w:val="20"/>
          <w:szCs w:val="20"/>
        </w:rPr>
        <w:t xml:space="preserve"> převzít. Připadne-li poslední den lhůty na sobotu, neděli nebo svátek, je posledním dnem lhůty nejbližší příští pracovní den.</w:t>
      </w:r>
    </w:p>
    <w:p w14:paraId="71750187" w14:textId="77777777" w:rsidR="00412F2E" w:rsidRPr="003408C6" w:rsidRDefault="00412F2E" w:rsidP="00412F2E">
      <w:pPr>
        <w:pStyle w:val="Bezmezer"/>
        <w:jc w:val="both"/>
        <w:rPr>
          <w:rFonts w:ascii="Tahoma" w:hAnsi="Tahoma" w:cs="Tahoma"/>
          <w:sz w:val="20"/>
          <w:szCs w:val="20"/>
        </w:rPr>
      </w:pPr>
    </w:p>
    <w:p w14:paraId="30C89ADE" w14:textId="747351F6" w:rsidR="00412F2E" w:rsidRPr="003408C6" w:rsidRDefault="00B95D7D" w:rsidP="00B95D7D">
      <w:pPr>
        <w:pStyle w:val="Bezmezer"/>
        <w:jc w:val="both"/>
        <w:rPr>
          <w:rFonts w:ascii="Tahoma" w:hAnsi="Tahoma" w:cs="Tahoma"/>
          <w:sz w:val="20"/>
          <w:szCs w:val="20"/>
        </w:rPr>
      </w:pPr>
      <w:r w:rsidRPr="003408C6">
        <w:rPr>
          <w:rFonts w:ascii="Tahoma" w:hAnsi="Tahoma" w:cs="Tahoma"/>
          <w:sz w:val="20"/>
          <w:szCs w:val="20"/>
        </w:rPr>
        <w:t xml:space="preserve">3. </w:t>
      </w:r>
      <w:r w:rsidR="00412F2E" w:rsidRPr="003408C6">
        <w:rPr>
          <w:rFonts w:ascii="Tahoma" w:hAnsi="Tahoma" w:cs="Tahoma"/>
          <w:sz w:val="20"/>
          <w:szCs w:val="20"/>
        </w:rPr>
        <w:t xml:space="preserve">O předání a převzetí příslušné části Dokumentace bude mezi </w:t>
      </w:r>
      <w:r w:rsidR="0064030C">
        <w:rPr>
          <w:rFonts w:ascii="Tahoma" w:hAnsi="Tahoma" w:cs="Tahoma"/>
          <w:sz w:val="20"/>
          <w:szCs w:val="20"/>
        </w:rPr>
        <w:t>Zhotovitelem</w:t>
      </w:r>
      <w:r w:rsidR="00412F2E" w:rsidRPr="003408C6">
        <w:rPr>
          <w:rFonts w:ascii="Tahoma" w:hAnsi="Tahoma" w:cs="Tahoma"/>
          <w:sz w:val="20"/>
          <w:szCs w:val="20"/>
        </w:rPr>
        <w:t xml:space="preserve"> a </w:t>
      </w:r>
      <w:r w:rsidR="0064030C">
        <w:rPr>
          <w:rFonts w:ascii="Tahoma" w:hAnsi="Tahoma" w:cs="Tahoma"/>
          <w:sz w:val="20"/>
          <w:szCs w:val="20"/>
        </w:rPr>
        <w:t>Objednatelem</w:t>
      </w:r>
      <w:r w:rsidR="00412F2E" w:rsidRPr="003408C6">
        <w:rPr>
          <w:rFonts w:ascii="Tahoma" w:hAnsi="Tahoma" w:cs="Tahoma"/>
          <w:sz w:val="20"/>
          <w:szCs w:val="20"/>
        </w:rPr>
        <w:t xml:space="preserve"> podepsán předávací protokol. Nepřevezme-li </w:t>
      </w:r>
      <w:r w:rsidR="0064030C">
        <w:rPr>
          <w:rFonts w:ascii="Tahoma" w:hAnsi="Tahoma" w:cs="Tahoma"/>
          <w:sz w:val="20"/>
          <w:szCs w:val="20"/>
        </w:rPr>
        <w:t>Objednatel</w:t>
      </w:r>
      <w:r w:rsidR="00412F2E" w:rsidRPr="003408C6">
        <w:rPr>
          <w:rFonts w:ascii="Tahoma" w:hAnsi="Tahoma" w:cs="Tahoma"/>
          <w:sz w:val="20"/>
          <w:szCs w:val="20"/>
        </w:rPr>
        <w:t xml:space="preserve"> dílo od </w:t>
      </w:r>
      <w:r w:rsidR="0064030C">
        <w:rPr>
          <w:rFonts w:ascii="Tahoma" w:hAnsi="Tahoma" w:cs="Tahoma"/>
          <w:sz w:val="20"/>
          <w:szCs w:val="20"/>
        </w:rPr>
        <w:t>Zhotovitele</w:t>
      </w:r>
      <w:r w:rsidR="00412F2E" w:rsidRPr="003408C6">
        <w:rPr>
          <w:rFonts w:ascii="Tahoma" w:hAnsi="Tahoma" w:cs="Tahoma"/>
          <w:sz w:val="20"/>
          <w:szCs w:val="20"/>
        </w:rPr>
        <w:t xml:space="preserve">, považuje se dílo za převzaté bez výhrad okamžikem jeho prokazatelného doručení </w:t>
      </w:r>
      <w:r w:rsidR="0064030C">
        <w:rPr>
          <w:rFonts w:ascii="Tahoma" w:hAnsi="Tahoma" w:cs="Tahoma"/>
          <w:sz w:val="20"/>
          <w:szCs w:val="20"/>
        </w:rPr>
        <w:t>Objednateli</w:t>
      </w:r>
      <w:r w:rsidR="00412F2E" w:rsidRPr="003408C6">
        <w:rPr>
          <w:rFonts w:ascii="Tahoma" w:hAnsi="Tahoma" w:cs="Tahoma"/>
          <w:sz w:val="20"/>
          <w:szCs w:val="20"/>
        </w:rPr>
        <w:t xml:space="preserve"> nebo okamžikem, kdy ho </w:t>
      </w:r>
      <w:r w:rsidR="0064030C">
        <w:rPr>
          <w:rFonts w:ascii="Tahoma" w:hAnsi="Tahoma" w:cs="Tahoma"/>
          <w:sz w:val="20"/>
          <w:szCs w:val="20"/>
        </w:rPr>
        <w:t>Objednatel</w:t>
      </w:r>
      <w:r w:rsidR="00412F2E" w:rsidRPr="003408C6">
        <w:rPr>
          <w:rFonts w:ascii="Tahoma" w:hAnsi="Tahoma" w:cs="Tahoma"/>
          <w:sz w:val="20"/>
          <w:szCs w:val="20"/>
        </w:rPr>
        <w:t xml:space="preserve"> odmítl převzít. Po předání dané části Dokumentace je </w:t>
      </w:r>
      <w:r w:rsidR="0064030C">
        <w:rPr>
          <w:rFonts w:ascii="Tahoma" w:hAnsi="Tahoma" w:cs="Tahoma"/>
          <w:sz w:val="20"/>
          <w:szCs w:val="20"/>
        </w:rPr>
        <w:t>Objednatel</w:t>
      </w:r>
      <w:r w:rsidR="00412F2E" w:rsidRPr="003408C6">
        <w:rPr>
          <w:rFonts w:ascii="Tahoma" w:hAnsi="Tahoma" w:cs="Tahoma"/>
          <w:sz w:val="20"/>
          <w:szCs w:val="20"/>
        </w:rPr>
        <w:t xml:space="preserve"> povinen ji prověřit a odsouhlasit. Nezašle-li </w:t>
      </w:r>
      <w:r w:rsidR="0064030C">
        <w:rPr>
          <w:rFonts w:ascii="Tahoma" w:hAnsi="Tahoma" w:cs="Tahoma"/>
          <w:sz w:val="20"/>
          <w:szCs w:val="20"/>
        </w:rPr>
        <w:t>Objednatel</w:t>
      </w:r>
      <w:r w:rsidR="00412F2E" w:rsidRPr="003408C6">
        <w:rPr>
          <w:rFonts w:ascii="Tahoma" w:hAnsi="Tahoma" w:cs="Tahoma"/>
          <w:sz w:val="20"/>
          <w:szCs w:val="20"/>
        </w:rPr>
        <w:t xml:space="preserve"> nejpozději </w:t>
      </w:r>
      <w:r w:rsidR="00412F2E" w:rsidRPr="00DF094D">
        <w:rPr>
          <w:rFonts w:ascii="Tahoma" w:hAnsi="Tahoma" w:cs="Tahoma"/>
          <w:sz w:val="20"/>
          <w:szCs w:val="20"/>
        </w:rPr>
        <w:t xml:space="preserve">do </w:t>
      </w:r>
      <w:r w:rsidR="00DF094D" w:rsidRPr="00DF094D">
        <w:rPr>
          <w:rFonts w:ascii="Tahoma" w:hAnsi="Tahoma" w:cs="Tahoma"/>
          <w:sz w:val="20"/>
          <w:szCs w:val="20"/>
        </w:rPr>
        <w:t>20</w:t>
      </w:r>
      <w:r w:rsidR="00412F2E" w:rsidRPr="00DF094D">
        <w:rPr>
          <w:rFonts w:ascii="Tahoma" w:hAnsi="Tahoma" w:cs="Tahoma"/>
          <w:sz w:val="20"/>
          <w:szCs w:val="20"/>
        </w:rPr>
        <w:t xml:space="preserve"> pracovních dnů po podepsání předávacího protokolu </w:t>
      </w:r>
      <w:r w:rsidR="0064030C" w:rsidRPr="00DF094D">
        <w:rPr>
          <w:rFonts w:ascii="Tahoma" w:hAnsi="Tahoma" w:cs="Tahoma"/>
          <w:sz w:val="20"/>
          <w:szCs w:val="20"/>
        </w:rPr>
        <w:t xml:space="preserve">Zhotoviteli </w:t>
      </w:r>
      <w:r w:rsidR="00412F2E" w:rsidRPr="00DF094D">
        <w:rPr>
          <w:rFonts w:ascii="Tahoma" w:hAnsi="Tahoma" w:cs="Tahoma"/>
          <w:sz w:val="20"/>
          <w:szCs w:val="20"/>
        </w:rPr>
        <w:t>ohledně příslušné předané části Dokumentace písemně</w:t>
      </w:r>
      <w:r w:rsidR="00412F2E" w:rsidRPr="003408C6">
        <w:rPr>
          <w:rFonts w:ascii="Tahoma" w:hAnsi="Tahoma" w:cs="Tahoma"/>
          <w:sz w:val="20"/>
          <w:szCs w:val="20"/>
        </w:rPr>
        <w:t xml:space="preserve"> námitky, má se za to, že </w:t>
      </w:r>
      <w:r w:rsidR="0064030C">
        <w:rPr>
          <w:rFonts w:ascii="Tahoma" w:hAnsi="Tahoma" w:cs="Tahoma"/>
          <w:sz w:val="20"/>
          <w:szCs w:val="20"/>
        </w:rPr>
        <w:t>Objednatel</w:t>
      </w:r>
      <w:r w:rsidR="00412F2E" w:rsidRPr="003408C6">
        <w:rPr>
          <w:rFonts w:ascii="Tahoma" w:hAnsi="Tahoma" w:cs="Tahoma"/>
          <w:sz w:val="20"/>
          <w:szCs w:val="20"/>
        </w:rPr>
        <w:t xml:space="preserve"> takto předanou část Dokumentace odsouhlasil, tato skutečnost má vliv na plynutí lhůt pro plnění navazujících </w:t>
      </w:r>
      <w:r w:rsidR="005F5762">
        <w:rPr>
          <w:rFonts w:ascii="Tahoma" w:hAnsi="Tahoma" w:cs="Tahoma"/>
          <w:sz w:val="20"/>
          <w:szCs w:val="20"/>
        </w:rPr>
        <w:t>částí Díla</w:t>
      </w:r>
      <w:r w:rsidR="00412F2E" w:rsidRPr="003408C6">
        <w:rPr>
          <w:rFonts w:ascii="Tahoma" w:hAnsi="Tahoma" w:cs="Tahoma"/>
          <w:sz w:val="20"/>
          <w:szCs w:val="20"/>
        </w:rPr>
        <w:t>, jak je popsáno výše v odstavci 1 tohoto článku.</w:t>
      </w:r>
      <w:r w:rsidR="0064030C">
        <w:rPr>
          <w:rFonts w:ascii="Tahoma" w:hAnsi="Tahoma" w:cs="Tahoma"/>
          <w:sz w:val="20"/>
          <w:szCs w:val="20"/>
        </w:rPr>
        <w:t xml:space="preserve"> </w:t>
      </w:r>
    </w:p>
    <w:p w14:paraId="1AEA162F" w14:textId="77777777" w:rsidR="00412F2E" w:rsidRPr="003408C6" w:rsidRDefault="00412F2E" w:rsidP="00412F2E">
      <w:pPr>
        <w:pStyle w:val="Bezmezer"/>
        <w:jc w:val="both"/>
        <w:rPr>
          <w:rFonts w:ascii="Tahoma" w:hAnsi="Tahoma" w:cs="Tahoma"/>
          <w:sz w:val="20"/>
          <w:szCs w:val="20"/>
        </w:rPr>
      </w:pPr>
    </w:p>
    <w:p w14:paraId="2161D341" w14:textId="3CA35B39" w:rsidR="00412F2E" w:rsidRPr="003408C6" w:rsidRDefault="00B95D7D" w:rsidP="00B95D7D">
      <w:pPr>
        <w:pStyle w:val="Bezmezer"/>
        <w:jc w:val="both"/>
        <w:rPr>
          <w:rFonts w:ascii="Tahoma" w:hAnsi="Tahoma" w:cs="Tahoma"/>
          <w:sz w:val="20"/>
          <w:szCs w:val="20"/>
        </w:rPr>
      </w:pPr>
      <w:r w:rsidRPr="003408C6">
        <w:rPr>
          <w:rFonts w:ascii="Tahoma" w:hAnsi="Tahoma" w:cs="Tahoma"/>
          <w:sz w:val="20"/>
          <w:szCs w:val="20"/>
        </w:rPr>
        <w:lastRenderedPageBreak/>
        <w:t xml:space="preserve">4. </w:t>
      </w:r>
      <w:r w:rsidR="0064030C">
        <w:rPr>
          <w:rFonts w:ascii="Tahoma" w:hAnsi="Tahoma" w:cs="Tahoma"/>
          <w:sz w:val="20"/>
          <w:szCs w:val="20"/>
        </w:rPr>
        <w:t>Objednatel</w:t>
      </w:r>
      <w:r w:rsidR="00412F2E" w:rsidRPr="003408C6">
        <w:rPr>
          <w:rFonts w:ascii="Tahoma" w:hAnsi="Tahoma" w:cs="Tahoma"/>
          <w:sz w:val="20"/>
          <w:szCs w:val="20"/>
        </w:rPr>
        <w:t xml:space="preserve"> nemá právo odmítnout Dokumentaci převzít pro ojedinělé drobné vady, které samy o sobě ani ve spojení s jinými nebrání jejímu užití ani zhotovení Stavby, ani užití Dokumentace podstatným způsobem neomezují.</w:t>
      </w:r>
      <w:r w:rsidR="0064030C">
        <w:rPr>
          <w:rFonts w:ascii="Tahoma" w:hAnsi="Tahoma" w:cs="Tahoma"/>
          <w:sz w:val="20"/>
          <w:szCs w:val="20"/>
        </w:rPr>
        <w:t xml:space="preserve"> </w:t>
      </w:r>
    </w:p>
    <w:p w14:paraId="40F237B6" w14:textId="77777777" w:rsidR="00412F2E" w:rsidRPr="003408C6" w:rsidRDefault="00412F2E" w:rsidP="00412F2E">
      <w:pPr>
        <w:pStyle w:val="Odstavecseseznamem"/>
        <w:rPr>
          <w:rFonts w:ascii="Tahoma" w:hAnsi="Tahoma" w:cs="Tahoma"/>
        </w:rPr>
      </w:pPr>
    </w:p>
    <w:p w14:paraId="27500574" w14:textId="1B24D215" w:rsidR="00412F2E" w:rsidRPr="003408C6" w:rsidRDefault="00B95D7D" w:rsidP="00B95D7D">
      <w:pPr>
        <w:pStyle w:val="Bezmezer"/>
        <w:jc w:val="both"/>
        <w:rPr>
          <w:rFonts w:ascii="Tahoma" w:hAnsi="Tahoma" w:cs="Tahoma"/>
          <w:sz w:val="20"/>
          <w:szCs w:val="20"/>
        </w:rPr>
      </w:pPr>
      <w:r w:rsidRPr="003408C6">
        <w:rPr>
          <w:rFonts w:ascii="Tahoma" w:hAnsi="Tahoma" w:cs="Tahoma"/>
          <w:sz w:val="20"/>
          <w:szCs w:val="20"/>
        </w:rPr>
        <w:t xml:space="preserve">5. </w:t>
      </w:r>
      <w:r w:rsidR="00412F2E" w:rsidRPr="003408C6">
        <w:rPr>
          <w:rFonts w:ascii="Tahoma" w:hAnsi="Tahoma" w:cs="Tahoma"/>
          <w:sz w:val="20"/>
          <w:szCs w:val="20"/>
        </w:rPr>
        <w:t xml:space="preserve">Lhůty uvedené výše v odstavci 1 tohoto článku se prodlužují o dobu, po kterou byly dotčené orgány, jejichž závazná stanoviska je </w:t>
      </w:r>
      <w:r w:rsidR="0064030C">
        <w:rPr>
          <w:rFonts w:ascii="Tahoma" w:hAnsi="Tahoma" w:cs="Tahoma"/>
          <w:sz w:val="20"/>
          <w:szCs w:val="20"/>
        </w:rPr>
        <w:t>Zhotovitel</w:t>
      </w:r>
      <w:r w:rsidR="00412F2E" w:rsidRPr="003408C6">
        <w:rPr>
          <w:rFonts w:ascii="Tahoma" w:hAnsi="Tahoma" w:cs="Tahoma"/>
          <w:sz w:val="20"/>
          <w:szCs w:val="20"/>
        </w:rPr>
        <w:t xml:space="preserve"> v rámci příslušné Výkonové fáze povinen opatřit, nečinné. Nečinností se pro účely tohoto ustanovení rozumí nedodržení lhůt stanovených pro vydání příslušného závazného stanoviska právními předpisy. </w:t>
      </w:r>
      <w:r w:rsidR="0064030C">
        <w:rPr>
          <w:rFonts w:ascii="Tahoma" w:hAnsi="Tahoma" w:cs="Tahoma"/>
          <w:sz w:val="20"/>
          <w:szCs w:val="20"/>
        </w:rPr>
        <w:t>Zhotovitel</w:t>
      </w:r>
      <w:r w:rsidR="00412F2E" w:rsidRPr="003408C6">
        <w:rPr>
          <w:rFonts w:ascii="Tahoma" w:hAnsi="Tahoma" w:cs="Tahoma"/>
          <w:sz w:val="20"/>
          <w:szCs w:val="20"/>
        </w:rPr>
        <w:t xml:space="preserve"> je povinen </w:t>
      </w:r>
      <w:r w:rsidR="0064030C">
        <w:rPr>
          <w:rFonts w:ascii="Tahoma" w:hAnsi="Tahoma" w:cs="Tahoma"/>
          <w:sz w:val="20"/>
          <w:szCs w:val="20"/>
        </w:rPr>
        <w:t>Objednatele</w:t>
      </w:r>
      <w:r w:rsidR="00412F2E" w:rsidRPr="003408C6">
        <w:rPr>
          <w:rFonts w:ascii="Tahoma" w:hAnsi="Tahoma" w:cs="Tahoma"/>
          <w:sz w:val="20"/>
          <w:szCs w:val="20"/>
        </w:rPr>
        <w:t xml:space="preserve"> o prodloužení lhůty z důvodu nečinnosti dotčených orgánů informovat bez zbytečného odkladu poté, kdy se o této skutečnosti dozví. </w:t>
      </w:r>
    </w:p>
    <w:p w14:paraId="43EDFFCB" w14:textId="77777777" w:rsidR="00412F2E" w:rsidRPr="003408C6" w:rsidRDefault="00412F2E" w:rsidP="00412F2E">
      <w:pPr>
        <w:pStyle w:val="Odstavecseseznamem"/>
        <w:rPr>
          <w:rFonts w:ascii="Tahoma" w:hAnsi="Tahoma" w:cs="Tahoma"/>
        </w:rPr>
      </w:pPr>
    </w:p>
    <w:p w14:paraId="1C7AE19F" w14:textId="76EFDD0D" w:rsidR="00412F2E" w:rsidRPr="003408C6" w:rsidRDefault="00B95D7D" w:rsidP="00B95D7D">
      <w:pPr>
        <w:pStyle w:val="Bezmezer"/>
        <w:jc w:val="both"/>
        <w:rPr>
          <w:rFonts w:ascii="Tahoma" w:hAnsi="Tahoma" w:cs="Tahoma"/>
          <w:sz w:val="20"/>
          <w:szCs w:val="20"/>
        </w:rPr>
      </w:pPr>
      <w:r w:rsidRPr="003408C6">
        <w:rPr>
          <w:rFonts w:ascii="Tahoma" w:hAnsi="Tahoma" w:cs="Tahoma"/>
          <w:sz w:val="20"/>
          <w:szCs w:val="20"/>
        </w:rPr>
        <w:t xml:space="preserve">6. </w:t>
      </w:r>
      <w:r w:rsidR="00412F2E" w:rsidRPr="003408C6">
        <w:rPr>
          <w:rFonts w:ascii="Tahoma" w:hAnsi="Tahoma" w:cs="Tahoma"/>
          <w:sz w:val="20"/>
          <w:szCs w:val="20"/>
        </w:rPr>
        <w:t xml:space="preserve">Lhůty uvedené výše v odstavci 1 tohoto články se dále prodlužují o dobu, po kterou </w:t>
      </w:r>
      <w:r w:rsidR="0064030C">
        <w:rPr>
          <w:rFonts w:ascii="Tahoma" w:hAnsi="Tahoma" w:cs="Tahoma"/>
          <w:sz w:val="20"/>
          <w:szCs w:val="20"/>
        </w:rPr>
        <w:t xml:space="preserve">Zhotovitel </w:t>
      </w:r>
      <w:r w:rsidR="00412F2E" w:rsidRPr="003408C6">
        <w:rPr>
          <w:rFonts w:ascii="Tahoma" w:hAnsi="Tahoma" w:cs="Tahoma"/>
          <w:sz w:val="20"/>
          <w:szCs w:val="20"/>
        </w:rPr>
        <w:t xml:space="preserve">objektivně nemohl pracovat na přípravě Dokumentace z důvodu, že </w:t>
      </w:r>
      <w:r w:rsidR="0064030C">
        <w:rPr>
          <w:rFonts w:ascii="Tahoma" w:hAnsi="Tahoma" w:cs="Tahoma"/>
          <w:sz w:val="20"/>
          <w:szCs w:val="20"/>
        </w:rPr>
        <w:t xml:space="preserve">Objednatel </w:t>
      </w:r>
      <w:r w:rsidR="00412F2E" w:rsidRPr="003408C6">
        <w:rPr>
          <w:rFonts w:ascii="Tahoma" w:hAnsi="Tahoma" w:cs="Tahoma"/>
          <w:sz w:val="20"/>
          <w:szCs w:val="20"/>
        </w:rPr>
        <w:t>neposky</w:t>
      </w:r>
      <w:r w:rsidR="001075C1" w:rsidRPr="003408C6">
        <w:rPr>
          <w:rFonts w:ascii="Tahoma" w:hAnsi="Tahoma" w:cs="Tahoma"/>
          <w:sz w:val="20"/>
          <w:szCs w:val="20"/>
        </w:rPr>
        <w:t>tov</w:t>
      </w:r>
      <w:r w:rsidR="003408C6">
        <w:rPr>
          <w:rFonts w:ascii="Tahoma" w:hAnsi="Tahoma" w:cs="Tahoma"/>
          <w:sz w:val="20"/>
          <w:szCs w:val="20"/>
        </w:rPr>
        <w:t xml:space="preserve">al potřebnou součinnost nebo </w:t>
      </w:r>
      <w:r w:rsidR="00412F2E" w:rsidRPr="003408C6">
        <w:rPr>
          <w:rFonts w:ascii="Tahoma" w:hAnsi="Tahoma" w:cs="Tahoma"/>
          <w:sz w:val="20"/>
          <w:szCs w:val="20"/>
        </w:rPr>
        <w:t>z důvodu vyšší moci.</w:t>
      </w:r>
    </w:p>
    <w:p w14:paraId="312E4031" w14:textId="77777777" w:rsidR="00412F2E" w:rsidRDefault="00412F2E" w:rsidP="00412F2E">
      <w:pPr>
        <w:rPr>
          <w:rFonts w:ascii="Tahoma" w:hAnsi="Tahoma" w:cs="Tahoma"/>
        </w:rPr>
      </w:pPr>
    </w:p>
    <w:p w14:paraId="4D984B9D" w14:textId="77777777" w:rsidR="00743EBF" w:rsidRPr="00743EBF" w:rsidRDefault="00743EBF" w:rsidP="00743EBF">
      <w:pPr>
        <w:pStyle w:val="Bezmezer"/>
        <w:jc w:val="both"/>
        <w:rPr>
          <w:rFonts w:ascii="Tahoma" w:hAnsi="Tahoma" w:cs="Tahoma"/>
          <w:sz w:val="20"/>
          <w:szCs w:val="20"/>
        </w:rPr>
      </w:pPr>
      <w:r w:rsidRPr="00743EBF">
        <w:rPr>
          <w:rFonts w:ascii="Tahoma" w:hAnsi="Tahoma" w:cs="Tahoma"/>
          <w:sz w:val="20"/>
          <w:szCs w:val="20"/>
        </w:rPr>
        <w:t>Vyšší moc je definována jako výjimečná událost nebo okolnost, která se vymyká kontrole smluvní strany, před níž se tato strana nemohla přiměřeně chránit před uzavřením smlouvy o dílo, které se strana nemůže účelně vyhnout nebo ji překonat a kterou nelze přičíst druhé straně.</w:t>
      </w:r>
    </w:p>
    <w:p w14:paraId="66999C33" w14:textId="7B0A4B95" w:rsidR="00743EBF" w:rsidRPr="00743EBF" w:rsidRDefault="00743EBF" w:rsidP="00743EBF">
      <w:pPr>
        <w:pStyle w:val="Bezmezer"/>
        <w:spacing w:before="120"/>
        <w:jc w:val="both"/>
        <w:rPr>
          <w:rFonts w:ascii="Tahoma" w:hAnsi="Tahoma" w:cs="Tahoma"/>
          <w:sz w:val="20"/>
          <w:szCs w:val="20"/>
        </w:rPr>
      </w:pPr>
      <w:r w:rsidRPr="00743EBF">
        <w:rPr>
          <w:rFonts w:ascii="Tahoma" w:hAnsi="Tahoma" w:cs="Tahoma"/>
          <w:sz w:val="20"/>
          <w:szCs w:val="20"/>
        </w:rPr>
        <w:t>Vyšší moc může zahrnovat, avšak neomezuje se pouze na ně, následující události nebo okolnosti, zejména:</w:t>
      </w:r>
    </w:p>
    <w:p w14:paraId="2E0A4C63" w14:textId="77777777" w:rsidR="00743EBF" w:rsidRPr="00743EBF" w:rsidRDefault="00743EBF" w:rsidP="00240353">
      <w:pPr>
        <w:pStyle w:val="Bezmezer"/>
        <w:tabs>
          <w:tab w:val="left" w:pos="284"/>
        </w:tabs>
        <w:spacing w:before="80"/>
        <w:jc w:val="both"/>
        <w:rPr>
          <w:rFonts w:ascii="Tahoma" w:hAnsi="Tahoma" w:cs="Tahoma"/>
          <w:sz w:val="20"/>
          <w:szCs w:val="20"/>
        </w:rPr>
      </w:pPr>
      <w:r w:rsidRPr="00743EBF">
        <w:rPr>
          <w:rFonts w:ascii="Tahoma" w:hAnsi="Tahoma" w:cs="Tahoma"/>
          <w:sz w:val="20"/>
          <w:szCs w:val="20"/>
        </w:rPr>
        <w:t>a)</w:t>
      </w:r>
      <w:r w:rsidRPr="00743EBF">
        <w:rPr>
          <w:rFonts w:ascii="Tahoma" w:hAnsi="Tahoma" w:cs="Tahoma"/>
          <w:sz w:val="20"/>
          <w:szCs w:val="20"/>
        </w:rPr>
        <w:tab/>
        <w:t>válka, konflikty (ať byla válka vyhlášena nebo ne), invaze, akty nepřátelství ze zahraničí,</w:t>
      </w:r>
    </w:p>
    <w:p w14:paraId="5C212F1B" w14:textId="77777777" w:rsidR="00743EBF" w:rsidRPr="00743EBF" w:rsidRDefault="00743EBF" w:rsidP="00240353">
      <w:pPr>
        <w:pStyle w:val="Bezmezer"/>
        <w:tabs>
          <w:tab w:val="left" w:pos="284"/>
        </w:tabs>
        <w:spacing w:before="80"/>
        <w:jc w:val="both"/>
        <w:rPr>
          <w:rFonts w:ascii="Tahoma" w:hAnsi="Tahoma" w:cs="Tahoma"/>
          <w:sz w:val="20"/>
          <w:szCs w:val="20"/>
        </w:rPr>
      </w:pPr>
      <w:r w:rsidRPr="00743EBF">
        <w:rPr>
          <w:rFonts w:ascii="Tahoma" w:hAnsi="Tahoma" w:cs="Tahoma"/>
          <w:sz w:val="20"/>
          <w:szCs w:val="20"/>
        </w:rPr>
        <w:t>b)</w:t>
      </w:r>
      <w:r w:rsidRPr="00743EBF">
        <w:rPr>
          <w:rFonts w:ascii="Tahoma" w:hAnsi="Tahoma" w:cs="Tahoma"/>
          <w:sz w:val="20"/>
          <w:szCs w:val="20"/>
        </w:rPr>
        <w:tab/>
        <w:t>rebelie, terorismus, revoluce, povstání, vojenský převrat nebo uchopení moci, nebo občanská válka,</w:t>
      </w:r>
    </w:p>
    <w:p w14:paraId="0019010B" w14:textId="77777777" w:rsidR="00743EBF" w:rsidRPr="00743EBF" w:rsidRDefault="00743EBF" w:rsidP="00240353">
      <w:pPr>
        <w:pStyle w:val="Bezmezer"/>
        <w:tabs>
          <w:tab w:val="left" w:pos="284"/>
        </w:tabs>
        <w:spacing w:before="80"/>
        <w:jc w:val="both"/>
        <w:rPr>
          <w:rFonts w:ascii="Tahoma" w:hAnsi="Tahoma" w:cs="Tahoma"/>
          <w:sz w:val="20"/>
          <w:szCs w:val="20"/>
        </w:rPr>
      </w:pPr>
      <w:r w:rsidRPr="00743EBF">
        <w:rPr>
          <w:rFonts w:ascii="Tahoma" w:hAnsi="Tahoma" w:cs="Tahoma"/>
          <w:sz w:val="20"/>
          <w:szCs w:val="20"/>
        </w:rPr>
        <w:t>c)</w:t>
      </w:r>
      <w:r w:rsidRPr="00743EBF">
        <w:rPr>
          <w:rFonts w:ascii="Tahoma" w:hAnsi="Tahoma" w:cs="Tahoma"/>
          <w:sz w:val="20"/>
          <w:szCs w:val="20"/>
        </w:rPr>
        <w:tab/>
        <w:t>výtržnost, vzpoura, nepokoje, stávka nebo výluka vyvolaná jinými osobami než je personál zhotovitele a jiní zaměstnanci zhotovitele a podzhotovitelů,</w:t>
      </w:r>
    </w:p>
    <w:p w14:paraId="5A49BB7E" w14:textId="77777777" w:rsidR="00743EBF" w:rsidRPr="00743EBF" w:rsidRDefault="00743EBF" w:rsidP="00240353">
      <w:pPr>
        <w:pStyle w:val="Bezmezer"/>
        <w:tabs>
          <w:tab w:val="left" w:pos="284"/>
        </w:tabs>
        <w:spacing w:before="80"/>
        <w:jc w:val="both"/>
        <w:rPr>
          <w:rFonts w:ascii="Tahoma" w:hAnsi="Tahoma" w:cs="Tahoma"/>
          <w:sz w:val="20"/>
          <w:szCs w:val="20"/>
        </w:rPr>
      </w:pPr>
      <w:r w:rsidRPr="00743EBF">
        <w:rPr>
          <w:rFonts w:ascii="Tahoma" w:hAnsi="Tahoma" w:cs="Tahoma"/>
          <w:sz w:val="20"/>
          <w:szCs w:val="20"/>
        </w:rPr>
        <w:t>d)</w:t>
      </w:r>
      <w:r w:rsidRPr="00743EBF">
        <w:rPr>
          <w:rFonts w:ascii="Tahoma" w:hAnsi="Tahoma" w:cs="Tahoma"/>
          <w:sz w:val="20"/>
          <w:szCs w:val="20"/>
        </w:rPr>
        <w:tab/>
        <w:t>válečná munice, výbušniny, ionizující záření nebo kontaminace radioaktivitou, pokud nebyla způsobena tím, že tuto munici, výbušniny, ionizující záření nebo radioaktivitu použil zhotovitel,</w:t>
      </w:r>
    </w:p>
    <w:p w14:paraId="59AAA8F7" w14:textId="1B0EAEDE" w:rsidR="00743EBF" w:rsidRPr="00743EBF" w:rsidRDefault="00743EBF" w:rsidP="00240353">
      <w:pPr>
        <w:pStyle w:val="Bezmezer"/>
        <w:tabs>
          <w:tab w:val="left" w:pos="284"/>
        </w:tabs>
        <w:spacing w:before="80"/>
        <w:jc w:val="both"/>
        <w:rPr>
          <w:rFonts w:ascii="Tahoma" w:hAnsi="Tahoma" w:cs="Tahoma"/>
          <w:sz w:val="20"/>
          <w:szCs w:val="20"/>
        </w:rPr>
      </w:pPr>
      <w:r w:rsidRPr="00743EBF">
        <w:rPr>
          <w:rFonts w:ascii="Tahoma" w:hAnsi="Tahoma" w:cs="Tahoma"/>
          <w:sz w:val="20"/>
          <w:szCs w:val="20"/>
        </w:rPr>
        <w:t>e)</w:t>
      </w:r>
      <w:r w:rsidRPr="00743EBF">
        <w:rPr>
          <w:rFonts w:ascii="Tahoma" w:hAnsi="Tahoma" w:cs="Tahoma"/>
          <w:sz w:val="20"/>
          <w:szCs w:val="20"/>
        </w:rPr>
        <w:tab/>
        <w:t>přírodní katastrofy jako je zemětřesení, vichřice, blesk, tajfun nebo vulkanická aktivita</w:t>
      </w:r>
      <w:r w:rsidR="00175462">
        <w:rPr>
          <w:rFonts w:ascii="Tahoma" w:hAnsi="Tahoma" w:cs="Tahoma"/>
          <w:sz w:val="20"/>
          <w:szCs w:val="20"/>
        </w:rPr>
        <w:t>.</w:t>
      </w:r>
    </w:p>
    <w:p w14:paraId="0A5F09DE" w14:textId="77777777" w:rsidR="00743EBF" w:rsidRDefault="00743EBF" w:rsidP="00B95D7D">
      <w:pPr>
        <w:pStyle w:val="Bezmezer"/>
        <w:jc w:val="both"/>
        <w:rPr>
          <w:rFonts w:ascii="Tahoma" w:hAnsi="Tahoma" w:cs="Tahoma"/>
          <w:sz w:val="20"/>
          <w:szCs w:val="20"/>
        </w:rPr>
      </w:pPr>
    </w:p>
    <w:p w14:paraId="566170D1" w14:textId="4E662C57" w:rsidR="00412F2E" w:rsidRDefault="00B95D7D" w:rsidP="00B95D7D">
      <w:pPr>
        <w:pStyle w:val="Bezmezer"/>
        <w:jc w:val="both"/>
        <w:rPr>
          <w:rFonts w:ascii="Tahoma" w:hAnsi="Tahoma" w:cs="Tahoma"/>
          <w:sz w:val="20"/>
          <w:szCs w:val="20"/>
        </w:rPr>
      </w:pPr>
      <w:r w:rsidRPr="003408C6">
        <w:rPr>
          <w:rFonts w:ascii="Tahoma" w:hAnsi="Tahoma" w:cs="Tahoma"/>
          <w:sz w:val="20"/>
          <w:szCs w:val="20"/>
        </w:rPr>
        <w:t xml:space="preserve">7. </w:t>
      </w:r>
      <w:r w:rsidR="0064030C">
        <w:rPr>
          <w:rFonts w:ascii="Tahoma" w:hAnsi="Tahoma" w:cs="Tahoma"/>
          <w:sz w:val="20"/>
          <w:szCs w:val="20"/>
        </w:rPr>
        <w:t>Zhotovitel</w:t>
      </w:r>
      <w:r w:rsidR="00412F2E" w:rsidRPr="003408C6">
        <w:rPr>
          <w:rFonts w:ascii="Tahoma" w:hAnsi="Tahoma" w:cs="Tahoma"/>
          <w:sz w:val="20"/>
          <w:szCs w:val="20"/>
        </w:rPr>
        <w:t xml:space="preserve"> je povinen provést Dokumentaci a další úkony na svůj náklad a na své nebezpečí v termínech stanovených výše v odstavci 1 tohoto článku Smlouvy. </w:t>
      </w:r>
      <w:r w:rsidR="0064030C">
        <w:rPr>
          <w:rFonts w:ascii="Tahoma" w:hAnsi="Tahoma" w:cs="Tahoma"/>
          <w:sz w:val="20"/>
          <w:szCs w:val="20"/>
        </w:rPr>
        <w:t>Zhotovitel</w:t>
      </w:r>
      <w:r w:rsidR="00412F2E" w:rsidRPr="003408C6">
        <w:rPr>
          <w:rFonts w:ascii="Tahoma" w:hAnsi="Tahoma" w:cs="Tahoma"/>
          <w:sz w:val="20"/>
          <w:szCs w:val="20"/>
        </w:rPr>
        <w:t xml:space="preserve"> může Dokumentaci nebo její dílčí část provést ještě před stanoveným termínem.</w:t>
      </w:r>
      <w:r w:rsidR="0064030C">
        <w:rPr>
          <w:rFonts w:ascii="Tahoma" w:hAnsi="Tahoma" w:cs="Tahoma"/>
          <w:sz w:val="20"/>
          <w:szCs w:val="20"/>
        </w:rPr>
        <w:t xml:space="preserve"> </w:t>
      </w:r>
    </w:p>
    <w:p w14:paraId="7331D3AB" w14:textId="77777777" w:rsidR="00412F2E" w:rsidRPr="003408C6" w:rsidRDefault="00412F2E" w:rsidP="00412F2E">
      <w:pPr>
        <w:pStyle w:val="Bezmezer"/>
        <w:ind w:left="284"/>
        <w:jc w:val="both"/>
        <w:rPr>
          <w:rFonts w:ascii="Tahoma" w:hAnsi="Tahoma" w:cs="Tahoma"/>
          <w:sz w:val="20"/>
          <w:szCs w:val="20"/>
        </w:rPr>
      </w:pPr>
    </w:p>
    <w:p w14:paraId="78379045" w14:textId="77777777" w:rsidR="00412F2E" w:rsidRPr="003408C6" w:rsidRDefault="00412F2E" w:rsidP="0077120D">
      <w:pPr>
        <w:pStyle w:val="Bezmezer"/>
        <w:keepNext/>
        <w:jc w:val="center"/>
        <w:rPr>
          <w:rFonts w:ascii="Tahoma" w:hAnsi="Tahoma" w:cs="Tahoma"/>
          <w:b/>
          <w:sz w:val="20"/>
          <w:szCs w:val="20"/>
        </w:rPr>
      </w:pPr>
      <w:r w:rsidRPr="003408C6">
        <w:rPr>
          <w:rFonts w:ascii="Tahoma" w:hAnsi="Tahoma" w:cs="Tahoma"/>
          <w:b/>
          <w:sz w:val="20"/>
          <w:szCs w:val="20"/>
        </w:rPr>
        <w:t>IV.</w:t>
      </w:r>
    </w:p>
    <w:p w14:paraId="06A68DA6" w14:textId="77777777" w:rsidR="00412F2E" w:rsidRPr="003408C6" w:rsidRDefault="00412F2E" w:rsidP="0077120D">
      <w:pPr>
        <w:pStyle w:val="Bezmezer"/>
        <w:keepNext/>
        <w:jc w:val="center"/>
        <w:rPr>
          <w:rFonts w:ascii="Tahoma" w:hAnsi="Tahoma" w:cs="Tahoma"/>
          <w:b/>
          <w:sz w:val="20"/>
          <w:szCs w:val="20"/>
        </w:rPr>
      </w:pPr>
      <w:r w:rsidRPr="003408C6">
        <w:rPr>
          <w:rFonts w:ascii="Tahoma" w:hAnsi="Tahoma" w:cs="Tahoma"/>
          <w:b/>
          <w:sz w:val="20"/>
          <w:szCs w:val="20"/>
        </w:rPr>
        <w:t>Cena</w:t>
      </w:r>
    </w:p>
    <w:p w14:paraId="3E94C00B" w14:textId="77777777" w:rsidR="00412F2E" w:rsidRPr="003408C6" w:rsidRDefault="00412F2E" w:rsidP="0077120D">
      <w:pPr>
        <w:pStyle w:val="Bezmezer"/>
        <w:keepNext/>
        <w:jc w:val="center"/>
        <w:rPr>
          <w:rFonts w:ascii="Tahoma" w:hAnsi="Tahoma" w:cs="Tahoma"/>
          <w:b/>
          <w:sz w:val="20"/>
          <w:szCs w:val="20"/>
        </w:rPr>
      </w:pPr>
    </w:p>
    <w:p w14:paraId="394BEDC2" w14:textId="5AD9844B" w:rsidR="0094678D" w:rsidRDefault="00C51749" w:rsidP="00367717">
      <w:pPr>
        <w:pStyle w:val="Bezmezer"/>
        <w:keepNext/>
        <w:tabs>
          <w:tab w:val="left" w:pos="426"/>
        </w:tabs>
        <w:jc w:val="both"/>
        <w:rPr>
          <w:rFonts w:ascii="Tahoma" w:hAnsi="Tahoma" w:cs="Tahoma"/>
          <w:b/>
          <w:color w:val="FF0000"/>
          <w:sz w:val="20"/>
          <w:szCs w:val="20"/>
        </w:rPr>
      </w:pPr>
      <w:r w:rsidRPr="003408C6">
        <w:rPr>
          <w:rFonts w:ascii="Tahoma" w:hAnsi="Tahoma" w:cs="Tahoma"/>
          <w:sz w:val="20"/>
          <w:szCs w:val="20"/>
        </w:rPr>
        <w:t xml:space="preserve">1. </w:t>
      </w:r>
      <w:r w:rsidR="00412F2E" w:rsidRPr="00C577B3">
        <w:rPr>
          <w:rFonts w:ascii="Tahoma" w:hAnsi="Tahoma" w:cs="Tahoma"/>
          <w:b/>
          <w:sz w:val="20"/>
          <w:szCs w:val="20"/>
        </w:rPr>
        <w:t xml:space="preserve">Celková cena za zpracování Dokumentace a provedení dalších úkonů dle článku II. této Smlouvy byla stanovena dohodou </w:t>
      </w:r>
      <w:r w:rsidR="0064030C" w:rsidRPr="00C577B3">
        <w:rPr>
          <w:rFonts w:ascii="Tahoma" w:hAnsi="Tahoma" w:cs="Tahoma"/>
          <w:b/>
          <w:sz w:val="20"/>
          <w:szCs w:val="20"/>
        </w:rPr>
        <w:t>Objednatele</w:t>
      </w:r>
      <w:r w:rsidR="00412F2E" w:rsidRPr="00C577B3">
        <w:rPr>
          <w:rFonts w:ascii="Tahoma" w:hAnsi="Tahoma" w:cs="Tahoma"/>
          <w:b/>
          <w:sz w:val="20"/>
          <w:szCs w:val="20"/>
        </w:rPr>
        <w:t xml:space="preserve"> a </w:t>
      </w:r>
      <w:r w:rsidR="0064030C" w:rsidRPr="00C577B3">
        <w:rPr>
          <w:rFonts w:ascii="Tahoma" w:hAnsi="Tahoma" w:cs="Tahoma"/>
          <w:b/>
          <w:sz w:val="20"/>
          <w:szCs w:val="20"/>
        </w:rPr>
        <w:t>Zhotovitele</w:t>
      </w:r>
      <w:r w:rsidR="00412F2E" w:rsidRPr="00C577B3">
        <w:rPr>
          <w:rFonts w:ascii="Tahoma" w:hAnsi="Tahoma" w:cs="Tahoma"/>
          <w:b/>
          <w:sz w:val="20"/>
          <w:szCs w:val="20"/>
        </w:rPr>
        <w:t xml:space="preserve"> a činí </w:t>
      </w:r>
      <w:r w:rsidR="001D54A0" w:rsidRPr="001D54A0">
        <w:rPr>
          <w:rFonts w:ascii="Tahoma" w:hAnsi="Tahoma" w:cs="Tahoma"/>
          <w:b/>
          <w:sz w:val="20"/>
          <w:szCs w:val="20"/>
        </w:rPr>
        <w:t xml:space="preserve">4 324 000,-- Kč </w:t>
      </w:r>
      <w:r w:rsidR="0064030C" w:rsidRPr="001D54A0">
        <w:rPr>
          <w:rFonts w:ascii="Tahoma" w:hAnsi="Tahoma" w:cs="Tahoma"/>
          <w:b/>
          <w:sz w:val="20"/>
          <w:szCs w:val="20"/>
        </w:rPr>
        <w:t>bez DPH</w:t>
      </w:r>
    </w:p>
    <w:p w14:paraId="6868A4E0" w14:textId="237432B1" w:rsidR="0094678D" w:rsidRDefault="00625D61" w:rsidP="00B24CCC">
      <w:pPr>
        <w:pStyle w:val="Bezmezer"/>
        <w:keepNext/>
        <w:spacing w:before="120"/>
        <w:ind w:left="284"/>
        <w:jc w:val="both"/>
        <w:rPr>
          <w:rFonts w:ascii="Tahoma" w:hAnsi="Tahoma" w:cs="Tahoma"/>
          <w:b/>
          <w:color w:val="FF0000"/>
          <w:sz w:val="20"/>
          <w:szCs w:val="20"/>
        </w:rPr>
      </w:pPr>
      <w:r w:rsidRPr="0094678D">
        <w:rPr>
          <w:rFonts w:ascii="Tahoma" w:hAnsi="Tahoma" w:cs="Tahoma"/>
          <w:sz w:val="20"/>
          <w:szCs w:val="20"/>
        </w:rPr>
        <w:t>DPH 21</w:t>
      </w:r>
      <w:r w:rsidR="001D54A0">
        <w:rPr>
          <w:rFonts w:ascii="Tahoma" w:hAnsi="Tahoma" w:cs="Tahoma"/>
          <w:sz w:val="20"/>
          <w:szCs w:val="20"/>
        </w:rPr>
        <w:t xml:space="preserve"> </w:t>
      </w:r>
      <w:r w:rsidRPr="0094678D">
        <w:rPr>
          <w:rFonts w:ascii="Tahoma" w:hAnsi="Tahoma" w:cs="Tahoma"/>
          <w:sz w:val="20"/>
          <w:szCs w:val="20"/>
        </w:rPr>
        <w:t>% činí</w:t>
      </w:r>
      <w:r w:rsidRPr="001D54A0">
        <w:rPr>
          <w:rFonts w:ascii="Tahoma" w:hAnsi="Tahoma" w:cs="Tahoma"/>
          <w:sz w:val="20"/>
          <w:szCs w:val="20"/>
        </w:rPr>
        <w:t xml:space="preserve"> </w:t>
      </w:r>
      <w:r w:rsidR="001D54A0" w:rsidRPr="001D54A0">
        <w:rPr>
          <w:rFonts w:ascii="Tahoma" w:hAnsi="Tahoma" w:cs="Tahoma"/>
          <w:sz w:val="20"/>
          <w:szCs w:val="20"/>
        </w:rPr>
        <w:t>908 040</w:t>
      </w:r>
      <w:r w:rsidRPr="001D54A0">
        <w:rPr>
          <w:rFonts w:ascii="Tahoma" w:hAnsi="Tahoma" w:cs="Tahoma"/>
          <w:sz w:val="20"/>
          <w:szCs w:val="20"/>
        </w:rPr>
        <w:t>,-- Kč</w:t>
      </w:r>
      <w:r w:rsidR="0094678D" w:rsidRPr="0094678D">
        <w:rPr>
          <w:rFonts w:ascii="Tahoma" w:hAnsi="Tahoma" w:cs="Tahoma"/>
          <w:sz w:val="20"/>
          <w:szCs w:val="20"/>
        </w:rPr>
        <w:t xml:space="preserve">, </w:t>
      </w:r>
    </w:p>
    <w:p w14:paraId="6B983C50" w14:textId="1861CB5D" w:rsidR="00412F2E" w:rsidRPr="00C577B3" w:rsidRDefault="00B24CCC" w:rsidP="00B24CCC">
      <w:pPr>
        <w:pStyle w:val="Bezmezer"/>
        <w:keepNext/>
        <w:spacing w:before="120"/>
        <w:ind w:left="284"/>
        <w:jc w:val="both"/>
        <w:rPr>
          <w:rFonts w:ascii="Tahoma" w:hAnsi="Tahoma" w:cs="Tahoma"/>
          <w:sz w:val="20"/>
          <w:szCs w:val="20"/>
        </w:rPr>
      </w:pPr>
      <w:r w:rsidRPr="00C577B3">
        <w:rPr>
          <w:rFonts w:ascii="Tahoma" w:hAnsi="Tahoma" w:cs="Tahoma"/>
          <w:sz w:val="20"/>
          <w:szCs w:val="20"/>
        </w:rPr>
        <w:t>c</w:t>
      </w:r>
      <w:r w:rsidR="0094678D" w:rsidRPr="00C577B3">
        <w:rPr>
          <w:rFonts w:ascii="Tahoma" w:hAnsi="Tahoma" w:cs="Tahoma"/>
          <w:sz w:val="20"/>
          <w:szCs w:val="20"/>
        </w:rPr>
        <w:t>elková cena za zpracování Dokumentace a provedení dalších úkonů dle článku II. této Smlouvy včetně DPH činí</w:t>
      </w:r>
      <w:r w:rsidR="0094678D" w:rsidRPr="001D54A0">
        <w:rPr>
          <w:rFonts w:ascii="Tahoma" w:hAnsi="Tahoma" w:cs="Tahoma"/>
          <w:sz w:val="20"/>
          <w:szCs w:val="20"/>
        </w:rPr>
        <w:t xml:space="preserve"> </w:t>
      </w:r>
      <w:r w:rsidR="001D54A0" w:rsidRPr="001D54A0">
        <w:rPr>
          <w:rFonts w:ascii="Tahoma" w:hAnsi="Tahoma" w:cs="Tahoma"/>
          <w:sz w:val="20"/>
          <w:szCs w:val="20"/>
        </w:rPr>
        <w:t>5 232 040</w:t>
      </w:r>
      <w:r w:rsidR="0094678D" w:rsidRPr="001D54A0">
        <w:rPr>
          <w:rFonts w:ascii="Tahoma" w:hAnsi="Tahoma" w:cs="Tahoma"/>
          <w:sz w:val="20"/>
          <w:szCs w:val="20"/>
        </w:rPr>
        <w:t>,-- Kč</w:t>
      </w:r>
      <w:r w:rsidR="00412F2E" w:rsidRPr="00C577B3">
        <w:rPr>
          <w:rFonts w:ascii="Tahoma" w:hAnsi="Tahoma" w:cs="Tahoma"/>
          <w:sz w:val="20"/>
          <w:szCs w:val="20"/>
        </w:rPr>
        <w:t xml:space="preserve">. </w:t>
      </w:r>
    </w:p>
    <w:p w14:paraId="4A4EAC7E" w14:textId="77777777" w:rsidR="00412F2E" w:rsidRPr="003408C6" w:rsidRDefault="00412F2E" w:rsidP="00412F2E">
      <w:pPr>
        <w:pStyle w:val="Bezmezer"/>
        <w:jc w:val="both"/>
        <w:rPr>
          <w:rFonts w:ascii="Tahoma" w:hAnsi="Tahoma" w:cs="Tahoma"/>
          <w:sz w:val="20"/>
          <w:szCs w:val="20"/>
        </w:rPr>
      </w:pPr>
    </w:p>
    <w:p w14:paraId="473C391C" w14:textId="4CF666B6" w:rsidR="00412F2E" w:rsidRPr="001D54A0" w:rsidRDefault="00791B50" w:rsidP="0064030C">
      <w:pPr>
        <w:pStyle w:val="Bezmezer"/>
        <w:spacing w:after="120"/>
        <w:jc w:val="both"/>
        <w:rPr>
          <w:rFonts w:ascii="Tahoma" w:hAnsi="Tahoma" w:cs="Tahoma"/>
          <w:i/>
          <w:iCs/>
          <w:sz w:val="20"/>
          <w:szCs w:val="20"/>
        </w:rPr>
      </w:pPr>
      <w:r w:rsidRPr="003408C6">
        <w:rPr>
          <w:rFonts w:ascii="Tahoma" w:hAnsi="Tahoma" w:cs="Tahoma"/>
          <w:sz w:val="20"/>
          <w:szCs w:val="20"/>
        </w:rPr>
        <w:t xml:space="preserve">2. </w:t>
      </w:r>
      <w:r w:rsidR="00412F2E" w:rsidRPr="003408C6">
        <w:rPr>
          <w:rFonts w:ascii="Tahoma" w:hAnsi="Tahoma" w:cs="Tahoma"/>
          <w:sz w:val="20"/>
          <w:szCs w:val="20"/>
        </w:rPr>
        <w:t xml:space="preserve">Celková cena za provedení jednotlivých </w:t>
      </w:r>
      <w:r w:rsidR="005F5762">
        <w:rPr>
          <w:rFonts w:ascii="Tahoma" w:hAnsi="Tahoma" w:cs="Tahoma"/>
          <w:sz w:val="20"/>
          <w:szCs w:val="20"/>
        </w:rPr>
        <w:t>částí Díla (výkonových fází)</w:t>
      </w:r>
      <w:r w:rsidR="00412F2E" w:rsidRPr="003408C6">
        <w:rPr>
          <w:rFonts w:ascii="Tahoma" w:hAnsi="Tahoma" w:cs="Tahoma"/>
          <w:sz w:val="20"/>
          <w:szCs w:val="20"/>
        </w:rPr>
        <w:t xml:space="preserve"> je stanovena následovně</w:t>
      </w:r>
      <w:r w:rsidR="00B675B7">
        <w:rPr>
          <w:rFonts w:ascii="Tahoma" w:hAnsi="Tahoma" w:cs="Tahoma"/>
          <w:sz w:val="20"/>
          <w:szCs w:val="20"/>
        </w:rPr>
        <w:t xml:space="preserve"> </w:t>
      </w:r>
      <w:r w:rsidR="00B675B7" w:rsidRPr="001D54A0">
        <w:rPr>
          <w:rFonts w:ascii="Tahoma" w:hAnsi="Tahoma" w:cs="Tahoma"/>
          <w:i/>
          <w:iCs/>
          <w:sz w:val="20"/>
          <w:szCs w:val="20"/>
        </w:rPr>
        <w:t>(</w:t>
      </w:r>
      <w:r w:rsidR="00C577B3" w:rsidRPr="001D54A0">
        <w:rPr>
          <w:rFonts w:ascii="Tahoma" w:hAnsi="Tahoma" w:cs="Tahoma"/>
          <w:i/>
          <w:iCs/>
          <w:sz w:val="20"/>
          <w:szCs w:val="20"/>
        </w:rPr>
        <w:t>cen</w:t>
      </w:r>
      <w:r w:rsidR="001D54A0" w:rsidRPr="001D54A0">
        <w:rPr>
          <w:rFonts w:ascii="Tahoma" w:hAnsi="Tahoma" w:cs="Tahoma"/>
          <w:i/>
          <w:iCs/>
          <w:sz w:val="20"/>
          <w:szCs w:val="20"/>
        </w:rPr>
        <w:t>a je uvedena</w:t>
      </w:r>
      <w:r w:rsidR="00C577B3" w:rsidRPr="001D54A0">
        <w:rPr>
          <w:rFonts w:ascii="Tahoma" w:hAnsi="Tahoma" w:cs="Tahoma"/>
          <w:i/>
          <w:iCs/>
          <w:sz w:val="20"/>
          <w:szCs w:val="20"/>
        </w:rPr>
        <w:t xml:space="preserve"> </w:t>
      </w:r>
      <w:r w:rsidR="00B675B7" w:rsidRPr="001D54A0">
        <w:rPr>
          <w:rFonts w:ascii="Tahoma" w:hAnsi="Tahoma" w:cs="Tahoma"/>
          <w:i/>
          <w:iCs/>
          <w:sz w:val="20"/>
          <w:szCs w:val="20"/>
        </w:rPr>
        <w:t>bez DPH)</w:t>
      </w:r>
      <w:r w:rsidR="00412F2E" w:rsidRPr="001D54A0">
        <w:rPr>
          <w:rFonts w:ascii="Tahoma" w:hAnsi="Tahoma" w:cs="Tahoma"/>
          <w:i/>
          <w:iCs/>
          <w:sz w:val="20"/>
          <w:szCs w:val="20"/>
        </w:rPr>
        <w:t>:</w:t>
      </w:r>
    </w:p>
    <w:tbl>
      <w:tblPr>
        <w:tblW w:w="4974"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4913"/>
        <w:gridCol w:w="5554"/>
      </w:tblGrid>
      <w:tr w:rsidR="00785F05" w:rsidRPr="00B76150" w14:paraId="42686DB1" w14:textId="77777777" w:rsidTr="00F40264">
        <w:trPr>
          <w:trHeight w:val="797"/>
          <w:jc w:val="center"/>
        </w:trPr>
        <w:tc>
          <w:tcPr>
            <w:tcW w:w="4913" w:type="dxa"/>
            <w:tcBorders>
              <w:top w:val="single" w:sz="6" w:space="0" w:color="auto"/>
              <w:left w:val="single" w:sz="6" w:space="0" w:color="auto"/>
              <w:right w:val="single" w:sz="6" w:space="0" w:color="auto"/>
            </w:tcBorders>
          </w:tcPr>
          <w:p w14:paraId="3BD39C1E" w14:textId="497C0BC2" w:rsidR="00785F05" w:rsidRPr="008F2293" w:rsidRDefault="007F1FDE" w:rsidP="008F2293">
            <w:pPr>
              <w:spacing w:before="120"/>
              <w:ind w:right="170"/>
              <w:rPr>
                <w:rFonts w:ascii="Tahoma" w:eastAsia="Calibri" w:hAnsi="Tahoma" w:cs="Tahoma"/>
              </w:rPr>
            </w:pPr>
            <w:r w:rsidRPr="008F2293">
              <w:rPr>
                <w:rFonts w:ascii="Tahoma" w:hAnsi="Tahoma" w:cs="Tahoma"/>
                <w:b/>
              </w:rPr>
              <w:t>Průzkumné práce zajištění vstupních podkladů</w:t>
            </w:r>
          </w:p>
        </w:tc>
        <w:tc>
          <w:tcPr>
            <w:tcW w:w="5554" w:type="dxa"/>
            <w:tcBorders>
              <w:top w:val="single" w:sz="6" w:space="0" w:color="auto"/>
              <w:left w:val="single" w:sz="6" w:space="0" w:color="auto"/>
              <w:right w:val="single" w:sz="6" w:space="0" w:color="auto"/>
            </w:tcBorders>
            <w:vAlign w:val="center"/>
          </w:tcPr>
          <w:p w14:paraId="401903C4" w14:textId="397B4FD9" w:rsidR="00785F05" w:rsidRPr="001D54A0" w:rsidRDefault="001D54A0" w:rsidP="008F2293">
            <w:pPr>
              <w:spacing w:before="120"/>
              <w:ind w:left="170"/>
              <w:jc w:val="right"/>
              <w:rPr>
                <w:rFonts w:ascii="Tahoma" w:hAnsi="Tahoma" w:cs="Tahoma"/>
                <w:b/>
              </w:rPr>
            </w:pPr>
            <w:r w:rsidRPr="001D54A0">
              <w:rPr>
                <w:rFonts w:ascii="Tahoma" w:hAnsi="Tahoma" w:cs="Tahoma"/>
                <w:b/>
              </w:rPr>
              <w:t>250 000</w:t>
            </w:r>
            <w:r w:rsidR="00785F05" w:rsidRPr="001D54A0">
              <w:rPr>
                <w:rFonts w:ascii="Tahoma" w:hAnsi="Tahoma" w:cs="Tahoma"/>
                <w:b/>
              </w:rPr>
              <w:t>,-- Kč</w:t>
            </w:r>
          </w:p>
          <w:p w14:paraId="1AB23A04" w14:textId="77777777" w:rsidR="00785F05" w:rsidRPr="001D54A0" w:rsidRDefault="00785F05" w:rsidP="001D54A0">
            <w:pPr>
              <w:spacing w:before="120"/>
              <w:rPr>
                <w:rFonts w:ascii="Tahoma" w:hAnsi="Tahoma" w:cs="Tahoma"/>
                <w:b/>
              </w:rPr>
            </w:pPr>
          </w:p>
        </w:tc>
      </w:tr>
      <w:tr w:rsidR="00B93556" w:rsidRPr="00B76150" w14:paraId="14414CB3" w14:textId="77777777" w:rsidTr="00F40264">
        <w:trPr>
          <w:jc w:val="center"/>
        </w:trPr>
        <w:tc>
          <w:tcPr>
            <w:tcW w:w="4913" w:type="dxa"/>
            <w:tcBorders>
              <w:top w:val="single" w:sz="6" w:space="0" w:color="auto"/>
              <w:left w:val="single" w:sz="6" w:space="0" w:color="auto"/>
              <w:bottom w:val="single" w:sz="6" w:space="0" w:color="auto"/>
              <w:right w:val="single" w:sz="6" w:space="0" w:color="auto"/>
            </w:tcBorders>
          </w:tcPr>
          <w:p w14:paraId="3B44E8A8" w14:textId="53CFFC5B" w:rsidR="00B93556" w:rsidRPr="005F5762" w:rsidRDefault="005F5762" w:rsidP="008F2293">
            <w:pPr>
              <w:spacing w:before="120"/>
              <w:ind w:right="170"/>
              <w:rPr>
                <w:rFonts w:ascii="Tahoma" w:hAnsi="Tahoma" w:cs="Tahoma"/>
                <w:b/>
              </w:rPr>
            </w:pPr>
            <w:r w:rsidRPr="005F5762">
              <w:rPr>
                <w:rFonts w:ascii="Tahoma" w:hAnsi="Tahoma" w:cs="Tahoma"/>
                <w:b/>
              </w:rPr>
              <w:t>Dokumentace pro vydání společného povolení</w:t>
            </w:r>
          </w:p>
        </w:tc>
        <w:tc>
          <w:tcPr>
            <w:tcW w:w="5554" w:type="dxa"/>
            <w:tcBorders>
              <w:top w:val="single" w:sz="6" w:space="0" w:color="auto"/>
              <w:left w:val="single" w:sz="6" w:space="0" w:color="auto"/>
              <w:bottom w:val="single" w:sz="6" w:space="0" w:color="auto"/>
              <w:right w:val="single" w:sz="6" w:space="0" w:color="auto"/>
            </w:tcBorders>
            <w:vAlign w:val="center"/>
          </w:tcPr>
          <w:p w14:paraId="4D0CCF93" w14:textId="13FE6A38" w:rsidR="00E60519" w:rsidRPr="001D54A0" w:rsidRDefault="001D54A0" w:rsidP="008F2293">
            <w:pPr>
              <w:spacing w:before="120"/>
              <w:ind w:left="170"/>
              <w:jc w:val="right"/>
              <w:rPr>
                <w:rFonts w:ascii="Tahoma" w:hAnsi="Tahoma" w:cs="Tahoma"/>
                <w:b/>
              </w:rPr>
            </w:pPr>
            <w:r w:rsidRPr="001D54A0">
              <w:rPr>
                <w:rFonts w:ascii="Tahoma" w:hAnsi="Tahoma" w:cs="Tahoma"/>
                <w:b/>
              </w:rPr>
              <w:t>3 994 000</w:t>
            </w:r>
            <w:r w:rsidR="00E60519" w:rsidRPr="001D54A0">
              <w:rPr>
                <w:rFonts w:ascii="Tahoma" w:hAnsi="Tahoma" w:cs="Tahoma"/>
                <w:b/>
              </w:rPr>
              <w:t>,-- Kč</w:t>
            </w:r>
          </w:p>
          <w:p w14:paraId="1C44BE32" w14:textId="77777777" w:rsidR="00B93556" w:rsidRPr="001D54A0" w:rsidRDefault="00B93556" w:rsidP="008F2293">
            <w:pPr>
              <w:spacing w:before="120"/>
              <w:ind w:left="170"/>
              <w:jc w:val="right"/>
              <w:rPr>
                <w:rFonts w:ascii="Tahoma" w:hAnsi="Tahoma" w:cs="Tahoma"/>
                <w:b/>
              </w:rPr>
            </w:pPr>
          </w:p>
        </w:tc>
      </w:tr>
      <w:tr w:rsidR="00B93556" w:rsidRPr="00B76150" w14:paraId="6FF9629D" w14:textId="77777777" w:rsidTr="00F40264">
        <w:trPr>
          <w:jc w:val="center"/>
        </w:trPr>
        <w:tc>
          <w:tcPr>
            <w:tcW w:w="4913" w:type="dxa"/>
            <w:tcBorders>
              <w:top w:val="single" w:sz="6" w:space="0" w:color="auto"/>
              <w:left w:val="single" w:sz="6" w:space="0" w:color="auto"/>
              <w:bottom w:val="single" w:sz="6" w:space="0" w:color="auto"/>
              <w:right w:val="single" w:sz="6" w:space="0" w:color="auto"/>
            </w:tcBorders>
          </w:tcPr>
          <w:p w14:paraId="5AD5728C" w14:textId="34A1052E" w:rsidR="00B93556" w:rsidRPr="005F5762" w:rsidRDefault="005F5762" w:rsidP="008F2293">
            <w:pPr>
              <w:spacing w:before="120"/>
              <w:ind w:right="170"/>
              <w:rPr>
                <w:rFonts w:ascii="Tahoma" w:hAnsi="Tahoma" w:cs="Tahoma"/>
                <w:b/>
              </w:rPr>
            </w:pPr>
            <w:r w:rsidRPr="005F5762">
              <w:rPr>
                <w:rFonts w:ascii="Tahoma" w:hAnsi="Tahoma" w:cs="Tahoma"/>
                <w:b/>
              </w:rPr>
              <w:t>Výkon inženýrských činností, získání/zajištění pravomocného společného územního rozhodnutí a stavebního povolení včetně souvisejících úkonů získání všech povolení, rozhodnutí, souhlasů a stanovisek nezbytných pro podání řádné (bezvadné) žádosti o vydání společného územního rozhodnutí a stavebního povolení a získání pravomocného společného územního rozhodnutí a stavebního povolení</w:t>
            </w:r>
          </w:p>
        </w:tc>
        <w:tc>
          <w:tcPr>
            <w:tcW w:w="5554" w:type="dxa"/>
            <w:tcBorders>
              <w:top w:val="single" w:sz="6" w:space="0" w:color="auto"/>
              <w:left w:val="single" w:sz="6" w:space="0" w:color="auto"/>
              <w:bottom w:val="single" w:sz="6" w:space="0" w:color="auto"/>
              <w:right w:val="single" w:sz="6" w:space="0" w:color="auto"/>
            </w:tcBorders>
            <w:vAlign w:val="center"/>
          </w:tcPr>
          <w:p w14:paraId="7F840C85" w14:textId="22FDD1E2" w:rsidR="00E60519" w:rsidRPr="001D54A0" w:rsidRDefault="001D54A0" w:rsidP="008F2293">
            <w:pPr>
              <w:spacing w:before="120"/>
              <w:ind w:left="170"/>
              <w:jc w:val="right"/>
              <w:rPr>
                <w:rFonts w:ascii="Tahoma" w:hAnsi="Tahoma" w:cs="Tahoma"/>
                <w:b/>
              </w:rPr>
            </w:pPr>
            <w:r w:rsidRPr="001D54A0">
              <w:rPr>
                <w:rFonts w:ascii="Tahoma" w:hAnsi="Tahoma" w:cs="Tahoma"/>
                <w:b/>
              </w:rPr>
              <w:t>80 000</w:t>
            </w:r>
            <w:r w:rsidR="00E60519" w:rsidRPr="001D54A0">
              <w:rPr>
                <w:rFonts w:ascii="Tahoma" w:hAnsi="Tahoma" w:cs="Tahoma"/>
                <w:b/>
              </w:rPr>
              <w:t>,-- Kč</w:t>
            </w:r>
          </w:p>
          <w:p w14:paraId="49983A17" w14:textId="77777777" w:rsidR="00B93556" w:rsidRPr="001D54A0" w:rsidRDefault="00B93556" w:rsidP="008F2293">
            <w:pPr>
              <w:spacing w:before="120"/>
              <w:ind w:left="170"/>
              <w:jc w:val="right"/>
              <w:rPr>
                <w:rFonts w:ascii="Tahoma" w:hAnsi="Tahoma" w:cs="Tahoma"/>
                <w:b/>
              </w:rPr>
            </w:pPr>
          </w:p>
        </w:tc>
      </w:tr>
    </w:tbl>
    <w:p w14:paraId="74E59359" w14:textId="77777777" w:rsidR="00011FFC" w:rsidRPr="00011FFC" w:rsidRDefault="00011FFC" w:rsidP="00011FFC">
      <w:pPr>
        <w:pStyle w:val="Bezmezer"/>
        <w:jc w:val="both"/>
        <w:rPr>
          <w:rFonts w:ascii="Tahoma" w:hAnsi="Tahoma" w:cs="Tahoma"/>
          <w:sz w:val="20"/>
          <w:szCs w:val="20"/>
        </w:rPr>
      </w:pPr>
    </w:p>
    <w:p w14:paraId="04CA064E" w14:textId="6E3F4328" w:rsidR="00011FFC" w:rsidRPr="0011128B" w:rsidRDefault="005F5762" w:rsidP="00011FFC">
      <w:pPr>
        <w:rPr>
          <w:rFonts w:ascii="Tahoma" w:eastAsia="Calibri" w:hAnsi="Tahoma" w:cs="Tahoma"/>
        </w:rPr>
      </w:pPr>
      <w:r>
        <w:rPr>
          <w:rFonts w:ascii="Tahoma" w:eastAsia="Calibri" w:hAnsi="Tahoma" w:cs="Tahoma"/>
        </w:rPr>
        <w:t>3</w:t>
      </w:r>
      <w:r w:rsidR="00011FFC">
        <w:rPr>
          <w:rFonts w:ascii="Tahoma" w:eastAsia="Calibri" w:hAnsi="Tahoma" w:cs="Tahoma"/>
        </w:rPr>
        <w:t xml:space="preserve">. </w:t>
      </w:r>
      <w:r w:rsidR="00011FFC" w:rsidRPr="0011128B">
        <w:rPr>
          <w:rFonts w:ascii="Tahoma" w:eastAsia="Calibri" w:hAnsi="Tahoma" w:cs="Tahoma"/>
        </w:rPr>
        <w:t>Cena díla je nejvýše přípustná a nelze ji zvýšit ani pod vlivem změny cen vstupů nebo jiných vnějších podmínek. Ke změně ceny může dojít pouze v případě dodatečných změn v rozsahu díla odsouhlasených oběma smluvními stranami a v souladu s příslušnými ustanoveními zákona č.  134/2016 Sb., o zadávání veřejných zakázek, ve znění pozdějších předpisů, nebo pokud v průběhu provádění díla dojde ke změně sazeb daně z přidané hodnoty.</w:t>
      </w:r>
    </w:p>
    <w:p w14:paraId="418F17F8" w14:textId="77777777" w:rsidR="00011FFC" w:rsidRPr="00011FFC" w:rsidRDefault="00011FFC" w:rsidP="00011FFC">
      <w:pPr>
        <w:pStyle w:val="Bezmezer"/>
        <w:jc w:val="both"/>
        <w:rPr>
          <w:rFonts w:ascii="Tahoma" w:hAnsi="Tahoma" w:cs="Tahoma"/>
          <w:sz w:val="20"/>
          <w:szCs w:val="20"/>
        </w:rPr>
      </w:pPr>
    </w:p>
    <w:p w14:paraId="2E157BF3" w14:textId="043C1B2B" w:rsidR="00011FFC" w:rsidRDefault="005F5762" w:rsidP="00011FFC">
      <w:pPr>
        <w:rPr>
          <w:rFonts w:ascii="Tahoma" w:eastAsia="Calibri" w:hAnsi="Tahoma" w:cs="Tahoma"/>
        </w:rPr>
      </w:pPr>
      <w:r>
        <w:rPr>
          <w:rFonts w:ascii="Tahoma" w:eastAsia="Calibri" w:hAnsi="Tahoma" w:cs="Tahoma"/>
        </w:rPr>
        <w:t>4</w:t>
      </w:r>
      <w:r w:rsidR="00011FFC" w:rsidRPr="0011128B">
        <w:rPr>
          <w:rFonts w:ascii="Tahoma" w:eastAsia="Calibri" w:hAnsi="Tahoma" w:cs="Tahoma"/>
        </w:rPr>
        <w:t>. Zhotovitel nemá právo domáhat se navýšení ceny za dílo z důvodů chyb či nedostatků učiněných při určení ceny díla, nepřesného nebo neúplného ocenění díla.</w:t>
      </w:r>
    </w:p>
    <w:p w14:paraId="69DB236B" w14:textId="77777777" w:rsidR="00412F2E" w:rsidRPr="00DF094D" w:rsidRDefault="00412F2E" w:rsidP="00412F2E">
      <w:pPr>
        <w:pStyle w:val="Bezmezer"/>
        <w:jc w:val="both"/>
        <w:rPr>
          <w:rFonts w:ascii="Tahoma" w:hAnsi="Tahoma" w:cs="Tahoma"/>
          <w:sz w:val="20"/>
          <w:szCs w:val="20"/>
        </w:rPr>
      </w:pPr>
    </w:p>
    <w:p w14:paraId="16EA9FEF" w14:textId="2055983F" w:rsidR="00412F2E" w:rsidRDefault="005F5762" w:rsidP="00B95D7D">
      <w:pPr>
        <w:pStyle w:val="Bezmezer"/>
        <w:jc w:val="both"/>
        <w:rPr>
          <w:rFonts w:ascii="Tahoma" w:hAnsi="Tahoma" w:cs="Tahoma"/>
          <w:sz w:val="20"/>
          <w:szCs w:val="20"/>
        </w:rPr>
      </w:pPr>
      <w:r>
        <w:rPr>
          <w:rFonts w:ascii="Tahoma" w:hAnsi="Tahoma" w:cs="Tahoma"/>
          <w:sz w:val="20"/>
          <w:szCs w:val="20"/>
        </w:rPr>
        <w:t>5</w:t>
      </w:r>
      <w:r w:rsidR="00412F2E" w:rsidRPr="00DF094D">
        <w:rPr>
          <w:rFonts w:ascii="Tahoma" w:hAnsi="Tahoma" w:cs="Tahoma"/>
          <w:sz w:val="20"/>
          <w:szCs w:val="20"/>
        </w:rPr>
        <w:t xml:space="preserve">. DPH bude fakturována v zákonem stanovené výší 21 %. Dojde-li </w:t>
      </w:r>
      <w:r w:rsidR="00A86B97" w:rsidRPr="00DF094D">
        <w:rPr>
          <w:rFonts w:ascii="Tahoma" w:hAnsi="Tahoma" w:cs="Tahoma"/>
          <w:sz w:val="20"/>
          <w:szCs w:val="20"/>
        </w:rPr>
        <w:t xml:space="preserve">kdykoliv během trvání smluvního </w:t>
      </w:r>
      <w:r w:rsidR="00412F2E" w:rsidRPr="00DF094D">
        <w:rPr>
          <w:rFonts w:ascii="Tahoma" w:hAnsi="Tahoma" w:cs="Tahoma"/>
          <w:sz w:val="20"/>
          <w:szCs w:val="20"/>
        </w:rPr>
        <w:t>vztahu podle této smlouvy k úpravě daňových sazeb, bude tato změna promítnuta do Celkové ceny.</w:t>
      </w:r>
      <w:r w:rsidR="00412F2E" w:rsidRPr="003408C6">
        <w:rPr>
          <w:rFonts w:ascii="Tahoma" w:hAnsi="Tahoma" w:cs="Tahoma"/>
          <w:sz w:val="20"/>
          <w:szCs w:val="20"/>
        </w:rPr>
        <w:t xml:space="preserve"> </w:t>
      </w:r>
    </w:p>
    <w:p w14:paraId="277008BB" w14:textId="77777777" w:rsidR="00011FFC" w:rsidRPr="003408C6" w:rsidRDefault="00011FFC" w:rsidP="00B95D7D">
      <w:pPr>
        <w:pStyle w:val="Bezmezer"/>
        <w:jc w:val="both"/>
        <w:rPr>
          <w:rFonts w:ascii="Tahoma" w:hAnsi="Tahoma" w:cs="Tahoma"/>
          <w:sz w:val="20"/>
          <w:szCs w:val="20"/>
        </w:rPr>
      </w:pPr>
    </w:p>
    <w:p w14:paraId="728C8CA8" w14:textId="77777777" w:rsidR="00827E04" w:rsidRDefault="00827E04" w:rsidP="00412F2E">
      <w:pPr>
        <w:pStyle w:val="Bezmezer"/>
        <w:jc w:val="center"/>
        <w:rPr>
          <w:rFonts w:ascii="Tahoma" w:hAnsi="Tahoma" w:cs="Tahoma"/>
          <w:b/>
          <w:sz w:val="20"/>
          <w:szCs w:val="20"/>
        </w:rPr>
      </w:pPr>
    </w:p>
    <w:p w14:paraId="0199D9EA" w14:textId="77777777" w:rsidR="00412F2E" w:rsidRPr="003408C6" w:rsidRDefault="00412F2E" w:rsidP="00412F2E">
      <w:pPr>
        <w:pStyle w:val="Bezmezer"/>
        <w:jc w:val="center"/>
        <w:rPr>
          <w:rFonts w:ascii="Tahoma" w:hAnsi="Tahoma" w:cs="Tahoma"/>
          <w:b/>
          <w:sz w:val="20"/>
          <w:szCs w:val="20"/>
        </w:rPr>
      </w:pPr>
      <w:r w:rsidRPr="003408C6">
        <w:rPr>
          <w:rFonts w:ascii="Tahoma" w:hAnsi="Tahoma" w:cs="Tahoma"/>
          <w:b/>
          <w:sz w:val="20"/>
          <w:szCs w:val="20"/>
        </w:rPr>
        <w:t>V.</w:t>
      </w:r>
    </w:p>
    <w:p w14:paraId="06499BBC" w14:textId="77777777" w:rsidR="00412F2E" w:rsidRPr="003408C6" w:rsidRDefault="00412F2E" w:rsidP="00412F2E">
      <w:pPr>
        <w:pStyle w:val="Bezmezer"/>
        <w:jc w:val="center"/>
        <w:rPr>
          <w:rFonts w:ascii="Tahoma" w:hAnsi="Tahoma" w:cs="Tahoma"/>
          <w:b/>
          <w:sz w:val="20"/>
          <w:szCs w:val="20"/>
        </w:rPr>
      </w:pPr>
      <w:r w:rsidRPr="003408C6">
        <w:rPr>
          <w:rFonts w:ascii="Tahoma" w:hAnsi="Tahoma" w:cs="Tahoma"/>
          <w:b/>
          <w:sz w:val="20"/>
          <w:szCs w:val="20"/>
        </w:rPr>
        <w:t>Platební podmínky</w:t>
      </w:r>
    </w:p>
    <w:p w14:paraId="50E837D7" w14:textId="77777777" w:rsidR="00412F2E" w:rsidRPr="003408C6" w:rsidRDefault="00412F2E" w:rsidP="00412F2E">
      <w:pPr>
        <w:pStyle w:val="Bezmezer"/>
        <w:rPr>
          <w:rFonts w:ascii="Tahoma" w:hAnsi="Tahoma" w:cs="Tahoma"/>
          <w:sz w:val="20"/>
          <w:szCs w:val="20"/>
        </w:rPr>
      </w:pPr>
    </w:p>
    <w:p w14:paraId="52F85789" w14:textId="77777777" w:rsidR="001934F0" w:rsidRDefault="001934F0" w:rsidP="001934F0">
      <w:pPr>
        <w:pStyle w:val="Bezmezer"/>
        <w:jc w:val="both"/>
        <w:rPr>
          <w:rFonts w:ascii="Tahoma" w:hAnsi="Tahoma" w:cs="Tahoma"/>
          <w:sz w:val="20"/>
          <w:szCs w:val="20"/>
        </w:rPr>
      </w:pPr>
      <w:r>
        <w:rPr>
          <w:rFonts w:ascii="Tahoma" w:hAnsi="Tahoma" w:cs="Tahoma"/>
          <w:sz w:val="20"/>
          <w:szCs w:val="20"/>
        </w:rPr>
        <w:t xml:space="preserve">1. </w:t>
      </w:r>
      <w:r w:rsidRPr="004C5149">
        <w:rPr>
          <w:rFonts w:ascii="Tahoma" w:hAnsi="Tahoma" w:cs="Tahoma"/>
          <w:sz w:val="20"/>
          <w:szCs w:val="20"/>
        </w:rPr>
        <w:t>Objednatel se zavazuje zaplatit zhotoviteli cenu díla na základě faktur, které zhotovitel vyhotoví a odešle objednateli po protokolárním předání příslušné fáze díla. Faktura bude mít náležitosti daňového dokladu.</w:t>
      </w:r>
    </w:p>
    <w:p w14:paraId="1C43018E" w14:textId="77777777" w:rsidR="001934F0" w:rsidRPr="004C5149" w:rsidRDefault="001934F0" w:rsidP="001934F0">
      <w:pPr>
        <w:pStyle w:val="Bezmezer"/>
        <w:jc w:val="both"/>
        <w:rPr>
          <w:rFonts w:ascii="Tahoma" w:hAnsi="Tahoma" w:cs="Tahoma"/>
          <w:sz w:val="20"/>
          <w:szCs w:val="20"/>
        </w:rPr>
      </w:pPr>
    </w:p>
    <w:p w14:paraId="519F75CF" w14:textId="77777777" w:rsidR="001934F0" w:rsidRPr="004C5149" w:rsidRDefault="001934F0" w:rsidP="001934F0">
      <w:pPr>
        <w:pStyle w:val="Bezmezer"/>
        <w:jc w:val="both"/>
        <w:rPr>
          <w:rFonts w:ascii="Tahoma" w:hAnsi="Tahoma" w:cs="Tahoma"/>
          <w:sz w:val="20"/>
          <w:szCs w:val="20"/>
        </w:rPr>
      </w:pPr>
      <w:r>
        <w:rPr>
          <w:rFonts w:ascii="Tahoma" w:hAnsi="Tahoma" w:cs="Tahoma"/>
          <w:sz w:val="20"/>
          <w:szCs w:val="20"/>
        </w:rPr>
        <w:t xml:space="preserve">2. </w:t>
      </w:r>
      <w:r w:rsidRPr="004C5149">
        <w:rPr>
          <w:rFonts w:ascii="Tahoma" w:hAnsi="Tahoma" w:cs="Tahoma"/>
          <w:sz w:val="20"/>
          <w:szCs w:val="20"/>
        </w:rPr>
        <w:t>Smluvní strany se dohodly na následujících podmínkách úhrady ceny za dílo:</w:t>
      </w:r>
    </w:p>
    <w:p w14:paraId="6D775C24" w14:textId="77777777" w:rsidR="001934F0" w:rsidRPr="004C5149" w:rsidRDefault="001934F0" w:rsidP="001934F0">
      <w:pPr>
        <w:pStyle w:val="Bezmezer"/>
        <w:jc w:val="both"/>
        <w:rPr>
          <w:rFonts w:ascii="Tahoma" w:hAnsi="Tahoma" w:cs="Tahoma"/>
          <w:sz w:val="20"/>
          <w:szCs w:val="20"/>
        </w:rPr>
      </w:pPr>
      <w:r w:rsidRPr="004C5149">
        <w:rPr>
          <w:rFonts w:ascii="Tahoma" w:hAnsi="Tahoma" w:cs="Tahoma"/>
          <w:sz w:val="20"/>
          <w:szCs w:val="20"/>
        </w:rPr>
        <w:t>Projektová dokumentace bude uhrazena na základě vystavených faktur po protokolárním předání PD jednotlivých fází či etap ve smluvně dohodnutých termínech.</w:t>
      </w:r>
    </w:p>
    <w:p w14:paraId="1716B808" w14:textId="77777777" w:rsidR="001934F0" w:rsidRDefault="001934F0" w:rsidP="001934F0">
      <w:pPr>
        <w:pStyle w:val="Bezmezer"/>
        <w:jc w:val="both"/>
        <w:rPr>
          <w:rFonts w:ascii="Tahoma" w:hAnsi="Tahoma" w:cs="Tahoma"/>
          <w:sz w:val="20"/>
          <w:szCs w:val="20"/>
        </w:rPr>
      </w:pPr>
    </w:p>
    <w:p w14:paraId="5D9ED48F" w14:textId="77777777" w:rsidR="001934F0" w:rsidRPr="004C5149" w:rsidRDefault="001934F0" w:rsidP="001934F0">
      <w:pPr>
        <w:pStyle w:val="Bezmezer"/>
        <w:jc w:val="both"/>
        <w:rPr>
          <w:rFonts w:ascii="Tahoma" w:hAnsi="Tahoma" w:cs="Tahoma"/>
          <w:sz w:val="20"/>
          <w:szCs w:val="20"/>
        </w:rPr>
      </w:pPr>
      <w:r>
        <w:rPr>
          <w:rFonts w:ascii="Tahoma" w:hAnsi="Tahoma" w:cs="Tahoma"/>
          <w:sz w:val="20"/>
          <w:szCs w:val="20"/>
        </w:rPr>
        <w:t xml:space="preserve">3. </w:t>
      </w:r>
      <w:r w:rsidRPr="004C5149">
        <w:rPr>
          <w:rFonts w:ascii="Tahoma" w:hAnsi="Tahoma" w:cs="Tahoma"/>
          <w:sz w:val="20"/>
          <w:szCs w:val="20"/>
        </w:rPr>
        <w:t>Smluvní strany se dohodly na tom, že lhůta splatnosti faktury činí 30 kalendářních dnů ode dne jejího doručení na adresu objednatele. Závazek objednatele zaplatit fakturu je splněn odepsáním fakturované částky z účtu objednatele ve prospěch zhotovitele.</w:t>
      </w:r>
    </w:p>
    <w:p w14:paraId="314D60FF" w14:textId="77777777" w:rsidR="001934F0" w:rsidRDefault="001934F0" w:rsidP="001934F0">
      <w:pPr>
        <w:pStyle w:val="Bezmezer"/>
        <w:jc w:val="both"/>
        <w:rPr>
          <w:rFonts w:ascii="Tahoma" w:hAnsi="Tahoma" w:cs="Tahoma"/>
          <w:sz w:val="20"/>
          <w:szCs w:val="20"/>
        </w:rPr>
      </w:pPr>
    </w:p>
    <w:p w14:paraId="008ED176" w14:textId="77777777" w:rsidR="001934F0" w:rsidRPr="004C5149" w:rsidRDefault="001934F0" w:rsidP="001934F0">
      <w:pPr>
        <w:pStyle w:val="Bezmezer"/>
        <w:jc w:val="both"/>
        <w:rPr>
          <w:rFonts w:ascii="Tahoma" w:hAnsi="Tahoma" w:cs="Tahoma"/>
          <w:sz w:val="20"/>
          <w:szCs w:val="20"/>
        </w:rPr>
      </w:pPr>
      <w:r>
        <w:rPr>
          <w:rFonts w:ascii="Tahoma" w:hAnsi="Tahoma" w:cs="Tahoma"/>
          <w:sz w:val="20"/>
          <w:szCs w:val="20"/>
        </w:rPr>
        <w:t xml:space="preserve">4. </w:t>
      </w:r>
      <w:r w:rsidRPr="004C5149">
        <w:rPr>
          <w:rFonts w:ascii="Tahoma" w:hAnsi="Tahoma" w:cs="Tahoma"/>
          <w:sz w:val="20"/>
          <w:szCs w:val="20"/>
        </w:rPr>
        <w:t xml:space="preserve">Nebude-li faktura – daňový doklad obsahovat některou podstatnou náležitost nebo bude chybně vyúčtována cena, DPH nebo zhotovitel vyúčtuje práce, které neprovedl, je objednatel oprávněn vadnou fakturu před uplynutím lhůty splatnosti vrátit druhé smluvní straně bez zaplacení k provedení opravy. Ve vráceném daňovém dokladu vyznačí důvod vrácení. Druhá smluvní strana provede opravu vystavením nové faktury. Vrátí-li objednatel vadnou fakturu druhé smluvní straně, přestává běžet původní lhůta splatnosti. Celá lhůta běží opět ode dne doručení nově vyhotovené faktury objednateli. </w:t>
      </w:r>
    </w:p>
    <w:p w14:paraId="02063F8A" w14:textId="77777777" w:rsidR="001934F0" w:rsidRDefault="001934F0" w:rsidP="001934F0">
      <w:pPr>
        <w:pStyle w:val="Bezmezer"/>
        <w:jc w:val="both"/>
        <w:rPr>
          <w:rFonts w:ascii="Tahoma" w:hAnsi="Tahoma" w:cs="Tahoma"/>
          <w:sz w:val="20"/>
          <w:szCs w:val="20"/>
        </w:rPr>
      </w:pPr>
    </w:p>
    <w:p w14:paraId="44C02FEE" w14:textId="77777777" w:rsidR="001934F0" w:rsidRPr="004C5149" w:rsidRDefault="001934F0" w:rsidP="001934F0">
      <w:pPr>
        <w:pStyle w:val="Bezmezer"/>
        <w:jc w:val="both"/>
        <w:rPr>
          <w:rFonts w:ascii="Tahoma" w:hAnsi="Tahoma" w:cs="Tahoma"/>
          <w:sz w:val="20"/>
          <w:szCs w:val="20"/>
        </w:rPr>
      </w:pPr>
      <w:r>
        <w:rPr>
          <w:rFonts w:ascii="Tahoma" w:hAnsi="Tahoma" w:cs="Tahoma"/>
          <w:sz w:val="20"/>
          <w:szCs w:val="20"/>
        </w:rPr>
        <w:t xml:space="preserve">4. </w:t>
      </w:r>
      <w:r w:rsidRPr="004C5149">
        <w:rPr>
          <w:rFonts w:ascii="Tahoma" w:hAnsi="Tahoma" w:cs="Tahoma"/>
          <w:sz w:val="20"/>
          <w:szCs w:val="20"/>
        </w:rPr>
        <w:t>Zhotovitel prohlašuje, že není veden v evidenci finančního ředitelství jako nespolehlivý plátce DPH s tím, že se zavazuje neprodleně nahlásit případnou změnu v plnění odvodu DPH po dobu platnosti této smlouvy.</w:t>
      </w:r>
    </w:p>
    <w:p w14:paraId="1BFB958A" w14:textId="77777777" w:rsidR="001934F0" w:rsidRPr="003408C6" w:rsidRDefault="001934F0" w:rsidP="001934F0">
      <w:pPr>
        <w:rPr>
          <w:rFonts w:ascii="Tahoma" w:hAnsi="Tahoma" w:cs="Tahoma"/>
        </w:rPr>
      </w:pPr>
    </w:p>
    <w:p w14:paraId="1DA492B8" w14:textId="77777777" w:rsidR="001934F0" w:rsidRDefault="001934F0" w:rsidP="001934F0">
      <w:pPr>
        <w:pStyle w:val="Bezmezer"/>
        <w:jc w:val="both"/>
        <w:rPr>
          <w:rFonts w:ascii="Tahoma" w:hAnsi="Tahoma" w:cs="Tahoma"/>
          <w:sz w:val="20"/>
          <w:szCs w:val="20"/>
        </w:rPr>
      </w:pPr>
      <w:r w:rsidRPr="003408C6">
        <w:rPr>
          <w:rFonts w:ascii="Tahoma" w:hAnsi="Tahoma" w:cs="Tahoma"/>
          <w:sz w:val="20"/>
          <w:szCs w:val="20"/>
        </w:rPr>
        <w:t xml:space="preserve">5. Případné vzájemně dohodnuté práce ze strany </w:t>
      </w:r>
      <w:r>
        <w:rPr>
          <w:rFonts w:ascii="Tahoma" w:hAnsi="Tahoma" w:cs="Tahoma"/>
          <w:sz w:val="20"/>
          <w:szCs w:val="20"/>
        </w:rPr>
        <w:t>Zhotovitele</w:t>
      </w:r>
      <w:r w:rsidRPr="003408C6">
        <w:rPr>
          <w:rFonts w:ascii="Tahoma" w:hAnsi="Tahoma" w:cs="Tahoma"/>
          <w:sz w:val="20"/>
          <w:szCs w:val="20"/>
        </w:rPr>
        <w:t xml:space="preserve"> jdoucí nad rámec této Smlouvy budou </w:t>
      </w:r>
      <w:r>
        <w:rPr>
          <w:rFonts w:ascii="Tahoma" w:hAnsi="Tahoma" w:cs="Tahoma"/>
          <w:sz w:val="20"/>
          <w:szCs w:val="20"/>
        </w:rPr>
        <w:t>Zhotovitelem</w:t>
      </w:r>
      <w:r w:rsidRPr="003408C6">
        <w:rPr>
          <w:rFonts w:ascii="Tahoma" w:hAnsi="Tahoma" w:cs="Tahoma"/>
          <w:sz w:val="20"/>
          <w:szCs w:val="20"/>
        </w:rPr>
        <w:t xml:space="preserve"> účtovány zvlášť po vzájemné písemné dohodě s </w:t>
      </w:r>
      <w:r>
        <w:rPr>
          <w:rFonts w:ascii="Tahoma" w:hAnsi="Tahoma" w:cs="Tahoma"/>
          <w:sz w:val="20"/>
          <w:szCs w:val="20"/>
        </w:rPr>
        <w:t>Objednatelem</w:t>
      </w:r>
      <w:r w:rsidRPr="003408C6">
        <w:rPr>
          <w:rFonts w:ascii="Tahoma" w:hAnsi="Tahoma" w:cs="Tahoma"/>
          <w:sz w:val="20"/>
          <w:szCs w:val="20"/>
        </w:rPr>
        <w:t>.</w:t>
      </w:r>
    </w:p>
    <w:p w14:paraId="4DC27F99" w14:textId="77777777" w:rsidR="00A06C23" w:rsidRDefault="00A06C23" w:rsidP="00DC24B7">
      <w:pPr>
        <w:pStyle w:val="Bezmezer"/>
        <w:jc w:val="both"/>
        <w:rPr>
          <w:rFonts w:ascii="Tahoma" w:hAnsi="Tahoma" w:cs="Tahoma"/>
          <w:sz w:val="20"/>
          <w:szCs w:val="20"/>
        </w:rPr>
      </w:pPr>
    </w:p>
    <w:p w14:paraId="0AB2BDA3" w14:textId="77777777" w:rsidR="004670D9" w:rsidRDefault="004670D9" w:rsidP="00412F2E">
      <w:pPr>
        <w:pStyle w:val="Bezmezer"/>
        <w:jc w:val="center"/>
        <w:rPr>
          <w:rFonts w:ascii="Tahoma" w:hAnsi="Tahoma" w:cs="Tahoma"/>
          <w:b/>
          <w:sz w:val="20"/>
          <w:szCs w:val="20"/>
        </w:rPr>
      </w:pPr>
    </w:p>
    <w:p w14:paraId="71B29ACD" w14:textId="77777777" w:rsidR="00412F2E" w:rsidRPr="003408C6" w:rsidRDefault="00412F2E" w:rsidP="0077120D">
      <w:pPr>
        <w:pStyle w:val="Bezmezer"/>
        <w:keepNext/>
        <w:jc w:val="center"/>
        <w:rPr>
          <w:rFonts w:ascii="Tahoma" w:hAnsi="Tahoma" w:cs="Tahoma"/>
          <w:b/>
          <w:sz w:val="20"/>
          <w:szCs w:val="20"/>
        </w:rPr>
      </w:pPr>
      <w:r w:rsidRPr="003408C6">
        <w:rPr>
          <w:rFonts w:ascii="Tahoma" w:hAnsi="Tahoma" w:cs="Tahoma"/>
          <w:b/>
          <w:sz w:val="20"/>
          <w:szCs w:val="20"/>
        </w:rPr>
        <w:t>VI.</w:t>
      </w:r>
    </w:p>
    <w:p w14:paraId="6BE9A9A0" w14:textId="77777777" w:rsidR="00412F2E" w:rsidRPr="003408C6" w:rsidRDefault="00412F2E" w:rsidP="0077120D">
      <w:pPr>
        <w:pStyle w:val="Bezmezer"/>
        <w:keepNext/>
        <w:jc w:val="center"/>
        <w:rPr>
          <w:rFonts w:ascii="Tahoma" w:hAnsi="Tahoma" w:cs="Tahoma"/>
          <w:b/>
          <w:sz w:val="20"/>
          <w:szCs w:val="20"/>
        </w:rPr>
      </w:pPr>
      <w:r w:rsidRPr="003408C6">
        <w:rPr>
          <w:rFonts w:ascii="Tahoma" w:hAnsi="Tahoma" w:cs="Tahoma"/>
          <w:b/>
          <w:sz w:val="20"/>
          <w:szCs w:val="20"/>
        </w:rPr>
        <w:t>Práva a povinnosti smluvních stran, součinnost</w:t>
      </w:r>
    </w:p>
    <w:p w14:paraId="43895D2F" w14:textId="77777777" w:rsidR="00412F2E" w:rsidRPr="003408C6" w:rsidRDefault="00412F2E" w:rsidP="00412F2E">
      <w:pPr>
        <w:pStyle w:val="Bezmezer"/>
        <w:rPr>
          <w:rFonts w:ascii="Tahoma" w:hAnsi="Tahoma" w:cs="Tahoma"/>
          <w:sz w:val="20"/>
          <w:szCs w:val="20"/>
        </w:rPr>
      </w:pPr>
    </w:p>
    <w:p w14:paraId="4F37EBF0" w14:textId="6954B829" w:rsidR="00412F2E" w:rsidRPr="003408C6" w:rsidRDefault="009D7072" w:rsidP="00C51749">
      <w:pPr>
        <w:rPr>
          <w:rFonts w:ascii="Tahoma" w:hAnsi="Tahoma" w:cs="Tahoma"/>
        </w:rPr>
      </w:pPr>
      <w:r>
        <w:rPr>
          <w:rFonts w:ascii="Tahoma" w:hAnsi="Tahoma" w:cs="Tahoma"/>
        </w:rPr>
        <w:t>1</w:t>
      </w:r>
      <w:r w:rsidR="00C51749" w:rsidRPr="003408C6">
        <w:rPr>
          <w:rFonts w:ascii="Tahoma" w:hAnsi="Tahoma" w:cs="Tahoma"/>
        </w:rPr>
        <w:t xml:space="preserve">. </w:t>
      </w:r>
      <w:r w:rsidR="00863663">
        <w:rPr>
          <w:rFonts w:ascii="Tahoma" w:hAnsi="Tahoma" w:cs="Tahoma"/>
        </w:rPr>
        <w:t>Objednatel</w:t>
      </w:r>
      <w:r w:rsidR="00412F2E" w:rsidRPr="003408C6">
        <w:rPr>
          <w:rFonts w:ascii="Tahoma" w:hAnsi="Tahoma" w:cs="Tahoma"/>
        </w:rPr>
        <w:t xml:space="preserve"> se zavazuje poskytnout </w:t>
      </w:r>
      <w:r w:rsidR="00863663">
        <w:rPr>
          <w:rFonts w:ascii="Tahoma" w:hAnsi="Tahoma" w:cs="Tahoma"/>
        </w:rPr>
        <w:t>Zhotoviteli</w:t>
      </w:r>
      <w:r w:rsidR="00412F2E" w:rsidRPr="003408C6">
        <w:rPr>
          <w:rFonts w:ascii="Tahoma" w:hAnsi="Tahoma" w:cs="Tahoma"/>
        </w:rPr>
        <w:t xml:space="preserve"> veškerou nezbytnou součinnost a </w:t>
      </w:r>
      <w:r w:rsidR="00863663">
        <w:rPr>
          <w:rFonts w:ascii="Tahoma" w:hAnsi="Tahoma" w:cs="Tahoma"/>
        </w:rPr>
        <w:t>Zhotovitelem</w:t>
      </w:r>
      <w:r w:rsidR="00412F2E" w:rsidRPr="003408C6">
        <w:rPr>
          <w:rFonts w:ascii="Tahoma" w:hAnsi="Tahoma" w:cs="Tahoma"/>
        </w:rPr>
        <w:t xml:space="preserve"> požadované informace a Podklady k řádnému a včasnému provedení Dokumentace. Součinnost zahrnuje zejména řešení majetkoprávních vztahů a aktivní účast při jednání s orgány státní správy, správci sítí a právnickými a fyzickými osobami. </w:t>
      </w:r>
      <w:r w:rsidR="00863663">
        <w:rPr>
          <w:rFonts w:ascii="Tahoma" w:hAnsi="Tahoma" w:cs="Tahoma"/>
        </w:rPr>
        <w:t>Objednatel</w:t>
      </w:r>
      <w:r w:rsidR="00412F2E" w:rsidRPr="003408C6">
        <w:rPr>
          <w:rFonts w:ascii="Tahoma" w:hAnsi="Tahoma" w:cs="Tahoma"/>
        </w:rPr>
        <w:t xml:space="preserve"> se zavazuje poskytnout součinnost k žádosti </w:t>
      </w:r>
      <w:r w:rsidR="00863663">
        <w:rPr>
          <w:rFonts w:ascii="Tahoma" w:hAnsi="Tahoma" w:cs="Tahoma"/>
        </w:rPr>
        <w:t>Zhotovitele</w:t>
      </w:r>
      <w:r w:rsidR="00412F2E" w:rsidRPr="003408C6">
        <w:rPr>
          <w:rFonts w:ascii="Tahoma" w:hAnsi="Tahoma" w:cs="Tahoma"/>
        </w:rPr>
        <w:t xml:space="preserve"> bezodkladně, nejpozději do tří pracovních dnů.</w:t>
      </w:r>
    </w:p>
    <w:p w14:paraId="2F632B75" w14:textId="77777777" w:rsidR="00412F2E" w:rsidRPr="003408C6" w:rsidRDefault="00412F2E" w:rsidP="00412F2E">
      <w:pPr>
        <w:pStyle w:val="Odstavecseseznamem"/>
        <w:ind w:left="284" w:hanging="284"/>
        <w:rPr>
          <w:rFonts w:ascii="Tahoma" w:hAnsi="Tahoma" w:cs="Tahoma"/>
        </w:rPr>
      </w:pPr>
    </w:p>
    <w:p w14:paraId="0A86F61B" w14:textId="4EEB24BF" w:rsidR="00412F2E" w:rsidRPr="003408C6" w:rsidRDefault="009D7072" w:rsidP="00C51749">
      <w:pPr>
        <w:rPr>
          <w:rFonts w:ascii="Tahoma" w:hAnsi="Tahoma" w:cs="Tahoma"/>
        </w:rPr>
      </w:pPr>
      <w:r>
        <w:rPr>
          <w:rFonts w:ascii="Tahoma" w:hAnsi="Tahoma" w:cs="Tahoma"/>
        </w:rPr>
        <w:t>2</w:t>
      </w:r>
      <w:r w:rsidR="00C51749" w:rsidRPr="003408C6">
        <w:rPr>
          <w:rFonts w:ascii="Tahoma" w:hAnsi="Tahoma" w:cs="Tahoma"/>
        </w:rPr>
        <w:t xml:space="preserve">. </w:t>
      </w:r>
      <w:r w:rsidR="00863663" w:rsidRPr="00863663">
        <w:rPr>
          <w:rFonts w:ascii="Tahoma" w:hAnsi="Tahoma" w:cs="Tahoma"/>
        </w:rPr>
        <w:t>Základními podklady pro zpracování předmětu plnění v požadovaném rozsahu jsou</w:t>
      </w:r>
      <w:r w:rsidR="00412F2E" w:rsidRPr="003408C6">
        <w:rPr>
          <w:rFonts w:ascii="Tahoma" w:hAnsi="Tahoma" w:cs="Tahoma"/>
        </w:rPr>
        <w:t xml:space="preserve">: </w:t>
      </w:r>
    </w:p>
    <w:p w14:paraId="4D9D708A" w14:textId="594A590B" w:rsidR="001934F0" w:rsidRPr="001934F0" w:rsidRDefault="00AE3CC0" w:rsidP="004C7A1A">
      <w:pPr>
        <w:numPr>
          <w:ilvl w:val="0"/>
          <w:numId w:val="4"/>
        </w:numPr>
        <w:tabs>
          <w:tab w:val="clear" w:pos="360"/>
          <w:tab w:val="num" w:pos="851"/>
        </w:tabs>
        <w:spacing w:before="60" w:line="240" w:lineRule="atLeast"/>
        <w:ind w:left="851" w:hanging="284"/>
        <w:rPr>
          <w:rFonts w:ascii="Tahoma" w:hAnsi="Tahoma" w:cs="Tahoma"/>
        </w:rPr>
      </w:pPr>
      <w:r w:rsidRPr="00AE3CC0">
        <w:rPr>
          <w:rFonts w:ascii="Tahoma" w:hAnsi="Tahoma" w:cs="Tahoma"/>
        </w:rPr>
        <w:t>Studie modernizace plaveckého bazénu v Táboře 06/2021 zpracovaná VMS projekt s.r.o., se sídlem: Novorossijská 977/16, 100 00 Praha - Praha 10 - Vršovice, IČ: 27394361 ve spolupráci s Relaxsolution s.r.o., se sídlem: Komořanská 2065/9, 143 00 Praha 4, Modřany, IČ: 04556224</w:t>
      </w:r>
    </w:p>
    <w:p w14:paraId="12A8379A" w14:textId="38264624" w:rsidR="00084C49" w:rsidRDefault="00AE3CC0" w:rsidP="004C7A1A">
      <w:pPr>
        <w:numPr>
          <w:ilvl w:val="0"/>
          <w:numId w:val="4"/>
        </w:numPr>
        <w:tabs>
          <w:tab w:val="clear" w:pos="360"/>
          <w:tab w:val="num" w:pos="851"/>
        </w:tabs>
        <w:spacing w:before="60" w:line="240" w:lineRule="atLeast"/>
        <w:ind w:left="851" w:hanging="284"/>
        <w:rPr>
          <w:rFonts w:ascii="Tahoma" w:hAnsi="Tahoma" w:cs="Tahoma"/>
        </w:rPr>
      </w:pPr>
      <w:r w:rsidRPr="00AE3CC0">
        <w:rPr>
          <w:rFonts w:ascii="Tahoma" w:hAnsi="Tahoma" w:cs="Tahoma"/>
        </w:rPr>
        <w:t>Provozně – ekonomická analýza 05-06/2021 zpracovaná VMS projekt s.r.o., se sídlem: Novorossijská 977/16, 100 00 Praha - Praha 10 - Vršovice, IČ: 27394361 ve spolupráci s Relaxsolution s.r.o., se sídlem: Komořanská 2065/9, 143 00 Praha 4, Modřany, IČ: 04556224</w:t>
      </w:r>
    </w:p>
    <w:p w14:paraId="42613B52" w14:textId="77777777" w:rsidR="00863663" w:rsidRPr="00265760" w:rsidRDefault="00863663" w:rsidP="004C7A1A">
      <w:pPr>
        <w:numPr>
          <w:ilvl w:val="0"/>
          <w:numId w:val="4"/>
        </w:numPr>
        <w:tabs>
          <w:tab w:val="clear" w:pos="360"/>
          <w:tab w:val="num" w:pos="851"/>
        </w:tabs>
        <w:spacing w:before="60" w:line="240" w:lineRule="atLeast"/>
        <w:ind w:left="851" w:hanging="284"/>
        <w:rPr>
          <w:rFonts w:ascii="Tahoma" w:hAnsi="Tahoma" w:cs="Tahoma"/>
        </w:rPr>
      </w:pPr>
      <w:r w:rsidRPr="00265760">
        <w:rPr>
          <w:rFonts w:ascii="Tahoma" w:hAnsi="Tahoma" w:cs="Tahoma"/>
        </w:rPr>
        <w:t>Podmínky zadávací dokumentace zpracované STAVEBNÍ PORADNOU, spol. s r. o., Průběžná 48, 370 04 České Budějovice, IČ: 62508822</w:t>
      </w:r>
    </w:p>
    <w:p w14:paraId="272D837F" w14:textId="6406F78E" w:rsidR="00863663" w:rsidRPr="00265760" w:rsidRDefault="00863663" w:rsidP="004C7A1A">
      <w:pPr>
        <w:numPr>
          <w:ilvl w:val="0"/>
          <w:numId w:val="4"/>
        </w:numPr>
        <w:tabs>
          <w:tab w:val="clear" w:pos="360"/>
          <w:tab w:val="num" w:pos="851"/>
        </w:tabs>
        <w:spacing w:before="60" w:line="240" w:lineRule="atLeast"/>
        <w:ind w:left="851" w:hanging="284"/>
        <w:rPr>
          <w:rFonts w:ascii="Tahoma" w:hAnsi="Tahoma" w:cs="Tahoma"/>
        </w:rPr>
      </w:pPr>
      <w:r w:rsidRPr="00265760">
        <w:rPr>
          <w:rFonts w:ascii="Tahoma" w:hAnsi="Tahoma" w:cs="Tahoma"/>
        </w:rPr>
        <w:lastRenderedPageBreak/>
        <w:t xml:space="preserve">nabídka </w:t>
      </w:r>
      <w:r w:rsidR="00265760">
        <w:rPr>
          <w:rFonts w:ascii="Tahoma" w:hAnsi="Tahoma" w:cs="Tahoma"/>
        </w:rPr>
        <w:t>Z</w:t>
      </w:r>
      <w:r w:rsidRPr="00265760">
        <w:rPr>
          <w:rFonts w:ascii="Tahoma" w:hAnsi="Tahoma" w:cs="Tahoma"/>
        </w:rPr>
        <w:t>hotovitele.</w:t>
      </w:r>
    </w:p>
    <w:p w14:paraId="0D28A308" w14:textId="77777777" w:rsidR="00412F2E" w:rsidRPr="003408C6" w:rsidRDefault="00412F2E" w:rsidP="00412F2E">
      <w:pPr>
        <w:ind w:left="284" w:hanging="284"/>
        <w:rPr>
          <w:rFonts w:ascii="Tahoma" w:hAnsi="Tahoma" w:cs="Tahoma"/>
          <w:bCs/>
          <w:color w:val="7F7F7F"/>
          <w:highlight w:val="green"/>
        </w:rPr>
      </w:pPr>
    </w:p>
    <w:p w14:paraId="6B033522" w14:textId="2CDB6C3F" w:rsidR="00412F2E" w:rsidRPr="00341EE5" w:rsidRDefault="009D7072" w:rsidP="00C51749">
      <w:pPr>
        <w:rPr>
          <w:rFonts w:ascii="Tahoma" w:hAnsi="Tahoma" w:cs="Tahoma"/>
        </w:rPr>
      </w:pPr>
      <w:r>
        <w:rPr>
          <w:rFonts w:ascii="Tahoma" w:hAnsi="Tahoma" w:cs="Tahoma"/>
        </w:rPr>
        <w:t>3</w:t>
      </w:r>
      <w:r w:rsidR="00C51749" w:rsidRPr="003408C6">
        <w:rPr>
          <w:rFonts w:ascii="Tahoma" w:hAnsi="Tahoma" w:cs="Tahoma"/>
        </w:rPr>
        <w:t xml:space="preserve">. </w:t>
      </w:r>
      <w:r w:rsidR="00341EE5">
        <w:rPr>
          <w:rFonts w:ascii="Tahoma" w:hAnsi="Tahoma" w:cs="Tahoma"/>
        </w:rPr>
        <w:t>Zhotovitel Objednateli</w:t>
      </w:r>
      <w:r w:rsidR="00412F2E" w:rsidRPr="003408C6">
        <w:rPr>
          <w:rFonts w:ascii="Tahoma" w:hAnsi="Tahoma" w:cs="Tahoma"/>
        </w:rPr>
        <w:t xml:space="preserve"> průběžně předkládá výsledky své práce v podobě rozpracovaných výkresů vztahujících se</w:t>
      </w:r>
      <w:r w:rsidR="003408C6">
        <w:rPr>
          <w:rFonts w:ascii="Tahoma" w:hAnsi="Tahoma" w:cs="Tahoma"/>
        </w:rPr>
        <w:t xml:space="preserve"> </w:t>
      </w:r>
      <w:r w:rsidR="00412F2E" w:rsidRPr="003408C6">
        <w:rPr>
          <w:rFonts w:ascii="Tahoma" w:hAnsi="Tahoma" w:cs="Tahoma"/>
        </w:rPr>
        <w:t xml:space="preserve">k vytvoření Dokumentace. </w:t>
      </w:r>
      <w:r w:rsidR="00341EE5">
        <w:rPr>
          <w:rFonts w:ascii="Tahoma" w:hAnsi="Tahoma" w:cs="Tahoma"/>
        </w:rPr>
        <w:t>Objednatel</w:t>
      </w:r>
      <w:r w:rsidR="00412F2E" w:rsidRPr="003408C6">
        <w:rPr>
          <w:rFonts w:ascii="Tahoma" w:hAnsi="Tahoma" w:cs="Tahoma"/>
        </w:rPr>
        <w:t xml:space="preserve"> má právo k předloženým materiálům dávat své připomínky. </w:t>
      </w:r>
      <w:r w:rsidR="00341EE5">
        <w:rPr>
          <w:rFonts w:ascii="Tahoma" w:hAnsi="Tahoma" w:cs="Tahoma"/>
        </w:rPr>
        <w:t>Objednatel</w:t>
      </w:r>
      <w:r w:rsidR="00412F2E" w:rsidRPr="003408C6">
        <w:rPr>
          <w:rFonts w:ascii="Tahoma" w:hAnsi="Tahoma" w:cs="Tahoma"/>
        </w:rPr>
        <w:t xml:space="preserve"> se zavazuje vyjádřit se k </w:t>
      </w:r>
      <w:r w:rsidR="00341EE5">
        <w:rPr>
          <w:rFonts w:ascii="Tahoma" w:hAnsi="Tahoma" w:cs="Tahoma"/>
        </w:rPr>
        <w:t>Zhotovitelem</w:t>
      </w:r>
      <w:r w:rsidR="00412F2E" w:rsidRPr="003408C6">
        <w:rPr>
          <w:rFonts w:ascii="Tahoma" w:hAnsi="Tahoma" w:cs="Tahoma"/>
        </w:rPr>
        <w:t xml:space="preserve"> předloženým materiálům </w:t>
      </w:r>
      <w:r w:rsidR="00CB025B" w:rsidRPr="00CB025B">
        <w:rPr>
          <w:rFonts w:ascii="Tahoma" w:hAnsi="Tahoma" w:cs="Tahoma"/>
        </w:rPr>
        <w:t>ve lhůtách uvedených v Příloze č. 1 této Smlouvy</w:t>
      </w:r>
      <w:r w:rsidR="00412F2E" w:rsidRPr="00CB025B">
        <w:rPr>
          <w:rFonts w:ascii="Tahoma" w:hAnsi="Tahoma" w:cs="Tahoma"/>
        </w:rPr>
        <w:t>.</w:t>
      </w:r>
      <w:r w:rsidR="00412F2E" w:rsidRPr="00341EE5">
        <w:rPr>
          <w:rFonts w:ascii="Tahoma" w:hAnsi="Tahoma" w:cs="Tahoma"/>
        </w:rPr>
        <w:t xml:space="preserve"> </w:t>
      </w:r>
    </w:p>
    <w:p w14:paraId="751A4146" w14:textId="77777777" w:rsidR="00412F2E" w:rsidRPr="00341EE5" w:rsidRDefault="00412F2E" w:rsidP="00412F2E">
      <w:pPr>
        <w:ind w:left="284" w:hanging="284"/>
        <w:rPr>
          <w:rFonts w:ascii="Tahoma" w:hAnsi="Tahoma" w:cs="Tahoma"/>
        </w:rPr>
      </w:pPr>
    </w:p>
    <w:p w14:paraId="0B47183D" w14:textId="3D6FBA4E" w:rsidR="00412F2E" w:rsidRPr="00341EE5" w:rsidRDefault="009D7072" w:rsidP="00C51749">
      <w:pPr>
        <w:rPr>
          <w:rFonts w:ascii="Tahoma" w:hAnsi="Tahoma" w:cs="Tahoma"/>
        </w:rPr>
      </w:pPr>
      <w:r>
        <w:rPr>
          <w:rFonts w:ascii="Tahoma" w:hAnsi="Tahoma" w:cs="Tahoma"/>
        </w:rPr>
        <w:t>4</w:t>
      </w:r>
      <w:r w:rsidR="00C51749" w:rsidRPr="00341EE5">
        <w:rPr>
          <w:rFonts w:ascii="Tahoma" w:hAnsi="Tahoma" w:cs="Tahoma"/>
        </w:rPr>
        <w:t xml:space="preserve">. </w:t>
      </w:r>
      <w:r w:rsidR="00341EE5" w:rsidRPr="00341EE5">
        <w:rPr>
          <w:rFonts w:ascii="Tahoma" w:hAnsi="Tahoma" w:cs="Tahoma"/>
        </w:rPr>
        <w:t>Zhotovitel</w:t>
      </w:r>
      <w:r w:rsidR="00412F2E" w:rsidRPr="00341EE5">
        <w:rPr>
          <w:rFonts w:ascii="Tahoma" w:hAnsi="Tahoma" w:cs="Tahoma"/>
        </w:rPr>
        <w:t xml:space="preserve"> je povinen akceptovat všechny </w:t>
      </w:r>
      <w:r w:rsidR="00341EE5" w:rsidRPr="00341EE5">
        <w:rPr>
          <w:rFonts w:ascii="Tahoma" w:hAnsi="Tahoma" w:cs="Tahoma"/>
        </w:rPr>
        <w:t>Objednatelovi</w:t>
      </w:r>
      <w:r w:rsidR="00412F2E" w:rsidRPr="00341EE5">
        <w:rPr>
          <w:rFonts w:ascii="Tahoma" w:hAnsi="Tahoma" w:cs="Tahoma"/>
        </w:rPr>
        <w:t xml:space="preserve"> připomínky a návrhy v případě, že tyto připomínky a návrhy nejsou v rozporu s právními předpisy, Závaznými technickými normami nebo stanovisky příslušných orgánů veřejné správy a byly uplatněny v souladu s odstavcem 4 tohoto článku.</w:t>
      </w:r>
    </w:p>
    <w:p w14:paraId="41798EBD" w14:textId="77777777" w:rsidR="00412F2E" w:rsidRPr="00341EE5" w:rsidRDefault="00412F2E" w:rsidP="00412F2E">
      <w:pPr>
        <w:pStyle w:val="Odstavecseseznamem"/>
        <w:ind w:left="284" w:hanging="284"/>
        <w:rPr>
          <w:rFonts w:ascii="Tahoma" w:hAnsi="Tahoma" w:cs="Tahoma"/>
        </w:rPr>
      </w:pPr>
    </w:p>
    <w:p w14:paraId="39BF9FD1" w14:textId="7EFA7983" w:rsidR="002657C2" w:rsidRDefault="009D7072" w:rsidP="00271DBC">
      <w:pPr>
        <w:rPr>
          <w:rFonts w:ascii="Tahoma" w:hAnsi="Tahoma" w:cs="Tahoma"/>
        </w:rPr>
      </w:pPr>
      <w:r>
        <w:rPr>
          <w:rFonts w:ascii="Tahoma" w:hAnsi="Tahoma" w:cs="Tahoma"/>
        </w:rPr>
        <w:t>5</w:t>
      </w:r>
      <w:r w:rsidR="00C51749" w:rsidRPr="00341EE5">
        <w:rPr>
          <w:rFonts w:ascii="Tahoma" w:hAnsi="Tahoma" w:cs="Tahoma"/>
        </w:rPr>
        <w:t xml:space="preserve">. </w:t>
      </w:r>
      <w:r w:rsidR="001F5489" w:rsidRPr="00341EE5">
        <w:rPr>
          <w:rFonts w:ascii="Tahoma" w:hAnsi="Tahoma" w:cs="Tahoma"/>
        </w:rPr>
        <w:t xml:space="preserve">Zhotovitel je povinen mít po celou dobu provádění díla dle této Smlouvy uzavřenu pojistnou smlouvu na pojištění profesní odpovědnosti. </w:t>
      </w:r>
      <w:r w:rsidR="001F5489" w:rsidRPr="00D1504F">
        <w:rPr>
          <w:rFonts w:ascii="Tahoma" w:hAnsi="Tahoma" w:cs="Tahoma"/>
        </w:rPr>
        <w:t>Pojištění musí výslovně pokrývat škodu způsobenou při plnění celého Díla dle této Smlouvy, včetně odpovědnosti za škodu způsobenou zpracováním Projektové dokumentace Zhotovitele. Zhotovitel předložil kopii pojistné smlouvy dle tohoto článku v souladu před podpisem Smlouvy. Kdykoli v průběhu doby pojištění je Zhotovitel povinen neprodleně písemně informovat Objednatele o jakékoli případné změně pojištění znamenající omezení pojistného krytí a do deseti (10) dnů uvést pojištění do souladu se Smlouvou</w:t>
      </w:r>
      <w:r w:rsidR="00412F2E" w:rsidRPr="00341EE5">
        <w:rPr>
          <w:rFonts w:ascii="Tahoma" w:hAnsi="Tahoma" w:cs="Tahoma"/>
        </w:rPr>
        <w:t xml:space="preserve">. </w:t>
      </w:r>
    </w:p>
    <w:p w14:paraId="4448EBF6" w14:textId="77777777" w:rsidR="003D6290" w:rsidRDefault="003D6290" w:rsidP="00271DBC">
      <w:pPr>
        <w:rPr>
          <w:rFonts w:ascii="Tahoma" w:hAnsi="Tahoma" w:cs="Tahoma"/>
        </w:rPr>
      </w:pPr>
    </w:p>
    <w:p w14:paraId="3C910888" w14:textId="532A75A4" w:rsidR="003D6290" w:rsidRDefault="003D6290" w:rsidP="00271DBC">
      <w:pPr>
        <w:rPr>
          <w:rFonts w:ascii="Tahoma" w:hAnsi="Tahoma" w:cs="Tahoma"/>
        </w:rPr>
      </w:pPr>
      <w:r>
        <w:rPr>
          <w:rFonts w:ascii="Tahoma" w:hAnsi="Tahoma" w:cs="Tahoma"/>
        </w:rPr>
        <w:t xml:space="preserve">6. </w:t>
      </w:r>
      <w:r w:rsidRPr="00265760">
        <w:rPr>
          <w:rFonts w:ascii="Tahoma" w:hAnsi="Tahoma" w:cs="Tahoma"/>
        </w:rPr>
        <w:t xml:space="preserve">Zhotovitel se zavazuje, že osoby s požadovanou kvalifikací, jejichž kvalifikace byla předmětem </w:t>
      </w:r>
      <w:r w:rsidR="00AE3CC0">
        <w:rPr>
          <w:rFonts w:ascii="Tahoma" w:hAnsi="Tahoma" w:cs="Tahoma"/>
        </w:rPr>
        <w:t>posouzení</w:t>
      </w:r>
      <w:r w:rsidRPr="00265760">
        <w:rPr>
          <w:rFonts w:ascii="Tahoma" w:hAnsi="Tahoma" w:cs="Tahoma"/>
        </w:rPr>
        <w:t xml:space="preserve"> nabídky, uvedené </w:t>
      </w:r>
      <w:r w:rsidRPr="00DA04B0">
        <w:rPr>
          <w:rFonts w:ascii="Tahoma" w:hAnsi="Tahoma" w:cs="Tahoma"/>
        </w:rPr>
        <w:t>v čl. 2. první</w:t>
      </w:r>
      <w:r>
        <w:rPr>
          <w:rFonts w:ascii="Tahoma" w:hAnsi="Tahoma" w:cs="Tahoma"/>
        </w:rPr>
        <w:t xml:space="preserve"> strany</w:t>
      </w:r>
      <w:r w:rsidRPr="00265760">
        <w:rPr>
          <w:rFonts w:ascii="Tahoma" w:hAnsi="Tahoma" w:cs="Tahoma"/>
        </w:rPr>
        <w:t xml:space="preserve"> této smlouvy</w:t>
      </w:r>
      <w:r>
        <w:rPr>
          <w:rFonts w:ascii="Tahoma" w:hAnsi="Tahoma" w:cs="Tahoma"/>
        </w:rPr>
        <w:t xml:space="preserve"> (identifikační údaje Zhotovitele)</w:t>
      </w:r>
      <w:r w:rsidRPr="00265760">
        <w:rPr>
          <w:rFonts w:ascii="Tahoma" w:hAnsi="Tahoma" w:cs="Tahoma"/>
        </w:rPr>
        <w:t>, budou osobami odpovědnými za vedení příslušných</w:t>
      </w:r>
      <w:r>
        <w:rPr>
          <w:rFonts w:ascii="Tahoma" w:hAnsi="Tahoma" w:cs="Tahoma"/>
        </w:rPr>
        <w:t xml:space="preserve"> projektových</w:t>
      </w:r>
      <w:r w:rsidRPr="00265760">
        <w:rPr>
          <w:rFonts w:ascii="Tahoma" w:hAnsi="Tahoma" w:cs="Tahoma"/>
        </w:rPr>
        <w:t xml:space="preserve"> prací. Pokud dojde ke změně osoby s požadovanou kvalifikací, jejíž kvalifikace byla předmětem </w:t>
      </w:r>
      <w:r w:rsidR="00AE3CC0">
        <w:rPr>
          <w:rFonts w:ascii="Tahoma" w:hAnsi="Tahoma" w:cs="Tahoma"/>
        </w:rPr>
        <w:t>posouzení</w:t>
      </w:r>
      <w:r w:rsidRPr="00265760">
        <w:rPr>
          <w:rFonts w:ascii="Tahoma" w:hAnsi="Tahoma" w:cs="Tahoma"/>
        </w:rPr>
        <w:t xml:space="preserve"> nabídky, musí Zhotovitel prokázat, že se jedná o osobu stejně kvalifikovanou. Změna takovéto osoby musí být schválena Objednatelem vždy před jejím provedením, a to po předložení dokladů v rozsahu kvalifikace, která byla předmětem </w:t>
      </w:r>
      <w:r w:rsidR="00D65A63">
        <w:rPr>
          <w:rFonts w:ascii="Tahoma" w:hAnsi="Tahoma" w:cs="Tahoma"/>
        </w:rPr>
        <w:t>posouzení</w:t>
      </w:r>
      <w:r w:rsidRPr="00265760">
        <w:rPr>
          <w:rFonts w:ascii="Tahoma" w:hAnsi="Tahoma" w:cs="Tahoma"/>
        </w:rPr>
        <w:t xml:space="preserve"> nabídky, tak jak je </w:t>
      </w:r>
      <w:r w:rsidRPr="003D6290">
        <w:rPr>
          <w:rFonts w:ascii="Tahoma" w:hAnsi="Tahoma" w:cs="Tahoma"/>
        </w:rPr>
        <w:t xml:space="preserve">uvedeno v čl. </w:t>
      </w:r>
      <w:r w:rsidR="00D65A63">
        <w:rPr>
          <w:rFonts w:ascii="Tahoma" w:hAnsi="Tahoma" w:cs="Tahoma"/>
        </w:rPr>
        <w:t>5.3</w:t>
      </w:r>
      <w:r w:rsidRPr="003D6290">
        <w:rPr>
          <w:rFonts w:ascii="Tahoma" w:hAnsi="Tahoma" w:cs="Tahoma"/>
        </w:rPr>
        <w:t xml:space="preserve"> Zadávací</w:t>
      </w:r>
      <w:r w:rsidRPr="0087725E">
        <w:rPr>
          <w:rFonts w:ascii="Tahoma" w:hAnsi="Tahoma" w:cs="Tahoma"/>
        </w:rPr>
        <w:t xml:space="preserve"> dokumentace</w:t>
      </w:r>
      <w:r w:rsidR="00D65A63">
        <w:rPr>
          <w:rFonts w:ascii="Tahoma" w:hAnsi="Tahoma" w:cs="Tahoma"/>
        </w:rPr>
        <w:t xml:space="preserve"> (požadavky k </w:t>
      </w:r>
      <w:r w:rsidR="00D65A63" w:rsidRPr="00D65A63">
        <w:rPr>
          <w:rFonts w:ascii="Tahoma" w:hAnsi="Tahoma" w:cs="Tahoma"/>
        </w:rPr>
        <w:t>§ 79 odst. 2 písm. c) ZZVZ)</w:t>
      </w:r>
      <w:r w:rsidRPr="0087725E">
        <w:rPr>
          <w:rFonts w:ascii="Tahoma" w:hAnsi="Tahoma" w:cs="Tahoma"/>
        </w:rPr>
        <w:t>. Zhotovitel</w:t>
      </w:r>
      <w:r w:rsidRPr="00265760">
        <w:rPr>
          <w:rFonts w:ascii="Tahoma" w:hAnsi="Tahoma" w:cs="Tahoma"/>
        </w:rPr>
        <w:t xml:space="preserve"> se zavazuje pro případ porušení povinností dle tohoto ustanovení uhradit objednateli jednorázovou smluvní pokutu ve výši 100 000,-- Kč.</w:t>
      </w:r>
    </w:p>
    <w:p w14:paraId="6E7A79BC" w14:textId="77777777" w:rsidR="00176FAA" w:rsidRDefault="00176FAA" w:rsidP="00271DBC">
      <w:pPr>
        <w:rPr>
          <w:rFonts w:ascii="Tahoma" w:hAnsi="Tahoma" w:cs="Tahoma"/>
        </w:rPr>
      </w:pPr>
    </w:p>
    <w:p w14:paraId="6B9D12D0" w14:textId="0284FDF9" w:rsidR="00176FAA" w:rsidRPr="00011FFC" w:rsidRDefault="00176FAA" w:rsidP="00271DBC">
      <w:pPr>
        <w:rPr>
          <w:rFonts w:ascii="Tahoma" w:hAnsi="Tahoma" w:cs="Tahoma"/>
        </w:rPr>
      </w:pPr>
      <w:r>
        <w:rPr>
          <w:rFonts w:ascii="Tahoma" w:hAnsi="Tahoma" w:cs="Tahoma"/>
        </w:rPr>
        <w:t xml:space="preserve">7. </w:t>
      </w:r>
      <w:r w:rsidRPr="00011FFC">
        <w:rPr>
          <w:rFonts w:ascii="Tahoma" w:hAnsi="Tahoma" w:cs="Tahoma"/>
        </w:rPr>
        <w:t>Zhotovitel se zavazuje, že projektová dokumentace, která bude součástí zadávací dokumentace na zhotovitele stavby, nebude obsahovat požadavky nebo odkazy na obchodní firmy, obchodní značky, názvy nebo jména a příjmení, specifická označení zboží a služeb, které platí pro určitou osobu, popřípadě její organizační složku, patenty na vynálezy, užitné vzory, průmyslové vzory, ochranné známky nebo označení původu, pokud by to vedlo ke zvýhodnění nebo vyloučení určitých dodavatelů nebo určitých výrobků.</w:t>
      </w:r>
    </w:p>
    <w:p w14:paraId="36A5220B" w14:textId="77777777" w:rsidR="00176FAA" w:rsidRPr="00011FFC" w:rsidRDefault="00176FAA" w:rsidP="00271DBC">
      <w:pPr>
        <w:rPr>
          <w:rFonts w:ascii="Tahoma" w:hAnsi="Tahoma" w:cs="Tahoma"/>
        </w:rPr>
      </w:pPr>
    </w:p>
    <w:p w14:paraId="7817CAEC" w14:textId="0FACB0EC" w:rsidR="00176FAA" w:rsidRPr="00011FFC" w:rsidRDefault="00176FAA" w:rsidP="00271DBC">
      <w:pPr>
        <w:rPr>
          <w:rFonts w:ascii="Tahoma" w:hAnsi="Tahoma" w:cs="Tahoma"/>
        </w:rPr>
      </w:pPr>
      <w:r w:rsidRPr="00011FFC">
        <w:rPr>
          <w:rFonts w:ascii="Tahoma" w:hAnsi="Tahoma" w:cs="Tahoma"/>
        </w:rPr>
        <w:t>8. Výkaz výměr nesmí obsahovat bezdůvodné zvýhodnění konkrétního dodavatele / výrobku uvedením přímého či nepřímého odkazu na konkrétního dodavatele či výrobek, vyjma případů, kdy je nezbytně nutné navázat nové technologie na stávající zařízení a je nutné zajistit jejich kompatibilitu (zhotovitel popíše a zdůvodní uvedení konkrétního výrobku) nebo kdy stanovení technických podmínek by nebylo dostatečně přesné nebo srozumitelné. V tomto případě u takového odkazu bude uvedena možnost nabídnout rovnocenné řešení.</w:t>
      </w:r>
    </w:p>
    <w:p w14:paraId="53E6344D" w14:textId="77777777" w:rsidR="00176FAA" w:rsidRPr="00011FFC" w:rsidRDefault="00176FAA" w:rsidP="00271DBC">
      <w:pPr>
        <w:rPr>
          <w:rFonts w:ascii="Tahoma" w:hAnsi="Tahoma" w:cs="Tahoma"/>
        </w:rPr>
      </w:pPr>
    </w:p>
    <w:p w14:paraId="41713FDF" w14:textId="41630B13" w:rsidR="00176FAA" w:rsidRDefault="00176FAA" w:rsidP="00271DBC">
      <w:pPr>
        <w:rPr>
          <w:rFonts w:ascii="Tahoma" w:hAnsi="Tahoma" w:cs="Tahoma"/>
        </w:rPr>
      </w:pPr>
      <w:r w:rsidRPr="00011FFC">
        <w:rPr>
          <w:rFonts w:ascii="Tahoma" w:hAnsi="Tahoma" w:cs="Tahoma"/>
        </w:rPr>
        <w:t xml:space="preserve">9. </w:t>
      </w:r>
      <w:r w:rsidR="00E3484C" w:rsidRPr="00011FFC">
        <w:rPr>
          <w:rFonts w:ascii="Tahoma" w:hAnsi="Tahoma" w:cs="Tahoma"/>
        </w:rPr>
        <w:t>Výkresová i textová část projektové dokumentace pro provádění stavby musí být věcně i materiálově v souladu s položkovým soupisem stavebních prací, dodávek a služeb (výkaz výměr).</w:t>
      </w:r>
    </w:p>
    <w:p w14:paraId="1EE2EF46" w14:textId="77777777" w:rsidR="008A2AEA" w:rsidRDefault="008A2AEA" w:rsidP="00271DBC">
      <w:pPr>
        <w:rPr>
          <w:rFonts w:ascii="Tahoma" w:hAnsi="Tahoma" w:cs="Tahoma"/>
        </w:rPr>
      </w:pPr>
    </w:p>
    <w:p w14:paraId="6CC1F6CB" w14:textId="084374C2" w:rsidR="008A2AEA" w:rsidRDefault="008A2AEA" w:rsidP="00271DBC">
      <w:pPr>
        <w:rPr>
          <w:rFonts w:ascii="Tahoma" w:hAnsi="Tahoma" w:cs="Tahoma"/>
        </w:rPr>
      </w:pPr>
      <w:r>
        <w:rPr>
          <w:rFonts w:ascii="Tahoma" w:hAnsi="Tahoma" w:cs="Tahoma"/>
        </w:rPr>
        <w:t xml:space="preserve">10. </w:t>
      </w:r>
      <w:r w:rsidRPr="008A2AEA">
        <w:rPr>
          <w:rFonts w:ascii="Tahoma" w:hAnsi="Tahoma" w:cs="Tahoma"/>
        </w:rPr>
        <w:t>Zhotovitel je povinen zajistit naprostý soulad jednotlivých částí díla, zejména výkazu výměr s ostatními částmi zpracovávané projektové dokumentace.</w:t>
      </w:r>
    </w:p>
    <w:p w14:paraId="4DA6E9EB" w14:textId="77777777" w:rsidR="00412F2E" w:rsidRPr="003408C6" w:rsidRDefault="00412F2E" w:rsidP="00412F2E">
      <w:pPr>
        <w:pStyle w:val="Bezmezer"/>
        <w:rPr>
          <w:rFonts w:ascii="Tahoma" w:hAnsi="Tahoma" w:cs="Tahoma"/>
          <w:sz w:val="20"/>
          <w:szCs w:val="20"/>
        </w:rPr>
      </w:pPr>
    </w:p>
    <w:p w14:paraId="2AA0FF12" w14:textId="77777777" w:rsidR="00412F2E" w:rsidRPr="003408C6" w:rsidRDefault="00412F2E" w:rsidP="00917B63">
      <w:pPr>
        <w:pStyle w:val="Bezmezer"/>
        <w:keepNext/>
        <w:jc w:val="center"/>
        <w:rPr>
          <w:rFonts w:ascii="Tahoma" w:hAnsi="Tahoma" w:cs="Tahoma"/>
          <w:b/>
          <w:sz w:val="20"/>
          <w:szCs w:val="20"/>
        </w:rPr>
      </w:pPr>
      <w:r w:rsidRPr="003408C6">
        <w:rPr>
          <w:rFonts w:ascii="Tahoma" w:hAnsi="Tahoma" w:cs="Tahoma"/>
          <w:b/>
          <w:sz w:val="20"/>
          <w:szCs w:val="20"/>
        </w:rPr>
        <w:t>VII.</w:t>
      </w:r>
    </w:p>
    <w:p w14:paraId="51CA69B7" w14:textId="14FCEC17" w:rsidR="00412F2E" w:rsidRPr="003408C6" w:rsidRDefault="00412F2E" w:rsidP="00827E04">
      <w:pPr>
        <w:pStyle w:val="Bezmezer"/>
        <w:keepNext/>
        <w:jc w:val="center"/>
      </w:pPr>
      <w:r w:rsidRPr="003408C6">
        <w:rPr>
          <w:rFonts w:ascii="Tahoma" w:hAnsi="Tahoma" w:cs="Tahoma"/>
          <w:b/>
          <w:sz w:val="20"/>
          <w:szCs w:val="20"/>
        </w:rPr>
        <w:t xml:space="preserve">Odpovědnost za vady </w:t>
      </w:r>
    </w:p>
    <w:p w14:paraId="5D466E9D" w14:textId="77777777" w:rsidR="00412F2E" w:rsidRPr="003408C6" w:rsidRDefault="00412F2E" w:rsidP="00917B63">
      <w:pPr>
        <w:pStyle w:val="Bezmezer"/>
        <w:keepNext/>
        <w:jc w:val="center"/>
        <w:rPr>
          <w:rFonts w:ascii="Tahoma" w:hAnsi="Tahoma" w:cs="Tahoma"/>
          <w:b/>
          <w:sz w:val="20"/>
          <w:szCs w:val="20"/>
        </w:rPr>
      </w:pPr>
    </w:p>
    <w:p w14:paraId="2887F52F" w14:textId="15933FE0" w:rsidR="0011128B" w:rsidRDefault="0011128B" w:rsidP="00C51749">
      <w:pPr>
        <w:rPr>
          <w:rFonts w:ascii="Tahoma" w:hAnsi="Tahoma" w:cs="Tahoma"/>
        </w:rPr>
      </w:pPr>
      <w:r>
        <w:rPr>
          <w:rFonts w:ascii="Tahoma" w:hAnsi="Tahoma" w:cs="Tahoma"/>
        </w:rPr>
        <w:t xml:space="preserve">1. </w:t>
      </w:r>
      <w:r w:rsidRPr="00244BF4">
        <w:rPr>
          <w:rFonts w:ascii="Tahoma" w:hAnsi="Tahoma" w:cs="Tahoma"/>
        </w:rPr>
        <w:t>Zhotovitel odpovídá za odbornou úroveň a vady projektové dokumentace v plném rozsahu ve smyslu § 5 občanského zákoníku a ve smyslu zákona č. 360/1992 Sb., o výkonu povolání autorizovaných architektů a o výkonu povolání autorizovaných inženýrů a techniků činných ve výstavbě, ve znění pozdějších předpisů a podle obecných právních předpisů. Právo na náhradu škody vzniklé vadným plněním díla se řídí příslušnými ustanoveními občanského zákoníku.</w:t>
      </w:r>
    </w:p>
    <w:p w14:paraId="02D5C52C" w14:textId="77777777" w:rsidR="0011128B" w:rsidRDefault="0011128B" w:rsidP="00C51749">
      <w:pPr>
        <w:rPr>
          <w:rFonts w:ascii="Tahoma" w:hAnsi="Tahoma" w:cs="Tahoma"/>
        </w:rPr>
      </w:pPr>
    </w:p>
    <w:p w14:paraId="720E74C5" w14:textId="22AC96D7" w:rsidR="00412F2E" w:rsidRPr="003408C6" w:rsidRDefault="00C51749" w:rsidP="00C51749">
      <w:pPr>
        <w:rPr>
          <w:rFonts w:ascii="Tahoma" w:hAnsi="Tahoma" w:cs="Tahoma"/>
        </w:rPr>
      </w:pPr>
      <w:r w:rsidRPr="003408C6">
        <w:rPr>
          <w:rFonts w:ascii="Tahoma" w:hAnsi="Tahoma" w:cs="Tahoma"/>
        </w:rPr>
        <w:t xml:space="preserve">1. </w:t>
      </w:r>
      <w:r w:rsidR="00265760" w:rsidRPr="00341EE5">
        <w:rPr>
          <w:rFonts w:ascii="Tahoma" w:hAnsi="Tahoma" w:cs="Tahoma"/>
        </w:rPr>
        <w:t>Zhotovitel</w:t>
      </w:r>
      <w:r w:rsidR="00412F2E" w:rsidRPr="003408C6">
        <w:rPr>
          <w:rFonts w:ascii="Tahoma" w:hAnsi="Tahoma" w:cs="Tahoma"/>
        </w:rPr>
        <w:t xml:space="preserve"> odpovídá za to, že Dokumentace má v době předání </w:t>
      </w:r>
      <w:r w:rsidR="00265760">
        <w:rPr>
          <w:rFonts w:ascii="Tahoma" w:hAnsi="Tahoma" w:cs="Tahoma"/>
        </w:rPr>
        <w:t>Objednateli</w:t>
      </w:r>
      <w:r w:rsidR="00412F2E" w:rsidRPr="003408C6">
        <w:rPr>
          <w:rFonts w:ascii="Tahoma" w:hAnsi="Tahoma" w:cs="Tahoma"/>
        </w:rPr>
        <w:t xml:space="preserve"> vlastnosti stanovené obecně závaznými předpisy, Závaznými technickými normami vztahujícími se na provádění díla dle této Smlouvy, popř. vlastnosti obvyklé. Dále </w:t>
      </w:r>
      <w:r w:rsidR="00265760" w:rsidRPr="00341EE5">
        <w:rPr>
          <w:rFonts w:ascii="Tahoma" w:hAnsi="Tahoma" w:cs="Tahoma"/>
        </w:rPr>
        <w:t>Zhotovitel</w:t>
      </w:r>
      <w:r w:rsidR="00412F2E" w:rsidRPr="003408C6">
        <w:rPr>
          <w:rFonts w:ascii="Tahoma" w:hAnsi="Tahoma" w:cs="Tahoma"/>
        </w:rPr>
        <w:t xml:space="preserve"> odpovídá za to, že Dokumentace je kompletní</w:t>
      </w:r>
      <w:r w:rsidR="00B360C4" w:rsidRPr="003408C6">
        <w:rPr>
          <w:rFonts w:ascii="Tahoma" w:hAnsi="Tahoma" w:cs="Tahoma"/>
        </w:rPr>
        <w:t xml:space="preserve"> </w:t>
      </w:r>
      <w:r w:rsidR="00B360C4" w:rsidRPr="003408C6">
        <w:rPr>
          <w:rFonts w:ascii="Tahoma" w:hAnsi="Tahoma" w:cs="Tahoma"/>
          <w:color w:val="000000"/>
        </w:rPr>
        <w:t>ve smyslu obvyklého rozsahu</w:t>
      </w:r>
      <w:r w:rsidR="00412F2E" w:rsidRPr="003408C6">
        <w:rPr>
          <w:rFonts w:ascii="Tahoma" w:hAnsi="Tahoma" w:cs="Tahoma"/>
          <w:color w:val="000000"/>
        </w:rPr>
        <w:t>,</w:t>
      </w:r>
      <w:r w:rsidR="00412F2E" w:rsidRPr="003408C6">
        <w:rPr>
          <w:rFonts w:ascii="Tahoma" w:hAnsi="Tahoma" w:cs="Tahoma"/>
        </w:rPr>
        <w:t xml:space="preserve"> splňuje určenou funkci a odpovídá požadavkům sjednaným ve Smlouvě. </w:t>
      </w:r>
      <w:r w:rsidR="00265760">
        <w:rPr>
          <w:rFonts w:ascii="Tahoma" w:hAnsi="Tahoma" w:cs="Tahoma"/>
        </w:rPr>
        <w:t xml:space="preserve">  </w:t>
      </w:r>
    </w:p>
    <w:p w14:paraId="2FA28D72" w14:textId="77777777" w:rsidR="00412F2E" w:rsidRPr="003408C6" w:rsidRDefault="00412F2E" w:rsidP="00412F2E">
      <w:pPr>
        <w:pStyle w:val="Bezmezer"/>
        <w:ind w:left="284"/>
        <w:jc w:val="both"/>
        <w:rPr>
          <w:rFonts w:ascii="Tahoma" w:hAnsi="Tahoma" w:cs="Tahoma"/>
          <w:sz w:val="20"/>
          <w:szCs w:val="20"/>
        </w:rPr>
      </w:pPr>
    </w:p>
    <w:p w14:paraId="0A192D34" w14:textId="5D067384" w:rsidR="00412F2E" w:rsidRPr="003408C6" w:rsidRDefault="00C51749" w:rsidP="00C51749">
      <w:pPr>
        <w:pStyle w:val="Bezmezer"/>
        <w:jc w:val="both"/>
        <w:rPr>
          <w:rFonts w:ascii="Tahoma" w:hAnsi="Tahoma" w:cs="Tahoma"/>
          <w:sz w:val="20"/>
          <w:szCs w:val="20"/>
        </w:rPr>
      </w:pPr>
      <w:r w:rsidRPr="003408C6">
        <w:rPr>
          <w:rFonts w:ascii="Tahoma" w:hAnsi="Tahoma" w:cs="Tahoma"/>
          <w:sz w:val="20"/>
          <w:szCs w:val="20"/>
        </w:rPr>
        <w:lastRenderedPageBreak/>
        <w:t xml:space="preserve">2. </w:t>
      </w:r>
      <w:r w:rsidR="00265760" w:rsidRPr="00265760">
        <w:rPr>
          <w:rFonts w:ascii="Tahoma" w:eastAsia="Times New Roman" w:hAnsi="Tahoma" w:cs="Tahoma"/>
          <w:sz w:val="20"/>
          <w:szCs w:val="20"/>
        </w:rPr>
        <w:t>Zhotovitel</w:t>
      </w:r>
      <w:r w:rsidR="00412F2E" w:rsidRPr="003408C6">
        <w:rPr>
          <w:rFonts w:ascii="Tahoma" w:hAnsi="Tahoma" w:cs="Tahoma"/>
          <w:sz w:val="20"/>
          <w:szCs w:val="20"/>
        </w:rPr>
        <w:t xml:space="preserve"> neodpovídá za vady Dokumentace, které byly způsobeny pokyny danými mu </w:t>
      </w:r>
      <w:r w:rsidR="00265760">
        <w:rPr>
          <w:rFonts w:ascii="Tahoma" w:hAnsi="Tahoma" w:cs="Tahoma"/>
          <w:sz w:val="20"/>
          <w:szCs w:val="20"/>
        </w:rPr>
        <w:t>Objednatelem</w:t>
      </w:r>
      <w:r w:rsidR="00412F2E" w:rsidRPr="003408C6">
        <w:rPr>
          <w:rFonts w:ascii="Tahoma" w:hAnsi="Tahoma" w:cs="Tahoma"/>
          <w:sz w:val="20"/>
          <w:szCs w:val="20"/>
        </w:rPr>
        <w:t xml:space="preserve">, za podmínky, že </w:t>
      </w:r>
      <w:r w:rsidR="00265760">
        <w:rPr>
          <w:rFonts w:ascii="Tahoma" w:hAnsi="Tahoma" w:cs="Tahoma"/>
          <w:sz w:val="20"/>
          <w:szCs w:val="20"/>
        </w:rPr>
        <w:t>Objednatele</w:t>
      </w:r>
      <w:r w:rsidR="00412F2E" w:rsidRPr="003408C6">
        <w:rPr>
          <w:rFonts w:ascii="Tahoma" w:hAnsi="Tahoma" w:cs="Tahoma"/>
          <w:sz w:val="20"/>
          <w:szCs w:val="20"/>
        </w:rPr>
        <w:t xml:space="preserve"> na jejich nevhodnost upozornil a </w:t>
      </w:r>
      <w:r w:rsidR="00265760">
        <w:rPr>
          <w:rFonts w:ascii="Tahoma" w:hAnsi="Tahoma" w:cs="Tahoma"/>
          <w:sz w:val="20"/>
          <w:szCs w:val="20"/>
        </w:rPr>
        <w:t>Objednatel</w:t>
      </w:r>
      <w:r w:rsidR="00412F2E" w:rsidRPr="003408C6">
        <w:rPr>
          <w:rFonts w:ascii="Tahoma" w:hAnsi="Tahoma" w:cs="Tahoma"/>
          <w:sz w:val="20"/>
          <w:szCs w:val="20"/>
        </w:rPr>
        <w:t xml:space="preserve"> i přesto na plnění takových pokynů písemně trval.</w:t>
      </w:r>
    </w:p>
    <w:p w14:paraId="02E7CEC1" w14:textId="77777777" w:rsidR="00412F2E" w:rsidRPr="003408C6" w:rsidRDefault="00412F2E" w:rsidP="00412F2E">
      <w:pPr>
        <w:rPr>
          <w:rFonts w:ascii="Tahoma" w:hAnsi="Tahoma" w:cs="Tahoma"/>
          <w:b/>
          <w:color w:val="548DD4"/>
        </w:rPr>
      </w:pPr>
    </w:p>
    <w:p w14:paraId="11F371B2" w14:textId="347B8BAC" w:rsidR="00412F2E" w:rsidRPr="003408C6" w:rsidRDefault="00C51749" w:rsidP="00C51749">
      <w:pPr>
        <w:pStyle w:val="Bezmezer"/>
        <w:jc w:val="both"/>
        <w:rPr>
          <w:rFonts w:ascii="Tahoma" w:hAnsi="Tahoma" w:cs="Tahoma"/>
          <w:sz w:val="20"/>
          <w:szCs w:val="20"/>
        </w:rPr>
      </w:pPr>
      <w:r w:rsidRPr="003408C6">
        <w:rPr>
          <w:rFonts w:ascii="Tahoma" w:hAnsi="Tahoma" w:cs="Tahoma"/>
          <w:sz w:val="20"/>
          <w:szCs w:val="20"/>
        </w:rPr>
        <w:t xml:space="preserve">3. </w:t>
      </w:r>
      <w:r w:rsidR="00265760">
        <w:rPr>
          <w:rFonts w:ascii="Tahoma" w:hAnsi="Tahoma" w:cs="Tahoma"/>
          <w:sz w:val="20"/>
          <w:szCs w:val="20"/>
        </w:rPr>
        <w:t>Objednatel</w:t>
      </w:r>
      <w:r w:rsidR="00412F2E" w:rsidRPr="003408C6">
        <w:rPr>
          <w:rFonts w:ascii="Tahoma" w:hAnsi="Tahoma" w:cs="Tahoma"/>
          <w:sz w:val="20"/>
          <w:szCs w:val="20"/>
        </w:rPr>
        <w:t xml:space="preserve"> je povinen předanou Dokumentaci prohlédnout či zajistit její prohlídku co nejdříve po jejím převzetí.</w:t>
      </w:r>
      <w:r w:rsidR="00265760">
        <w:rPr>
          <w:rFonts w:ascii="Tahoma" w:hAnsi="Tahoma" w:cs="Tahoma"/>
          <w:sz w:val="20"/>
          <w:szCs w:val="20"/>
        </w:rPr>
        <w:t xml:space="preserve"> </w:t>
      </w:r>
    </w:p>
    <w:p w14:paraId="435D7A41" w14:textId="77777777" w:rsidR="00412F2E" w:rsidRPr="003408C6" w:rsidRDefault="00412F2E" w:rsidP="00412F2E">
      <w:pPr>
        <w:pStyle w:val="Odstavecseseznamem"/>
        <w:rPr>
          <w:rFonts w:ascii="Tahoma" w:hAnsi="Tahoma" w:cs="Tahoma"/>
        </w:rPr>
      </w:pPr>
    </w:p>
    <w:p w14:paraId="7427F01E" w14:textId="10AABAD4" w:rsidR="00412F2E" w:rsidRPr="003408C6" w:rsidRDefault="00C51749" w:rsidP="00C51749">
      <w:pPr>
        <w:pStyle w:val="Bezmezer"/>
        <w:jc w:val="both"/>
        <w:rPr>
          <w:rFonts w:ascii="Tahoma" w:hAnsi="Tahoma" w:cs="Tahoma"/>
          <w:sz w:val="20"/>
          <w:szCs w:val="20"/>
        </w:rPr>
      </w:pPr>
      <w:r w:rsidRPr="003408C6">
        <w:rPr>
          <w:rFonts w:ascii="Tahoma" w:hAnsi="Tahoma" w:cs="Tahoma"/>
          <w:sz w:val="20"/>
          <w:szCs w:val="20"/>
        </w:rPr>
        <w:t xml:space="preserve">4. </w:t>
      </w:r>
      <w:r w:rsidR="00265760">
        <w:rPr>
          <w:rFonts w:ascii="Tahoma" w:hAnsi="Tahoma" w:cs="Tahoma"/>
          <w:sz w:val="20"/>
          <w:szCs w:val="20"/>
        </w:rPr>
        <w:t>Objednatel</w:t>
      </w:r>
      <w:r w:rsidR="00412F2E" w:rsidRPr="003408C6">
        <w:rPr>
          <w:rFonts w:ascii="Tahoma" w:hAnsi="Tahoma" w:cs="Tahoma"/>
          <w:sz w:val="20"/>
          <w:szCs w:val="20"/>
        </w:rPr>
        <w:t xml:space="preserve"> je povinen vady Dokumentace u </w:t>
      </w:r>
      <w:r w:rsidR="00265760">
        <w:rPr>
          <w:rFonts w:ascii="Tahoma" w:hAnsi="Tahoma" w:cs="Tahoma"/>
          <w:sz w:val="20"/>
          <w:szCs w:val="20"/>
        </w:rPr>
        <w:t>Zhotovitele</w:t>
      </w:r>
      <w:r w:rsidR="00412F2E" w:rsidRPr="003408C6">
        <w:rPr>
          <w:rFonts w:ascii="Tahoma" w:hAnsi="Tahoma" w:cs="Tahoma"/>
          <w:sz w:val="20"/>
          <w:szCs w:val="20"/>
        </w:rPr>
        <w:t xml:space="preserve"> písemně uplatnit bez zbytečného odkladu poté, kdy je zjistil nebo měl zjistit. Práva </w:t>
      </w:r>
      <w:r w:rsidR="00265760">
        <w:rPr>
          <w:rFonts w:ascii="Tahoma" w:hAnsi="Tahoma" w:cs="Tahoma"/>
          <w:sz w:val="20"/>
          <w:szCs w:val="20"/>
        </w:rPr>
        <w:t>Objednatele</w:t>
      </w:r>
      <w:r w:rsidR="00412F2E" w:rsidRPr="003408C6">
        <w:rPr>
          <w:rFonts w:ascii="Tahoma" w:hAnsi="Tahoma" w:cs="Tahoma"/>
          <w:sz w:val="20"/>
          <w:szCs w:val="20"/>
        </w:rPr>
        <w:t xml:space="preserve"> z titulu skrytých vad, které měla Dokumentace v době jejího předání </w:t>
      </w:r>
      <w:r w:rsidR="00265760">
        <w:rPr>
          <w:rFonts w:ascii="Tahoma" w:hAnsi="Tahoma" w:cs="Tahoma"/>
          <w:sz w:val="20"/>
          <w:szCs w:val="20"/>
        </w:rPr>
        <w:t>Objednateli</w:t>
      </w:r>
      <w:r w:rsidR="00412F2E" w:rsidRPr="003408C6">
        <w:rPr>
          <w:rFonts w:ascii="Tahoma" w:hAnsi="Tahoma" w:cs="Tahoma"/>
          <w:sz w:val="20"/>
          <w:szCs w:val="20"/>
        </w:rPr>
        <w:t xml:space="preserve">, zanikají, nebyla-li </w:t>
      </w:r>
      <w:r w:rsidR="00265760">
        <w:rPr>
          <w:rFonts w:ascii="Tahoma" w:hAnsi="Tahoma" w:cs="Tahoma"/>
          <w:sz w:val="20"/>
          <w:szCs w:val="20"/>
        </w:rPr>
        <w:t>Objednatelem</w:t>
      </w:r>
      <w:r w:rsidR="00412F2E" w:rsidRPr="003408C6">
        <w:rPr>
          <w:rFonts w:ascii="Tahoma" w:hAnsi="Tahoma" w:cs="Tahoma"/>
          <w:sz w:val="20"/>
          <w:szCs w:val="20"/>
        </w:rPr>
        <w:t xml:space="preserve"> uplatněna ve lhůtě dle předchozí věty, nejpozději však do </w:t>
      </w:r>
      <w:r w:rsidR="00412F2E" w:rsidRPr="00DF094D">
        <w:rPr>
          <w:rFonts w:ascii="Tahoma" w:hAnsi="Tahoma" w:cs="Tahoma"/>
          <w:sz w:val="20"/>
          <w:szCs w:val="20"/>
        </w:rPr>
        <w:t>2 let</w:t>
      </w:r>
      <w:r w:rsidR="00412F2E" w:rsidRPr="003408C6">
        <w:rPr>
          <w:rFonts w:ascii="Tahoma" w:hAnsi="Tahoma" w:cs="Tahoma"/>
          <w:sz w:val="20"/>
          <w:szCs w:val="20"/>
        </w:rPr>
        <w:t xml:space="preserve"> od převzetí Dokumentace.</w:t>
      </w:r>
    </w:p>
    <w:p w14:paraId="3B33AD4E" w14:textId="77777777" w:rsidR="00412F2E" w:rsidRPr="003408C6" w:rsidRDefault="00412F2E" w:rsidP="00412F2E">
      <w:pPr>
        <w:pStyle w:val="Odstavecseseznamem"/>
        <w:rPr>
          <w:rFonts w:ascii="Tahoma" w:eastAsia="Calibri" w:hAnsi="Tahoma" w:cs="Tahoma"/>
        </w:rPr>
      </w:pPr>
    </w:p>
    <w:p w14:paraId="488C4D4C" w14:textId="779CDD8A" w:rsidR="00412F2E" w:rsidRDefault="00412F2E" w:rsidP="00412F2E">
      <w:pPr>
        <w:rPr>
          <w:rFonts w:ascii="Tahoma" w:eastAsia="Calibri" w:hAnsi="Tahoma" w:cs="Tahoma"/>
        </w:rPr>
      </w:pPr>
      <w:r w:rsidRPr="003408C6">
        <w:rPr>
          <w:rFonts w:ascii="Tahoma" w:eastAsia="Calibri" w:hAnsi="Tahoma" w:cs="Tahoma"/>
        </w:rPr>
        <w:t xml:space="preserve">5. </w:t>
      </w:r>
      <w:r w:rsidR="00265760">
        <w:rPr>
          <w:rFonts w:ascii="Tahoma" w:eastAsia="Calibri" w:hAnsi="Tahoma" w:cs="Tahoma"/>
        </w:rPr>
        <w:t>Zhotovitel</w:t>
      </w:r>
      <w:r w:rsidRPr="003408C6">
        <w:rPr>
          <w:rFonts w:ascii="Tahoma" w:eastAsia="Calibri" w:hAnsi="Tahoma" w:cs="Tahoma"/>
        </w:rPr>
        <w:t xml:space="preserve"> nenese odpovědnost za vady stavby realizované podle Dokumentace, neprokáže-li </w:t>
      </w:r>
      <w:r w:rsidR="00265760">
        <w:rPr>
          <w:rFonts w:ascii="Tahoma" w:eastAsia="Calibri" w:hAnsi="Tahoma" w:cs="Tahoma"/>
        </w:rPr>
        <w:t>Objednatel</w:t>
      </w:r>
      <w:r w:rsidRPr="003408C6">
        <w:rPr>
          <w:rFonts w:ascii="Tahoma" w:eastAsia="Calibri" w:hAnsi="Tahoma" w:cs="Tahoma"/>
        </w:rPr>
        <w:t>, že vada stavby má původ ve vadě této Dokumentace.</w:t>
      </w:r>
    </w:p>
    <w:p w14:paraId="25A52610" w14:textId="77777777" w:rsidR="00DB1152" w:rsidRDefault="00DB1152" w:rsidP="00412F2E">
      <w:pPr>
        <w:rPr>
          <w:rFonts w:ascii="Tahoma" w:eastAsia="Calibri" w:hAnsi="Tahoma" w:cs="Tahoma"/>
        </w:rPr>
      </w:pPr>
    </w:p>
    <w:p w14:paraId="4BB1EF61" w14:textId="4ABBC3F7" w:rsidR="00DB1152" w:rsidRPr="003408C6" w:rsidRDefault="00DB1152" w:rsidP="00412F2E">
      <w:pPr>
        <w:rPr>
          <w:rFonts w:ascii="Tahoma" w:eastAsia="Calibri" w:hAnsi="Tahoma" w:cs="Tahoma"/>
        </w:rPr>
      </w:pPr>
      <w:r>
        <w:rPr>
          <w:rFonts w:ascii="Tahoma" w:eastAsia="Calibri" w:hAnsi="Tahoma" w:cs="Tahoma"/>
        </w:rPr>
        <w:t xml:space="preserve">6. </w:t>
      </w:r>
      <w:r w:rsidRPr="00264BA3">
        <w:rPr>
          <w:rFonts w:asciiTheme="minorHAnsi" w:hAnsiTheme="minorHAnsi" w:cstheme="minorHAnsi"/>
          <w:sz w:val="22"/>
        </w:rPr>
        <w:t>Zhotovitel plně odpovídá za obsahovou, odbornou a věcnou správnost projektové dokumentace, která je předmětem této smlouvy.</w:t>
      </w:r>
    </w:p>
    <w:p w14:paraId="497E2CC8" w14:textId="77777777" w:rsidR="00412F2E" w:rsidRPr="003408C6" w:rsidRDefault="00412F2E" w:rsidP="00412F2E">
      <w:pPr>
        <w:rPr>
          <w:rFonts w:ascii="Tahoma" w:eastAsia="Calibri" w:hAnsi="Tahoma" w:cs="Tahoma"/>
        </w:rPr>
      </w:pPr>
    </w:p>
    <w:p w14:paraId="3CC60CE0" w14:textId="2A51CF28" w:rsidR="008A2AEA" w:rsidRPr="008A2AEA" w:rsidRDefault="00DB1152" w:rsidP="008A2AEA">
      <w:pPr>
        <w:rPr>
          <w:rFonts w:ascii="Tahoma" w:eastAsia="Calibri" w:hAnsi="Tahoma" w:cs="Tahoma"/>
        </w:rPr>
      </w:pPr>
      <w:r>
        <w:rPr>
          <w:rFonts w:ascii="Tahoma" w:eastAsia="Calibri" w:hAnsi="Tahoma" w:cs="Tahoma"/>
        </w:rPr>
        <w:t>7</w:t>
      </w:r>
      <w:r w:rsidR="00412F2E" w:rsidRPr="008A2AEA">
        <w:rPr>
          <w:rFonts w:ascii="Tahoma" w:eastAsia="Calibri" w:hAnsi="Tahoma" w:cs="Tahoma"/>
        </w:rPr>
        <w:t xml:space="preserve">. </w:t>
      </w:r>
      <w:r w:rsidR="008A2AEA" w:rsidRPr="008A2AEA">
        <w:rPr>
          <w:rFonts w:ascii="Tahoma" w:eastAsia="Calibri" w:hAnsi="Tahoma" w:cs="Tahoma"/>
        </w:rPr>
        <w:t>V případech, kdy budou objednatelem po převzetí projektové dokumentace zjištěny:</w:t>
      </w:r>
    </w:p>
    <w:p w14:paraId="3EC55675" w14:textId="77777777" w:rsidR="008A2AEA" w:rsidRPr="008A2AEA" w:rsidRDefault="008A2AEA" w:rsidP="008A2AEA">
      <w:pPr>
        <w:widowControl w:val="0"/>
        <w:numPr>
          <w:ilvl w:val="0"/>
          <w:numId w:val="39"/>
        </w:numPr>
        <w:spacing w:before="20"/>
        <w:ind w:left="567" w:hanging="283"/>
        <w:rPr>
          <w:rFonts w:ascii="Tahoma" w:eastAsia="Calibri" w:hAnsi="Tahoma" w:cs="Tahoma"/>
        </w:rPr>
      </w:pPr>
      <w:r w:rsidRPr="008A2AEA">
        <w:rPr>
          <w:rFonts w:ascii="Tahoma" w:eastAsia="Calibri" w:hAnsi="Tahoma" w:cs="Tahoma"/>
        </w:rPr>
        <w:t>nedostatečné provedení průzkumných prací, které bude mít za následek zvýšení celkových nákladů stavby větší než 5 %,</w:t>
      </w:r>
    </w:p>
    <w:p w14:paraId="73D13343" w14:textId="1C192DB0" w:rsidR="008A2AEA" w:rsidRPr="008A2AEA" w:rsidRDefault="008A2AEA" w:rsidP="008A2AEA">
      <w:pPr>
        <w:widowControl w:val="0"/>
        <w:spacing w:before="60"/>
        <w:ind w:left="618"/>
        <w:rPr>
          <w:rFonts w:ascii="Tahoma" w:eastAsia="Calibri" w:hAnsi="Tahoma" w:cs="Tahoma"/>
        </w:rPr>
      </w:pPr>
      <w:r w:rsidRPr="008A2AEA">
        <w:rPr>
          <w:rFonts w:ascii="Tahoma" w:eastAsia="Calibri" w:hAnsi="Tahoma" w:cs="Tahoma"/>
        </w:rPr>
        <w:t>vznikne objednateli nárok na slevu z ceny díla ve výši 1</w:t>
      </w:r>
      <w:r w:rsidR="00B116B3">
        <w:rPr>
          <w:rFonts w:ascii="Tahoma" w:eastAsia="Calibri" w:hAnsi="Tahoma" w:cs="Tahoma"/>
        </w:rPr>
        <w:t>0</w:t>
      </w:r>
      <w:r w:rsidRPr="008A2AEA">
        <w:rPr>
          <w:rFonts w:ascii="Tahoma" w:eastAsia="Calibri" w:hAnsi="Tahoma" w:cs="Tahoma"/>
        </w:rPr>
        <w:t xml:space="preserve"> % z ceny díla uvedené v čl. V., této smlouvy, pokud nastane alespoň jedna z výše uvedených variant.</w:t>
      </w:r>
    </w:p>
    <w:p w14:paraId="1BA035B0" w14:textId="77777777" w:rsidR="008A2AEA" w:rsidRDefault="008A2AEA" w:rsidP="008A2AEA">
      <w:pPr>
        <w:rPr>
          <w:rFonts w:ascii="Tahoma" w:eastAsia="Calibri" w:hAnsi="Tahoma" w:cs="Tahoma"/>
        </w:rPr>
      </w:pPr>
    </w:p>
    <w:p w14:paraId="3BA8960A" w14:textId="0003BA54" w:rsidR="008A2AEA" w:rsidRPr="008A2AEA" w:rsidRDefault="00DB1152" w:rsidP="008A2AEA">
      <w:pPr>
        <w:rPr>
          <w:rFonts w:ascii="Tahoma" w:eastAsia="Calibri" w:hAnsi="Tahoma" w:cs="Tahoma"/>
        </w:rPr>
      </w:pPr>
      <w:r>
        <w:rPr>
          <w:rFonts w:ascii="Tahoma" w:eastAsia="Calibri" w:hAnsi="Tahoma" w:cs="Tahoma"/>
        </w:rPr>
        <w:t>8</w:t>
      </w:r>
      <w:r w:rsidR="008A2AEA">
        <w:rPr>
          <w:rFonts w:ascii="Tahoma" w:eastAsia="Calibri" w:hAnsi="Tahoma" w:cs="Tahoma"/>
        </w:rPr>
        <w:t xml:space="preserve">. </w:t>
      </w:r>
      <w:r w:rsidR="008A2AEA" w:rsidRPr="008A2AEA">
        <w:rPr>
          <w:rFonts w:ascii="Tahoma" w:eastAsia="Calibri" w:hAnsi="Tahoma" w:cs="Tahoma"/>
        </w:rPr>
        <w:t>V případech, kdy objednatel uplatní vůči zhotoviteli právo na zaplacení slevy z ceny díla ve výši 1</w:t>
      </w:r>
      <w:r w:rsidR="00B116B3">
        <w:rPr>
          <w:rFonts w:ascii="Tahoma" w:eastAsia="Calibri" w:hAnsi="Tahoma" w:cs="Tahoma"/>
        </w:rPr>
        <w:t>0</w:t>
      </w:r>
      <w:r w:rsidR="008A2AEA" w:rsidRPr="008A2AEA">
        <w:rPr>
          <w:rFonts w:ascii="Tahoma" w:eastAsia="Calibri" w:hAnsi="Tahoma" w:cs="Tahoma"/>
        </w:rPr>
        <w:t> % z ceny díla podle předchozího odstavce, zavazuje se zhotovitel takovouto pohledávku objednateli uhradit do 30 kalendářních dnů ode dne, kdy ji objednatel u zhotovitele písemně uplatnil.</w:t>
      </w:r>
    </w:p>
    <w:p w14:paraId="68F88766" w14:textId="77777777" w:rsidR="00DB1152" w:rsidRDefault="00DB1152" w:rsidP="00DB1152">
      <w:pPr>
        <w:rPr>
          <w:rFonts w:ascii="Tahoma" w:eastAsia="Calibri" w:hAnsi="Tahoma" w:cs="Tahoma"/>
        </w:rPr>
      </w:pPr>
    </w:p>
    <w:p w14:paraId="4D90CB7C" w14:textId="216F41FA" w:rsidR="008A2AEA" w:rsidRPr="00DB1152" w:rsidRDefault="00DB1152" w:rsidP="00DB1152">
      <w:pPr>
        <w:rPr>
          <w:rFonts w:ascii="Tahoma" w:eastAsia="Calibri" w:hAnsi="Tahoma" w:cs="Tahoma"/>
        </w:rPr>
      </w:pPr>
      <w:r>
        <w:rPr>
          <w:rFonts w:ascii="Tahoma" w:eastAsia="Calibri" w:hAnsi="Tahoma" w:cs="Tahoma"/>
        </w:rPr>
        <w:t xml:space="preserve">9. </w:t>
      </w:r>
      <w:r w:rsidR="008A2AEA" w:rsidRPr="00DB1152">
        <w:rPr>
          <w:rFonts w:ascii="Tahoma" w:eastAsia="Calibri" w:hAnsi="Tahoma" w:cs="Tahoma"/>
        </w:rPr>
        <w:t xml:space="preserve">Ustanovením odst. </w:t>
      </w:r>
      <w:r w:rsidRPr="00DB1152">
        <w:rPr>
          <w:rFonts w:ascii="Tahoma" w:eastAsia="Calibri" w:hAnsi="Tahoma" w:cs="Tahoma"/>
        </w:rPr>
        <w:t>6</w:t>
      </w:r>
      <w:r w:rsidR="008A2AEA" w:rsidRPr="00DB1152">
        <w:rPr>
          <w:rFonts w:ascii="Tahoma" w:eastAsia="Calibri" w:hAnsi="Tahoma" w:cs="Tahoma"/>
        </w:rPr>
        <w:t xml:space="preserve">, </w:t>
      </w:r>
      <w:r w:rsidRPr="00DB1152">
        <w:rPr>
          <w:rFonts w:ascii="Tahoma" w:eastAsia="Calibri" w:hAnsi="Tahoma" w:cs="Tahoma"/>
        </w:rPr>
        <w:t>7</w:t>
      </w:r>
      <w:r w:rsidR="008A2AEA" w:rsidRPr="00DB1152">
        <w:rPr>
          <w:rFonts w:ascii="Tahoma" w:eastAsia="Calibri" w:hAnsi="Tahoma" w:cs="Tahoma"/>
        </w:rPr>
        <w:t xml:space="preserve"> a </w:t>
      </w:r>
      <w:r w:rsidRPr="00DB1152">
        <w:rPr>
          <w:rFonts w:ascii="Tahoma" w:eastAsia="Calibri" w:hAnsi="Tahoma" w:cs="Tahoma"/>
        </w:rPr>
        <w:t>8</w:t>
      </w:r>
      <w:r w:rsidR="008A2AEA" w:rsidRPr="00DB1152">
        <w:rPr>
          <w:rFonts w:ascii="Tahoma" w:eastAsia="Calibri" w:hAnsi="Tahoma" w:cs="Tahoma"/>
        </w:rPr>
        <w:t xml:space="preserve"> tohoto článku smlouvy nejsou dotčena tato práva:</w:t>
      </w:r>
    </w:p>
    <w:p w14:paraId="46DB2352" w14:textId="77777777" w:rsidR="008A2AEA" w:rsidRPr="00DB1152" w:rsidRDefault="008A2AEA" w:rsidP="00DB1152">
      <w:pPr>
        <w:numPr>
          <w:ilvl w:val="0"/>
          <w:numId w:val="39"/>
        </w:numPr>
        <w:spacing w:before="20"/>
        <w:ind w:left="567" w:hanging="283"/>
        <w:rPr>
          <w:rFonts w:ascii="Tahoma" w:eastAsia="Calibri" w:hAnsi="Tahoma" w:cs="Tahoma"/>
        </w:rPr>
      </w:pPr>
      <w:r w:rsidRPr="00DB1152">
        <w:rPr>
          <w:rFonts w:ascii="Tahoma" w:eastAsia="Calibri" w:hAnsi="Tahoma" w:cs="Tahoma"/>
        </w:rPr>
        <w:t>právo objednatele na náhradu škody po převzetí projektové dokumentace a uhrazení ceny projektové dokumentace zhotoviteli, pokud objednateli vznikne škoda jako přímý důsledek vad projektové dokumentace,</w:t>
      </w:r>
    </w:p>
    <w:p w14:paraId="5FE6E15F" w14:textId="77777777" w:rsidR="008A2AEA" w:rsidRPr="00DB1152" w:rsidRDefault="008A2AEA" w:rsidP="00DB1152">
      <w:pPr>
        <w:numPr>
          <w:ilvl w:val="0"/>
          <w:numId w:val="39"/>
        </w:numPr>
        <w:spacing w:before="20"/>
        <w:ind w:left="567" w:hanging="283"/>
        <w:rPr>
          <w:rFonts w:ascii="Tahoma" w:eastAsia="Calibri" w:hAnsi="Tahoma" w:cs="Tahoma"/>
        </w:rPr>
      </w:pPr>
      <w:r w:rsidRPr="00DB1152">
        <w:rPr>
          <w:rFonts w:ascii="Tahoma" w:eastAsia="Calibri" w:hAnsi="Tahoma" w:cs="Tahoma"/>
        </w:rPr>
        <w:t xml:space="preserve">právo objednatele na uplatnění sankcí podle této smlouvy, </w:t>
      </w:r>
    </w:p>
    <w:p w14:paraId="7B82B9B0" w14:textId="3760D886" w:rsidR="00412F2E" w:rsidRPr="00DB1152" w:rsidRDefault="008A2AEA" w:rsidP="00DB1152">
      <w:pPr>
        <w:widowControl w:val="0"/>
        <w:spacing w:before="60"/>
        <w:ind w:left="618"/>
        <w:rPr>
          <w:rFonts w:ascii="Tahoma" w:eastAsia="Calibri" w:hAnsi="Tahoma" w:cs="Tahoma"/>
        </w:rPr>
      </w:pPr>
      <w:r w:rsidRPr="00DB1152">
        <w:rPr>
          <w:rFonts w:ascii="Tahoma" w:eastAsia="Calibri" w:hAnsi="Tahoma" w:cs="Tahoma"/>
        </w:rPr>
        <w:t>právo na odstranění vad díla.</w:t>
      </w:r>
    </w:p>
    <w:p w14:paraId="611A80FB" w14:textId="77777777" w:rsidR="00412F2E" w:rsidRPr="003408C6" w:rsidRDefault="00412F2E" w:rsidP="00412F2E">
      <w:pPr>
        <w:rPr>
          <w:rFonts w:ascii="Tahoma" w:hAnsi="Tahoma" w:cs="Tahoma"/>
        </w:rPr>
      </w:pPr>
    </w:p>
    <w:p w14:paraId="50D31AB0" w14:textId="72AABD00" w:rsidR="00412F2E" w:rsidRPr="003408C6" w:rsidRDefault="00DB1152" w:rsidP="00412F2E">
      <w:pPr>
        <w:pStyle w:val="Bezmezer"/>
        <w:jc w:val="both"/>
        <w:rPr>
          <w:rFonts w:ascii="Tahoma" w:hAnsi="Tahoma" w:cs="Tahoma"/>
          <w:sz w:val="20"/>
          <w:szCs w:val="20"/>
        </w:rPr>
      </w:pPr>
      <w:r>
        <w:rPr>
          <w:rFonts w:ascii="Tahoma" w:hAnsi="Tahoma" w:cs="Tahoma"/>
          <w:sz w:val="20"/>
          <w:szCs w:val="20"/>
        </w:rPr>
        <w:t>10</w:t>
      </w:r>
      <w:r w:rsidR="00412F2E" w:rsidRPr="003408C6">
        <w:rPr>
          <w:rFonts w:ascii="Tahoma" w:hAnsi="Tahoma" w:cs="Tahoma"/>
          <w:sz w:val="20"/>
          <w:szCs w:val="20"/>
        </w:rPr>
        <w:t xml:space="preserve">. </w:t>
      </w:r>
      <w:r w:rsidR="00265760">
        <w:rPr>
          <w:rFonts w:ascii="Tahoma" w:hAnsi="Tahoma" w:cs="Tahoma"/>
          <w:sz w:val="20"/>
          <w:szCs w:val="20"/>
        </w:rPr>
        <w:t>Objednatel</w:t>
      </w:r>
      <w:r w:rsidR="00412F2E" w:rsidRPr="003408C6">
        <w:rPr>
          <w:rFonts w:ascii="Tahoma" w:hAnsi="Tahoma" w:cs="Tahoma"/>
          <w:sz w:val="20"/>
          <w:szCs w:val="20"/>
        </w:rPr>
        <w:t xml:space="preserve"> je povinen </w:t>
      </w:r>
      <w:r w:rsidR="00265760">
        <w:rPr>
          <w:rFonts w:ascii="Tahoma" w:hAnsi="Tahoma" w:cs="Tahoma"/>
          <w:sz w:val="20"/>
          <w:szCs w:val="20"/>
        </w:rPr>
        <w:t>Zhotoviteli</w:t>
      </w:r>
      <w:r w:rsidR="00412F2E" w:rsidRPr="003408C6">
        <w:rPr>
          <w:rFonts w:ascii="Tahoma" w:hAnsi="Tahoma" w:cs="Tahoma"/>
          <w:sz w:val="20"/>
          <w:szCs w:val="20"/>
        </w:rPr>
        <w:t xml:space="preserve"> sdělit volbu svého nároku z vad dle odstavce 6 tohoto článku ihned při uplatnění těchto vad. K dodatečným změnám volby nároku je třeba souhlas </w:t>
      </w:r>
      <w:r w:rsidR="00265760">
        <w:rPr>
          <w:rFonts w:ascii="Tahoma" w:hAnsi="Tahoma" w:cs="Tahoma"/>
          <w:sz w:val="20"/>
          <w:szCs w:val="20"/>
        </w:rPr>
        <w:t>Zhotovitele</w:t>
      </w:r>
      <w:r w:rsidR="00412F2E" w:rsidRPr="003408C6">
        <w:rPr>
          <w:rFonts w:ascii="Tahoma" w:hAnsi="Tahoma" w:cs="Tahoma"/>
          <w:sz w:val="20"/>
          <w:szCs w:val="20"/>
        </w:rPr>
        <w:t xml:space="preserve">. </w:t>
      </w:r>
    </w:p>
    <w:p w14:paraId="3F1FDF3C" w14:textId="77777777" w:rsidR="003305F1" w:rsidRDefault="003305F1" w:rsidP="00412F2E">
      <w:pPr>
        <w:pStyle w:val="Bezmezer"/>
        <w:jc w:val="center"/>
        <w:rPr>
          <w:rFonts w:ascii="Tahoma" w:hAnsi="Tahoma" w:cs="Tahoma"/>
          <w:b/>
          <w:sz w:val="20"/>
          <w:szCs w:val="20"/>
        </w:rPr>
      </w:pPr>
    </w:p>
    <w:p w14:paraId="538D40DD" w14:textId="77777777" w:rsidR="00A25760" w:rsidRPr="002E2269" w:rsidRDefault="00A25760" w:rsidP="00412F2E">
      <w:pPr>
        <w:pStyle w:val="Bezmezer"/>
        <w:jc w:val="center"/>
        <w:rPr>
          <w:rFonts w:ascii="Tahoma" w:hAnsi="Tahoma" w:cs="Tahoma"/>
          <w:b/>
          <w:sz w:val="20"/>
          <w:szCs w:val="20"/>
        </w:rPr>
      </w:pPr>
    </w:p>
    <w:p w14:paraId="44C3D83E" w14:textId="042D66A6" w:rsidR="00412F2E" w:rsidRPr="002E2269" w:rsidRDefault="00412F2E" w:rsidP="00412F2E">
      <w:pPr>
        <w:pStyle w:val="Bezmezer"/>
        <w:jc w:val="center"/>
        <w:rPr>
          <w:rFonts w:ascii="Tahoma" w:hAnsi="Tahoma" w:cs="Tahoma"/>
          <w:b/>
          <w:sz w:val="20"/>
          <w:szCs w:val="20"/>
        </w:rPr>
      </w:pPr>
      <w:r w:rsidRPr="002E2269">
        <w:rPr>
          <w:rFonts w:ascii="Tahoma" w:hAnsi="Tahoma" w:cs="Tahoma"/>
          <w:b/>
          <w:sz w:val="20"/>
          <w:szCs w:val="20"/>
        </w:rPr>
        <w:t xml:space="preserve">VIII. </w:t>
      </w:r>
    </w:p>
    <w:p w14:paraId="284B8C08" w14:textId="1970C77E" w:rsidR="00412F2E" w:rsidRPr="002E2269" w:rsidRDefault="00412F2E" w:rsidP="00412F2E">
      <w:pPr>
        <w:pStyle w:val="Bezmezer"/>
        <w:jc w:val="center"/>
        <w:rPr>
          <w:rFonts w:ascii="Tahoma" w:hAnsi="Tahoma" w:cs="Tahoma"/>
          <w:b/>
          <w:sz w:val="20"/>
          <w:szCs w:val="20"/>
        </w:rPr>
      </w:pPr>
      <w:r w:rsidRPr="002E2269">
        <w:rPr>
          <w:rFonts w:ascii="Tahoma" w:hAnsi="Tahoma" w:cs="Tahoma"/>
          <w:b/>
          <w:sz w:val="20"/>
          <w:szCs w:val="20"/>
        </w:rPr>
        <w:t>Autorská práva</w:t>
      </w:r>
      <w:r w:rsidR="007073C6">
        <w:rPr>
          <w:rFonts w:ascii="Tahoma" w:hAnsi="Tahoma" w:cs="Tahoma"/>
          <w:b/>
          <w:sz w:val="20"/>
          <w:szCs w:val="20"/>
        </w:rPr>
        <w:t xml:space="preserve"> / licenční ujednání</w:t>
      </w:r>
    </w:p>
    <w:p w14:paraId="7547C9A6" w14:textId="77777777" w:rsidR="00412F2E" w:rsidRPr="002E2269" w:rsidRDefault="00412F2E" w:rsidP="00412F2E">
      <w:pPr>
        <w:pStyle w:val="Bezmezer"/>
        <w:jc w:val="center"/>
        <w:rPr>
          <w:rFonts w:ascii="Tahoma" w:hAnsi="Tahoma" w:cs="Tahoma"/>
          <w:b/>
          <w:sz w:val="20"/>
          <w:szCs w:val="20"/>
        </w:rPr>
      </w:pPr>
    </w:p>
    <w:p w14:paraId="51794C02" w14:textId="66FCE1BC" w:rsidR="007073C6" w:rsidRDefault="007073C6" w:rsidP="007073C6">
      <w:pPr>
        <w:pStyle w:val="Bezmezer"/>
        <w:jc w:val="both"/>
        <w:rPr>
          <w:rFonts w:ascii="Tahoma" w:hAnsi="Tahoma" w:cs="Tahoma"/>
          <w:sz w:val="20"/>
          <w:szCs w:val="20"/>
        </w:rPr>
      </w:pPr>
      <w:r>
        <w:rPr>
          <w:rFonts w:ascii="Tahoma" w:hAnsi="Tahoma" w:cs="Tahoma"/>
          <w:sz w:val="20"/>
          <w:szCs w:val="20"/>
        </w:rPr>
        <w:t xml:space="preserve">1. </w:t>
      </w:r>
      <w:r w:rsidRPr="00FA0E92">
        <w:rPr>
          <w:rFonts w:ascii="Tahoma" w:hAnsi="Tahoma" w:cs="Tahoma"/>
          <w:sz w:val="20"/>
          <w:szCs w:val="20"/>
        </w:rPr>
        <w:t>Zhotovitel prohlašuje, že je nositelem majetkových práv k dílu, které je předmětem této smlouvy.</w:t>
      </w:r>
    </w:p>
    <w:p w14:paraId="3565C617" w14:textId="77777777" w:rsidR="007073C6" w:rsidRDefault="007073C6" w:rsidP="007073C6">
      <w:pPr>
        <w:widowControl w:val="0"/>
        <w:ind w:left="708" w:hanging="708"/>
        <w:rPr>
          <w:rFonts w:ascii="Tahoma" w:hAnsi="Tahoma" w:cs="Tahoma"/>
        </w:rPr>
      </w:pPr>
    </w:p>
    <w:p w14:paraId="1C6D2046" w14:textId="4CC3C079" w:rsidR="007073C6" w:rsidRPr="00FA0E92" w:rsidRDefault="007073C6" w:rsidP="007073C6">
      <w:pPr>
        <w:pStyle w:val="Bezmezer"/>
        <w:jc w:val="both"/>
        <w:rPr>
          <w:rFonts w:ascii="Tahoma" w:hAnsi="Tahoma" w:cs="Tahoma"/>
          <w:sz w:val="20"/>
          <w:szCs w:val="20"/>
        </w:rPr>
      </w:pPr>
      <w:r w:rsidRPr="007073C6">
        <w:rPr>
          <w:rFonts w:ascii="Tahoma" w:hAnsi="Tahoma" w:cs="Tahoma"/>
          <w:sz w:val="20"/>
          <w:szCs w:val="20"/>
        </w:rPr>
        <w:t xml:space="preserve">2. </w:t>
      </w:r>
      <w:r>
        <w:rPr>
          <w:rFonts w:ascii="Tahoma" w:hAnsi="Tahoma" w:cs="Tahoma"/>
          <w:sz w:val="20"/>
          <w:szCs w:val="20"/>
        </w:rPr>
        <w:t>Pro části díla, která jsou autorskými díly ve smyslu autorského zákona, tímto z</w:t>
      </w:r>
      <w:r w:rsidRPr="00FA0E92">
        <w:rPr>
          <w:rFonts w:ascii="Tahoma" w:hAnsi="Tahoma" w:cs="Tahoma"/>
          <w:sz w:val="20"/>
          <w:szCs w:val="20"/>
        </w:rPr>
        <w:t xml:space="preserve">hotovitel uděluje objednateli výhradní oprávnění k výkonu práva dílo užít (licenci). Licence </w:t>
      </w:r>
      <w:r>
        <w:rPr>
          <w:rFonts w:ascii="Tahoma" w:hAnsi="Tahoma" w:cs="Tahoma"/>
          <w:sz w:val="20"/>
          <w:szCs w:val="20"/>
        </w:rPr>
        <w:t xml:space="preserve">ve smyslu příslušných ustanovení autorského zákona </w:t>
      </w:r>
      <w:r w:rsidRPr="00FA0E92">
        <w:rPr>
          <w:rFonts w:ascii="Tahoma" w:hAnsi="Tahoma" w:cs="Tahoma"/>
          <w:sz w:val="20"/>
          <w:szCs w:val="20"/>
        </w:rPr>
        <w:t>je poskytována jako:</w:t>
      </w:r>
    </w:p>
    <w:p w14:paraId="25B109F7" w14:textId="77777777" w:rsidR="007073C6" w:rsidRPr="00FA0E92" w:rsidRDefault="007073C6" w:rsidP="004C7A1A">
      <w:pPr>
        <w:pStyle w:val="Odstavecseseznamem"/>
        <w:widowControl w:val="0"/>
        <w:numPr>
          <w:ilvl w:val="0"/>
          <w:numId w:val="11"/>
        </w:numPr>
        <w:tabs>
          <w:tab w:val="left" w:pos="426"/>
        </w:tabs>
        <w:autoSpaceDE w:val="0"/>
        <w:spacing w:before="120"/>
        <w:ind w:left="1134" w:hanging="425"/>
        <w:rPr>
          <w:rFonts w:ascii="Tahoma" w:hAnsi="Tahoma" w:cs="Tahoma"/>
        </w:rPr>
      </w:pPr>
      <w:r w:rsidRPr="00FA0E92">
        <w:rPr>
          <w:rFonts w:ascii="Tahoma" w:hAnsi="Tahoma" w:cs="Tahoma"/>
        </w:rPr>
        <w:t>výhradní,</w:t>
      </w:r>
    </w:p>
    <w:p w14:paraId="13D8086C" w14:textId="77777777" w:rsidR="007073C6" w:rsidRPr="00FA0E92" w:rsidRDefault="007073C6" w:rsidP="004C7A1A">
      <w:pPr>
        <w:pStyle w:val="Odstavecseseznamem"/>
        <w:widowControl w:val="0"/>
        <w:numPr>
          <w:ilvl w:val="0"/>
          <w:numId w:val="11"/>
        </w:numPr>
        <w:tabs>
          <w:tab w:val="left" w:pos="426"/>
        </w:tabs>
        <w:autoSpaceDE w:val="0"/>
        <w:spacing w:before="120"/>
        <w:ind w:left="1134" w:hanging="425"/>
        <w:rPr>
          <w:rFonts w:ascii="Tahoma" w:hAnsi="Tahoma" w:cs="Tahoma"/>
        </w:rPr>
      </w:pPr>
      <w:r w:rsidRPr="00FA0E92">
        <w:rPr>
          <w:rFonts w:ascii="Tahoma" w:hAnsi="Tahoma" w:cs="Tahoma"/>
        </w:rPr>
        <w:t>na dobu trvání majetkových autorských práv k dílu,</w:t>
      </w:r>
    </w:p>
    <w:p w14:paraId="61C7D9D8" w14:textId="77777777" w:rsidR="007073C6" w:rsidRPr="00FA0E92" w:rsidRDefault="007073C6" w:rsidP="004C7A1A">
      <w:pPr>
        <w:pStyle w:val="Odstavecseseznamem"/>
        <w:widowControl w:val="0"/>
        <w:numPr>
          <w:ilvl w:val="0"/>
          <w:numId w:val="11"/>
        </w:numPr>
        <w:tabs>
          <w:tab w:val="left" w:pos="426"/>
        </w:tabs>
        <w:autoSpaceDE w:val="0"/>
        <w:spacing w:before="120"/>
        <w:ind w:left="1134" w:hanging="425"/>
        <w:rPr>
          <w:rFonts w:ascii="Tahoma" w:hAnsi="Tahoma" w:cs="Tahoma"/>
        </w:rPr>
      </w:pPr>
      <w:r w:rsidRPr="00FA0E92">
        <w:rPr>
          <w:rFonts w:ascii="Tahoma" w:hAnsi="Tahoma" w:cs="Tahoma"/>
        </w:rPr>
        <w:t>pro území všech zemí světa (celosvětově),</w:t>
      </w:r>
    </w:p>
    <w:p w14:paraId="4AFD1FAA" w14:textId="77777777" w:rsidR="007073C6" w:rsidRPr="00FA0E92" w:rsidRDefault="007073C6" w:rsidP="004C7A1A">
      <w:pPr>
        <w:pStyle w:val="Odstavecseseznamem"/>
        <w:widowControl w:val="0"/>
        <w:numPr>
          <w:ilvl w:val="0"/>
          <w:numId w:val="11"/>
        </w:numPr>
        <w:tabs>
          <w:tab w:val="left" w:pos="426"/>
        </w:tabs>
        <w:autoSpaceDE w:val="0"/>
        <w:spacing w:before="120"/>
        <w:ind w:left="1134" w:hanging="425"/>
        <w:rPr>
          <w:rFonts w:ascii="Tahoma" w:hAnsi="Tahoma" w:cs="Tahoma"/>
        </w:rPr>
      </w:pPr>
      <w:r w:rsidRPr="00FA0E92">
        <w:rPr>
          <w:rFonts w:ascii="Tahoma" w:hAnsi="Tahoma" w:cs="Tahoma"/>
        </w:rPr>
        <w:t>množstevní rozsah této licence není nijak omezen,</w:t>
      </w:r>
    </w:p>
    <w:p w14:paraId="6BB4A1AF" w14:textId="77777777" w:rsidR="007073C6" w:rsidRDefault="007073C6" w:rsidP="004C7A1A">
      <w:pPr>
        <w:pStyle w:val="Odstavecseseznamem"/>
        <w:widowControl w:val="0"/>
        <w:numPr>
          <w:ilvl w:val="0"/>
          <w:numId w:val="11"/>
        </w:numPr>
        <w:tabs>
          <w:tab w:val="left" w:pos="426"/>
        </w:tabs>
        <w:autoSpaceDE w:val="0"/>
        <w:spacing w:before="120"/>
        <w:ind w:left="1134" w:hanging="425"/>
        <w:rPr>
          <w:rFonts w:ascii="Tahoma" w:hAnsi="Tahoma" w:cs="Tahoma"/>
        </w:rPr>
      </w:pPr>
      <w:r w:rsidRPr="00FA0E92">
        <w:rPr>
          <w:rFonts w:ascii="Tahoma" w:hAnsi="Tahoma" w:cs="Tahoma"/>
        </w:rPr>
        <w:t>s právem dalšího postoupení získaného práva či udělení podlicence třetím osobám. O postoupení práv není objednatel povinen informovat zhotovitele.</w:t>
      </w:r>
    </w:p>
    <w:p w14:paraId="0BABAA1E" w14:textId="77777777" w:rsidR="007073C6" w:rsidRPr="00FA0E92" w:rsidRDefault="007073C6" w:rsidP="007073C6">
      <w:pPr>
        <w:pStyle w:val="Odstavecseseznamem"/>
        <w:widowControl w:val="0"/>
        <w:tabs>
          <w:tab w:val="left" w:pos="426"/>
        </w:tabs>
        <w:autoSpaceDE w:val="0"/>
        <w:ind w:left="714"/>
        <w:rPr>
          <w:rFonts w:ascii="Tahoma" w:hAnsi="Tahoma" w:cs="Tahoma"/>
        </w:rPr>
      </w:pPr>
    </w:p>
    <w:p w14:paraId="53A9F7F8" w14:textId="6413C88D" w:rsidR="007073C6" w:rsidRPr="00FA0E92" w:rsidRDefault="007073C6" w:rsidP="007073C6">
      <w:pPr>
        <w:widowControl w:val="0"/>
        <w:rPr>
          <w:rFonts w:ascii="Tahoma" w:hAnsi="Tahoma" w:cs="Tahoma"/>
        </w:rPr>
      </w:pPr>
      <w:r>
        <w:rPr>
          <w:rFonts w:ascii="Tahoma" w:hAnsi="Tahoma" w:cs="Tahoma"/>
        </w:rPr>
        <w:t xml:space="preserve">3. </w:t>
      </w:r>
      <w:r w:rsidRPr="00FA0E92">
        <w:rPr>
          <w:rFonts w:ascii="Tahoma" w:hAnsi="Tahoma" w:cs="Tahoma"/>
        </w:rPr>
        <w:t>Objednatel není povinen licenci využít.</w:t>
      </w:r>
    </w:p>
    <w:p w14:paraId="3A9AD257" w14:textId="77777777" w:rsidR="007073C6" w:rsidRPr="00FA0E92" w:rsidRDefault="007073C6" w:rsidP="007073C6">
      <w:pPr>
        <w:pStyle w:val="Odstavecseseznamem"/>
        <w:widowControl w:val="0"/>
        <w:tabs>
          <w:tab w:val="left" w:pos="426"/>
        </w:tabs>
        <w:autoSpaceDE w:val="0"/>
        <w:ind w:left="426"/>
        <w:rPr>
          <w:rFonts w:ascii="Tahoma" w:hAnsi="Tahoma" w:cs="Tahoma"/>
        </w:rPr>
      </w:pPr>
    </w:p>
    <w:p w14:paraId="60842700" w14:textId="41642D68" w:rsidR="007073C6" w:rsidRPr="00FA0E92" w:rsidRDefault="007073C6" w:rsidP="007073C6">
      <w:pPr>
        <w:widowControl w:val="0"/>
        <w:rPr>
          <w:rFonts w:ascii="Tahoma" w:hAnsi="Tahoma" w:cs="Tahoma"/>
        </w:rPr>
      </w:pPr>
      <w:r>
        <w:rPr>
          <w:rFonts w:ascii="Tahoma" w:hAnsi="Tahoma" w:cs="Tahoma"/>
        </w:rPr>
        <w:t xml:space="preserve">4. </w:t>
      </w:r>
      <w:r w:rsidRPr="00FA0E92">
        <w:rPr>
          <w:rFonts w:ascii="Tahoma" w:hAnsi="Tahoma" w:cs="Tahoma"/>
        </w:rPr>
        <w:t>Práva a povinnosti objednatele podle této smlouvy přecházejí na jeho právního nástupce.</w:t>
      </w:r>
    </w:p>
    <w:p w14:paraId="48D90B35" w14:textId="77777777" w:rsidR="007073C6" w:rsidRPr="00FA0E92" w:rsidRDefault="007073C6" w:rsidP="007073C6">
      <w:pPr>
        <w:pStyle w:val="Odstavecseseznamem"/>
        <w:widowControl w:val="0"/>
        <w:tabs>
          <w:tab w:val="left" w:pos="426"/>
        </w:tabs>
        <w:autoSpaceDE w:val="0"/>
        <w:ind w:left="0"/>
        <w:rPr>
          <w:rFonts w:ascii="Tahoma" w:hAnsi="Tahoma" w:cs="Tahoma"/>
        </w:rPr>
      </w:pPr>
    </w:p>
    <w:p w14:paraId="498FD2C9" w14:textId="78F4B445" w:rsidR="007073C6" w:rsidRDefault="007073C6" w:rsidP="007073C6">
      <w:pPr>
        <w:pStyle w:val="Bezmezer"/>
        <w:jc w:val="both"/>
        <w:rPr>
          <w:rFonts w:ascii="Tahoma" w:hAnsi="Tahoma" w:cs="Tahoma"/>
          <w:sz w:val="20"/>
          <w:szCs w:val="20"/>
        </w:rPr>
      </w:pPr>
      <w:r w:rsidRPr="007073C6">
        <w:rPr>
          <w:rFonts w:ascii="Tahoma" w:hAnsi="Tahoma" w:cs="Tahoma"/>
          <w:sz w:val="20"/>
          <w:szCs w:val="20"/>
        </w:rPr>
        <w:lastRenderedPageBreak/>
        <w:t xml:space="preserve">5. </w:t>
      </w:r>
      <w:r w:rsidRPr="00FA0E92">
        <w:rPr>
          <w:rFonts w:ascii="Tahoma" w:hAnsi="Tahoma" w:cs="Tahoma"/>
          <w:sz w:val="20"/>
          <w:szCs w:val="20"/>
        </w:rPr>
        <w:t>Objednatel jako výhradní nabyvatel licence nabývá oprávnění ke všem v současnosti známým způsobům užití díla, a to zejména k těm způsobům užití, která účelově souvisí s</w:t>
      </w:r>
      <w:r>
        <w:rPr>
          <w:rFonts w:ascii="Tahoma" w:hAnsi="Tahoma" w:cs="Tahoma"/>
          <w:sz w:val="20"/>
          <w:szCs w:val="20"/>
        </w:rPr>
        <w:t xml:space="preserve"> účelem uzavření této smlouvy ve smyslu § 61 autorského zákona. Zhotovitel bere na vědomí, že účelem této smlouvy je vytvoření podkladu pro jednotlivé navazující či překrývající se stupně či výkonové fáze projekční činnosti, jak je definována v čl. 2.3 smlouvy, dále je účelem vytvoření podkladů pro výběr budoucího dodavatele stavby a dodávek projektu, a současně je účelem zajištění řádných podkladů pro samotné provádění takových veřejných zakázek. Účelem je tedy vytvoření podkladů, s nimiž bude moci objednatel plně disponovat, přičemž případná překážka nedostatku licence v definovaném rozsahu by v tomto případě byla významnou vadou a rozporem s účelem použití výstupů, objednaných touto smlouvou.  </w:t>
      </w:r>
    </w:p>
    <w:p w14:paraId="2D963D64" w14:textId="77777777" w:rsidR="007073C6" w:rsidRPr="00FA0E92" w:rsidRDefault="007073C6" w:rsidP="007073C6">
      <w:pPr>
        <w:pStyle w:val="Odstavecseseznamem"/>
        <w:widowControl w:val="0"/>
        <w:autoSpaceDE w:val="0"/>
        <w:ind w:left="1134" w:hanging="425"/>
        <w:rPr>
          <w:rFonts w:ascii="Tahoma" w:hAnsi="Tahoma" w:cs="Tahoma"/>
        </w:rPr>
      </w:pPr>
    </w:p>
    <w:p w14:paraId="77BDED08" w14:textId="13FACBDD" w:rsidR="007073C6" w:rsidRPr="00FA0E92" w:rsidRDefault="007073C6" w:rsidP="007073C6">
      <w:pPr>
        <w:pStyle w:val="Bezmezer"/>
        <w:jc w:val="both"/>
        <w:rPr>
          <w:rFonts w:ascii="Tahoma" w:hAnsi="Tahoma" w:cs="Tahoma"/>
          <w:sz w:val="20"/>
          <w:szCs w:val="20"/>
        </w:rPr>
      </w:pPr>
      <w:r>
        <w:rPr>
          <w:rFonts w:ascii="Tahoma" w:hAnsi="Tahoma" w:cs="Tahoma"/>
          <w:sz w:val="20"/>
          <w:szCs w:val="20"/>
        </w:rPr>
        <w:t xml:space="preserve">6. </w:t>
      </w:r>
      <w:r w:rsidRPr="00FA0E92">
        <w:rPr>
          <w:rFonts w:ascii="Tahoma" w:hAnsi="Tahoma" w:cs="Tahoma"/>
          <w:sz w:val="20"/>
          <w:szCs w:val="20"/>
        </w:rPr>
        <w:t>Zhotovitel tímto uděluje objednateli neomezený souhlas se zveřejněním díla, s jakýmikoli úpravami a změnami díla, jakožto i s jakýmkoliv jeho tvůrčím zpracováním, s jeho spojením s jinými díly a jeho zařazením do díla souborného</w:t>
      </w:r>
      <w:r>
        <w:rPr>
          <w:rFonts w:ascii="Tahoma" w:hAnsi="Tahoma" w:cs="Tahoma"/>
          <w:sz w:val="20"/>
          <w:szCs w:val="20"/>
        </w:rPr>
        <w:t xml:space="preserve">, vše případně provedeno objednatelem nebo třetími osobami. </w:t>
      </w:r>
    </w:p>
    <w:p w14:paraId="4C3B4597" w14:textId="77777777" w:rsidR="007073C6" w:rsidRPr="00FA0E92" w:rsidRDefault="007073C6" w:rsidP="007073C6">
      <w:pPr>
        <w:pStyle w:val="Odstavecseseznamem"/>
        <w:widowControl w:val="0"/>
        <w:tabs>
          <w:tab w:val="left" w:pos="426"/>
        </w:tabs>
        <w:autoSpaceDE w:val="0"/>
        <w:ind w:left="426"/>
        <w:rPr>
          <w:rFonts w:ascii="Tahoma" w:hAnsi="Tahoma" w:cs="Tahoma"/>
        </w:rPr>
      </w:pPr>
    </w:p>
    <w:p w14:paraId="18E98B19" w14:textId="495BB303" w:rsidR="007073C6" w:rsidRPr="00FA0E92" w:rsidRDefault="007073C6" w:rsidP="007073C6">
      <w:pPr>
        <w:pStyle w:val="Bezmezer"/>
        <w:jc w:val="both"/>
        <w:rPr>
          <w:rFonts w:ascii="Tahoma" w:hAnsi="Tahoma" w:cs="Tahoma"/>
          <w:sz w:val="20"/>
          <w:szCs w:val="20"/>
        </w:rPr>
      </w:pPr>
      <w:r>
        <w:rPr>
          <w:rFonts w:ascii="Tahoma" w:hAnsi="Tahoma" w:cs="Tahoma"/>
          <w:sz w:val="20"/>
          <w:szCs w:val="20"/>
        </w:rPr>
        <w:t xml:space="preserve">7. </w:t>
      </w:r>
      <w:r w:rsidRPr="00FA0E92">
        <w:rPr>
          <w:rFonts w:ascii="Tahoma" w:hAnsi="Tahoma" w:cs="Tahoma"/>
          <w:sz w:val="20"/>
          <w:szCs w:val="20"/>
        </w:rPr>
        <w:t>Zhotovitel prohlašuje, že autor díla výslovně udělil zhotoviteli bezpodmínečný souhlas k zveřejnění díla, jeho úpravám, změnám, jeho zpracování včetně překladu, jeho spojení s jiným dílem a zařazení díla do díla souborného a dále prohlašuje, že autor udělil zhotoviteli bezpodmínečný souhlas k výkonu jménem zhotovitele a na jeho účet autorových majetkových práv k dílu a dále prohlašuje, že autor udělil bezpodmínečný souhlas zhotoviteli k postoupení shora uvedených práv třetí osobě.</w:t>
      </w:r>
    </w:p>
    <w:p w14:paraId="5289FE5F" w14:textId="77777777" w:rsidR="007073C6" w:rsidRPr="00FA0E92" w:rsidRDefault="007073C6" w:rsidP="007073C6">
      <w:pPr>
        <w:pStyle w:val="Odstavecseseznamem"/>
        <w:widowControl w:val="0"/>
        <w:tabs>
          <w:tab w:val="left" w:pos="426"/>
        </w:tabs>
        <w:autoSpaceDE w:val="0"/>
        <w:ind w:left="0"/>
        <w:rPr>
          <w:rFonts w:ascii="Tahoma" w:hAnsi="Tahoma" w:cs="Tahoma"/>
        </w:rPr>
      </w:pPr>
    </w:p>
    <w:p w14:paraId="12F05682" w14:textId="649C0097" w:rsidR="007073C6" w:rsidRPr="00FA0E92" w:rsidRDefault="00B15D84" w:rsidP="00B15D84">
      <w:pPr>
        <w:pStyle w:val="Bezmezer"/>
        <w:jc w:val="both"/>
        <w:rPr>
          <w:rFonts w:ascii="Tahoma" w:hAnsi="Tahoma" w:cs="Tahoma"/>
          <w:sz w:val="20"/>
          <w:szCs w:val="20"/>
        </w:rPr>
      </w:pPr>
      <w:r>
        <w:rPr>
          <w:rFonts w:ascii="Tahoma" w:hAnsi="Tahoma" w:cs="Tahoma"/>
          <w:sz w:val="20"/>
          <w:szCs w:val="20"/>
        </w:rPr>
        <w:t xml:space="preserve">8. </w:t>
      </w:r>
      <w:r w:rsidR="007073C6" w:rsidRPr="00FA0E92">
        <w:rPr>
          <w:rFonts w:ascii="Tahoma" w:hAnsi="Tahoma" w:cs="Tahoma"/>
          <w:sz w:val="20"/>
          <w:szCs w:val="20"/>
        </w:rPr>
        <w:t xml:space="preserve">Výše odměny za nabytí licence k užití </w:t>
      </w:r>
      <w:r w:rsidR="007073C6">
        <w:rPr>
          <w:rFonts w:ascii="Tahoma" w:hAnsi="Tahoma" w:cs="Tahoma"/>
          <w:sz w:val="20"/>
          <w:szCs w:val="20"/>
        </w:rPr>
        <w:t xml:space="preserve">jednotlivých částí </w:t>
      </w:r>
      <w:r w:rsidR="007073C6" w:rsidRPr="00FA0E92">
        <w:rPr>
          <w:rFonts w:ascii="Tahoma" w:hAnsi="Tahoma" w:cs="Tahoma"/>
          <w:sz w:val="20"/>
          <w:szCs w:val="20"/>
        </w:rPr>
        <w:t xml:space="preserve">díla je kryta cenou za zhotovení </w:t>
      </w:r>
      <w:r w:rsidR="007073C6">
        <w:rPr>
          <w:rFonts w:ascii="Tahoma" w:hAnsi="Tahoma" w:cs="Tahoma"/>
          <w:sz w:val="20"/>
          <w:szCs w:val="20"/>
        </w:rPr>
        <w:t xml:space="preserve">jednotlivých částí </w:t>
      </w:r>
      <w:r w:rsidR="007073C6" w:rsidRPr="00FA0E92">
        <w:rPr>
          <w:rFonts w:ascii="Tahoma" w:hAnsi="Tahoma" w:cs="Tahoma"/>
          <w:sz w:val="20"/>
          <w:szCs w:val="20"/>
        </w:rPr>
        <w:t>díla</w:t>
      </w:r>
      <w:r w:rsidR="007073C6">
        <w:rPr>
          <w:rFonts w:ascii="Tahoma" w:hAnsi="Tahoma" w:cs="Tahoma"/>
          <w:sz w:val="20"/>
          <w:szCs w:val="20"/>
        </w:rPr>
        <w:t xml:space="preserve"> </w:t>
      </w:r>
      <w:r w:rsidR="007073C6" w:rsidRPr="00B15D84">
        <w:rPr>
          <w:rFonts w:ascii="Tahoma" w:hAnsi="Tahoma" w:cs="Tahoma"/>
          <w:sz w:val="20"/>
          <w:szCs w:val="20"/>
        </w:rPr>
        <w:t xml:space="preserve">uvedenou v čl. </w:t>
      </w:r>
      <w:r w:rsidRPr="00B15D84">
        <w:rPr>
          <w:rFonts w:ascii="Tahoma" w:hAnsi="Tahoma" w:cs="Tahoma"/>
          <w:sz w:val="20"/>
          <w:szCs w:val="20"/>
        </w:rPr>
        <w:t>IV.</w:t>
      </w:r>
      <w:r w:rsidR="007073C6" w:rsidRPr="00B15D84">
        <w:rPr>
          <w:rFonts w:ascii="Tahoma" w:hAnsi="Tahoma" w:cs="Tahoma"/>
          <w:sz w:val="20"/>
          <w:szCs w:val="20"/>
        </w:rPr>
        <w:t xml:space="preserve"> této smlouvy, a</w:t>
      </w:r>
      <w:r w:rsidR="007073C6" w:rsidRPr="00FA0E92">
        <w:rPr>
          <w:rFonts w:ascii="Tahoma" w:hAnsi="Tahoma" w:cs="Tahoma"/>
          <w:sz w:val="20"/>
          <w:szCs w:val="20"/>
        </w:rPr>
        <w:t xml:space="preserve"> tedy veškeré finanční nároky vyplývající z užití díla objednatelem jsou zaplacením ceny za zhotovení díla dle této smlouvy uspokojeny. Odměna je sjednána bez ohledu na výši výnosů objednatele z využití licence. Zhotoviteli nevzniká právo na přiměřenou dodatečnou odměnu v případech, kdy by se výše odměny dostala do zřejmého nepoměru k zisku z využití licence a k významu díla pro dosažení takového zisku.</w:t>
      </w:r>
    </w:p>
    <w:p w14:paraId="29338475" w14:textId="77777777" w:rsidR="007073C6" w:rsidRPr="00FA0E92" w:rsidRDefault="007073C6" w:rsidP="007073C6">
      <w:pPr>
        <w:pStyle w:val="Odstavecseseznamem"/>
        <w:widowControl w:val="0"/>
        <w:tabs>
          <w:tab w:val="left" w:pos="426"/>
        </w:tabs>
        <w:autoSpaceDE w:val="0"/>
        <w:ind w:left="0"/>
        <w:rPr>
          <w:rFonts w:ascii="Tahoma" w:hAnsi="Tahoma" w:cs="Tahoma"/>
        </w:rPr>
      </w:pPr>
    </w:p>
    <w:p w14:paraId="386D3E11" w14:textId="63989356" w:rsidR="007073C6" w:rsidRPr="00FA0E92" w:rsidRDefault="00B15D84" w:rsidP="00B15D84">
      <w:pPr>
        <w:pStyle w:val="Bezmezer"/>
        <w:jc w:val="both"/>
        <w:rPr>
          <w:rFonts w:ascii="Tahoma" w:hAnsi="Tahoma" w:cs="Tahoma"/>
          <w:sz w:val="20"/>
          <w:szCs w:val="20"/>
        </w:rPr>
      </w:pPr>
      <w:r>
        <w:rPr>
          <w:rFonts w:ascii="Tahoma" w:hAnsi="Tahoma" w:cs="Tahoma"/>
          <w:sz w:val="20"/>
          <w:szCs w:val="20"/>
        </w:rPr>
        <w:t xml:space="preserve">9. </w:t>
      </w:r>
      <w:r w:rsidR="007073C6" w:rsidRPr="00FA0E92">
        <w:rPr>
          <w:rFonts w:ascii="Tahoma" w:hAnsi="Tahoma" w:cs="Tahoma"/>
          <w:sz w:val="20"/>
          <w:szCs w:val="20"/>
        </w:rPr>
        <w:t>Zhotovitel prohlašuje, že mu nejsou známa žádná práva třetích osob, která by mohla být na překážku užívání díla objednatelem v rozsahu uvedeném v této smlouvě.</w:t>
      </w:r>
    </w:p>
    <w:p w14:paraId="51F2E98B" w14:textId="77777777" w:rsidR="007073C6" w:rsidRPr="00FA0E92" w:rsidRDefault="007073C6" w:rsidP="007073C6">
      <w:pPr>
        <w:pStyle w:val="Odstavecseseznamem"/>
        <w:widowControl w:val="0"/>
        <w:tabs>
          <w:tab w:val="left" w:pos="426"/>
        </w:tabs>
        <w:autoSpaceDE w:val="0"/>
        <w:ind w:left="0"/>
        <w:rPr>
          <w:rFonts w:ascii="Tahoma" w:hAnsi="Tahoma" w:cs="Tahoma"/>
        </w:rPr>
      </w:pPr>
    </w:p>
    <w:p w14:paraId="6EF64B64" w14:textId="6F7F206A" w:rsidR="007073C6" w:rsidRDefault="00B15D84" w:rsidP="00B15D84">
      <w:pPr>
        <w:pStyle w:val="Bezmezer"/>
        <w:jc w:val="both"/>
        <w:rPr>
          <w:rFonts w:ascii="Tahoma" w:hAnsi="Tahoma" w:cs="Tahoma"/>
          <w:sz w:val="20"/>
          <w:szCs w:val="20"/>
        </w:rPr>
      </w:pPr>
      <w:r>
        <w:rPr>
          <w:rFonts w:ascii="Tahoma" w:hAnsi="Tahoma" w:cs="Tahoma"/>
          <w:sz w:val="20"/>
          <w:szCs w:val="20"/>
        </w:rPr>
        <w:t xml:space="preserve">10. </w:t>
      </w:r>
      <w:r w:rsidR="007073C6" w:rsidRPr="00FA0E92">
        <w:rPr>
          <w:rFonts w:ascii="Tahoma" w:hAnsi="Tahoma" w:cs="Tahoma"/>
          <w:sz w:val="20"/>
          <w:szCs w:val="20"/>
        </w:rPr>
        <w:t>Zhotovitel se zavazuje, že v případě zjištění neoprávněného užívání díla třetí osobou poskytne objednateli náležitou součinnost při přijímání potřebných právních opatření k ochraně výkonu práv objednatele podle této smlouvy.</w:t>
      </w:r>
    </w:p>
    <w:p w14:paraId="79B7299F" w14:textId="77777777" w:rsidR="007073C6" w:rsidRDefault="007073C6" w:rsidP="00B15D84">
      <w:pPr>
        <w:pStyle w:val="Bezmezer"/>
        <w:jc w:val="both"/>
        <w:rPr>
          <w:rFonts w:ascii="Tahoma" w:hAnsi="Tahoma" w:cs="Tahoma"/>
          <w:sz w:val="20"/>
          <w:szCs w:val="20"/>
        </w:rPr>
      </w:pPr>
    </w:p>
    <w:p w14:paraId="02C4A0FE" w14:textId="0049B868" w:rsidR="007073C6" w:rsidRPr="00FA0E92" w:rsidRDefault="00B15D84" w:rsidP="00B15D84">
      <w:pPr>
        <w:pStyle w:val="Bezmezer"/>
        <w:jc w:val="both"/>
        <w:rPr>
          <w:rFonts w:ascii="Tahoma" w:hAnsi="Tahoma" w:cs="Tahoma"/>
          <w:sz w:val="20"/>
          <w:szCs w:val="20"/>
        </w:rPr>
      </w:pPr>
      <w:r>
        <w:rPr>
          <w:rFonts w:ascii="Tahoma" w:hAnsi="Tahoma" w:cs="Tahoma"/>
          <w:sz w:val="20"/>
          <w:szCs w:val="20"/>
        </w:rPr>
        <w:t xml:space="preserve">11. </w:t>
      </w:r>
      <w:r w:rsidR="007073C6" w:rsidRPr="00FA0E92">
        <w:rPr>
          <w:rFonts w:ascii="Tahoma" w:hAnsi="Tahoma" w:cs="Tahoma"/>
          <w:sz w:val="20"/>
          <w:szCs w:val="20"/>
        </w:rPr>
        <w:t>Oprávnění objednatele užít dílo nezaniká a nemá na něj vliv odstoupení od smlouvy jakékoliv smluvní strany v případech, kdy se strany v souvislosti s odstoupením od smlouvy vypořádají tak, že objednateli zůstane dílo dle této smlouvy a zhotoviteli uhrazená cena díla nebo její odpovídající část.</w:t>
      </w:r>
    </w:p>
    <w:p w14:paraId="4C60D6DC" w14:textId="77777777" w:rsidR="007073C6" w:rsidRPr="00FA0E92" w:rsidRDefault="007073C6" w:rsidP="00B15D84">
      <w:pPr>
        <w:pStyle w:val="Bezmezer"/>
        <w:jc w:val="both"/>
        <w:rPr>
          <w:rFonts w:ascii="Tahoma" w:hAnsi="Tahoma" w:cs="Tahoma"/>
          <w:sz w:val="20"/>
          <w:szCs w:val="20"/>
        </w:rPr>
      </w:pPr>
    </w:p>
    <w:p w14:paraId="3A1FA4AB" w14:textId="16FAE67F" w:rsidR="007073C6" w:rsidRPr="00FA0E92" w:rsidRDefault="00B15D84" w:rsidP="00B15D84">
      <w:pPr>
        <w:pStyle w:val="Bezmezer"/>
        <w:jc w:val="both"/>
        <w:rPr>
          <w:rFonts w:ascii="Tahoma" w:hAnsi="Tahoma" w:cs="Tahoma"/>
          <w:sz w:val="20"/>
          <w:szCs w:val="20"/>
        </w:rPr>
      </w:pPr>
      <w:r>
        <w:rPr>
          <w:rFonts w:ascii="Tahoma" w:hAnsi="Tahoma" w:cs="Tahoma"/>
          <w:sz w:val="20"/>
          <w:szCs w:val="20"/>
        </w:rPr>
        <w:t xml:space="preserve">12. </w:t>
      </w:r>
      <w:r w:rsidR="007073C6" w:rsidRPr="00FA0E92">
        <w:rPr>
          <w:rFonts w:ascii="Tahoma" w:hAnsi="Tahoma" w:cs="Tahoma"/>
          <w:sz w:val="20"/>
          <w:szCs w:val="20"/>
        </w:rPr>
        <w:t>Práva zhotovitele osobovat si autorství díla a uvádět u díla své jméno zejména při zveřejnění díla, propagaci díla např. formou veřejné výstavy či oznámeních o díle zůstávají nedotčena.</w:t>
      </w:r>
    </w:p>
    <w:p w14:paraId="6AFD106E" w14:textId="77777777" w:rsidR="007073C6" w:rsidRDefault="007073C6" w:rsidP="00B15D84">
      <w:pPr>
        <w:pStyle w:val="Bezmezer"/>
        <w:jc w:val="both"/>
        <w:rPr>
          <w:rFonts w:ascii="Tahoma" w:hAnsi="Tahoma" w:cs="Tahoma"/>
          <w:sz w:val="20"/>
          <w:szCs w:val="20"/>
        </w:rPr>
      </w:pPr>
    </w:p>
    <w:p w14:paraId="07F24DDA" w14:textId="24115E8B" w:rsidR="00412F2E" w:rsidRPr="002E2269" w:rsidRDefault="00B15D84" w:rsidP="00036D0C">
      <w:pPr>
        <w:pStyle w:val="Bezmezer"/>
        <w:jc w:val="both"/>
        <w:rPr>
          <w:rFonts w:ascii="Tahoma" w:hAnsi="Tahoma" w:cs="Tahoma"/>
        </w:rPr>
      </w:pPr>
      <w:r>
        <w:rPr>
          <w:rFonts w:ascii="Tahoma" w:hAnsi="Tahoma" w:cs="Tahoma"/>
          <w:sz w:val="20"/>
          <w:szCs w:val="20"/>
        </w:rPr>
        <w:t xml:space="preserve">13. </w:t>
      </w:r>
      <w:r w:rsidR="007073C6" w:rsidRPr="00FA0E92">
        <w:rPr>
          <w:rFonts w:ascii="Tahoma" w:hAnsi="Tahoma" w:cs="Tahoma"/>
          <w:sz w:val="20"/>
          <w:szCs w:val="20"/>
        </w:rPr>
        <w:t>V případě důvodného předčasného ukončení smlouvy s následným poměrným finančním vypořádáním za část rozpracovaného díla přejdou ve smyslu zákona č. 121/2000 Sb., o právu autorském, o právech souvisejících s právem autorským a o změně některých zákonů (autorský zákon), ve znění změn a doplňků autorská práva na rozpracované dílo na objednatele. Objednatel je oprávněn zajistit si dokončení rozpracovaného díla u jiného zhotovitele a následně podle tohoto dokončeného díla si nechat zhotovit stavbu. Tímto užitím rozpracovaného díla nedojde k porušení autorského zákona. Zhotovitel k tomuto případnému důvodnému postupu dává objednateli výslovný souhlas (to je k oprávnění takového použití díla).</w:t>
      </w:r>
    </w:p>
    <w:p w14:paraId="28BDF8BA" w14:textId="77777777" w:rsidR="003305F1" w:rsidRPr="003408C6" w:rsidRDefault="003305F1" w:rsidP="006B5C79">
      <w:pPr>
        <w:pStyle w:val="Bezmezer"/>
        <w:rPr>
          <w:rFonts w:ascii="Tahoma" w:hAnsi="Tahoma" w:cs="Tahoma"/>
          <w:b/>
          <w:sz w:val="20"/>
          <w:szCs w:val="20"/>
          <w:highlight w:val="green"/>
        </w:rPr>
      </w:pPr>
    </w:p>
    <w:p w14:paraId="1AFBC6FF" w14:textId="77777777" w:rsidR="00412F2E" w:rsidRPr="003408C6" w:rsidRDefault="00412F2E" w:rsidP="00412F2E">
      <w:pPr>
        <w:pStyle w:val="Bezmezer"/>
        <w:jc w:val="center"/>
        <w:rPr>
          <w:rFonts w:ascii="Tahoma" w:hAnsi="Tahoma" w:cs="Tahoma"/>
          <w:b/>
          <w:sz w:val="20"/>
          <w:szCs w:val="20"/>
        </w:rPr>
      </w:pPr>
      <w:r w:rsidRPr="003408C6">
        <w:rPr>
          <w:rFonts w:ascii="Tahoma" w:hAnsi="Tahoma" w:cs="Tahoma"/>
          <w:b/>
          <w:sz w:val="20"/>
          <w:szCs w:val="20"/>
        </w:rPr>
        <w:t>IX.</w:t>
      </w:r>
    </w:p>
    <w:p w14:paraId="480DECCB" w14:textId="77777777" w:rsidR="00412F2E" w:rsidRPr="003408C6" w:rsidRDefault="00412F2E" w:rsidP="00412F2E">
      <w:pPr>
        <w:pStyle w:val="Bezmezer"/>
        <w:jc w:val="center"/>
        <w:rPr>
          <w:rFonts w:ascii="Tahoma" w:hAnsi="Tahoma" w:cs="Tahoma"/>
          <w:b/>
          <w:sz w:val="20"/>
          <w:szCs w:val="20"/>
        </w:rPr>
      </w:pPr>
      <w:r w:rsidRPr="003408C6">
        <w:rPr>
          <w:rFonts w:ascii="Tahoma" w:hAnsi="Tahoma" w:cs="Tahoma"/>
          <w:b/>
          <w:sz w:val="20"/>
          <w:szCs w:val="20"/>
        </w:rPr>
        <w:t>Sankce</w:t>
      </w:r>
    </w:p>
    <w:p w14:paraId="5941FE83" w14:textId="77777777" w:rsidR="00C51749" w:rsidRPr="003408C6" w:rsidRDefault="00C51749" w:rsidP="00C51749">
      <w:pPr>
        <w:rPr>
          <w:rFonts w:ascii="Tahoma" w:eastAsia="Calibri" w:hAnsi="Tahoma" w:cs="Tahoma"/>
        </w:rPr>
      </w:pPr>
    </w:p>
    <w:p w14:paraId="53CDCE77" w14:textId="73472F27" w:rsidR="00412F2E" w:rsidRPr="003408C6" w:rsidRDefault="00C51749" w:rsidP="00C51749">
      <w:pPr>
        <w:rPr>
          <w:rFonts w:ascii="Tahoma" w:hAnsi="Tahoma" w:cs="Tahoma"/>
        </w:rPr>
      </w:pPr>
      <w:r w:rsidRPr="003408C6">
        <w:rPr>
          <w:rFonts w:ascii="Tahoma" w:eastAsia="Calibri" w:hAnsi="Tahoma" w:cs="Tahoma"/>
        </w:rPr>
        <w:t xml:space="preserve">1. </w:t>
      </w:r>
      <w:r w:rsidR="00412F2E" w:rsidRPr="003408C6">
        <w:rPr>
          <w:rFonts w:ascii="Tahoma" w:hAnsi="Tahoma" w:cs="Tahoma"/>
        </w:rPr>
        <w:t xml:space="preserve">Pokud </w:t>
      </w:r>
      <w:r w:rsidR="00265760">
        <w:rPr>
          <w:rFonts w:ascii="Tahoma" w:hAnsi="Tahoma" w:cs="Tahoma"/>
        </w:rPr>
        <w:t>Zhotovitel</w:t>
      </w:r>
      <w:r w:rsidR="00412F2E" w:rsidRPr="003408C6">
        <w:rPr>
          <w:rFonts w:ascii="Tahoma" w:hAnsi="Tahoma" w:cs="Tahoma"/>
        </w:rPr>
        <w:t xml:space="preserve"> zaviněně nedodrží termíny plnění jednotlivých Výko</w:t>
      </w:r>
      <w:r w:rsidR="006B5C79">
        <w:rPr>
          <w:rFonts w:ascii="Tahoma" w:hAnsi="Tahoma" w:cs="Tahoma"/>
        </w:rPr>
        <w:t xml:space="preserve">nových fází, jak jsou stanoveny </w:t>
      </w:r>
      <w:r w:rsidR="00412F2E" w:rsidRPr="003408C6">
        <w:rPr>
          <w:rFonts w:ascii="Tahoma" w:hAnsi="Tahoma" w:cs="Tahoma"/>
        </w:rPr>
        <w:t xml:space="preserve">v článku III. této </w:t>
      </w:r>
      <w:r w:rsidR="007074A5">
        <w:rPr>
          <w:rFonts w:ascii="Tahoma" w:hAnsi="Tahoma" w:cs="Tahoma"/>
        </w:rPr>
        <w:t>S</w:t>
      </w:r>
      <w:r w:rsidR="00412F2E" w:rsidRPr="003408C6">
        <w:rPr>
          <w:rFonts w:ascii="Tahoma" w:hAnsi="Tahoma" w:cs="Tahoma"/>
        </w:rPr>
        <w:t xml:space="preserve">mlouvy, zaplatí </w:t>
      </w:r>
      <w:r w:rsidR="00265760">
        <w:rPr>
          <w:rFonts w:ascii="Tahoma" w:hAnsi="Tahoma" w:cs="Tahoma"/>
        </w:rPr>
        <w:t>Objednateli</w:t>
      </w:r>
      <w:r w:rsidR="00412F2E" w:rsidRPr="003408C6">
        <w:rPr>
          <w:rFonts w:ascii="Tahoma" w:hAnsi="Tahoma" w:cs="Tahoma"/>
        </w:rPr>
        <w:t xml:space="preserve"> na jeho písemnou výzvu</w:t>
      </w:r>
      <w:r w:rsidR="006B5C79">
        <w:rPr>
          <w:rFonts w:ascii="Tahoma" w:hAnsi="Tahoma" w:cs="Tahoma"/>
        </w:rPr>
        <w:t xml:space="preserve"> za každý započatý den prodlení </w:t>
      </w:r>
      <w:r w:rsidR="00412F2E" w:rsidRPr="003408C6">
        <w:rPr>
          <w:rFonts w:ascii="Tahoma" w:hAnsi="Tahoma" w:cs="Tahoma"/>
        </w:rPr>
        <w:t>s takovým plněním smluvní pokutu ve výši 0,</w:t>
      </w:r>
      <w:r w:rsidR="00B97435">
        <w:rPr>
          <w:rFonts w:ascii="Tahoma" w:hAnsi="Tahoma" w:cs="Tahoma"/>
        </w:rPr>
        <w:t>5</w:t>
      </w:r>
      <w:r w:rsidR="00412F2E" w:rsidRPr="003408C6">
        <w:rPr>
          <w:rFonts w:ascii="Tahoma" w:hAnsi="Tahoma" w:cs="Tahoma"/>
        </w:rPr>
        <w:t xml:space="preserve"> % z odměny připadající na příslušnou </w:t>
      </w:r>
      <w:r w:rsidR="00E34647">
        <w:rPr>
          <w:rFonts w:ascii="Tahoma" w:hAnsi="Tahoma" w:cs="Tahoma"/>
        </w:rPr>
        <w:t>část Díla</w:t>
      </w:r>
      <w:r w:rsidR="00412F2E" w:rsidRPr="003408C6">
        <w:rPr>
          <w:rFonts w:ascii="Tahoma" w:hAnsi="Tahoma" w:cs="Tahoma"/>
        </w:rPr>
        <w:t xml:space="preserve">. </w:t>
      </w:r>
    </w:p>
    <w:p w14:paraId="19769422" w14:textId="77777777" w:rsidR="00412F2E" w:rsidRPr="003408C6" w:rsidRDefault="00412F2E" w:rsidP="00412F2E">
      <w:pPr>
        <w:rPr>
          <w:rFonts w:ascii="Tahoma" w:hAnsi="Tahoma" w:cs="Tahoma"/>
        </w:rPr>
      </w:pPr>
    </w:p>
    <w:p w14:paraId="751D9B37" w14:textId="3166C329" w:rsidR="00412F2E" w:rsidRPr="003408C6" w:rsidRDefault="00C51749" w:rsidP="00C51749">
      <w:pPr>
        <w:rPr>
          <w:rFonts w:ascii="Tahoma" w:hAnsi="Tahoma" w:cs="Tahoma"/>
        </w:rPr>
      </w:pPr>
      <w:r w:rsidRPr="003408C6">
        <w:rPr>
          <w:rFonts w:ascii="Tahoma" w:hAnsi="Tahoma" w:cs="Tahoma"/>
        </w:rPr>
        <w:t xml:space="preserve">2. </w:t>
      </w:r>
      <w:r w:rsidR="00412F2E" w:rsidRPr="003408C6">
        <w:rPr>
          <w:rFonts w:ascii="Tahoma" w:hAnsi="Tahoma" w:cs="Tahoma"/>
        </w:rPr>
        <w:t xml:space="preserve">Pokud je </w:t>
      </w:r>
      <w:r w:rsidR="00265760">
        <w:rPr>
          <w:rFonts w:ascii="Tahoma" w:hAnsi="Tahoma" w:cs="Tahoma"/>
        </w:rPr>
        <w:t>Objednatel</w:t>
      </w:r>
      <w:r w:rsidR="00412F2E" w:rsidRPr="003408C6">
        <w:rPr>
          <w:rFonts w:ascii="Tahoma" w:hAnsi="Tahoma" w:cs="Tahoma"/>
        </w:rPr>
        <w:t xml:space="preserve"> v prodlení s úhradou jakékoli části Celkové </w:t>
      </w:r>
      <w:r w:rsidR="00BF7FEF" w:rsidRPr="003408C6">
        <w:rPr>
          <w:rFonts w:ascii="Tahoma" w:hAnsi="Tahoma" w:cs="Tahoma"/>
        </w:rPr>
        <w:t>ceny</w:t>
      </w:r>
      <w:r w:rsidR="00412F2E" w:rsidRPr="003408C6">
        <w:rPr>
          <w:rFonts w:ascii="Tahoma" w:hAnsi="Tahoma" w:cs="Tahoma"/>
        </w:rPr>
        <w:t xml:space="preserve">, zaplatí </w:t>
      </w:r>
      <w:r w:rsidR="00265760">
        <w:rPr>
          <w:rFonts w:ascii="Tahoma" w:hAnsi="Tahoma" w:cs="Tahoma"/>
        </w:rPr>
        <w:t>Zhotoviteli</w:t>
      </w:r>
      <w:r w:rsidR="00412F2E" w:rsidRPr="003408C6">
        <w:rPr>
          <w:rFonts w:ascii="Tahoma" w:hAnsi="Tahoma" w:cs="Tahoma"/>
        </w:rPr>
        <w:t xml:space="preserve"> smluvní pokutu ve výši 0,</w:t>
      </w:r>
      <w:r w:rsidR="006A4D94">
        <w:rPr>
          <w:rFonts w:ascii="Tahoma" w:hAnsi="Tahoma" w:cs="Tahoma"/>
        </w:rPr>
        <w:t>2 </w:t>
      </w:r>
      <w:r w:rsidR="00412F2E" w:rsidRPr="003408C6">
        <w:rPr>
          <w:rFonts w:ascii="Tahoma" w:hAnsi="Tahoma" w:cs="Tahoma"/>
        </w:rPr>
        <w:t>% z dlužné částky za každý den prodlení.</w:t>
      </w:r>
    </w:p>
    <w:p w14:paraId="6B4A1A29" w14:textId="77777777" w:rsidR="00412F2E" w:rsidRPr="003408C6" w:rsidRDefault="00412F2E" w:rsidP="004F43DA">
      <w:pPr>
        <w:pStyle w:val="Bezmezer"/>
        <w:keepNext/>
        <w:jc w:val="center"/>
        <w:rPr>
          <w:rFonts w:ascii="Tahoma" w:hAnsi="Tahoma" w:cs="Tahoma"/>
          <w:b/>
          <w:sz w:val="20"/>
          <w:szCs w:val="20"/>
        </w:rPr>
      </w:pPr>
      <w:r w:rsidRPr="003408C6">
        <w:rPr>
          <w:rFonts w:ascii="Tahoma" w:hAnsi="Tahoma" w:cs="Tahoma"/>
          <w:b/>
          <w:sz w:val="20"/>
          <w:szCs w:val="20"/>
        </w:rPr>
        <w:lastRenderedPageBreak/>
        <w:t>X.</w:t>
      </w:r>
    </w:p>
    <w:p w14:paraId="14DA97ED" w14:textId="77777777" w:rsidR="00412F2E" w:rsidRPr="003408C6" w:rsidRDefault="00412F2E" w:rsidP="004F43DA">
      <w:pPr>
        <w:pStyle w:val="Bezmezer"/>
        <w:keepNext/>
        <w:jc w:val="center"/>
        <w:rPr>
          <w:rFonts w:ascii="Tahoma" w:hAnsi="Tahoma" w:cs="Tahoma"/>
          <w:b/>
          <w:sz w:val="20"/>
          <w:szCs w:val="20"/>
        </w:rPr>
      </w:pPr>
      <w:r w:rsidRPr="003408C6">
        <w:rPr>
          <w:rFonts w:ascii="Tahoma" w:hAnsi="Tahoma" w:cs="Tahoma"/>
          <w:b/>
          <w:sz w:val="20"/>
          <w:szCs w:val="20"/>
        </w:rPr>
        <w:t>Doba trvání a možnost ukončení</w:t>
      </w:r>
    </w:p>
    <w:p w14:paraId="21030A7C" w14:textId="77777777" w:rsidR="00412F2E" w:rsidRPr="003408C6" w:rsidRDefault="00412F2E" w:rsidP="004F43DA">
      <w:pPr>
        <w:pStyle w:val="Bezmezer"/>
        <w:keepNext/>
        <w:rPr>
          <w:rFonts w:ascii="Tahoma" w:hAnsi="Tahoma" w:cs="Tahoma"/>
          <w:sz w:val="20"/>
          <w:szCs w:val="20"/>
        </w:rPr>
      </w:pPr>
    </w:p>
    <w:p w14:paraId="0CB5F10B" w14:textId="1E6849CA" w:rsidR="00412F2E" w:rsidRPr="003408C6" w:rsidRDefault="00C51749" w:rsidP="004F43DA">
      <w:pPr>
        <w:pStyle w:val="Bezmezer"/>
        <w:keepNext/>
        <w:jc w:val="both"/>
        <w:rPr>
          <w:rFonts w:ascii="Tahoma" w:hAnsi="Tahoma" w:cs="Tahoma"/>
          <w:sz w:val="20"/>
          <w:szCs w:val="20"/>
        </w:rPr>
      </w:pPr>
      <w:r w:rsidRPr="003408C6">
        <w:rPr>
          <w:rFonts w:ascii="Tahoma" w:hAnsi="Tahoma" w:cs="Tahoma"/>
          <w:sz w:val="20"/>
          <w:szCs w:val="20"/>
        </w:rPr>
        <w:t xml:space="preserve">1. </w:t>
      </w:r>
      <w:r w:rsidR="00412F2E" w:rsidRPr="003408C6">
        <w:rPr>
          <w:rFonts w:ascii="Tahoma" w:hAnsi="Tahoma" w:cs="Tahoma"/>
          <w:sz w:val="20"/>
          <w:szCs w:val="20"/>
        </w:rPr>
        <w:t xml:space="preserve">Tato Smlouva se uzavírá na dobu neurčitou. Tuto </w:t>
      </w:r>
      <w:r w:rsidR="007074A5">
        <w:rPr>
          <w:rFonts w:ascii="Tahoma" w:hAnsi="Tahoma" w:cs="Tahoma"/>
          <w:sz w:val="20"/>
          <w:szCs w:val="20"/>
        </w:rPr>
        <w:t>S</w:t>
      </w:r>
      <w:r w:rsidR="00412F2E" w:rsidRPr="003408C6">
        <w:rPr>
          <w:rFonts w:ascii="Tahoma" w:hAnsi="Tahoma" w:cs="Tahoma"/>
          <w:sz w:val="20"/>
          <w:szCs w:val="20"/>
        </w:rPr>
        <w:t>mlouvu lze ukončit vzájemnou dohodou smluvních stran, odstoupením od smlouvy nebo výpovědí.</w:t>
      </w:r>
    </w:p>
    <w:p w14:paraId="3AECFD1A" w14:textId="77777777" w:rsidR="00412F2E" w:rsidRPr="003408C6" w:rsidRDefault="00412F2E" w:rsidP="00412F2E">
      <w:pPr>
        <w:pStyle w:val="Bezmezer"/>
        <w:jc w:val="both"/>
        <w:rPr>
          <w:rFonts w:ascii="Tahoma" w:eastAsia="Times New Roman" w:hAnsi="Tahoma" w:cs="Tahoma"/>
          <w:b/>
          <w:color w:val="548DD4"/>
          <w:sz w:val="20"/>
          <w:szCs w:val="20"/>
        </w:rPr>
      </w:pPr>
    </w:p>
    <w:p w14:paraId="30B69A93" w14:textId="77777777" w:rsidR="00412F2E" w:rsidRPr="003408C6" w:rsidRDefault="00C51749" w:rsidP="00C51749">
      <w:pPr>
        <w:pStyle w:val="Bezmezer"/>
        <w:jc w:val="both"/>
        <w:rPr>
          <w:rFonts w:ascii="Tahoma" w:hAnsi="Tahoma" w:cs="Tahoma"/>
          <w:sz w:val="20"/>
          <w:szCs w:val="20"/>
        </w:rPr>
      </w:pPr>
      <w:r w:rsidRPr="003408C6">
        <w:rPr>
          <w:rFonts w:ascii="Tahoma" w:hAnsi="Tahoma" w:cs="Tahoma"/>
          <w:sz w:val="20"/>
          <w:szCs w:val="20"/>
        </w:rPr>
        <w:t xml:space="preserve">2. </w:t>
      </w:r>
      <w:r w:rsidR="00412F2E" w:rsidRPr="003408C6">
        <w:rPr>
          <w:rFonts w:ascii="Tahoma" w:hAnsi="Tahoma" w:cs="Tahoma"/>
          <w:sz w:val="20"/>
          <w:szCs w:val="20"/>
        </w:rPr>
        <w:t>Každá ze smluvních stran je oprávněna od této Smlouvy odstoupit v případě podstatného porušení povinností druhou smluvní stranou. Odstoupení musí být učiněno písemně a je účinné okamžikem jeho doručení druhé smluvní straně. Za podstatné porušení povinností se pro účely této smlouvy považuje zejména:</w:t>
      </w:r>
    </w:p>
    <w:p w14:paraId="6854C1DB" w14:textId="4959A0B0" w:rsidR="00412F2E" w:rsidRPr="003408C6" w:rsidRDefault="00412F2E" w:rsidP="004C7A1A">
      <w:pPr>
        <w:pStyle w:val="Odstavecseseznamem"/>
        <w:numPr>
          <w:ilvl w:val="0"/>
          <w:numId w:val="2"/>
        </w:numPr>
        <w:rPr>
          <w:rFonts w:ascii="Tahoma" w:hAnsi="Tahoma" w:cs="Tahoma"/>
        </w:rPr>
      </w:pPr>
      <w:r w:rsidRPr="003408C6">
        <w:rPr>
          <w:rFonts w:ascii="Tahoma" w:hAnsi="Tahoma" w:cs="Tahoma"/>
        </w:rPr>
        <w:t xml:space="preserve">prodlení </w:t>
      </w:r>
      <w:r w:rsidR="00265760">
        <w:rPr>
          <w:rFonts w:ascii="Tahoma" w:hAnsi="Tahoma" w:cs="Tahoma"/>
        </w:rPr>
        <w:t>Objednatele</w:t>
      </w:r>
      <w:r w:rsidRPr="003408C6">
        <w:rPr>
          <w:rFonts w:ascii="Tahoma" w:hAnsi="Tahoma" w:cs="Tahoma"/>
        </w:rPr>
        <w:t xml:space="preserve"> s poskytnutím součinnosti, jak je tato definována v článku VI.2 této smlouvy, po dobu delší než 30 dní,</w:t>
      </w:r>
    </w:p>
    <w:p w14:paraId="169DE134" w14:textId="0360A983" w:rsidR="00412F2E" w:rsidRPr="003408C6" w:rsidRDefault="00412F2E" w:rsidP="004C7A1A">
      <w:pPr>
        <w:pStyle w:val="Odstavecseseznamem"/>
        <w:numPr>
          <w:ilvl w:val="0"/>
          <w:numId w:val="2"/>
        </w:numPr>
        <w:rPr>
          <w:rFonts w:ascii="Tahoma" w:hAnsi="Tahoma" w:cs="Tahoma"/>
        </w:rPr>
      </w:pPr>
      <w:r w:rsidRPr="003408C6">
        <w:rPr>
          <w:rFonts w:ascii="Tahoma" w:hAnsi="Tahoma" w:cs="Tahoma"/>
        </w:rPr>
        <w:t xml:space="preserve">prodlení </w:t>
      </w:r>
      <w:r w:rsidR="00265760">
        <w:rPr>
          <w:rFonts w:ascii="Tahoma" w:hAnsi="Tahoma" w:cs="Tahoma"/>
        </w:rPr>
        <w:t>Objednatele</w:t>
      </w:r>
      <w:r w:rsidRPr="003408C6">
        <w:rPr>
          <w:rFonts w:ascii="Tahoma" w:hAnsi="Tahoma" w:cs="Tahoma"/>
        </w:rPr>
        <w:t xml:space="preserve"> s úhradou jakékoli Dílčí platby po dobu delší než 30 dní,</w:t>
      </w:r>
    </w:p>
    <w:p w14:paraId="41D537EB" w14:textId="509BCE69" w:rsidR="00412F2E" w:rsidRPr="003408C6" w:rsidRDefault="00412F2E" w:rsidP="004C7A1A">
      <w:pPr>
        <w:pStyle w:val="Odstavecseseznamem"/>
        <w:numPr>
          <w:ilvl w:val="0"/>
          <w:numId w:val="2"/>
        </w:numPr>
        <w:rPr>
          <w:rFonts w:ascii="Tahoma" w:hAnsi="Tahoma" w:cs="Tahoma"/>
        </w:rPr>
      </w:pPr>
      <w:r w:rsidRPr="003408C6">
        <w:rPr>
          <w:rFonts w:ascii="Tahoma" w:hAnsi="Tahoma" w:cs="Tahoma"/>
        </w:rPr>
        <w:t xml:space="preserve">prodlení </w:t>
      </w:r>
      <w:r w:rsidR="00265760">
        <w:rPr>
          <w:rFonts w:ascii="Tahoma" w:hAnsi="Tahoma" w:cs="Tahoma"/>
        </w:rPr>
        <w:t>Zhotovitele</w:t>
      </w:r>
      <w:r w:rsidRPr="003408C6">
        <w:rPr>
          <w:rFonts w:ascii="Tahoma" w:hAnsi="Tahoma" w:cs="Tahoma"/>
        </w:rPr>
        <w:t xml:space="preserve"> s předáním jakékoli části </w:t>
      </w:r>
      <w:r w:rsidR="00BF7FEF" w:rsidRPr="003408C6">
        <w:rPr>
          <w:rFonts w:ascii="Tahoma" w:hAnsi="Tahoma" w:cs="Tahoma"/>
        </w:rPr>
        <w:t>D</w:t>
      </w:r>
      <w:r w:rsidRPr="003408C6">
        <w:rPr>
          <w:rFonts w:ascii="Tahoma" w:hAnsi="Tahoma" w:cs="Tahoma"/>
        </w:rPr>
        <w:t>okumentace po dobu delší než 30 dní.</w:t>
      </w:r>
    </w:p>
    <w:p w14:paraId="2BCF1CC5" w14:textId="77777777" w:rsidR="00412F2E" w:rsidRPr="003408C6" w:rsidRDefault="00412F2E" w:rsidP="00412F2E">
      <w:pPr>
        <w:rPr>
          <w:rFonts w:ascii="Tahoma" w:hAnsi="Tahoma" w:cs="Tahoma"/>
        </w:rPr>
      </w:pPr>
    </w:p>
    <w:p w14:paraId="438F88B5" w14:textId="68C96C59" w:rsidR="00412F2E" w:rsidRPr="003408C6" w:rsidRDefault="00C51749" w:rsidP="00C51749">
      <w:pPr>
        <w:pStyle w:val="Bezmezer"/>
        <w:jc w:val="both"/>
        <w:rPr>
          <w:rFonts w:ascii="Tahoma" w:hAnsi="Tahoma" w:cs="Tahoma"/>
          <w:sz w:val="20"/>
          <w:szCs w:val="20"/>
        </w:rPr>
      </w:pPr>
      <w:r w:rsidRPr="003408C6">
        <w:rPr>
          <w:rFonts w:ascii="Tahoma" w:hAnsi="Tahoma" w:cs="Tahoma"/>
          <w:sz w:val="20"/>
          <w:szCs w:val="20"/>
        </w:rPr>
        <w:t xml:space="preserve">3. </w:t>
      </w:r>
      <w:r w:rsidR="00265760" w:rsidRPr="00265760">
        <w:rPr>
          <w:rFonts w:ascii="Tahoma" w:hAnsi="Tahoma" w:cs="Tahoma"/>
          <w:sz w:val="20"/>
          <w:szCs w:val="20"/>
        </w:rPr>
        <w:t>Zhotovitel</w:t>
      </w:r>
      <w:r w:rsidR="00412F2E" w:rsidRPr="003408C6">
        <w:rPr>
          <w:rFonts w:ascii="Tahoma" w:hAnsi="Tahoma" w:cs="Tahoma"/>
          <w:sz w:val="20"/>
          <w:szCs w:val="20"/>
        </w:rPr>
        <w:t xml:space="preserve"> je dále oprávněn od Smlouvy odstoupit v případě, že </w:t>
      </w:r>
      <w:r w:rsidR="00265760">
        <w:rPr>
          <w:rFonts w:ascii="Tahoma" w:hAnsi="Tahoma" w:cs="Tahoma"/>
          <w:sz w:val="20"/>
          <w:szCs w:val="20"/>
        </w:rPr>
        <w:t>Objednatel</w:t>
      </w:r>
      <w:r w:rsidR="00412F2E" w:rsidRPr="003408C6">
        <w:rPr>
          <w:rFonts w:ascii="Tahoma" w:hAnsi="Tahoma" w:cs="Tahoma"/>
          <w:sz w:val="20"/>
          <w:szCs w:val="20"/>
        </w:rPr>
        <w:t xml:space="preserve"> trvá na pokynech, na jejichž nevhodnost ho </w:t>
      </w:r>
      <w:r w:rsidR="00265760" w:rsidRPr="00265760">
        <w:rPr>
          <w:rFonts w:ascii="Tahoma" w:hAnsi="Tahoma" w:cs="Tahoma"/>
          <w:sz w:val="20"/>
          <w:szCs w:val="20"/>
        </w:rPr>
        <w:t>Zhotovitel</w:t>
      </w:r>
      <w:r w:rsidR="00412F2E" w:rsidRPr="003408C6">
        <w:rPr>
          <w:rFonts w:ascii="Tahoma" w:hAnsi="Tahoma" w:cs="Tahoma"/>
          <w:sz w:val="20"/>
          <w:szCs w:val="20"/>
        </w:rPr>
        <w:t xml:space="preserve"> upozornil, pokud dodržení takových pokynů brání realizaci díla či se zásadně rozchází s dříve formulovanými zásadami spolupráce.</w:t>
      </w:r>
      <w:r w:rsidR="00265760">
        <w:rPr>
          <w:rFonts w:ascii="Tahoma" w:hAnsi="Tahoma" w:cs="Tahoma"/>
          <w:sz w:val="20"/>
          <w:szCs w:val="20"/>
        </w:rPr>
        <w:t xml:space="preserve"> </w:t>
      </w:r>
    </w:p>
    <w:p w14:paraId="747C6B1B" w14:textId="77777777" w:rsidR="00412F2E" w:rsidRPr="003408C6" w:rsidRDefault="00412F2E" w:rsidP="00412F2E">
      <w:pPr>
        <w:pStyle w:val="Bezmezer"/>
        <w:ind w:left="284"/>
        <w:jc w:val="both"/>
        <w:rPr>
          <w:rFonts w:ascii="Tahoma" w:hAnsi="Tahoma" w:cs="Tahoma"/>
          <w:sz w:val="20"/>
          <w:szCs w:val="20"/>
        </w:rPr>
      </w:pPr>
    </w:p>
    <w:p w14:paraId="6425E577" w14:textId="77777777" w:rsidR="00412F2E" w:rsidRPr="003408C6" w:rsidRDefault="00C51749" w:rsidP="00C51749">
      <w:pPr>
        <w:pStyle w:val="Bezmezer"/>
        <w:jc w:val="both"/>
        <w:rPr>
          <w:rFonts w:ascii="Tahoma" w:hAnsi="Tahoma" w:cs="Tahoma"/>
          <w:sz w:val="20"/>
          <w:szCs w:val="20"/>
        </w:rPr>
      </w:pPr>
      <w:r w:rsidRPr="003408C6">
        <w:rPr>
          <w:rFonts w:ascii="Tahoma" w:hAnsi="Tahoma" w:cs="Tahoma"/>
          <w:sz w:val="20"/>
          <w:szCs w:val="20"/>
        </w:rPr>
        <w:t xml:space="preserve">4. </w:t>
      </w:r>
      <w:r w:rsidR="00412F2E" w:rsidRPr="003408C6">
        <w:rPr>
          <w:rFonts w:ascii="Tahoma" w:hAnsi="Tahoma" w:cs="Tahoma"/>
          <w:sz w:val="20"/>
          <w:szCs w:val="20"/>
        </w:rPr>
        <w:t>Každá ze smluvních stran je oprávněna tuto Smlouvu vypovědět bez uvedení důvodu, za podmínek stanovených níže v tomto článku. Výpovědní doba činí 30 dní a počíná běžet okamžikem doručení písemné výpovědi druhé smluvní straně.</w:t>
      </w:r>
    </w:p>
    <w:p w14:paraId="1CE0ED69" w14:textId="77777777" w:rsidR="00412F2E" w:rsidRPr="003408C6" w:rsidRDefault="00412F2E" w:rsidP="00412F2E">
      <w:pPr>
        <w:pStyle w:val="Odstavecseseznamem"/>
        <w:rPr>
          <w:rFonts w:ascii="Tahoma" w:hAnsi="Tahoma" w:cs="Tahoma"/>
        </w:rPr>
      </w:pPr>
    </w:p>
    <w:p w14:paraId="7C008D30" w14:textId="0A845DFA" w:rsidR="00412F2E" w:rsidRPr="003408C6" w:rsidRDefault="00C51749" w:rsidP="00C51749">
      <w:pPr>
        <w:pStyle w:val="Bezmezer"/>
        <w:jc w:val="both"/>
        <w:rPr>
          <w:rFonts w:ascii="Tahoma" w:hAnsi="Tahoma" w:cs="Tahoma"/>
          <w:sz w:val="20"/>
          <w:szCs w:val="20"/>
        </w:rPr>
      </w:pPr>
      <w:r w:rsidRPr="003408C6">
        <w:rPr>
          <w:rFonts w:ascii="Tahoma" w:hAnsi="Tahoma" w:cs="Tahoma"/>
          <w:sz w:val="20"/>
          <w:szCs w:val="20"/>
        </w:rPr>
        <w:t xml:space="preserve">5. </w:t>
      </w:r>
      <w:r w:rsidR="00412F2E" w:rsidRPr="003408C6">
        <w:rPr>
          <w:rFonts w:ascii="Tahoma" w:hAnsi="Tahoma" w:cs="Tahoma"/>
          <w:sz w:val="20"/>
          <w:szCs w:val="20"/>
        </w:rPr>
        <w:t xml:space="preserve">Smlouvu je možné vypovědět vždy jen ke konci konkrétní Výkonové fáze. Koncem výkonové fáze se pro účely tohoto ustanovení rozumí pro </w:t>
      </w:r>
      <w:r w:rsidR="00265760">
        <w:rPr>
          <w:rFonts w:ascii="Tahoma" w:hAnsi="Tahoma" w:cs="Tahoma"/>
          <w:sz w:val="20"/>
          <w:szCs w:val="20"/>
        </w:rPr>
        <w:t>Zhotovitele</w:t>
      </w:r>
      <w:r w:rsidR="00412F2E" w:rsidRPr="003408C6">
        <w:rPr>
          <w:rFonts w:ascii="Tahoma" w:hAnsi="Tahoma" w:cs="Tahoma"/>
          <w:sz w:val="20"/>
          <w:szCs w:val="20"/>
        </w:rPr>
        <w:t xml:space="preserve"> splnění všech povinností v rámci jednotlivých výkonových fází a pro </w:t>
      </w:r>
      <w:r w:rsidR="00265760">
        <w:rPr>
          <w:rFonts w:ascii="Tahoma" w:hAnsi="Tahoma" w:cs="Tahoma"/>
          <w:sz w:val="20"/>
          <w:szCs w:val="20"/>
        </w:rPr>
        <w:t>Objednatele</w:t>
      </w:r>
      <w:r w:rsidR="00412F2E" w:rsidRPr="003408C6">
        <w:rPr>
          <w:rFonts w:ascii="Tahoma" w:hAnsi="Tahoma" w:cs="Tahoma"/>
          <w:sz w:val="20"/>
          <w:szCs w:val="20"/>
        </w:rPr>
        <w:t xml:space="preserve"> úplné zaplacení ceny dle článku IV. této Smlouvy. </w:t>
      </w:r>
    </w:p>
    <w:p w14:paraId="3C35658C" w14:textId="77777777" w:rsidR="00412F2E" w:rsidRPr="003408C6" w:rsidRDefault="00412F2E" w:rsidP="00412F2E">
      <w:pPr>
        <w:pStyle w:val="Odstavecseseznamem"/>
        <w:rPr>
          <w:rFonts w:ascii="Tahoma" w:hAnsi="Tahoma" w:cs="Tahoma"/>
        </w:rPr>
      </w:pPr>
    </w:p>
    <w:p w14:paraId="052B1AF3" w14:textId="77777777" w:rsidR="00C16C32" w:rsidRPr="003408C6" w:rsidRDefault="00C16C32" w:rsidP="00412F2E">
      <w:pPr>
        <w:pStyle w:val="Bezmezer"/>
        <w:rPr>
          <w:rFonts w:ascii="Tahoma" w:hAnsi="Tahoma" w:cs="Tahoma"/>
          <w:sz w:val="20"/>
          <w:szCs w:val="20"/>
        </w:rPr>
      </w:pPr>
    </w:p>
    <w:p w14:paraId="17D9BFC9" w14:textId="640F205E" w:rsidR="00721986" w:rsidRPr="00FA0E92" w:rsidRDefault="00F1711F" w:rsidP="00721986">
      <w:pPr>
        <w:widowControl w:val="0"/>
        <w:jc w:val="center"/>
        <w:rPr>
          <w:rFonts w:ascii="Tahoma" w:hAnsi="Tahoma" w:cs="Tahoma"/>
          <w:b/>
          <w:lang w:eastAsia="cs-CZ"/>
        </w:rPr>
      </w:pPr>
      <w:r w:rsidRPr="003408C6">
        <w:rPr>
          <w:rFonts w:ascii="Tahoma" w:hAnsi="Tahoma" w:cs="Tahoma"/>
          <w:b/>
        </w:rPr>
        <w:t>XI.</w:t>
      </w:r>
    </w:p>
    <w:p w14:paraId="179F362C" w14:textId="77777777" w:rsidR="00721986" w:rsidRPr="00F1711F" w:rsidRDefault="00721986" w:rsidP="00721986">
      <w:pPr>
        <w:widowControl w:val="0"/>
        <w:jc w:val="center"/>
        <w:rPr>
          <w:rFonts w:ascii="Tahoma" w:eastAsia="Calibri" w:hAnsi="Tahoma" w:cs="Tahoma"/>
          <w:b/>
        </w:rPr>
      </w:pPr>
      <w:r w:rsidRPr="00F1711F">
        <w:rPr>
          <w:rFonts w:ascii="Tahoma" w:eastAsia="Calibri" w:hAnsi="Tahoma" w:cs="Tahoma"/>
          <w:b/>
        </w:rPr>
        <w:t>Sociálně odpovědné zadávání</w:t>
      </w:r>
    </w:p>
    <w:p w14:paraId="51EDF9A5" w14:textId="77777777" w:rsidR="00721986" w:rsidRDefault="00721986" w:rsidP="00721986">
      <w:pPr>
        <w:widowControl w:val="0"/>
        <w:rPr>
          <w:rFonts w:ascii="Tahoma" w:hAnsi="Tahoma" w:cs="Tahoma"/>
          <w:lang w:eastAsia="cs-CZ"/>
        </w:rPr>
      </w:pPr>
    </w:p>
    <w:p w14:paraId="318F099B" w14:textId="7352BF6D" w:rsidR="00721986" w:rsidRPr="00F07899" w:rsidRDefault="00F1711F" w:rsidP="00F1711F">
      <w:pPr>
        <w:rPr>
          <w:rFonts w:ascii="Tahoma" w:hAnsi="Tahoma" w:cs="Tahoma"/>
        </w:rPr>
      </w:pPr>
      <w:r>
        <w:rPr>
          <w:rFonts w:ascii="Tahoma" w:hAnsi="Tahoma" w:cs="Tahoma"/>
        </w:rPr>
        <w:t xml:space="preserve">1. </w:t>
      </w:r>
      <w:r w:rsidR="00721986">
        <w:rPr>
          <w:rFonts w:ascii="Tahoma" w:hAnsi="Tahoma" w:cs="Tahoma"/>
        </w:rPr>
        <w:t xml:space="preserve">Zhotovitel </w:t>
      </w:r>
      <w:r w:rsidR="00721986" w:rsidRPr="00F07899">
        <w:rPr>
          <w:rFonts w:ascii="Tahoma" w:hAnsi="Tahoma" w:cs="Tahoma"/>
        </w:rPr>
        <w:t xml:space="preserve">se zavazuje plnit podmínky této smlouvy v souladu s touto smlouvou a platnými právními předpisy, za vynaložení veškeré profesionální péče a zároveň tak, aby nedocházelo ke škodám na zdraví a majetku objednatele ani třetích osob. </w:t>
      </w:r>
    </w:p>
    <w:p w14:paraId="577050E8" w14:textId="77777777" w:rsidR="00721986" w:rsidRPr="00F07899" w:rsidRDefault="00721986" w:rsidP="00F1711F">
      <w:pPr>
        <w:rPr>
          <w:rFonts w:ascii="Tahoma" w:hAnsi="Tahoma" w:cs="Tahoma"/>
        </w:rPr>
      </w:pPr>
    </w:p>
    <w:p w14:paraId="0ADCA6B5" w14:textId="386F6B8E" w:rsidR="00721986" w:rsidRPr="00F07899" w:rsidRDefault="00F1711F" w:rsidP="00F1711F">
      <w:pPr>
        <w:rPr>
          <w:rFonts w:ascii="Tahoma" w:hAnsi="Tahoma" w:cs="Tahoma"/>
        </w:rPr>
      </w:pPr>
      <w:r>
        <w:rPr>
          <w:rFonts w:ascii="Tahoma" w:hAnsi="Tahoma" w:cs="Tahoma"/>
        </w:rPr>
        <w:t xml:space="preserve">2. </w:t>
      </w:r>
      <w:r w:rsidR="00721986">
        <w:rPr>
          <w:rFonts w:ascii="Tahoma" w:hAnsi="Tahoma" w:cs="Tahoma"/>
        </w:rPr>
        <w:t>Zhotovitel j</w:t>
      </w:r>
      <w:r w:rsidR="00721986" w:rsidRPr="00F07899">
        <w:rPr>
          <w:rFonts w:ascii="Tahoma" w:hAnsi="Tahoma" w:cs="Tahoma"/>
        </w:rPr>
        <w:t>e povinen chránit kupujícího před vznikem škod v důsledku porušení právních či jiných předpisů a v případě jejich vzniku tyto škody uhradit.</w:t>
      </w:r>
    </w:p>
    <w:p w14:paraId="4DF419BC" w14:textId="77777777" w:rsidR="00721986" w:rsidRPr="00F07899" w:rsidRDefault="00721986" w:rsidP="00F1711F">
      <w:pPr>
        <w:rPr>
          <w:rFonts w:ascii="Tahoma" w:hAnsi="Tahoma" w:cs="Tahoma"/>
        </w:rPr>
      </w:pPr>
    </w:p>
    <w:p w14:paraId="288C330A" w14:textId="2EB50B78" w:rsidR="00721986" w:rsidRPr="00F07899" w:rsidRDefault="00F1711F" w:rsidP="00F1711F">
      <w:pPr>
        <w:rPr>
          <w:rFonts w:ascii="Tahoma" w:hAnsi="Tahoma" w:cs="Tahoma"/>
        </w:rPr>
      </w:pPr>
      <w:r>
        <w:rPr>
          <w:rFonts w:ascii="Tahoma" w:hAnsi="Tahoma" w:cs="Tahoma"/>
        </w:rPr>
        <w:t xml:space="preserve">3. </w:t>
      </w:r>
      <w:r w:rsidR="00721986">
        <w:rPr>
          <w:rFonts w:ascii="Tahoma" w:hAnsi="Tahoma" w:cs="Tahoma"/>
        </w:rPr>
        <w:t xml:space="preserve">Zhotovitel </w:t>
      </w:r>
      <w:r w:rsidR="00721986" w:rsidRPr="00F07899">
        <w:rPr>
          <w:rFonts w:ascii="Tahoma" w:hAnsi="Tahoma" w:cs="Tahoma"/>
        </w:rPr>
        <w:t xml:space="preserve">se zavazuje dodržovat veškeré platné právní předpisy a normy v oblasti bezpečnosti a ochrany zdraví při práci a v oblasti ekologie, zejména zákona č. 262/2006 Sb., zákoník práce, ve znění pozdějších předpisů, zákona č. 435/2004 Sb., o zaměstnanosti, ve znění pozdějších předpisů, a to vůči všem osobám, které se na plnění </w:t>
      </w:r>
      <w:r w:rsidR="00721986">
        <w:rPr>
          <w:rFonts w:ascii="Tahoma" w:hAnsi="Tahoma" w:cs="Tahoma"/>
        </w:rPr>
        <w:t>smlouvy</w:t>
      </w:r>
      <w:r w:rsidR="00721986" w:rsidRPr="00F07899">
        <w:rPr>
          <w:rFonts w:ascii="Tahoma" w:hAnsi="Tahoma" w:cs="Tahoma"/>
        </w:rPr>
        <w:t xml:space="preserve"> podílejí a bez ohledu na to, zda jsou práce na předmětu plnění prováděny bezprostředně </w:t>
      </w:r>
      <w:r w:rsidR="00721986">
        <w:rPr>
          <w:rFonts w:ascii="Tahoma" w:hAnsi="Tahoma" w:cs="Tahoma"/>
        </w:rPr>
        <w:t>zhotovitelem</w:t>
      </w:r>
      <w:r w:rsidR="00721986" w:rsidRPr="00F07899">
        <w:rPr>
          <w:rFonts w:ascii="Tahoma" w:hAnsi="Tahoma" w:cs="Tahoma"/>
        </w:rPr>
        <w:t xml:space="preserve"> či jeho poddodavateli.</w:t>
      </w:r>
    </w:p>
    <w:p w14:paraId="258ED622" w14:textId="77777777" w:rsidR="00721986" w:rsidRPr="00F07899" w:rsidRDefault="00721986" w:rsidP="00F1711F">
      <w:pPr>
        <w:rPr>
          <w:rFonts w:ascii="Tahoma" w:hAnsi="Tahoma" w:cs="Tahoma"/>
        </w:rPr>
      </w:pPr>
    </w:p>
    <w:p w14:paraId="73B9A579" w14:textId="2EDEDF5C" w:rsidR="00721986" w:rsidRPr="00F07899" w:rsidRDefault="00F1711F" w:rsidP="00F1711F">
      <w:pPr>
        <w:rPr>
          <w:rFonts w:ascii="Tahoma" w:hAnsi="Tahoma" w:cs="Tahoma"/>
        </w:rPr>
      </w:pPr>
      <w:r>
        <w:rPr>
          <w:rFonts w:ascii="Tahoma" w:hAnsi="Tahoma" w:cs="Tahoma"/>
        </w:rPr>
        <w:t xml:space="preserve">4. </w:t>
      </w:r>
      <w:r w:rsidR="00721986">
        <w:rPr>
          <w:rFonts w:ascii="Tahoma" w:hAnsi="Tahoma" w:cs="Tahoma"/>
        </w:rPr>
        <w:t>Zhotovitel</w:t>
      </w:r>
      <w:r w:rsidR="00721986" w:rsidRPr="00F07899">
        <w:rPr>
          <w:rFonts w:ascii="Tahoma" w:hAnsi="Tahoma" w:cs="Tahoma"/>
        </w:rPr>
        <w:t xml:space="preserve"> je povinen zajistit řádné a včasné plnění finančních závazků svým poddodavatelům, kdy za řádné a včasné plnění se považuje plné uhrazení poddodavatelem vystavených faktur za plnění poskytnutá k plnění </w:t>
      </w:r>
      <w:r w:rsidR="00721986">
        <w:rPr>
          <w:rFonts w:ascii="Tahoma" w:hAnsi="Tahoma" w:cs="Tahoma"/>
        </w:rPr>
        <w:t>této smlouvy</w:t>
      </w:r>
      <w:r w:rsidR="00721986" w:rsidRPr="00F07899">
        <w:rPr>
          <w:rFonts w:ascii="Tahoma" w:hAnsi="Tahoma" w:cs="Tahoma"/>
        </w:rPr>
        <w:t>.</w:t>
      </w:r>
    </w:p>
    <w:p w14:paraId="340E0BF8" w14:textId="77777777" w:rsidR="00721986" w:rsidRPr="00F07899" w:rsidRDefault="00721986" w:rsidP="00F1711F">
      <w:pPr>
        <w:rPr>
          <w:rFonts w:ascii="Tahoma" w:hAnsi="Tahoma" w:cs="Tahoma"/>
        </w:rPr>
      </w:pPr>
    </w:p>
    <w:p w14:paraId="19EDEA0F" w14:textId="65683C2D" w:rsidR="00721986" w:rsidRPr="007959C6" w:rsidRDefault="00F1711F" w:rsidP="00F1711F">
      <w:pPr>
        <w:rPr>
          <w:rFonts w:ascii="Tahoma" w:hAnsi="Tahoma" w:cs="Tahoma"/>
        </w:rPr>
      </w:pPr>
      <w:r>
        <w:rPr>
          <w:rFonts w:ascii="Tahoma" w:hAnsi="Tahoma" w:cs="Tahoma"/>
        </w:rPr>
        <w:t xml:space="preserve">5. </w:t>
      </w:r>
      <w:r w:rsidR="00721986">
        <w:rPr>
          <w:rFonts w:ascii="Tahoma" w:hAnsi="Tahoma" w:cs="Tahoma"/>
        </w:rPr>
        <w:t xml:space="preserve">Zhotovitel </w:t>
      </w:r>
      <w:r w:rsidR="00721986" w:rsidRPr="00F07899">
        <w:rPr>
          <w:rFonts w:ascii="Tahoma" w:hAnsi="Tahoma" w:cs="Tahoma"/>
        </w:rPr>
        <w:t>se zavazuje přenést totožnou povinnost do dalších úrovní dodavatelského řetězce a zavázat své poddodavatele k plnění a šíření této povinnosti též do nižších úrovní dodavatelského řetězce.</w:t>
      </w:r>
    </w:p>
    <w:p w14:paraId="7F8F9E77" w14:textId="77777777" w:rsidR="00721986" w:rsidRDefault="00721986" w:rsidP="00412F2E">
      <w:pPr>
        <w:pStyle w:val="Bezmezer"/>
        <w:jc w:val="center"/>
        <w:rPr>
          <w:rFonts w:ascii="Tahoma" w:hAnsi="Tahoma" w:cs="Tahoma"/>
          <w:b/>
          <w:sz w:val="20"/>
          <w:szCs w:val="20"/>
        </w:rPr>
      </w:pPr>
    </w:p>
    <w:p w14:paraId="43BF2ACC" w14:textId="77777777" w:rsidR="00721986" w:rsidRDefault="00721986" w:rsidP="00412F2E">
      <w:pPr>
        <w:pStyle w:val="Bezmezer"/>
        <w:jc w:val="center"/>
        <w:rPr>
          <w:rFonts w:ascii="Tahoma" w:hAnsi="Tahoma" w:cs="Tahoma"/>
          <w:b/>
          <w:sz w:val="20"/>
          <w:szCs w:val="20"/>
        </w:rPr>
      </w:pPr>
    </w:p>
    <w:p w14:paraId="61B58CE7" w14:textId="33599B61" w:rsidR="00412F2E" w:rsidRPr="003408C6" w:rsidRDefault="00412F2E" w:rsidP="00412F2E">
      <w:pPr>
        <w:pStyle w:val="Bezmezer"/>
        <w:jc w:val="center"/>
        <w:rPr>
          <w:rFonts w:ascii="Tahoma" w:hAnsi="Tahoma" w:cs="Tahoma"/>
          <w:b/>
          <w:sz w:val="20"/>
          <w:szCs w:val="20"/>
        </w:rPr>
      </w:pPr>
      <w:r w:rsidRPr="003408C6">
        <w:rPr>
          <w:rFonts w:ascii="Tahoma" w:hAnsi="Tahoma" w:cs="Tahoma"/>
          <w:b/>
          <w:sz w:val="20"/>
          <w:szCs w:val="20"/>
        </w:rPr>
        <w:t>XI</w:t>
      </w:r>
      <w:r w:rsidR="00F1711F">
        <w:rPr>
          <w:rFonts w:ascii="Tahoma" w:hAnsi="Tahoma" w:cs="Tahoma"/>
          <w:b/>
          <w:sz w:val="20"/>
          <w:szCs w:val="20"/>
        </w:rPr>
        <w:t>I</w:t>
      </w:r>
      <w:r w:rsidRPr="003408C6">
        <w:rPr>
          <w:rFonts w:ascii="Tahoma" w:hAnsi="Tahoma" w:cs="Tahoma"/>
          <w:b/>
          <w:sz w:val="20"/>
          <w:szCs w:val="20"/>
        </w:rPr>
        <w:t>.</w:t>
      </w:r>
    </w:p>
    <w:p w14:paraId="0CEB75B4" w14:textId="77777777" w:rsidR="00412F2E" w:rsidRPr="003408C6" w:rsidRDefault="00412F2E" w:rsidP="00412F2E">
      <w:pPr>
        <w:pStyle w:val="Bezmezer"/>
        <w:jc w:val="center"/>
        <w:rPr>
          <w:rFonts w:ascii="Tahoma" w:hAnsi="Tahoma" w:cs="Tahoma"/>
          <w:b/>
          <w:sz w:val="20"/>
          <w:szCs w:val="20"/>
        </w:rPr>
      </w:pPr>
      <w:r w:rsidRPr="003408C6">
        <w:rPr>
          <w:rFonts w:ascii="Tahoma" w:hAnsi="Tahoma" w:cs="Tahoma"/>
          <w:b/>
          <w:sz w:val="20"/>
          <w:szCs w:val="20"/>
        </w:rPr>
        <w:t>Závěrečná ustanovení</w:t>
      </w:r>
    </w:p>
    <w:p w14:paraId="400F3090" w14:textId="77777777" w:rsidR="00412F2E" w:rsidRPr="003408C6" w:rsidRDefault="00412F2E" w:rsidP="00412F2E">
      <w:pPr>
        <w:pStyle w:val="Bezmezer"/>
        <w:rPr>
          <w:rFonts w:ascii="Tahoma" w:hAnsi="Tahoma" w:cs="Tahoma"/>
          <w:sz w:val="20"/>
          <w:szCs w:val="20"/>
        </w:rPr>
      </w:pPr>
    </w:p>
    <w:p w14:paraId="21C6EAAB" w14:textId="08CE35AC" w:rsidR="00412F2E" w:rsidRPr="003408C6" w:rsidRDefault="00C51749" w:rsidP="00C51749">
      <w:pPr>
        <w:rPr>
          <w:rFonts w:ascii="Tahoma" w:hAnsi="Tahoma" w:cs="Tahoma"/>
        </w:rPr>
      </w:pPr>
      <w:r w:rsidRPr="003408C6">
        <w:rPr>
          <w:rFonts w:ascii="Tahoma" w:hAnsi="Tahoma" w:cs="Tahoma"/>
        </w:rPr>
        <w:t xml:space="preserve">1. </w:t>
      </w:r>
      <w:r w:rsidR="00412F2E" w:rsidRPr="003408C6">
        <w:rPr>
          <w:rFonts w:ascii="Tahoma" w:hAnsi="Tahoma" w:cs="Tahoma"/>
        </w:rPr>
        <w:t xml:space="preserve">Tato </w:t>
      </w:r>
      <w:r w:rsidR="007074A5">
        <w:rPr>
          <w:rFonts w:ascii="Tahoma" w:hAnsi="Tahoma" w:cs="Tahoma"/>
        </w:rPr>
        <w:t>S</w:t>
      </w:r>
      <w:r w:rsidR="00412F2E" w:rsidRPr="003408C6">
        <w:rPr>
          <w:rFonts w:ascii="Tahoma" w:hAnsi="Tahoma" w:cs="Tahoma"/>
        </w:rPr>
        <w:t xml:space="preserve">mlouva se řídí českým právním řádem, zejména zákonem č. 89/2012 Sb., občanským zákoníkem, zákonem </w:t>
      </w:r>
      <w:r w:rsidR="006B5C79">
        <w:rPr>
          <w:rFonts w:ascii="Tahoma" w:hAnsi="Tahoma" w:cs="Tahoma"/>
        </w:rPr>
        <w:t xml:space="preserve">  </w:t>
      </w:r>
      <w:r w:rsidR="00412F2E" w:rsidRPr="003408C6">
        <w:rPr>
          <w:rFonts w:ascii="Tahoma" w:hAnsi="Tahoma" w:cs="Tahoma"/>
        </w:rPr>
        <w:t>č. 121/2000 Sb., autorským zákonem</w:t>
      </w:r>
      <w:r w:rsidR="007074A5">
        <w:rPr>
          <w:rFonts w:ascii="Tahoma" w:hAnsi="Tahoma" w:cs="Tahoma"/>
        </w:rPr>
        <w:t>,</w:t>
      </w:r>
      <w:r w:rsidR="00412F2E" w:rsidRPr="003408C6">
        <w:rPr>
          <w:rFonts w:ascii="Tahoma" w:hAnsi="Tahoma" w:cs="Tahoma"/>
        </w:rPr>
        <w:t xml:space="preserve"> a zákonem č. 183/2006 Sb., stavebním zákonem.</w:t>
      </w:r>
    </w:p>
    <w:p w14:paraId="67255A3E" w14:textId="77777777" w:rsidR="00412F2E" w:rsidRPr="003408C6" w:rsidRDefault="00412F2E" w:rsidP="00412F2E">
      <w:pPr>
        <w:ind w:left="284"/>
        <w:rPr>
          <w:rFonts w:ascii="Tahoma" w:hAnsi="Tahoma" w:cs="Tahoma"/>
        </w:rPr>
      </w:pPr>
    </w:p>
    <w:p w14:paraId="0A5DDC2A" w14:textId="6E163DDA" w:rsidR="00412F2E" w:rsidRDefault="00C51749" w:rsidP="00C51749">
      <w:pPr>
        <w:rPr>
          <w:rFonts w:ascii="Tahoma" w:hAnsi="Tahoma" w:cs="Tahoma"/>
        </w:rPr>
      </w:pPr>
      <w:r w:rsidRPr="00010BAE">
        <w:rPr>
          <w:rFonts w:ascii="Tahoma" w:hAnsi="Tahoma" w:cs="Tahoma"/>
        </w:rPr>
        <w:t xml:space="preserve">2. </w:t>
      </w:r>
      <w:r w:rsidR="00412F2E" w:rsidRPr="003408C6">
        <w:rPr>
          <w:rFonts w:ascii="Tahoma" w:hAnsi="Tahoma" w:cs="Tahoma"/>
        </w:rPr>
        <w:t xml:space="preserve">Tato </w:t>
      </w:r>
      <w:r w:rsidR="007074A5">
        <w:rPr>
          <w:rFonts w:ascii="Tahoma" w:hAnsi="Tahoma" w:cs="Tahoma"/>
        </w:rPr>
        <w:t>S</w:t>
      </w:r>
      <w:r w:rsidR="00412F2E" w:rsidRPr="003408C6">
        <w:rPr>
          <w:rFonts w:ascii="Tahoma" w:hAnsi="Tahoma" w:cs="Tahoma"/>
        </w:rPr>
        <w:t xml:space="preserve">mlouva představuje úplnou a ucelenou dohodu smluvních stran, která nahrazuje všechna předchozí ujednání, dohody či smlouvy, ať písemné či ústní, ohledně totožného předmětu plnění. </w:t>
      </w:r>
    </w:p>
    <w:p w14:paraId="2D9CEE35" w14:textId="77777777" w:rsidR="00A56715" w:rsidRDefault="00A56715" w:rsidP="00C51749">
      <w:pPr>
        <w:rPr>
          <w:rFonts w:ascii="Tahoma" w:hAnsi="Tahoma" w:cs="Tahoma"/>
        </w:rPr>
      </w:pPr>
    </w:p>
    <w:p w14:paraId="77DBA2B4" w14:textId="3529A385" w:rsidR="00A56715" w:rsidRPr="00A56715" w:rsidRDefault="00A56715" w:rsidP="00A56715">
      <w:pPr>
        <w:rPr>
          <w:rFonts w:ascii="Tahoma" w:hAnsi="Tahoma" w:cs="Tahoma"/>
        </w:rPr>
      </w:pPr>
      <w:r>
        <w:rPr>
          <w:rFonts w:ascii="Tahoma" w:hAnsi="Tahoma" w:cs="Tahoma"/>
        </w:rPr>
        <w:lastRenderedPageBreak/>
        <w:t xml:space="preserve">3. </w:t>
      </w:r>
      <w:r w:rsidRPr="00A56715">
        <w:rPr>
          <w:rFonts w:ascii="Tahoma" w:hAnsi="Tahoma" w:cs="Tahoma"/>
        </w:rPr>
        <w:t xml:space="preserve">Zhotovitel respektuje skutečnost, že projekt je realizován s podporou dotace a je povinen spolupracovat s objednatelem především v oblasti propagace projektu a zpracovávání podkladů nezbytných pro administraci projektu. </w:t>
      </w:r>
    </w:p>
    <w:p w14:paraId="5A1A0133" w14:textId="77777777" w:rsidR="00D95515" w:rsidRDefault="00D95515" w:rsidP="00D95515">
      <w:pPr>
        <w:rPr>
          <w:rFonts w:ascii="Tahoma" w:hAnsi="Tahoma" w:cs="Tahoma"/>
        </w:rPr>
      </w:pPr>
    </w:p>
    <w:p w14:paraId="3B0AB3C2" w14:textId="1F5F2563" w:rsidR="00D95515" w:rsidRDefault="00D95515" w:rsidP="00A56715">
      <w:pPr>
        <w:rPr>
          <w:rFonts w:ascii="Tahoma" w:hAnsi="Tahoma" w:cs="Tahoma"/>
        </w:rPr>
      </w:pPr>
      <w:r>
        <w:rPr>
          <w:rFonts w:ascii="Tahoma" w:hAnsi="Tahoma" w:cs="Tahoma"/>
        </w:rPr>
        <w:t xml:space="preserve">4. </w:t>
      </w:r>
      <w:r w:rsidR="00A56715" w:rsidRPr="00D95515">
        <w:rPr>
          <w:rFonts w:ascii="Tahoma" w:hAnsi="Tahoma" w:cs="Tahoma"/>
        </w:rPr>
        <w:t xml:space="preserve">Zhotovitel si je vědom, že je ve smyslu zákona č. 320/2001 Sb., o finanční kontrole ve veřejné správě, povinen spolupůsobit při výkonu finanční kontroly. </w:t>
      </w:r>
    </w:p>
    <w:p w14:paraId="7FEF32CF" w14:textId="77777777" w:rsidR="00D95515" w:rsidRDefault="00D95515" w:rsidP="00A56715">
      <w:pPr>
        <w:rPr>
          <w:rFonts w:ascii="Tahoma" w:hAnsi="Tahoma" w:cs="Tahoma"/>
        </w:rPr>
      </w:pPr>
    </w:p>
    <w:p w14:paraId="593F98F4" w14:textId="01003C1A" w:rsidR="00A56715" w:rsidRDefault="00D95515" w:rsidP="00A56715">
      <w:pPr>
        <w:rPr>
          <w:rFonts w:ascii="Tahoma" w:hAnsi="Tahoma" w:cs="Tahoma"/>
        </w:rPr>
      </w:pPr>
      <w:r>
        <w:rPr>
          <w:rFonts w:ascii="Tahoma" w:hAnsi="Tahoma" w:cs="Tahoma"/>
        </w:rPr>
        <w:t xml:space="preserve">5. </w:t>
      </w:r>
      <w:r w:rsidR="00A56715" w:rsidRPr="00D95515">
        <w:rPr>
          <w:rFonts w:ascii="Tahoma" w:hAnsi="Tahoma" w:cs="Tahoma"/>
        </w:rPr>
        <w:t xml:space="preserve">Plnění povinností vyplývajících z této smlouvy bude zahájeno na základě písemného pokynu objednatele. Smluvní strany sjednávají rozvazovací podmínku účinnosti smlouvy spočívající v tom, že v případě nepřidělení či </w:t>
      </w:r>
      <w:r w:rsidR="0018578E">
        <w:rPr>
          <w:rFonts w:ascii="Tahoma" w:hAnsi="Tahoma" w:cs="Tahoma"/>
        </w:rPr>
        <w:t>nezajištění</w:t>
      </w:r>
      <w:r w:rsidR="00A56715" w:rsidRPr="00D95515">
        <w:rPr>
          <w:rFonts w:ascii="Tahoma" w:hAnsi="Tahoma" w:cs="Tahoma"/>
        </w:rPr>
        <w:t xml:space="preserve"> finančních prostředků určených pro účely úhrady ceny díla ve smyslu této smlouvy příslušnými orgány rozhodujícími o </w:t>
      </w:r>
      <w:r w:rsidR="0018578E">
        <w:rPr>
          <w:rFonts w:ascii="Tahoma" w:hAnsi="Tahoma" w:cs="Tahoma"/>
        </w:rPr>
        <w:t>zajištění zdroje financování</w:t>
      </w:r>
      <w:r w:rsidR="00A56715" w:rsidRPr="00D95515">
        <w:rPr>
          <w:rFonts w:ascii="Tahoma" w:hAnsi="Tahoma" w:cs="Tahoma"/>
        </w:rPr>
        <w:t xml:space="preserve">, tato smlouva bez dalšího pozbývá účinnosti a smluvní strany jí nejsou dále vázány, aniž by si byly povinny navzájem cokoli kompenzovat v případě, že ještě nedošlo k zahájení realizace díla. Pokud již k zahájení realizace díla došlo, budou objednatelem zhotoviteli uhrazeny veškeré prokazatelně vynaložené finanční prostředky spojené s realizací díla, pokud se smluvní strany nedohodnou jinak. O této skutečnosti, jakož i o skutečnosti přidělení/nepřidělení </w:t>
      </w:r>
      <w:r w:rsidR="0018578E" w:rsidRPr="00D95515">
        <w:rPr>
          <w:rFonts w:ascii="Tahoma" w:hAnsi="Tahoma" w:cs="Tahoma"/>
        </w:rPr>
        <w:t>finančních prostředků určených pro účely úhrady ceny díla</w:t>
      </w:r>
      <w:r w:rsidR="00A56715" w:rsidRPr="00D95515">
        <w:rPr>
          <w:rFonts w:ascii="Tahoma" w:hAnsi="Tahoma" w:cs="Tahoma"/>
        </w:rPr>
        <w:t>, je objednatel povinen bez zbytečného odkladu informovat zhotovitele.</w:t>
      </w:r>
    </w:p>
    <w:p w14:paraId="4045F284" w14:textId="77777777" w:rsidR="00183DEB" w:rsidRPr="00C516AF" w:rsidRDefault="00183DEB" w:rsidP="00A56715">
      <w:pPr>
        <w:rPr>
          <w:rFonts w:ascii="Tahoma" w:hAnsi="Tahoma" w:cs="Tahoma"/>
        </w:rPr>
      </w:pPr>
    </w:p>
    <w:p w14:paraId="5ED10AE0" w14:textId="4D2A5B2D" w:rsidR="00E34647" w:rsidRPr="00C516AF" w:rsidRDefault="00E34647" w:rsidP="00A56715">
      <w:pPr>
        <w:rPr>
          <w:rFonts w:ascii="Tahoma" w:hAnsi="Tahoma" w:cs="Tahoma"/>
        </w:rPr>
      </w:pPr>
      <w:r w:rsidRPr="00C516AF">
        <w:rPr>
          <w:rFonts w:ascii="Tahoma" w:hAnsi="Tahoma" w:cs="Tahoma"/>
        </w:rPr>
        <w:t xml:space="preserve">6. Objednatel si dále vyhrazuje právo odstoupit od této smlouvy v případě, že na financování akce nebudou schváleny finanční prostředky </w:t>
      </w:r>
      <w:r>
        <w:rPr>
          <w:rFonts w:ascii="Tahoma" w:hAnsi="Tahoma" w:cs="Tahoma"/>
        </w:rPr>
        <w:t>Zastupitelstvem</w:t>
      </w:r>
      <w:r w:rsidRPr="00C516AF">
        <w:rPr>
          <w:rFonts w:ascii="Tahoma" w:hAnsi="Tahoma" w:cs="Tahoma"/>
        </w:rPr>
        <w:t xml:space="preserve"> města Tábora.</w:t>
      </w:r>
    </w:p>
    <w:p w14:paraId="4DD3E8A3" w14:textId="77777777" w:rsidR="00412F2E" w:rsidRPr="00C516AF" w:rsidRDefault="00412F2E" w:rsidP="00412F2E">
      <w:pPr>
        <w:rPr>
          <w:rFonts w:ascii="Tahoma" w:hAnsi="Tahoma" w:cs="Tahoma"/>
        </w:rPr>
      </w:pPr>
    </w:p>
    <w:p w14:paraId="55908397" w14:textId="59A7E8A1" w:rsidR="00412F2E" w:rsidRPr="00C516AF" w:rsidRDefault="00183DEB" w:rsidP="00C51749">
      <w:pPr>
        <w:rPr>
          <w:rFonts w:ascii="Tahoma" w:hAnsi="Tahoma" w:cs="Tahoma"/>
        </w:rPr>
      </w:pPr>
      <w:r w:rsidRPr="00C516AF">
        <w:rPr>
          <w:rFonts w:ascii="Tahoma" w:hAnsi="Tahoma" w:cs="Tahoma"/>
        </w:rPr>
        <w:t>7</w:t>
      </w:r>
      <w:r w:rsidR="00C51749" w:rsidRPr="00C516AF">
        <w:rPr>
          <w:rFonts w:ascii="Tahoma" w:hAnsi="Tahoma" w:cs="Tahoma"/>
        </w:rPr>
        <w:t xml:space="preserve">. </w:t>
      </w:r>
      <w:r w:rsidR="00412F2E" w:rsidRPr="00C516AF">
        <w:rPr>
          <w:rFonts w:ascii="Tahoma" w:hAnsi="Tahoma" w:cs="Tahoma"/>
        </w:rPr>
        <w:t xml:space="preserve">Stane-li se některé ustanovení této </w:t>
      </w:r>
      <w:r w:rsidR="007074A5" w:rsidRPr="00C516AF">
        <w:rPr>
          <w:rFonts w:ascii="Tahoma" w:hAnsi="Tahoma" w:cs="Tahoma"/>
        </w:rPr>
        <w:t>S</w:t>
      </w:r>
      <w:r w:rsidR="00412F2E" w:rsidRPr="00C516AF">
        <w:rPr>
          <w:rFonts w:ascii="Tahoma" w:hAnsi="Tahoma" w:cs="Tahoma"/>
        </w:rPr>
        <w:t>mlouvy neplatným, neúčinným či nevykonatelným, platnost, účinnost a vykonatelnost ostatních ustanovení smlouvy tím není dotčena. Smluvní strany se zavazují takové neplatné, neúčinné či nevykonatelné ustanovení nahradit tak, aby účelu smlouvy bylo dosaženo.</w:t>
      </w:r>
    </w:p>
    <w:p w14:paraId="2415118C" w14:textId="77777777" w:rsidR="00412F2E" w:rsidRPr="00C516AF" w:rsidRDefault="00412F2E" w:rsidP="00412F2E">
      <w:pPr>
        <w:pStyle w:val="Odstavecseseznamem"/>
        <w:rPr>
          <w:rFonts w:ascii="Tahoma" w:hAnsi="Tahoma" w:cs="Tahoma"/>
        </w:rPr>
      </w:pPr>
    </w:p>
    <w:p w14:paraId="574EEB98" w14:textId="66F82B3D" w:rsidR="00412F2E" w:rsidRPr="00C516AF" w:rsidRDefault="00183DEB" w:rsidP="00C51749">
      <w:pPr>
        <w:rPr>
          <w:rFonts w:ascii="Tahoma" w:hAnsi="Tahoma" w:cs="Tahoma"/>
        </w:rPr>
      </w:pPr>
      <w:r w:rsidRPr="00C516AF">
        <w:rPr>
          <w:rFonts w:ascii="Tahoma" w:hAnsi="Tahoma" w:cs="Tahoma"/>
        </w:rPr>
        <w:t>8</w:t>
      </w:r>
      <w:r w:rsidR="00C51749" w:rsidRPr="00C516AF">
        <w:rPr>
          <w:rFonts w:ascii="Tahoma" w:hAnsi="Tahoma" w:cs="Tahoma"/>
        </w:rPr>
        <w:t xml:space="preserve">. </w:t>
      </w:r>
      <w:r w:rsidR="00412F2E" w:rsidRPr="00C516AF">
        <w:rPr>
          <w:rFonts w:ascii="Tahoma" w:hAnsi="Tahoma" w:cs="Tahoma"/>
        </w:rPr>
        <w:t xml:space="preserve">Jakékoli změny či dodatky ke </w:t>
      </w:r>
      <w:r w:rsidR="007074A5" w:rsidRPr="00C516AF">
        <w:rPr>
          <w:rFonts w:ascii="Tahoma" w:hAnsi="Tahoma" w:cs="Tahoma"/>
        </w:rPr>
        <w:t>S</w:t>
      </w:r>
      <w:r w:rsidR="00412F2E" w:rsidRPr="00C516AF">
        <w:rPr>
          <w:rFonts w:ascii="Tahoma" w:hAnsi="Tahoma" w:cs="Tahoma"/>
        </w:rPr>
        <w:t>mlouvě musí být vyhotoveny v písemné formě a podepsány oběma smluvními stranami.</w:t>
      </w:r>
    </w:p>
    <w:p w14:paraId="09B107DB" w14:textId="77777777" w:rsidR="00412F2E" w:rsidRPr="00C516AF" w:rsidRDefault="00412F2E" w:rsidP="00412F2E">
      <w:pPr>
        <w:ind w:left="284" w:hanging="284"/>
        <w:rPr>
          <w:rFonts w:ascii="Tahoma" w:hAnsi="Tahoma" w:cs="Tahoma"/>
        </w:rPr>
      </w:pPr>
    </w:p>
    <w:p w14:paraId="678703AB" w14:textId="5E42390C" w:rsidR="00412F2E" w:rsidRPr="00C516AF" w:rsidRDefault="00183DEB" w:rsidP="00C51749">
      <w:pPr>
        <w:rPr>
          <w:rFonts w:ascii="Tahoma" w:hAnsi="Tahoma" w:cs="Tahoma"/>
        </w:rPr>
      </w:pPr>
      <w:r w:rsidRPr="00C516AF">
        <w:rPr>
          <w:rFonts w:ascii="Tahoma" w:hAnsi="Tahoma" w:cs="Tahoma"/>
        </w:rPr>
        <w:t>9</w:t>
      </w:r>
      <w:r w:rsidR="00C51749" w:rsidRPr="00C516AF">
        <w:rPr>
          <w:rFonts w:ascii="Tahoma" w:hAnsi="Tahoma" w:cs="Tahoma"/>
        </w:rPr>
        <w:t xml:space="preserve">. </w:t>
      </w:r>
      <w:r w:rsidR="00665916" w:rsidRPr="00C516AF">
        <w:rPr>
          <w:rFonts w:ascii="Tahoma" w:hAnsi="Tahoma" w:cs="Tahoma"/>
        </w:rPr>
        <w:t>Tato Smlouva je vyhotovena ve čtyřech stejnopisech, přičemž každá smluvní strana obdrží po dvou z nich.</w:t>
      </w:r>
    </w:p>
    <w:p w14:paraId="41A4B048" w14:textId="77777777" w:rsidR="00412F2E" w:rsidRPr="00C516AF" w:rsidRDefault="00412F2E" w:rsidP="00412F2E">
      <w:pPr>
        <w:pStyle w:val="Odstavecseseznamem"/>
        <w:rPr>
          <w:rFonts w:ascii="Tahoma" w:hAnsi="Tahoma" w:cs="Tahoma"/>
        </w:rPr>
      </w:pPr>
    </w:p>
    <w:p w14:paraId="660B88FB" w14:textId="0974C153" w:rsidR="00412F2E" w:rsidRPr="00C516AF" w:rsidRDefault="00183DEB" w:rsidP="00C51749">
      <w:pPr>
        <w:rPr>
          <w:rFonts w:ascii="Tahoma" w:hAnsi="Tahoma" w:cs="Tahoma"/>
        </w:rPr>
      </w:pPr>
      <w:r w:rsidRPr="00C516AF">
        <w:rPr>
          <w:rFonts w:ascii="Tahoma" w:hAnsi="Tahoma" w:cs="Tahoma"/>
        </w:rPr>
        <w:t>10</w:t>
      </w:r>
      <w:r w:rsidR="00C51749" w:rsidRPr="00C516AF">
        <w:rPr>
          <w:rFonts w:ascii="Tahoma" w:hAnsi="Tahoma" w:cs="Tahoma"/>
        </w:rPr>
        <w:t xml:space="preserve">. </w:t>
      </w:r>
      <w:r w:rsidR="00412F2E" w:rsidRPr="00C516AF">
        <w:rPr>
          <w:rFonts w:ascii="Tahoma" w:hAnsi="Tahoma" w:cs="Tahoma"/>
        </w:rPr>
        <w:t xml:space="preserve">Tato </w:t>
      </w:r>
      <w:r w:rsidR="007074A5" w:rsidRPr="00C516AF">
        <w:rPr>
          <w:rFonts w:ascii="Tahoma" w:hAnsi="Tahoma" w:cs="Tahoma"/>
        </w:rPr>
        <w:t>S</w:t>
      </w:r>
      <w:r w:rsidR="00412F2E" w:rsidRPr="00C516AF">
        <w:rPr>
          <w:rFonts w:ascii="Tahoma" w:hAnsi="Tahoma" w:cs="Tahoma"/>
        </w:rPr>
        <w:t>mlouva nabývá platnosti a účinnosti dnem jejího podpisu oběma smluvními stranami.</w:t>
      </w:r>
    </w:p>
    <w:p w14:paraId="6392E251" w14:textId="77777777" w:rsidR="00412F2E" w:rsidRPr="00C516AF" w:rsidRDefault="00412F2E" w:rsidP="00412F2E">
      <w:pPr>
        <w:rPr>
          <w:rFonts w:ascii="Tahoma" w:hAnsi="Tahoma" w:cs="Tahoma"/>
        </w:rPr>
      </w:pPr>
    </w:p>
    <w:p w14:paraId="1501352A" w14:textId="4B4841AE" w:rsidR="00412F2E" w:rsidRPr="00C516AF" w:rsidRDefault="00D95515" w:rsidP="00C51749">
      <w:pPr>
        <w:rPr>
          <w:rFonts w:ascii="Tahoma" w:hAnsi="Tahoma" w:cs="Tahoma"/>
        </w:rPr>
      </w:pPr>
      <w:r w:rsidRPr="00C516AF">
        <w:rPr>
          <w:rFonts w:ascii="Tahoma" w:hAnsi="Tahoma" w:cs="Tahoma"/>
        </w:rPr>
        <w:t>1</w:t>
      </w:r>
      <w:r w:rsidR="00183DEB" w:rsidRPr="00C516AF">
        <w:rPr>
          <w:rFonts w:ascii="Tahoma" w:hAnsi="Tahoma" w:cs="Tahoma"/>
        </w:rPr>
        <w:t>1</w:t>
      </w:r>
      <w:r w:rsidR="00C51749" w:rsidRPr="00C516AF">
        <w:rPr>
          <w:rFonts w:ascii="Tahoma" w:hAnsi="Tahoma" w:cs="Tahoma"/>
        </w:rPr>
        <w:t xml:space="preserve">. </w:t>
      </w:r>
      <w:r w:rsidR="00412F2E" w:rsidRPr="00C516AF">
        <w:rPr>
          <w:rFonts w:ascii="Tahoma" w:hAnsi="Tahoma" w:cs="Tahoma"/>
        </w:rPr>
        <w:t xml:space="preserve">Smluvní strany prohlašují, že si tuto </w:t>
      </w:r>
      <w:r w:rsidR="007074A5" w:rsidRPr="00C516AF">
        <w:rPr>
          <w:rFonts w:ascii="Tahoma" w:hAnsi="Tahoma" w:cs="Tahoma"/>
        </w:rPr>
        <w:t>S</w:t>
      </w:r>
      <w:r w:rsidR="00412F2E" w:rsidRPr="00C516AF">
        <w:rPr>
          <w:rFonts w:ascii="Tahoma" w:hAnsi="Tahoma" w:cs="Tahoma"/>
        </w:rPr>
        <w:t xml:space="preserve">mlouvu před podpisem přečetly, jejímu obsahu porozuměly a že uzavření </w:t>
      </w:r>
      <w:r w:rsidR="007074A5" w:rsidRPr="00C516AF">
        <w:rPr>
          <w:rFonts w:ascii="Tahoma" w:hAnsi="Tahoma" w:cs="Tahoma"/>
        </w:rPr>
        <w:t>S</w:t>
      </w:r>
      <w:r w:rsidR="00412F2E" w:rsidRPr="00C516AF">
        <w:rPr>
          <w:rFonts w:ascii="Tahoma" w:hAnsi="Tahoma" w:cs="Tahoma"/>
        </w:rPr>
        <w:t>mlouvy tohoto znění je projevem jejich pravé, svobodné a vážné vůle. Na důkaz toho připojují vlastnoruční podpisy.</w:t>
      </w:r>
    </w:p>
    <w:p w14:paraId="279A71D1" w14:textId="77777777" w:rsidR="00183DEB" w:rsidRPr="00C516AF" w:rsidRDefault="00183DEB" w:rsidP="00C51749">
      <w:pPr>
        <w:rPr>
          <w:rFonts w:ascii="Tahoma" w:hAnsi="Tahoma" w:cs="Tahoma"/>
        </w:rPr>
      </w:pPr>
    </w:p>
    <w:p w14:paraId="6B0D2C40" w14:textId="3166AE6A" w:rsidR="00183DEB" w:rsidRPr="00C516AF" w:rsidRDefault="00183DEB" w:rsidP="00C51749">
      <w:pPr>
        <w:rPr>
          <w:rFonts w:ascii="Tahoma" w:hAnsi="Tahoma" w:cs="Tahoma"/>
        </w:rPr>
      </w:pPr>
      <w:r w:rsidRPr="00C516AF">
        <w:rPr>
          <w:rFonts w:ascii="Tahoma" w:hAnsi="Tahoma" w:cs="Tahoma"/>
        </w:rPr>
        <w:t>12. Zhotovitel prohlašuje, že byl informován o tom, že objednatel jako povinný subjekt ve smyslu § 2 odst. 1 zákona č. 340/2015Sb. o registru smluv, a že zašle správci registru smluv k uveřejnění v registru smluv tuto smlouvu, a to bez zbytečného odkladu, nejpozději do 30 dnů ode dne uzavření této smlouvy.</w:t>
      </w:r>
    </w:p>
    <w:p w14:paraId="6A6149C6" w14:textId="77777777" w:rsidR="00412F2E" w:rsidRPr="00C516AF" w:rsidRDefault="00412F2E" w:rsidP="00412F2E">
      <w:pPr>
        <w:pStyle w:val="Bezmezer"/>
        <w:rPr>
          <w:rFonts w:ascii="Tahoma" w:hAnsi="Tahoma" w:cs="Tahoma"/>
          <w:sz w:val="20"/>
          <w:szCs w:val="20"/>
        </w:rPr>
      </w:pPr>
    </w:p>
    <w:p w14:paraId="31580FA4" w14:textId="77777777" w:rsidR="00412F2E" w:rsidRPr="003408C6" w:rsidRDefault="00412F2E" w:rsidP="00412F2E">
      <w:pPr>
        <w:pStyle w:val="Bezmezer"/>
        <w:rPr>
          <w:rFonts w:ascii="Tahoma" w:hAnsi="Tahoma" w:cs="Tahoma"/>
          <w:sz w:val="20"/>
          <w:szCs w:val="20"/>
        </w:rPr>
      </w:pPr>
    </w:p>
    <w:p w14:paraId="1A5CD0D6" w14:textId="77777777" w:rsidR="00412F2E" w:rsidRPr="00DA5A71" w:rsidRDefault="00412F2E" w:rsidP="0000065E">
      <w:pPr>
        <w:pStyle w:val="Bezmezer"/>
        <w:keepNext/>
        <w:rPr>
          <w:rFonts w:ascii="Tahoma" w:hAnsi="Tahoma" w:cs="Tahoma"/>
          <w:sz w:val="20"/>
          <w:szCs w:val="20"/>
        </w:rPr>
      </w:pPr>
      <w:r w:rsidRPr="00DA5A71">
        <w:rPr>
          <w:rFonts w:ascii="Tahoma" w:hAnsi="Tahoma" w:cs="Tahoma"/>
          <w:sz w:val="20"/>
          <w:szCs w:val="20"/>
        </w:rPr>
        <w:t>Přílohy:</w:t>
      </w:r>
    </w:p>
    <w:p w14:paraId="75C45571" w14:textId="7C30DE3F" w:rsidR="00412F2E" w:rsidRPr="00DA5A71" w:rsidRDefault="00412F2E" w:rsidP="0000065E">
      <w:pPr>
        <w:pStyle w:val="Bezmezer"/>
        <w:keepNext/>
        <w:rPr>
          <w:rFonts w:ascii="Tahoma" w:hAnsi="Tahoma" w:cs="Tahoma"/>
          <w:sz w:val="20"/>
          <w:szCs w:val="20"/>
        </w:rPr>
      </w:pPr>
      <w:r w:rsidRPr="00DA5A71">
        <w:rPr>
          <w:rFonts w:ascii="Tahoma" w:hAnsi="Tahoma" w:cs="Tahoma"/>
          <w:sz w:val="20"/>
          <w:szCs w:val="20"/>
        </w:rPr>
        <w:t xml:space="preserve">1 – </w:t>
      </w:r>
      <w:r w:rsidR="00B30F65" w:rsidRPr="00DA5A71">
        <w:rPr>
          <w:rFonts w:ascii="Tahoma" w:hAnsi="Tahoma" w:cs="Tahoma"/>
          <w:sz w:val="20"/>
          <w:szCs w:val="20"/>
        </w:rPr>
        <w:t xml:space="preserve">rozpis úkonů </w:t>
      </w:r>
      <w:r w:rsidR="00B30F65">
        <w:rPr>
          <w:rFonts w:ascii="Tahoma" w:hAnsi="Tahoma" w:cs="Tahoma"/>
          <w:sz w:val="20"/>
          <w:szCs w:val="20"/>
        </w:rPr>
        <w:t>– předmět plnění</w:t>
      </w:r>
      <w:r w:rsidR="00B30F65" w:rsidRPr="00DA5A71">
        <w:rPr>
          <w:rFonts w:ascii="Tahoma" w:hAnsi="Tahoma" w:cs="Tahoma"/>
          <w:sz w:val="20"/>
          <w:szCs w:val="20"/>
        </w:rPr>
        <w:t xml:space="preserve"> </w:t>
      </w:r>
      <w:r w:rsidR="0000065E" w:rsidRPr="0000065E">
        <w:rPr>
          <w:rFonts w:ascii="Tahoma" w:hAnsi="Tahoma" w:cs="Tahoma"/>
          <w:i/>
          <w:sz w:val="20"/>
          <w:szCs w:val="20"/>
        </w:rPr>
        <w:t>(příloha je součástí této smlouvy)</w:t>
      </w:r>
    </w:p>
    <w:p w14:paraId="37810B97" w14:textId="7D1C97BA" w:rsidR="00412F2E" w:rsidRPr="003408C6" w:rsidRDefault="0061469D" w:rsidP="0000065E">
      <w:pPr>
        <w:pStyle w:val="Bezmezer"/>
        <w:keepNext/>
        <w:rPr>
          <w:rFonts w:ascii="Tahoma" w:hAnsi="Tahoma" w:cs="Tahoma"/>
          <w:sz w:val="20"/>
          <w:szCs w:val="20"/>
        </w:rPr>
      </w:pPr>
      <w:r w:rsidRPr="00DA5A71">
        <w:rPr>
          <w:rFonts w:ascii="Tahoma" w:hAnsi="Tahoma" w:cs="Tahoma"/>
          <w:sz w:val="20"/>
          <w:szCs w:val="20"/>
        </w:rPr>
        <w:t>2</w:t>
      </w:r>
      <w:r w:rsidR="00412F2E" w:rsidRPr="00DA5A71">
        <w:rPr>
          <w:rFonts w:ascii="Tahoma" w:hAnsi="Tahoma" w:cs="Tahoma"/>
          <w:sz w:val="20"/>
          <w:szCs w:val="20"/>
        </w:rPr>
        <w:t xml:space="preserve"> – </w:t>
      </w:r>
      <w:r w:rsidR="00B30F65" w:rsidRPr="00DA5A71">
        <w:rPr>
          <w:rFonts w:ascii="Tahoma" w:hAnsi="Tahoma" w:cs="Tahoma"/>
          <w:sz w:val="20"/>
          <w:szCs w:val="20"/>
        </w:rPr>
        <w:t>plná moc</w:t>
      </w:r>
      <w:r w:rsidR="00EF326D">
        <w:rPr>
          <w:rFonts w:ascii="Tahoma" w:hAnsi="Tahoma" w:cs="Tahoma"/>
          <w:sz w:val="20"/>
          <w:szCs w:val="20"/>
        </w:rPr>
        <w:t xml:space="preserve"> </w:t>
      </w:r>
      <w:r w:rsidR="0000065E" w:rsidRPr="0000065E">
        <w:rPr>
          <w:rFonts w:ascii="Tahoma" w:hAnsi="Tahoma" w:cs="Tahoma"/>
          <w:i/>
          <w:sz w:val="20"/>
          <w:szCs w:val="20"/>
        </w:rPr>
        <w:t>(příloha je samostatný dokument)</w:t>
      </w:r>
    </w:p>
    <w:p w14:paraId="6CA6762C" w14:textId="77777777" w:rsidR="00412F2E" w:rsidRPr="003408C6" w:rsidRDefault="00412F2E" w:rsidP="0000065E">
      <w:pPr>
        <w:pStyle w:val="Bezmezer"/>
        <w:keepNext/>
        <w:rPr>
          <w:rFonts w:ascii="Tahoma" w:hAnsi="Tahoma" w:cs="Tahoma"/>
          <w:sz w:val="20"/>
          <w:szCs w:val="20"/>
        </w:rPr>
      </w:pPr>
    </w:p>
    <w:tbl>
      <w:tblPr>
        <w:tblW w:w="5000" w:type="pct"/>
        <w:jc w:val="center"/>
        <w:tblLook w:val="00A0" w:firstRow="1" w:lastRow="0" w:firstColumn="1" w:lastColumn="0" w:noHBand="0" w:noVBand="0"/>
      </w:tblPr>
      <w:tblGrid>
        <w:gridCol w:w="5057"/>
        <w:gridCol w:w="637"/>
        <w:gridCol w:w="4988"/>
      </w:tblGrid>
      <w:tr w:rsidR="00F05D7C" w:rsidRPr="00F05D7C" w14:paraId="0D640591" w14:textId="77777777" w:rsidTr="0032495C">
        <w:trPr>
          <w:jc w:val="center"/>
        </w:trPr>
        <w:tc>
          <w:tcPr>
            <w:tcW w:w="2367" w:type="pct"/>
            <w:tcMar>
              <w:top w:w="20" w:type="dxa"/>
              <w:bottom w:w="20" w:type="dxa"/>
            </w:tcMar>
          </w:tcPr>
          <w:p w14:paraId="26F51E0D" w14:textId="73AC0DCD" w:rsidR="00F05D7C" w:rsidRPr="00724415" w:rsidRDefault="007863E7" w:rsidP="006C5D11">
            <w:pPr>
              <w:pStyle w:val="Zkladntext"/>
              <w:keepNext/>
              <w:jc w:val="left"/>
              <w:rPr>
                <w:rFonts w:ascii="Tahoma" w:hAnsi="Tahoma" w:cs="Tahoma"/>
                <w:sz w:val="20"/>
                <w:szCs w:val="20"/>
              </w:rPr>
            </w:pPr>
            <w:r w:rsidRPr="00724415">
              <w:rPr>
                <w:rFonts w:ascii="Tahoma" w:hAnsi="Tahoma" w:cs="Tahoma"/>
                <w:sz w:val="20"/>
                <w:szCs w:val="20"/>
              </w:rPr>
              <w:t>V Táboře</w:t>
            </w:r>
            <w:r w:rsidR="008B0CFB">
              <w:rPr>
                <w:rFonts w:ascii="Tahoma" w:hAnsi="Tahoma" w:cs="Tahoma"/>
                <w:sz w:val="20"/>
                <w:szCs w:val="20"/>
              </w:rPr>
              <w:t xml:space="preserve"> dne 04. 10</w:t>
            </w:r>
            <w:r w:rsidR="00F05D7C" w:rsidRPr="00724415">
              <w:rPr>
                <w:rFonts w:ascii="Tahoma" w:hAnsi="Tahoma" w:cs="Tahoma"/>
                <w:sz w:val="20"/>
                <w:szCs w:val="20"/>
              </w:rPr>
              <w:t>. 202</w:t>
            </w:r>
            <w:r w:rsidR="006C5D11" w:rsidRPr="00724415">
              <w:rPr>
                <w:rFonts w:ascii="Tahoma" w:hAnsi="Tahoma" w:cs="Tahoma"/>
                <w:sz w:val="20"/>
                <w:szCs w:val="20"/>
              </w:rPr>
              <w:t>2</w:t>
            </w:r>
          </w:p>
        </w:tc>
        <w:tc>
          <w:tcPr>
            <w:tcW w:w="298" w:type="pct"/>
            <w:tcMar>
              <w:top w:w="20" w:type="dxa"/>
              <w:bottom w:w="20" w:type="dxa"/>
            </w:tcMar>
          </w:tcPr>
          <w:p w14:paraId="248E94AB" w14:textId="77777777" w:rsidR="00F05D7C" w:rsidRPr="00724415" w:rsidRDefault="00F05D7C" w:rsidP="0000065E">
            <w:pPr>
              <w:pStyle w:val="Zkladntext"/>
              <w:keepNext/>
              <w:jc w:val="left"/>
              <w:rPr>
                <w:rFonts w:ascii="Tahoma" w:hAnsi="Tahoma" w:cs="Tahoma"/>
                <w:sz w:val="20"/>
                <w:szCs w:val="20"/>
              </w:rPr>
            </w:pPr>
          </w:p>
        </w:tc>
        <w:tc>
          <w:tcPr>
            <w:tcW w:w="2335" w:type="pct"/>
            <w:tcMar>
              <w:top w:w="20" w:type="dxa"/>
              <w:bottom w:w="20" w:type="dxa"/>
            </w:tcMar>
          </w:tcPr>
          <w:p w14:paraId="0CEA2397" w14:textId="7DAB05F1" w:rsidR="00F05D7C" w:rsidRPr="00724415" w:rsidRDefault="005E4197" w:rsidP="006C5D11">
            <w:pPr>
              <w:pStyle w:val="Zkladntext"/>
              <w:keepNext/>
              <w:jc w:val="left"/>
              <w:rPr>
                <w:rFonts w:ascii="Tahoma" w:hAnsi="Tahoma" w:cs="Tahoma"/>
                <w:sz w:val="20"/>
                <w:szCs w:val="20"/>
              </w:rPr>
            </w:pPr>
            <w:r w:rsidRPr="00724415">
              <w:rPr>
                <w:rFonts w:ascii="Tahoma" w:hAnsi="Tahoma" w:cs="Tahoma"/>
                <w:sz w:val="20"/>
                <w:szCs w:val="20"/>
              </w:rPr>
              <w:t xml:space="preserve">V </w:t>
            </w:r>
            <w:r w:rsidR="00724415" w:rsidRPr="00724415">
              <w:rPr>
                <w:rFonts w:ascii="Tahoma" w:hAnsi="Tahoma" w:cs="Tahoma"/>
                <w:sz w:val="20"/>
                <w:szCs w:val="20"/>
              </w:rPr>
              <w:t>Hradci Králové</w:t>
            </w:r>
            <w:r w:rsidR="008B0CFB">
              <w:rPr>
                <w:rFonts w:ascii="Tahoma" w:hAnsi="Tahoma" w:cs="Tahoma"/>
                <w:sz w:val="20"/>
                <w:szCs w:val="20"/>
              </w:rPr>
              <w:t xml:space="preserve"> dne 03. 10</w:t>
            </w:r>
            <w:bookmarkStart w:id="0" w:name="_GoBack"/>
            <w:bookmarkEnd w:id="0"/>
            <w:r w:rsidR="00F05D7C" w:rsidRPr="00724415">
              <w:rPr>
                <w:rFonts w:ascii="Tahoma" w:hAnsi="Tahoma" w:cs="Tahoma"/>
                <w:sz w:val="20"/>
                <w:szCs w:val="20"/>
              </w:rPr>
              <w:t>. 202</w:t>
            </w:r>
            <w:r w:rsidR="006C5D11" w:rsidRPr="00724415">
              <w:rPr>
                <w:rFonts w:ascii="Tahoma" w:hAnsi="Tahoma" w:cs="Tahoma"/>
                <w:sz w:val="20"/>
                <w:szCs w:val="20"/>
              </w:rPr>
              <w:t>2</w:t>
            </w:r>
          </w:p>
        </w:tc>
      </w:tr>
      <w:tr w:rsidR="00F05D7C" w:rsidRPr="00F05D7C" w14:paraId="5E4FFAAE" w14:textId="77777777" w:rsidTr="0032495C">
        <w:trPr>
          <w:jc w:val="center"/>
        </w:trPr>
        <w:tc>
          <w:tcPr>
            <w:tcW w:w="2367" w:type="pct"/>
            <w:tcMar>
              <w:top w:w="20" w:type="dxa"/>
              <w:bottom w:w="20" w:type="dxa"/>
            </w:tcMar>
          </w:tcPr>
          <w:p w14:paraId="51363782" w14:textId="0C49AB1F" w:rsidR="00F05D7C" w:rsidRPr="00724415" w:rsidRDefault="00F05D7C" w:rsidP="0000065E">
            <w:pPr>
              <w:pStyle w:val="Zkladntext"/>
              <w:keepNext/>
              <w:spacing w:beforeLines="100" w:before="240"/>
              <w:jc w:val="left"/>
              <w:rPr>
                <w:rFonts w:ascii="Tahoma" w:hAnsi="Tahoma" w:cs="Tahoma"/>
                <w:sz w:val="20"/>
                <w:szCs w:val="20"/>
              </w:rPr>
            </w:pPr>
            <w:r w:rsidRPr="00724415">
              <w:rPr>
                <w:rFonts w:ascii="Tahoma" w:hAnsi="Tahoma" w:cs="Tahoma"/>
                <w:sz w:val="20"/>
                <w:szCs w:val="20"/>
              </w:rPr>
              <w:t>Za Objednatele:</w:t>
            </w:r>
          </w:p>
        </w:tc>
        <w:tc>
          <w:tcPr>
            <w:tcW w:w="298" w:type="pct"/>
            <w:tcMar>
              <w:top w:w="20" w:type="dxa"/>
              <w:bottom w:w="20" w:type="dxa"/>
            </w:tcMar>
          </w:tcPr>
          <w:p w14:paraId="27FC5A08" w14:textId="77777777" w:rsidR="00F05D7C" w:rsidRPr="00724415" w:rsidRDefault="00F05D7C" w:rsidP="0000065E">
            <w:pPr>
              <w:pStyle w:val="Zkladntext"/>
              <w:keepNext/>
              <w:spacing w:beforeLines="100" w:before="240"/>
              <w:jc w:val="left"/>
              <w:rPr>
                <w:rFonts w:ascii="Tahoma" w:hAnsi="Tahoma" w:cs="Tahoma"/>
                <w:sz w:val="20"/>
                <w:szCs w:val="20"/>
              </w:rPr>
            </w:pPr>
          </w:p>
        </w:tc>
        <w:tc>
          <w:tcPr>
            <w:tcW w:w="2335" w:type="pct"/>
            <w:tcMar>
              <w:top w:w="20" w:type="dxa"/>
              <w:bottom w:w="20" w:type="dxa"/>
            </w:tcMar>
          </w:tcPr>
          <w:p w14:paraId="1716BCA6" w14:textId="22B052EB" w:rsidR="00F05D7C" w:rsidRPr="00724415" w:rsidRDefault="00F05D7C" w:rsidP="0000065E">
            <w:pPr>
              <w:pStyle w:val="Zkladntext"/>
              <w:keepNext/>
              <w:spacing w:beforeLines="100" w:before="240"/>
              <w:jc w:val="left"/>
              <w:rPr>
                <w:rFonts w:ascii="Tahoma" w:hAnsi="Tahoma" w:cs="Tahoma"/>
                <w:sz w:val="20"/>
                <w:szCs w:val="20"/>
              </w:rPr>
            </w:pPr>
            <w:r w:rsidRPr="00724415">
              <w:rPr>
                <w:rFonts w:ascii="Tahoma" w:hAnsi="Tahoma" w:cs="Tahoma"/>
                <w:sz w:val="20"/>
                <w:szCs w:val="20"/>
              </w:rPr>
              <w:t>Za Zhotovitele:</w:t>
            </w:r>
          </w:p>
        </w:tc>
      </w:tr>
      <w:tr w:rsidR="00F05D7C" w:rsidRPr="00F05D7C" w14:paraId="6CD11827" w14:textId="77777777" w:rsidTr="0032495C">
        <w:trPr>
          <w:trHeight w:val="1257"/>
          <w:jc w:val="center"/>
        </w:trPr>
        <w:tc>
          <w:tcPr>
            <w:tcW w:w="2367" w:type="pct"/>
            <w:tcBorders>
              <w:bottom w:val="dotted" w:sz="4" w:space="0" w:color="auto"/>
            </w:tcBorders>
            <w:tcMar>
              <w:top w:w="20" w:type="dxa"/>
              <w:bottom w:w="20" w:type="dxa"/>
            </w:tcMar>
          </w:tcPr>
          <w:p w14:paraId="3D50BEE7" w14:textId="77777777" w:rsidR="00F05D7C" w:rsidRPr="00724415" w:rsidRDefault="00F05D7C" w:rsidP="0032495C">
            <w:pPr>
              <w:pStyle w:val="Zkladntext"/>
              <w:spacing w:beforeLines="100" w:before="240"/>
              <w:jc w:val="left"/>
              <w:rPr>
                <w:rFonts w:ascii="Tahoma" w:hAnsi="Tahoma" w:cs="Tahoma"/>
                <w:sz w:val="20"/>
                <w:szCs w:val="20"/>
              </w:rPr>
            </w:pPr>
          </w:p>
          <w:p w14:paraId="5DB867A7" w14:textId="77777777" w:rsidR="00F05D7C" w:rsidRPr="00724415" w:rsidRDefault="00F05D7C" w:rsidP="0032495C">
            <w:pPr>
              <w:pStyle w:val="Zkladntext"/>
              <w:spacing w:beforeLines="100" w:before="240"/>
              <w:jc w:val="left"/>
              <w:rPr>
                <w:rFonts w:ascii="Tahoma" w:hAnsi="Tahoma" w:cs="Tahoma"/>
                <w:sz w:val="20"/>
                <w:szCs w:val="20"/>
              </w:rPr>
            </w:pPr>
          </w:p>
          <w:p w14:paraId="066D534E" w14:textId="77777777" w:rsidR="00F05D7C" w:rsidRPr="00724415" w:rsidRDefault="00F05D7C" w:rsidP="0032495C">
            <w:pPr>
              <w:pStyle w:val="Zkladntext"/>
              <w:spacing w:beforeLines="100" w:before="240"/>
              <w:jc w:val="left"/>
              <w:rPr>
                <w:rFonts w:ascii="Tahoma" w:hAnsi="Tahoma" w:cs="Tahoma"/>
                <w:sz w:val="20"/>
                <w:szCs w:val="20"/>
              </w:rPr>
            </w:pPr>
          </w:p>
          <w:p w14:paraId="2B217E73" w14:textId="77777777" w:rsidR="00F05D7C" w:rsidRPr="00724415" w:rsidRDefault="00F05D7C" w:rsidP="0032495C">
            <w:pPr>
              <w:pStyle w:val="Zkladntext"/>
              <w:spacing w:beforeLines="100" w:before="240"/>
              <w:jc w:val="left"/>
              <w:rPr>
                <w:rFonts w:ascii="Tahoma" w:hAnsi="Tahoma" w:cs="Tahoma"/>
                <w:sz w:val="20"/>
                <w:szCs w:val="20"/>
              </w:rPr>
            </w:pPr>
          </w:p>
        </w:tc>
        <w:tc>
          <w:tcPr>
            <w:tcW w:w="298" w:type="pct"/>
            <w:tcMar>
              <w:top w:w="20" w:type="dxa"/>
              <w:bottom w:w="20" w:type="dxa"/>
            </w:tcMar>
          </w:tcPr>
          <w:p w14:paraId="3EFCD493" w14:textId="77777777" w:rsidR="00F05D7C" w:rsidRPr="00724415" w:rsidRDefault="00F05D7C" w:rsidP="0032495C">
            <w:pPr>
              <w:pStyle w:val="Zkladntext"/>
              <w:spacing w:beforeLines="100" w:before="240"/>
              <w:jc w:val="left"/>
              <w:rPr>
                <w:rFonts w:ascii="Tahoma" w:hAnsi="Tahoma" w:cs="Tahoma"/>
                <w:sz w:val="20"/>
                <w:szCs w:val="20"/>
              </w:rPr>
            </w:pPr>
          </w:p>
          <w:p w14:paraId="0473DA3B" w14:textId="77777777" w:rsidR="00F05D7C" w:rsidRPr="00724415" w:rsidRDefault="00F05D7C" w:rsidP="0032495C">
            <w:pPr>
              <w:pStyle w:val="Zkladntext"/>
              <w:spacing w:beforeLines="100" w:before="240"/>
              <w:jc w:val="left"/>
              <w:rPr>
                <w:rFonts w:ascii="Tahoma" w:hAnsi="Tahoma" w:cs="Tahoma"/>
                <w:sz w:val="20"/>
                <w:szCs w:val="20"/>
              </w:rPr>
            </w:pPr>
          </w:p>
          <w:p w14:paraId="6B87C034" w14:textId="77777777" w:rsidR="00F05D7C" w:rsidRPr="00724415" w:rsidRDefault="00F05D7C" w:rsidP="0032495C">
            <w:pPr>
              <w:pStyle w:val="Zkladntext"/>
              <w:spacing w:beforeLines="100" w:before="240"/>
              <w:jc w:val="left"/>
              <w:rPr>
                <w:rFonts w:ascii="Tahoma" w:hAnsi="Tahoma" w:cs="Tahoma"/>
                <w:sz w:val="20"/>
                <w:szCs w:val="20"/>
              </w:rPr>
            </w:pPr>
          </w:p>
        </w:tc>
        <w:tc>
          <w:tcPr>
            <w:tcW w:w="2335" w:type="pct"/>
            <w:tcBorders>
              <w:bottom w:val="dotted" w:sz="4" w:space="0" w:color="auto"/>
            </w:tcBorders>
            <w:tcMar>
              <w:top w:w="20" w:type="dxa"/>
              <w:bottom w:w="20" w:type="dxa"/>
            </w:tcMar>
          </w:tcPr>
          <w:p w14:paraId="51E582A0" w14:textId="77777777" w:rsidR="00F05D7C" w:rsidRPr="00724415" w:rsidRDefault="00F05D7C" w:rsidP="0032495C">
            <w:pPr>
              <w:pStyle w:val="Zkladntext"/>
              <w:spacing w:beforeLines="100" w:before="240"/>
              <w:jc w:val="left"/>
              <w:rPr>
                <w:rFonts w:ascii="Tahoma" w:hAnsi="Tahoma" w:cs="Tahoma"/>
                <w:sz w:val="20"/>
                <w:szCs w:val="20"/>
              </w:rPr>
            </w:pPr>
          </w:p>
        </w:tc>
      </w:tr>
      <w:tr w:rsidR="00F05D7C" w:rsidRPr="00F05D7C" w14:paraId="09BDACE5" w14:textId="77777777" w:rsidTr="0032495C">
        <w:trPr>
          <w:jc w:val="center"/>
        </w:trPr>
        <w:tc>
          <w:tcPr>
            <w:tcW w:w="2367" w:type="pct"/>
            <w:tcBorders>
              <w:top w:val="dotted" w:sz="4" w:space="0" w:color="auto"/>
            </w:tcBorders>
            <w:tcMar>
              <w:top w:w="20" w:type="dxa"/>
              <w:bottom w:w="20" w:type="dxa"/>
            </w:tcMar>
            <w:vAlign w:val="center"/>
          </w:tcPr>
          <w:p w14:paraId="70AA50EA" w14:textId="6AFEE6B1" w:rsidR="007863E7" w:rsidRPr="00724415" w:rsidRDefault="007863E7" w:rsidP="007863E7">
            <w:pPr>
              <w:pStyle w:val="Zkladntext"/>
              <w:jc w:val="center"/>
              <w:rPr>
                <w:rFonts w:ascii="Tahoma" w:hAnsi="Tahoma" w:cs="Tahoma"/>
                <w:sz w:val="20"/>
                <w:szCs w:val="20"/>
              </w:rPr>
            </w:pPr>
            <w:r w:rsidRPr="00724415">
              <w:rPr>
                <w:rFonts w:ascii="Tahoma" w:hAnsi="Tahoma" w:cs="Tahoma"/>
                <w:sz w:val="20"/>
                <w:szCs w:val="20"/>
              </w:rPr>
              <w:t xml:space="preserve">Mgr. </w:t>
            </w:r>
            <w:r w:rsidR="008B0CFB">
              <w:rPr>
                <w:rFonts w:ascii="Tahoma" w:hAnsi="Tahoma" w:cs="Tahoma"/>
                <w:sz w:val="20"/>
                <w:szCs w:val="20"/>
              </w:rPr>
              <w:t>xxxxxx</w:t>
            </w:r>
            <w:r w:rsidRPr="00724415">
              <w:rPr>
                <w:rFonts w:ascii="Tahoma" w:hAnsi="Tahoma" w:cs="Tahoma"/>
                <w:sz w:val="20"/>
                <w:szCs w:val="20"/>
              </w:rPr>
              <w:t>, MBA</w:t>
            </w:r>
          </w:p>
          <w:p w14:paraId="70F92016" w14:textId="50EF27CE" w:rsidR="00F05D7C" w:rsidRPr="00724415" w:rsidRDefault="007863E7" w:rsidP="007863E7">
            <w:pPr>
              <w:pStyle w:val="Zkladntext"/>
              <w:jc w:val="center"/>
              <w:rPr>
                <w:rFonts w:ascii="Tahoma" w:hAnsi="Tahoma" w:cs="Tahoma"/>
                <w:sz w:val="20"/>
                <w:szCs w:val="20"/>
              </w:rPr>
            </w:pPr>
            <w:r w:rsidRPr="00724415">
              <w:rPr>
                <w:rFonts w:ascii="Tahoma" w:hAnsi="Tahoma" w:cs="Tahoma"/>
                <w:sz w:val="20"/>
                <w:szCs w:val="20"/>
              </w:rPr>
              <w:t>jednatel společnosti</w:t>
            </w:r>
          </w:p>
        </w:tc>
        <w:tc>
          <w:tcPr>
            <w:tcW w:w="298" w:type="pct"/>
            <w:tcMar>
              <w:top w:w="20" w:type="dxa"/>
              <w:bottom w:w="20" w:type="dxa"/>
            </w:tcMar>
            <w:vAlign w:val="center"/>
          </w:tcPr>
          <w:p w14:paraId="2050D4BF" w14:textId="77777777" w:rsidR="00F05D7C" w:rsidRPr="00724415" w:rsidRDefault="00F05D7C" w:rsidP="0032495C">
            <w:pPr>
              <w:pStyle w:val="Zkladntext"/>
              <w:jc w:val="center"/>
              <w:rPr>
                <w:rFonts w:ascii="Tahoma" w:hAnsi="Tahoma" w:cs="Tahoma"/>
                <w:sz w:val="20"/>
                <w:szCs w:val="20"/>
              </w:rPr>
            </w:pPr>
          </w:p>
        </w:tc>
        <w:tc>
          <w:tcPr>
            <w:tcW w:w="2335" w:type="pct"/>
            <w:tcBorders>
              <w:top w:val="dotted" w:sz="4" w:space="0" w:color="auto"/>
            </w:tcBorders>
            <w:tcMar>
              <w:top w:w="20" w:type="dxa"/>
              <w:bottom w:w="20" w:type="dxa"/>
            </w:tcMar>
            <w:vAlign w:val="center"/>
          </w:tcPr>
          <w:p w14:paraId="303B9BFB" w14:textId="1D51443D" w:rsidR="00F05D7C" w:rsidRPr="00724415" w:rsidRDefault="00724415" w:rsidP="0032495C">
            <w:pPr>
              <w:pStyle w:val="Zkladntext"/>
              <w:jc w:val="center"/>
              <w:rPr>
                <w:rFonts w:ascii="Tahoma" w:hAnsi="Tahoma" w:cs="Tahoma"/>
                <w:sz w:val="20"/>
                <w:szCs w:val="20"/>
              </w:rPr>
            </w:pPr>
            <w:r w:rsidRPr="00724415">
              <w:rPr>
                <w:rFonts w:ascii="Tahoma" w:hAnsi="Tahoma" w:cs="Tahoma"/>
                <w:sz w:val="20"/>
                <w:szCs w:val="20"/>
              </w:rPr>
              <w:t xml:space="preserve">Ing. </w:t>
            </w:r>
            <w:r w:rsidR="008B0CFB">
              <w:rPr>
                <w:rFonts w:ascii="Tahoma" w:hAnsi="Tahoma" w:cs="Tahoma"/>
                <w:sz w:val="20"/>
                <w:szCs w:val="20"/>
              </w:rPr>
              <w:t>xxxxxxx</w:t>
            </w:r>
          </w:p>
          <w:p w14:paraId="52FB3218" w14:textId="50171261" w:rsidR="00724415" w:rsidRPr="00724415" w:rsidRDefault="00724415" w:rsidP="0032495C">
            <w:pPr>
              <w:pStyle w:val="Zkladntext"/>
              <w:jc w:val="center"/>
              <w:rPr>
                <w:rFonts w:ascii="Tahoma" w:hAnsi="Tahoma" w:cs="Tahoma"/>
                <w:sz w:val="20"/>
                <w:szCs w:val="20"/>
              </w:rPr>
            </w:pPr>
            <w:r w:rsidRPr="00724415">
              <w:rPr>
                <w:rFonts w:ascii="Tahoma" w:hAnsi="Tahoma" w:cs="Tahoma"/>
                <w:sz w:val="20"/>
                <w:szCs w:val="20"/>
              </w:rPr>
              <w:t>jednatel společnosti</w:t>
            </w:r>
          </w:p>
        </w:tc>
      </w:tr>
    </w:tbl>
    <w:p w14:paraId="321523F7" w14:textId="77777777" w:rsidR="00412F2E" w:rsidRPr="003408C6" w:rsidRDefault="00412F2E" w:rsidP="00412F2E">
      <w:pPr>
        <w:pStyle w:val="Bezmezer"/>
        <w:rPr>
          <w:rFonts w:ascii="Tahoma" w:hAnsi="Tahoma" w:cs="Tahoma"/>
          <w:sz w:val="20"/>
          <w:szCs w:val="20"/>
        </w:rPr>
      </w:pPr>
    </w:p>
    <w:p w14:paraId="70117FA9" w14:textId="77777777" w:rsidR="00412F2E" w:rsidRPr="003408C6" w:rsidRDefault="00412F2E" w:rsidP="00412F2E">
      <w:pPr>
        <w:pStyle w:val="Bezmezer"/>
        <w:rPr>
          <w:rFonts w:ascii="Tahoma" w:hAnsi="Tahoma" w:cs="Tahoma"/>
          <w:sz w:val="20"/>
          <w:szCs w:val="20"/>
        </w:rPr>
      </w:pPr>
    </w:p>
    <w:p w14:paraId="6A3993D1" w14:textId="6825BD09" w:rsidR="006E3BCC" w:rsidRDefault="006E3BCC" w:rsidP="006E3BCC">
      <w:pPr>
        <w:pStyle w:val="Bezmezer"/>
        <w:pageBreakBefore/>
        <w:jc w:val="both"/>
        <w:rPr>
          <w:rFonts w:ascii="Tahoma" w:hAnsi="Tahoma" w:cs="Tahoma"/>
          <w:b/>
          <w:sz w:val="20"/>
          <w:szCs w:val="20"/>
        </w:rPr>
      </w:pPr>
      <w:r>
        <w:rPr>
          <w:rFonts w:ascii="Tahoma" w:hAnsi="Tahoma" w:cs="Tahoma"/>
          <w:b/>
          <w:sz w:val="20"/>
          <w:szCs w:val="20"/>
        </w:rPr>
        <w:lastRenderedPageBreak/>
        <w:t>příloha č. 1</w:t>
      </w:r>
    </w:p>
    <w:p w14:paraId="21B19414" w14:textId="77777777" w:rsidR="006E3BCC" w:rsidRDefault="006E3BCC" w:rsidP="006E3BCC">
      <w:pPr>
        <w:pStyle w:val="Bezmezer"/>
        <w:jc w:val="center"/>
        <w:rPr>
          <w:rFonts w:ascii="Tahoma" w:hAnsi="Tahoma" w:cs="Tahoma"/>
          <w:b/>
          <w:sz w:val="40"/>
          <w:szCs w:val="40"/>
        </w:rPr>
      </w:pPr>
    </w:p>
    <w:p w14:paraId="348A93F7" w14:textId="77777777" w:rsidR="006E3BCC" w:rsidRDefault="006E3BCC" w:rsidP="006E3BCC">
      <w:pPr>
        <w:pStyle w:val="Bezmezer"/>
        <w:jc w:val="center"/>
        <w:rPr>
          <w:rFonts w:ascii="Tahoma" w:hAnsi="Tahoma" w:cs="Tahoma"/>
          <w:b/>
          <w:sz w:val="40"/>
          <w:szCs w:val="40"/>
        </w:rPr>
      </w:pPr>
      <w:r>
        <w:rPr>
          <w:rFonts w:ascii="Tahoma" w:hAnsi="Tahoma" w:cs="Tahoma"/>
          <w:b/>
          <w:sz w:val="40"/>
          <w:szCs w:val="40"/>
        </w:rPr>
        <w:t>ROZPIS ÚKONŮ – PŘEDMĚT PLNĚNÍ</w:t>
      </w:r>
    </w:p>
    <w:p w14:paraId="06B026BB" w14:textId="77777777" w:rsidR="00A60B47" w:rsidRPr="00A60B47" w:rsidRDefault="00A60B47" w:rsidP="00A60B47">
      <w:pPr>
        <w:pStyle w:val="Odstavecseseznamem"/>
        <w:numPr>
          <w:ilvl w:val="0"/>
          <w:numId w:val="29"/>
        </w:numPr>
        <w:tabs>
          <w:tab w:val="left" w:pos="426"/>
        </w:tabs>
        <w:spacing w:before="240"/>
        <w:ind w:left="425" w:hanging="425"/>
        <w:rPr>
          <w:rFonts w:ascii="Tahoma" w:hAnsi="Tahoma" w:cs="Tahoma"/>
        </w:rPr>
      </w:pPr>
      <w:r w:rsidRPr="00A60B47">
        <w:rPr>
          <w:rFonts w:ascii="Tahoma" w:hAnsi="Tahoma" w:cs="Tahoma"/>
          <w:b/>
        </w:rPr>
        <w:t>Průzkumné práce a zajištění vstupních podkladů</w:t>
      </w:r>
      <w:r w:rsidRPr="00A60B47">
        <w:rPr>
          <w:rFonts w:ascii="Tahoma" w:hAnsi="Tahoma" w:cs="Tahoma"/>
        </w:rPr>
        <w:t xml:space="preserve">, tj. provedení průzkumných prací v následujícím minimálním rozsahu: </w:t>
      </w:r>
    </w:p>
    <w:p w14:paraId="2ECA7F52" w14:textId="77777777" w:rsidR="00A60B47" w:rsidRPr="00A60B47" w:rsidRDefault="00A60B47" w:rsidP="00A60B47">
      <w:pPr>
        <w:pStyle w:val="Odstavecseseznamem"/>
        <w:numPr>
          <w:ilvl w:val="0"/>
          <w:numId w:val="27"/>
        </w:numPr>
        <w:tabs>
          <w:tab w:val="left" w:pos="709"/>
        </w:tabs>
        <w:spacing w:before="60"/>
        <w:ind w:left="709" w:hanging="284"/>
        <w:rPr>
          <w:rFonts w:ascii="Tahoma" w:hAnsi="Tahoma" w:cs="Tahoma"/>
        </w:rPr>
      </w:pPr>
      <w:r w:rsidRPr="00A60B47">
        <w:rPr>
          <w:rFonts w:ascii="Tahoma" w:hAnsi="Tahoma" w:cs="Tahoma"/>
        </w:rPr>
        <w:t>zaměření objektů a navazujících pozemků areálu v rozsahu potřebném pro zpracování projektové dokumentace modernizace a rozšíření plaveckého stadionu v Táboře, etapy II. a III.,</w:t>
      </w:r>
    </w:p>
    <w:p w14:paraId="298326C9" w14:textId="77777777" w:rsidR="00A60B47" w:rsidRPr="00A60B47" w:rsidRDefault="00A60B47" w:rsidP="00A60B47">
      <w:pPr>
        <w:pStyle w:val="Odstavecseseznamem"/>
        <w:numPr>
          <w:ilvl w:val="0"/>
          <w:numId w:val="27"/>
        </w:numPr>
        <w:tabs>
          <w:tab w:val="left" w:pos="709"/>
        </w:tabs>
        <w:spacing w:before="60"/>
        <w:ind w:left="709" w:hanging="284"/>
        <w:rPr>
          <w:rFonts w:ascii="Tahoma" w:hAnsi="Tahoma" w:cs="Tahoma"/>
        </w:rPr>
      </w:pPr>
      <w:r w:rsidRPr="00A60B47">
        <w:rPr>
          <w:rFonts w:ascii="Tahoma" w:hAnsi="Tahoma" w:cs="Tahoma"/>
        </w:rPr>
        <w:t>záborový elaborát zpracovaný osobou úředně oprávněnou pro ověřování výsledků zeměměřičských činností dle zákona č. 200/1994 Sb.</w:t>
      </w:r>
    </w:p>
    <w:p w14:paraId="2773B720" w14:textId="77777777" w:rsidR="00A60B47" w:rsidRPr="00A60B47" w:rsidRDefault="00A60B47" w:rsidP="00A60B47">
      <w:pPr>
        <w:pStyle w:val="Odstavecseseznamem"/>
        <w:numPr>
          <w:ilvl w:val="0"/>
          <w:numId w:val="27"/>
        </w:numPr>
        <w:tabs>
          <w:tab w:val="left" w:pos="709"/>
        </w:tabs>
        <w:spacing w:before="60"/>
        <w:ind w:left="709" w:hanging="284"/>
        <w:rPr>
          <w:rFonts w:ascii="Tahoma" w:hAnsi="Tahoma" w:cs="Tahoma"/>
        </w:rPr>
      </w:pPr>
      <w:r w:rsidRPr="00A60B47">
        <w:rPr>
          <w:rFonts w:ascii="Tahoma" w:hAnsi="Tahoma" w:cs="Tahoma"/>
        </w:rPr>
        <w:t>provedení inženýrsko-geologického průzkumu podloží a provedení sond v předpokládaných rizikových místech včetně vyhodnocení a návrhu řešení,</w:t>
      </w:r>
    </w:p>
    <w:p w14:paraId="1D4512C1" w14:textId="77777777" w:rsidR="00A60B47" w:rsidRPr="00A60B47" w:rsidRDefault="00A60B47" w:rsidP="00A60B47">
      <w:pPr>
        <w:pStyle w:val="Odstavecseseznamem"/>
        <w:numPr>
          <w:ilvl w:val="0"/>
          <w:numId w:val="27"/>
        </w:numPr>
        <w:tabs>
          <w:tab w:val="left" w:pos="709"/>
        </w:tabs>
        <w:spacing w:before="60"/>
        <w:ind w:left="709" w:hanging="284"/>
        <w:rPr>
          <w:rFonts w:ascii="Tahoma" w:hAnsi="Tahoma" w:cs="Tahoma"/>
        </w:rPr>
      </w:pPr>
      <w:r w:rsidRPr="00A60B47">
        <w:rPr>
          <w:rFonts w:ascii="Tahoma" w:hAnsi="Tahoma" w:cs="Tahoma"/>
        </w:rPr>
        <w:t>stavebně-technický průzkum místa plnění budoucí stavby včetně souvisejících prostor a veškerých navazujících realizovaných technologií a inženýrských sítí, zejména pak:</w:t>
      </w:r>
    </w:p>
    <w:p w14:paraId="7DED3E91" w14:textId="77777777" w:rsidR="00A60B47" w:rsidRPr="00A60B47" w:rsidRDefault="00A60B47" w:rsidP="00A60B47">
      <w:pPr>
        <w:pStyle w:val="Odstavecseseznamem"/>
        <w:numPr>
          <w:ilvl w:val="1"/>
          <w:numId w:val="30"/>
        </w:numPr>
        <w:spacing w:before="60"/>
        <w:ind w:left="993" w:hanging="284"/>
        <w:rPr>
          <w:rFonts w:ascii="Tahoma" w:hAnsi="Tahoma" w:cs="Tahoma"/>
        </w:rPr>
      </w:pPr>
      <w:r w:rsidRPr="00A60B47">
        <w:rPr>
          <w:rFonts w:ascii="Tahoma" w:hAnsi="Tahoma" w:cs="Tahoma"/>
        </w:rPr>
        <w:t>geologický a hydrogeologický průzkum,</w:t>
      </w:r>
    </w:p>
    <w:p w14:paraId="11863352" w14:textId="77777777" w:rsidR="00A60B47" w:rsidRPr="00A60B47" w:rsidRDefault="00A60B47" w:rsidP="00A60B47">
      <w:pPr>
        <w:pStyle w:val="Odstavecseseznamem"/>
        <w:numPr>
          <w:ilvl w:val="1"/>
          <w:numId w:val="30"/>
        </w:numPr>
        <w:spacing w:before="60"/>
        <w:ind w:left="993" w:hanging="284"/>
        <w:rPr>
          <w:rFonts w:ascii="Tahoma" w:hAnsi="Tahoma" w:cs="Tahoma"/>
        </w:rPr>
      </w:pPr>
      <w:r w:rsidRPr="00A60B47">
        <w:rPr>
          <w:rFonts w:ascii="Tahoma" w:hAnsi="Tahoma" w:cs="Tahoma"/>
        </w:rPr>
        <w:t>radonový průzkum,</w:t>
      </w:r>
    </w:p>
    <w:p w14:paraId="646B80F7" w14:textId="77777777" w:rsidR="00A60B47" w:rsidRPr="00A60B47" w:rsidRDefault="00A60B47" w:rsidP="00A60B47">
      <w:pPr>
        <w:pStyle w:val="Odstavecseseznamem"/>
        <w:numPr>
          <w:ilvl w:val="1"/>
          <w:numId w:val="30"/>
        </w:numPr>
        <w:spacing w:before="60"/>
        <w:ind w:left="993" w:hanging="284"/>
        <w:rPr>
          <w:rFonts w:ascii="Tahoma" w:hAnsi="Tahoma" w:cs="Tahoma"/>
        </w:rPr>
      </w:pPr>
      <w:r w:rsidRPr="00A60B47">
        <w:rPr>
          <w:rFonts w:ascii="Tahoma" w:hAnsi="Tahoma" w:cs="Tahoma"/>
        </w:rPr>
        <w:t>stavebně technický průzkum (sondy na stavbě, zpracování posudků a případných zkoušek vlastností materiálů apod.),</w:t>
      </w:r>
    </w:p>
    <w:p w14:paraId="0B3F7C12" w14:textId="77777777" w:rsidR="00A60B47" w:rsidRPr="00A60B47" w:rsidRDefault="00A60B47" w:rsidP="00A60B47">
      <w:pPr>
        <w:pStyle w:val="Odstavecseseznamem"/>
        <w:numPr>
          <w:ilvl w:val="1"/>
          <w:numId w:val="30"/>
        </w:numPr>
        <w:spacing w:before="60"/>
        <w:ind w:left="993" w:hanging="284"/>
        <w:rPr>
          <w:rFonts w:ascii="Tahoma" w:hAnsi="Tahoma" w:cs="Tahoma"/>
        </w:rPr>
      </w:pPr>
      <w:r w:rsidRPr="00A60B47">
        <w:rPr>
          <w:rFonts w:ascii="Tahoma" w:hAnsi="Tahoma" w:cs="Tahoma"/>
        </w:rPr>
        <w:t>ověření existence a polohy inženýrských sítí,</w:t>
      </w:r>
    </w:p>
    <w:p w14:paraId="1D876714" w14:textId="77777777" w:rsidR="00A60B47" w:rsidRPr="00A60B47" w:rsidRDefault="00A60B47" w:rsidP="00A60B47">
      <w:pPr>
        <w:pStyle w:val="Odstavecseseznamem"/>
        <w:numPr>
          <w:ilvl w:val="0"/>
          <w:numId w:val="27"/>
        </w:numPr>
        <w:tabs>
          <w:tab w:val="left" w:pos="709"/>
        </w:tabs>
        <w:spacing w:before="60"/>
        <w:ind w:left="709" w:hanging="284"/>
        <w:rPr>
          <w:rFonts w:ascii="Tahoma" w:hAnsi="Tahoma" w:cs="Tahoma"/>
        </w:rPr>
      </w:pPr>
      <w:r w:rsidRPr="00A60B47">
        <w:rPr>
          <w:rFonts w:ascii="Tahoma" w:hAnsi="Tahoma" w:cs="Tahoma"/>
        </w:rPr>
        <w:t xml:space="preserve">hlukové studie </w:t>
      </w:r>
    </w:p>
    <w:p w14:paraId="6E8A2801" w14:textId="77777777" w:rsidR="00A60B47" w:rsidRPr="00A60B47" w:rsidRDefault="00A60B47" w:rsidP="00A60B47">
      <w:pPr>
        <w:pStyle w:val="Odstavecseseznamem"/>
        <w:numPr>
          <w:ilvl w:val="0"/>
          <w:numId w:val="27"/>
        </w:numPr>
        <w:tabs>
          <w:tab w:val="left" w:pos="709"/>
        </w:tabs>
        <w:spacing w:before="60"/>
        <w:ind w:left="709" w:hanging="284"/>
        <w:rPr>
          <w:rFonts w:ascii="Tahoma" w:hAnsi="Tahoma" w:cs="Tahoma"/>
        </w:rPr>
      </w:pPr>
      <w:r w:rsidRPr="00A60B47">
        <w:rPr>
          <w:rFonts w:ascii="Tahoma" w:hAnsi="Tahoma" w:cs="Tahoma"/>
        </w:rPr>
        <w:t>a dále veškeré potřebné průzkumy a posouzení nezbytné pro realizaci díla.</w:t>
      </w:r>
    </w:p>
    <w:p w14:paraId="452DA1FA" w14:textId="77777777" w:rsidR="00A60B47" w:rsidRPr="00A60B47" w:rsidRDefault="00A60B47" w:rsidP="00A60B47">
      <w:pPr>
        <w:pStyle w:val="Odstavecseseznamem"/>
        <w:numPr>
          <w:ilvl w:val="0"/>
          <w:numId w:val="31"/>
        </w:numPr>
        <w:spacing w:before="120"/>
        <w:ind w:left="426" w:hanging="426"/>
        <w:rPr>
          <w:rFonts w:ascii="Tahoma" w:hAnsi="Tahoma" w:cs="Tahoma"/>
        </w:rPr>
      </w:pPr>
      <w:r w:rsidRPr="00A60B47">
        <w:rPr>
          <w:rFonts w:ascii="Tahoma" w:hAnsi="Tahoma" w:cs="Tahoma"/>
          <w:b/>
          <w:bCs/>
        </w:rPr>
        <w:t>Dokumentace pro vydání společného povolení</w:t>
      </w:r>
      <w:r w:rsidRPr="00A60B47">
        <w:rPr>
          <w:rFonts w:ascii="Tahoma" w:hAnsi="Tahoma" w:cs="Tahoma"/>
          <w:b/>
        </w:rPr>
        <w:t xml:space="preserve"> </w:t>
      </w:r>
      <w:r w:rsidRPr="00A60B47">
        <w:rPr>
          <w:rFonts w:ascii="Tahoma" w:hAnsi="Tahoma" w:cs="Tahoma"/>
        </w:rPr>
        <w:t>a pro vydání všech případných dalších rozhodnutí, povolení, souhlasů a stanovisek, jejichž potřeba vyplyne z technického a estetického řešení zpracovaného zhotovitelem v rámci plnění závazků ze smlouvy o dílo (dále jen „</w:t>
      </w:r>
      <w:r w:rsidRPr="00A60B47">
        <w:rPr>
          <w:rFonts w:ascii="Tahoma" w:hAnsi="Tahoma" w:cs="Tahoma"/>
          <w:b/>
          <w:bCs/>
          <w:i/>
          <w:iCs/>
        </w:rPr>
        <w:t>DÚRSP</w:t>
      </w:r>
      <w:r w:rsidRPr="00A60B47">
        <w:rPr>
          <w:rFonts w:ascii="Tahoma" w:hAnsi="Tahoma" w:cs="Tahoma"/>
        </w:rPr>
        <w:t>“), která obsahuje zejména náležitosti dle platné a účinné legislativy, vztahující se svým obsahem k předmětu plnění, zejména zákona č. 183/2006 Sb., o územním plánování a stavebním řádu, ve znění pozdějších předpisů (dále jen „</w:t>
      </w:r>
      <w:r w:rsidRPr="00A60B47">
        <w:rPr>
          <w:rFonts w:ascii="Tahoma" w:hAnsi="Tahoma" w:cs="Tahoma"/>
          <w:b/>
          <w:i/>
        </w:rPr>
        <w:t>stavební zákon</w:t>
      </w:r>
      <w:r w:rsidRPr="00A60B47">
        <w:rPr>
          <w:rFonts w:ascii="Tahoma" w:hAnsi="Tahoma" w:cs="Tahoma"/>
        </w:rPr>
        <w:t>“) a vyhlášky č. 499/2006 Sb., o dokumentaci staveb, ve znění pozdějších předpisů (dále jen „</w:t>
      </w:r>
      <w:r w:rsidRPr="00A60B47">
        <w:rPr>
          <w:rFonts w:ascii="Tahoma" w:hAnsi="Tahoma" w:cs="Tahoma"/>
          <w:b/>
          <w:i/>
        </w:rPr>
        <w:t>vyhláška č. 499/2006 Sb.“)</w:t>
      </w:r>
      <w:r w:rsidRPr="00A60B47">
        <w:rPr>
          <w:rFonts w:ascii="Tahoma" w:hAnsi="Tahoma" w:cs="Tahoma"/>
        </w:rPr>
        <w:t>, v rozsahu její přílohy č. 8 a z hlediska hospodaření s dešťovými vodami zákona č. 254/2001 Sb., o vodách („vodní zákon“), zejména § 5 a vyhlášek č. 501/2006 Sb., ve znění vyhlášky 269/2009 Sb. a vyhlášky č. 268/2009 Sb.</w:t>
      </w:r>
    </w:p>
    <w:p w14:paraId="02ABD827" w14:textId="77777777" w:rsidR="00A60B47" w:rsidRPr="00A60B47" w:rsidRDefault="00A60B47" w:rsidP="00A60B47">
      <w:pPr>
        <w:pStyle w:val="Odstavecseseznamem"/>
        <w:spacing w:before="120"/>
        <w:ind w:left="426"/>
        <w:rPr>
          <w:rFonts w:ascii="Tahoma" w:hAnsi="Tahoma" w:cs="Tahoma"/>
          <w:snapToGrid w:val="0"/>
        </w:rPr>
      </w:pPr>
      <w:r w:rsidRPr="00A60B47">
        <w:rPr>
          <w:rFonts w:ascii="Tahoma" w:hAnsi="Tahoma" w:cs="Tahoma"/>
          <w:snapToGrid w:val="0"/>
        </w:rPr>
        <w:t>DÚSP bude zpracována v souladu s příslušnými právními předpisy a technickými normami a v souladu s požadavky objednatele.</w:t>
      </w:r>
    </w:p>
    <w:p w14:paraId="15900BF7" w14:textId="77777777" w:rsidR="00A60B47" w:rsidRPr="00A60B47" w:rsidRDefault="00A60B47" w:rsidP="00A60B47">
      <w:pPr>
        <w:keepNext/>
        <w:spacing w:before="120"/>
        <w:ind w:left="851" w:hanging="425"/>
        <w:rPr>
          <w:rFonts w:ascii="Tahoma" w:hAnsi="Tahoma" w:cs="Tahoma"/>
        </w:rPr>
      </w:pPr>
      <w:r w:rsidRPr="00A60B47">
        <w:rPr>
          <w:rFonts w:ascii="Tahoma" w:hAnsi="Tahoma" w:cs="Tahoma"/>
        </w:rPr>
        <w:t>Zhotovitel v průběhu této fáze poskytne tyto služby a výkony:</w:t>
      </w:r>
    </w:p>
    <w:p w14:paraId="5227B442" w14:textId="77777777" w:rsidR="00A60B47" w:rsidRPr="00A60B47" w:rsidRDefault="00A60B47" w:rsidP="00A60B47">
      <w:pPr>
        <w:pStyle w:val="Odstavecseseznamem"/>
        <w:numPr>
          <w:ilvl w:val="0"/>
          <w:numId w:val="27"/>
        </w:numPr>
        <w:tabs>
          <w:tab w:val="left" w:pos="709"/>
        </w:tabs>
        <w:spacing w:before="60"/>
        <w:ind w:left="709" w:hanging="284"/>
        <w:rPr>
          <w:rFonts w:ascii="Tahoma" w:hAnsi="Tahoma" w:cs="Tahoma"/>
        </w:rPr>
      </w:pPr>
      <w:r w:rsidRPr="00A60B47">
        <w:rPr>
          <w:rFonts w:ascii="Tahoma" w:hAnsi="Tahoma" w:cs="Tahoma"/>
        </w:rPr>
        <w:t>vyhodnotí a odsouhlasí s objednatelem cílové představy,</w:t>
      </w:r>
    </w:p>
    <w:p w14:paraId="583B3B4A" w14:textId="77777777" w:rsidR="00A60B47" w:rsidRPr="00A60B47" w:rsidRDefault="00A60B47" w:rsidP="00A60B47">
      <w:pPr>
        <w:pStyle w:val="Odstavecseseznamem"/>
        <w:numPr>
          <w:ilvl w:val="0"/>
          <w:numId w:val="27"/>
        </w:numPr>
        <w:tabs>
          <w:tab w:val="left" w:pos="709"/>
        </w:tabs>
        <w:spacing w:before="60"/>
        <w:ind w:left="709" w:hanging="284"/>
        <w:rPr>
          <w:rFonts w:ascii="Tahoma" w:hAnsi="Tahoma" w:cs="Tahoma"/>
        </w:rPr>
      </w:pPr>
      <w:r w:rsidRPr="00A60B47">
        <w:rPr>
          <w:rFonts w:ascii="Tahoma" w:hAnsi="Tahoma" w:cs="Tahoma"/>
        </w:rPr>
        <w:t>vypracuje kompletní projektovou dokumentaci, vč. všech relevantních příloh,</w:t>
      </w:r>
    </w:p>
    <w:p w14:paraId="735E74A0" w14:textId="77777777" w:rsidR="00A60B47" w:rsidRPr="00A60B47" w:rsidRDefault="00A60B47" w:rsidP="00A60B47">
      <w:pPr>
        <w:pStyle w:val="Odstavecseseznamem"/>
        <w:numPr>
          <w:ilvl w:val="0"/>
          <w:numId w:val="27"/>
        </w:numPr>
        <w:tabs>
          <w:tab w:val="left" w:pos="709"/>
        </w:tabs>
        <w:spacing w:before="60"/>
        <w:ind w:left="709" w:hanging="284"/>
        <w:rPr>
          <w:rFonts w:ascii="Tahoma" w:hAnsi="Tahoma" w:cs="Tahoma"/>
        </w:rPr>
      </w:pPr>
      <w:r w:rsidRPr="00A60B47">
        <w:rPr>
          <w:rFonts w:ascii="Tahoma" w:hAnsi="Tahoma" w:cs="Tahoma"/>
        </w:rPr>
        <w:t>zpracuje rozpočet členěný na jednotlivé stavební objekty či provozní soubory a dle jeho požadavků jej případně upraví,</w:t>
      </w:r>
    </w:p>
    <w:p w14:paraId="09AD09CD" w14:textId="77777777" w:rsidR="00A60B47" w:rsidRPr="00A60B47" w:rsidRDefault="00A60B47" w:rsidP="00A60B47">
      <w:pPr>
        <w:pStyle w:val="Odstavecseseznamem"/>
        <w:numPr>
          <w:ilvl w:val="0"/>
          <w:numId w:val="27"/>
        </w:numPr>
        <w:tabs>
          <w:tab w:val="left" w:pos="709"/>
        </w:tabs>
        <w:spacing w:before="60"/>
        <w:ind w:left="709" w:hanging="284"/>
        <w:rPr>
          <w:rFonts w:ascii="Tahoma" w:hAnsi="Tahoma" w:cs="Tahoma"/>
        </w:rPr>
      </w:pPr>
      <w:r w:rsidRPr="00A60B47">
        <w:rPr>
          <w:rFonts w:ascii="Tahoma" w:hAnsi="Tahoma" w:cs="Tahoma"/>
        </w:rPr>
        <w:t>tabulku pozemků, přináležejících k jednotlivým objektům stavby (záborový elaborát),</w:t>
      </w:r>
    </w:p>
    <w:p w14:paraId="4E5DB1B2" w14:textId="77777777" w:rsidR="00A60B47" w:rsidRPr="00A60B47" w:rsidRDefault="00A60B47" w:rsidP="00A60B47">
      <w:pPr>
        <w:pStyle w:val="Odstavecseseznamem"/>
        <w:numPr>
          <w:ilvl w:val="0"/>
          <w:numId w:val="27"/>
        </w:numPr>
        <w:tabs>
          <w:tab w:val="left" w:pos="709"/>
        </w:tabs>
        <w:spacing w:before="60"/>
        <w:ind w:left="709" w:hanging="284"/>
        <w:rPr>
          <w:rFonts w:ascii="Tahoma" w:hAnsi="Tahoma" w:cs="Tahoma"/>
        </w:rPr>
      </w:pPr>
      <w:r w:rsidRPr="00A60B47">
        <w:rPr>
          <w:rFonts w:ascii="Tahoma" w:hAnsi="Tahoma" w:cs="Tahoma"/>
        </w:rPr>
        <w:t>vizualizace stavby,</w:t>
      </w:r>
    </w:p>
    <w:p w14:paraId="7B76EAA7" w14:textId="77777777" w:rsidR="00A60B47" w:rsidRPr="00A60B47" w:rsidRDefault="00A60B47" w:rsidP="00A60B47">
      <w:pPr>
        <w:pStyle w:val="Odstavecseseznamem"/>
        <w:numPr>
          <w:ilvl w:val="0"/>
          <w:numId w:val="27"/>
        </w:numPr>
        <w:tabs>
          <w:tab w:val="left" w:pos="709"/>
        </w:tabs>
        <w:spacing w:before="60"/>
        <w:ind w:left="709" w:hanging="284"/>
        <w:rPr>
          <w:rFonts w:ascii="Tahoma" w:hAnsi="Tahoma" w:cs="Tahoma"/>
        </w:rPr>
      </w:pPr>
      <w:r w:rsidRPr="00A60B47">
        <w:rPr>
          <w:rFonts w:ascii="Tahoma" w:hAnsi="Tahoma" w:cs="Tahoma"/>
        </w:rPr>
        <w:t xml:space="preserve">zpracuje plán BOZP. </w:t>
      </w:r>
    </w:p>
    <w:p w14:paraId="1C150593" w14:textId="77777777" w:rsidR="00A60B47" w:rsidRPr="00A60B47" w:rsidRDefault="00A60B47" w:rsidP="00A60B47">
      <w:pPr>
        <w:pStyle w:val="Odstavecseseznamem"/>
        <w:numPr>
          <w:ilvl w:val="0"/>
          <w:numId w:val="32"/>
        </w:numPr>
        <w:tabs>
          <w:tab w:val="num" w:pos="426"/>
        </w:tabs>
        <w:spacing w:before="120"/>
        <w:ind w:left="426" w:hanging="426"/>
        <w:rPr>
          <w:rFonts w:ascii="Tahoma" w:hAnsi="Tahoma" w:cs="Tahoma"/>
        </w:rPr>
      </w:pPr>
      <w:r w:rsidRPr="00A60B47">
        <w:rPr>
          <w:rFonts w:ascii="Tahoma" w:hAnsi="Tahoma" w:cs="Tahoma"/>
          <w:b/>
        </w:rPr>
        <w:t>Výkon inženýrských činností, získání/zajištění pravomocného společného územního rozhodnutí a stavebního povolení včetně souvisejících úkonů získání všech povolení, rozhodnutí, souhlasů a stanovisek nezbytných pro podání řádné (bezvadné) žádosti o vydání společného územního rozhodnutí a stavebního povolení a získání pravomocného společného územního rozhodnutí a stavebního povolení</w:t>
      </w:r>
      <w:r w:rsidRPr="00A60B47">
        <w:rPr>
          <w:rFonts w:ascii="Tahoma" w:hAnsi="Tahoma" w:cs="Tahoma"/>
        </w:rPr>
        <w:t xml:space="preserve">. Zhotovitel je povinen a oprávněn při zařizování záležitosti zejména:  </w:t>
      </w:r>
    </w:p>
    <w:p w14:paraId="6D83AA72" w14:textId="77777777" w:rsidR="00A60B47" w:rsidRPr="00A60B47" w:rsidRDefault="00A60B47" w:rsidP="00A60B47">
      <w:pPr>
        <w:pStyle w:val="Odstavecseseznamem"/>
        <w:numPr>
          <w:ilvl w:val="0"/>
          <w:numId w:val="27"/>
        </w:numPr>
        <w:tabs>
          <w:tab w:val="left" w:pos="709"/>
        </w:tabs>
        <w:spacing w:before="60"/>
        <w:ind w:left="709" w:hanging="284"/>
        <w:rPr>
          <w:rFonts w:ascii="Tahoma" w:hAnsi="Tahoma" w:cs="Tahoma"/>
        </w:rPr>
      </w:pPr>
      <w:r w:rsidRPr="00A60B47">
        <w:rPr>
          <w:rFonts w:ascii="Tahoma" w:hAnsi="Tahoma" w:cs="Tahoma"/>
        </w:rPr>
        <w:t xml:space="preserve">obstarat a zpracovat všechny nezbytné podklady pro podání řádné (bezvadné) žádosti o vydání společného územního rozhodnutí a stavebního povolení a nezbytné pro provedení stavby (zejména stanoviska vlastníků sousedních pozemků dotčených stavbou a oprávněných z věcných břemen k sousedním pozemkům dotčeným stavbou, návrhy smluv o právu provést stavbu s vlastníky dotčených nemovitostí, stanoviska a souhlasy dotčených orgánů, plán kontrolních prohlídek), </w:t>
      </w:r>
    </w:p>
    <w:p w14:paraId="6F2ED3A5" w14:textId="77777777" w:rsidR="00A60B47" w:rsidRPr="00A60B47" w:rsidRDefault="00A60B47" w:rsidP="00A60B47">
      <w:pPr>
        <w:pStyle w:val="Odstavecseseznamem"/>
        <w:numPr>
          <w:ilvl w:val="0"/>
          <w:numId w:val="27"/>
        </w:numPr>
        <w:tabs>
          <w:tab w:val="left" w:pos="709"/>
        </w:tabs>
        <w:spacing w:before="60"/>
        <w:ind w:left="709" w:hanging="284"/>
        <w:rPr>
          <w:rFonts w:ascii="Tahoma" w:hAnsi="Tahoma" w:cs="Tahoma"/>
        </w:rPr>
      </w:pPr>
      <w:r w:rsidRPr="00A60B47">
        <w:rPr>
          <w:rFonts w:ascii="Tahoma" w:hAnsi="Tahoma" w:cs="Tahoma"/>
        </w:rPr>
        <w:t>vypracovat žádosti o vydání nezbytných povolení, vyjádření, stanovisek a souhlasů,</w:t>
      </w:r>
    </w:p>
    <w:p w14:paraId="727A4112" w14:textId="77777777" w:rsidR="00A60B47" w:rsidRPr="00A60B47" w:rsidRDefault="00A60B47" w:rsidP="00A60B47">
      <w:pPr>
        <w:pStyle w:val="Odstavecseseznamem"/>
        <w:numPr>
          <w:ilvl w:val="0"/>
          <w:numId w:val="27"/>
        </w:numPr>
        <w:tabs>
          <w:tab w:val="left" w:pos="709"/>
        </w:tabs>
        <w:spacing w:before="60"/>
        <w:ind w:left="709" w:hanging="284"/>
        <w:rPr>
          <w:rFonts w:ascii="Tahoma" w:hAnsi="Tahoma" w:cs="Tahoma"/>
        </w:rPr>
      </w:pPr>
      <w:r w:rsidRPr="00A60B47">
        <w:rPr>
          <w:rFonts w:ascii="Tahoma" w:hAnsi="Tahoma" w:cs="Tahoma"/>
        </w:rPr>
        <w:lastRenderedPageBreak/>
        <w:t>účastnit se jednání u věcně a místně příslušného stavebního úřadu a dotčených orgánů státní správy, jakož i jednání s dalšími osobami, jejichž souhlas či stanovisko je nezbytný pro podání řádné (bezvadné) žádosti o vydání společného územního rozhodnutí a stavebního povolení,</w:t>
      </w:r>
    </w:p>
    <w:p w14:paraId="571F518A" w14:textId="77777777" w:rsidR="00A60B47" w:rsidRPr="00A60B47" w:rsidRDefault="00A60B47" w:rsidP="00A60B47">
      <w:pPr>
        <w:pStyle w:val="Odstavecseseznamem"/>
        <w:numPr>
          <w:ilvl w:val="0"/>
          <w:numId w:val="27"/>
        </w:numPr>
        <w:tabs>
          <w:tab w:val="left" w:pos="709"/>
        </w:tabs>
        <w:spacing w:before="60"/>
        <w:ind w:left="709" w:hanging="284"/>
        <w:rPr>
          <w:rFonts w:ascii="Tahoma" w:hAnsi="Tahoma" w:cs="Tahoma"/>
        </w:rPr>
      </w:pPr>
      <w:r w:rsidRPr="00A60B47">
        <w:rPr>
          <w:rFonts w:ascii="Tahoma" w:hAnsi="Tahoma" w:cs="Tahoma"/>
        </w:rPr>
        <w:t>zastupovat objednatele jako stavebníka v řízení před stavebním úřadem, mj. podávat u místně a věcně příslušného stavebního úřadu návrh na vydání společného územního rozhodnutí a stavebního povolení, přebírat dokumenty a rozhodnutí, podávat opravné prostředky,</w:t>
      </w:r>
    </w:p>
    <w:p w14:paraId="6787FAAA" w14:textId="77777777" w:rsidR="00A60B47" w:rsidRPr="00A60B47" w:rsidRDefault="00A60B47" w:rsidP="00A60B47">
      <w:pPr>
        <w:pStyle w:val="Odstavecseseznamem"/>
        <w:numPr>
          <w:ilvl w:val="0"/>
          <w:numId w:val="27"/>
        </w:numPr>
        <w:tabs>
          <w:tab w:val="left" w:pos="709"/>
        </w:tabs>
        <w:spacing w:before="60"/>
        <w:ind w:left="709" w:hanging="284"/>
        <w:rPr>
          <w:rFonts w:ascii="Tahoma" w:hAnsi="Tahoma" w:cs="Tahoma"/>
        </w:rPr>
      </w:pPr>
      <w:r w:rsidRPr="00A60B47">
        <w:rPr>
          <w:rFonts w:ascii="Tahoma" w:hAnsi="Tahoma" w:cs="Tahoma"/>
        </w:rPr>
        <w:t>zapracovat podmínky obdrženého rozhodnutí do dokumentace, přikládané k žádosti o vydání společného územního rozhodnutí a stavebního povolení,</w:t>
      </w:r>
    </w:p>
    <w:p w14:paraId="66A83C4C" w14:textId="77777777" w:rsidR="00A60B47" w:rsidRPr="00A60B47" w:rsidRDefault="00A60B47" w:rsidP="00A60B47">
      <w:pPr>
        <w:pStyle w:val="Odstavecseseznamem"/>
        <w:numPr>
          <w:ilvl w:val="0"/>
          <w:numId w:val="27"/>
        </w:numPr>
        <w:tabs>
          <w:tab w:val="left" w:pos="709"/>
        </w:tabs>
        <w:spacing w:before="60"/>
        <w:ind w:left="709" w:hanging="284"/>
        <w:rPr>
          <w:rFonts w:ascii="Tahoma" w:hAnsi="Tahoma" w:cs="Tahoma"/>
        </w:rPr>
      </w:pPr>
      <w:r w:rsidRPr="00A60B47">
        <w:rPr>
          <w:rFonts w:ascii="Tahoma" w:hAnsi="Tahoma" w:cs="Tahoma"/>
        </w:rPr>
        <w:t>předat objednateli jedno vyhotovení potvrzené stavebním úřadem,</w:t>
      </w:r>
    </w:p>
    <w:p w14:paraId="5F1E2911" w14:textId="77777777" w:rsidR="00A60B47" w:rsidRPr="00A60B47" w:rsidRDefault="00A60B47" w:rsidP="00A60B47">
      <w:pPr>
        <w:pStyle w:val="Odstavecseseznamem"/>
        <w:numPr>
          <w:ilvl w:val="0"/>
          <w:numId w:val="27"/>
        </w:numPr>
        <w:tabs>
          <w:tab w:val="left" w:pos="709"/>
        </w:tabs>
        <w:spacing w:before="60"/>
        <w:ind w:left="709" w:hanging="284"/>
        <w:rPr>
          <w:rFonts w:ascii="Tahoma" w:hAnsi="Tahoma" w:cs="Tahoma"/>
        </w:rPr>
      </w:pPr>
      <w:r w:rsidRPr="00A60B47">
        <w:rPr>
          <w:rFonts w:ascii="Tahoma" w:hAnsi="Tahoma" w:cs="Tahoma"/>
        </w:rPr>
        <w:t xml:space="preserve">předat objednateli všechna získaná stanoviska a vyjádření originále a v elektronické podobě. </w:t>
      </w:r>
    </w:p>
    <w:p w14:paraId="231A5BE0" w14:textId="77777777" w:rsidR="00A60B47" w:rsidRPr="00A60B47" w:rsidRDefault="00A60B47" w:rsidP="00A60B47">
      <w:pPr>
        <w:keepNext/>
        <w:spacing w:before="240"/>
        <w:ind w:left="851" w:hanging="851"/>
        <w:rPr>
          <w:rFonts w:ascii="Tahoma" w:hAnsi="Tahoma" w:cs="Tahoma"/>
          <w:b/>
        </w:rPr>
      </w:pPr>
      <w:r w:rsidRPr="00A60B47">
        <w:rPr>
          <w:rFonts w:ascii="Tahoma" w:hAnsi="Tahoma" w:cs="Tahoma"/>
          <w:b/>
        </w:rPr>
        <w:t xml:space="preserve">Dokumentace bude objednateli odevzdána v následujícím množství a rozsahu: </w:t>
      </w:r>
    </w:p>
    <w:p w14:paraId="45436D07" w14:textId="77777777" w:rsidR="00A60B47" w:rsidRPr="00A60B47" w:rsidRDefault="00A60B47" w:rsidP="00A60B47">
      <w:pPr>
        <w:pStyle w:val="Seznamsodrkami"/>
        <w:rPr>
          <w:rFonts w:ascii="Tahoma" w:hAnsi="Tahoma" w:cs="Tahoma"/>
          <w:sz w:val="20"/>
          <w:szCs w:val="20"/>
        </w:rPr>
      </w:pPr>
      <w:r w:rsidRPr="00A60B47">
        <w:rPr>
          <w:rFonts w:ascii="Tahoma" w:hAnsi="Tahoma" w:cs="Tahoma"/>
          <w:sz w:val="20"/>
          <w:szCs w:val="20"/>
        </w:rPr>
        <w:t>Jednotlivé stupně projektové dokumentace budou odevzdány vždy v požadovaném počtu tištěných paré a v otevřené elektronické podobě na nosiči CD (DVD) ve formátu AutoCAD (*.dwg a *.pdf), texty a tabulky MS Word a Excel (*.doc; *.xls a *.pdf).</w:t>
      </w:r>
    </w:p>
    <w:p w14:paraId="46BA786A" w14:textId="77777777" w:rsidR="00A60B47" w:rsidRPr="00A60B47" w:rsidRDefault="00A60B47" w:rsidP="00A60B47">
      <w:pPr>
        <w:pStyle w:val="Normal01"/>
        <w:numPr>
          <w:ilvl w:val="0"/>
          <w:numId w:val="41"/>
        </w:numPr>
        <w:tabs>
          <w:tab w:val="num" w:pos="284"/>
        </w:tabs>
        <w:spacing w:before="60"/>
        <w:ind w:left="284" w:hanging="284"/>
        <w:jc w:val="both"/>
        <w:rPr>
          <w:rFonts w:ascii="Tahoma" w:hAnsi="Tahoma" w:cs="Tahoma"/>
          <w:sz w:val="20"/>
          <w:szCs w:val="20"/>
        </w:rPr>
      </w:pPr>
      <w:r w:rsidRPr="00A60B47">
        <w:rPr>
          <w:rFonts w:ascii="Tahoma" w:hAnsi="Tahoma" w:cs="Tahoma"/>
          <w:sz w:val="20"/>
          <w:szCs w:val="20"/>
        </w:rPr>
        <w:t>dokumentace bude předaná v počtu 6x tištěná paré a 1x DVD (digitálně bude předáno ve formátu *.pdf).</w:t>
      </w:r>
    </w:p>
    <w:p w14:paraId="7AAA504C" w14:textId="77777777" w:rsidR="00A60B47" w:rsidRPr="00A60B47" w:rsidRDefault="00A60B47" w:rsidP="00A60B47">
      <w:pPr>
        <w:pStyle w:val="Normal01"/>
        <w:numPr>
          <w:ilvl w:val="0"/>
          <w:numId w:val="41"/>
        </w:numPr>
        <w:tabs>
          <w:tab w:val="num" w:pos="284"/>
        </w:tabs>
        <w:spacing w:before="60"/>
        <w:ind w:left="284" w:hanging="284"/>
        <w:jc w:val="both"/>
        <w:rPr>
          <w:rFonts w:ascii="Tahoma" w:hAnsi="Tahoma" w:cs="Tahoma"/>
          <w:sz w:val="20"/>
          <w:szCs w:val="20"/>
        </w:rPr>
      </w:pPr>
      <w:r w:rsidRPr="00A60B47">
        <w:rPr>
          <w:rFonts w:ascii="Tahoma" w:hAnsi="Tahoma" w:cs="Tahoma"/>
          <w:sz w:val="20"/>
          <w:szCs w:val="20"/>
        </w:rPr>
        <w:t xml:space="preserve">digitální forma projektové dokumentace bude setříděna ve stejném členění jako tištěná forma s dodržením názvu a číslováním výkresů. Výkresová část bude zpracována v editovatelném formátu *.dwg a formátu *.pdf, textové části budou zpracovány ve formátu *.doc nebo *.docx </w:t>
      </w:r>
      <w:r w:rsidRPr="00A60B47">
        <w:rPr>
          <w:rFonts w:ascii="Tahoma" w:hAnsi="Tahoma" w:cs="Tahoma"/>
          <w:snapToGrid w:val="0"/>
          <w:sz w:val="20"/>
          <w:szCs w:val="20"/>
        </w:rPr>
        <w:t>a současně *.pdf, tabulkové části ve formátu *.xls nebo *.xlsx a současně *.pdf</w:t>
      </w:r>
      <w:r w:rsidRPr="00A60B47">
        <w:rPr>
          <w:rFonts w:ascii="Tahoma" w:hAnsi="Tahoma" w:cs="Tahoma"/>
          <w:sz w:val="20"/>
          <w:szCs w:val="20"/>
        </w:rPr>
        <w:t>. Soupis stavebních prací, dodávek a služeb s výkazem výměr i položkový rozpočet bude zpracován cenovou soustavou společností ÚRS PRAHA, a.s. nebo RTS Brno, a.s. a bude předán i v elektronické podobě ve formátu *.xls, *.xml, *.eSoupis nebo *.utf. Projektová dokumentace bude vždy označena pořadovým číslem daného výtisku, stejným pořadovým číslem budou rovněž označeny výtisky jednotlivých výkresů, technické zprávy, výpočty,</w:t>
      </w:r>
      <w:r w:rsidRPr="00A60B47">
        <w:rPr>
          <w:rFonts w:ascii="Tahoma" w:hAnsi="Tahoma" w:cs="Tahoma"/>
          <w:spacing w:val="-4"/>
          <w:sz w:val="20"/>
          <w:szCs w:val="20"/>
        </w:rPr>
        <w:t xml:space="preserve"> </w:t>
      </w:r>
      <w:r w:rsidRPr="00A60B47">
        <w:rPr>
          <w:rFonts w:ascii="Tahoma" w:hAnsi="Tahoma" w:cs="Tahoma"/>
          <w:sz w:val="20"/>
          <w:szCs w:val="20"/>
        </w:rPr>
        <w:t>soupisy</w:t>
      </w:r>
      <w:r w:rsidRPr="00A60B47">
        <w:rPr>
          <w:rFonts w:ascii="Tahoma" w:hAnsi="Tahoma" w:cs="Tahoma"/>
          <w:spacing w:val="-4"/>
          <w:sz w:val="20"/>
          <w:szCs w:val="20"/>
        </w:rPr>
        <w:t xml:space="preserve"> </w:t>
      </w:r>
      <w:r w:rsidRPr="00A60B47">
        <w:rPr>
          <w:rFonts w:ascii="Tahoma" w:hAnsi="Tahoma" w:cs="Tahoma"/>
          <w:sz w:val="20"/>
          <w:szCs w:val="20"/>
        </w:rPr>
        <w:t>prací</w:t>
      </w:r>
      <w:r w:rsidRPr="00A60B47">
        <w:rPr>
          <w:rFonts w:ascii="Tahoma" w:hAnsi="Tahoma" w:cs="Tahoma"/>
          <w:spacing w:val="-6"/>
          <w:sz w:val="20"/>
          <w:szCs w:val="20"/>
        </w:rPr>
        <w:t xml:space="preserve"> </w:t>
      </w:r>
      <w:r w:rsidRPr="00A60B47">
        <w:rPr>
          <w:rFonts w:ascii="Tahoma" w:hAnsi="Tahoma" w:cs="Tahoma"/>
          <w:sz w:val="20"/>
          <w:szCs w:val="20"/>
        </w:rPr>
        <w:t>a výkazy výměr</w:t>
      </w:r>
      <w:r w:rsidRPr="00A60B47">
        <w:rPr>
          <w:rFonts w:ascii="Tahoma" w:hAnsi="Tahoma" w:cs="Tahoma"/>
          <w:spacing w:val="-11"/>
          <w:sz w:val="20"/>
          <w:szCs w:val="20"/>
        </w:rPr>
        <w:t xml:space="preserve"> </w:t>
      </w:r>
      <w:r w:rsidRPr="00A60B47">
        <w:rPr>
          <w:rFonts w:ascii="Tahoma" w:hAnsi="Tahoma" w:cs="Tahoma"/>
          <w:sz w:val="20"/>
          <w:szCs w:val="20"/>
        </w:rPr>
        <w:t>a</w:t>
      </w:r>
      <w:r w:rsidRPr="00A60B47">
        <w:rPr>
          <w:rFonts w:ascii="Tahoma" w:hAnsi="Tahoma" w:cs="Tahoma"/>
          <w:spacing w:val="-13"/>
          <w:sz w:val="20"/>
          <w:szCs w:val="20"/>
        </w:rPr>
        <w:t xml:space="preserve"> </w:t>
      </w:r>
      <w:r w:rsidRPr="00A60B47">
        <w:rPr>
          <w:rFonts w:ascii="Tahoma" w:hAnsi="Tahoma" w:cs="Tahoma"/>
          <w:sz w:val="20"/>
          <w:szCs w:val="20"/>
        </w:rPr>
        <w:t>všechny</w:t>
      </w:r>
      <w:r w:rsidRPr="00A60B47">
        <w:rPr>
          <w:rFonts w:ascii="Tahoma" w:hAnsi="Tahoma" w:cs="Tahoma"/>
          <w:spacing w:val="-2"/>
          <w:sz w:val="20"/>
          <w:szCs w:val="20"/>
        </w:rPr>
        <w:t xml:space="preserve"> </w:t>
      </w:r>
      <w:r w:rsidRPr="00A60B47">
        <w:rPr>
          <w:rFonts w:ascii="Tahoma" w:hAnsi="Tahoma" w:cs="Tahoma"/>
          <w:sz w:val="20"/>
          <w:szCs w:val="20"/>
        </w:rPr>
        <w:t>ostatní</w:t>
      </w:r>
      <w:r w:rsidRPr="00A60B47">
        <w:rPr>
          <w:rFonts w:ascii="Tahoma" w:hAnsi="Tahoma" w:cs="Tahoma"/>
          <w:spacing w:val="-6"/>
          <w:sz w:val="20"/>
          <w:szCs w:val="20"/>
        </w:rPr>
        <w:t xml:space="preserve"> </w:t>
      </w:r>
      <w:r w:rsidRPr="00A60B47">
        <w:rPr>
          <w:rFonts w:ascii="Tahoma" w:hAnsi="Tahoma" w:cs="Tahoma"/>
          <w:sz w:val="20"/>
          <w:szCs w:val="20"/>
        </w:rPr>
        <w:t>doklady tvořící</w:t>
      </w:r>
      <w:r w:rsidRPr="00A60B47">
        <w:rPr>
          <w:rFonts w:ascii="Tahoma" w:hAnsi="Tahoma" w:cs="Tahoma"/>
          <w:spacing w:val="-7"/>
          <w:sz w:val="20"/>
          <w:szCs w:val="20"/>
        </w:rPr>
        <w:t xml:space="preserve"> </w:t>
      </w:r>
      <w:r w:rsidRPr="00A60B47">
        <w:rPr>
          <w:rFonts w:ascii="Tahoma" w:hAnsi="Tahoma" w:cs="Tahoma"/>
          <w:sz w:val="20"/>
          <w:szCs w:val="20"/>
        </w:rPr>
        <w:t>danou</w:t>
      </w:r>
      <w:r w:rsidRPr="00A60B47">
        <w:rPr>
          <w:rFonts w:ascii="Tahoma" w:hAnsi="Tahoma" w:cs="Tahoma"/>
          <w:spacing w:val="-8"/>
          <w:sz w:val="20"/>
          <w:szCs w:val="20"/>
        </w:rPr>
        <w:t xml:space="preserve"> </w:t>
      </w:r>
      <w:r w:rsidRPr="00A60B47">
        <w:rPr>
          <w:rFonts w:ascii="Tahoma" w:hAnsi="Tahoma" w:cs="Tahoma"/>
          <w:sz w:val="20"/>
          <w:szCs w:val="20"/>
        </w:rPr>
        <w:t>projektovou dokumentaci.</w:t>
      </w:r>
    </w:p>
    <w:p w14:paraId="72D772FC" w14:textId="77777777" w:rsidR="00A60B47" w:rsidRPr="00A60B47" w:rsidRDefault="00A60B47" w:rsidP="00A60B47">
      <w:pPr>
        <w:spacing w:before="240"/>
        <w:rPr>
          <w:rFonts w:ascii="Tahoma" w:hAnsi="Tahoma" w:cs="Tahoma"/>
          <w:b/>
        </w:rPr>
      </w:pPr>
      <w:r w:rsidRPr="00A60B47">
        <w:rPr>
          <w:rFonts w:ascii="Tahoma" w:hAnsi="Tahoma" w:cs="Tahoma"/>
          <w:b/>
        </w:rPr>
        <w:t>Součástí předmětu plnění jsou rovněž takové práce, výkony a činnosti, které byť nejsou ve smlouvě výslovně uvedeny, zhotovitel o nich s ohledem na své odborné znalosti a zkušenosti ví, vědět mohl a měl nebo je měl předpokládat, neboť jejich provedení je nezbytné pro řádné a včasné splnění požadavků objednatele uvedených v této smlouvě.</w:t>
      </w:r>
    </w:p>
    <w:p w14:paraId="4E6325A8" w14:textId="77777777" w:rsidR="00A60B47" w:rsidRPr="00A60B47" w:rsidRDefault="00A60B47" w:rsidP="00A60B47">
      <w:pPr>
        <w:spacing w:before="120"/>
        <w:rPr>
          <w:rFonts w:ascii="Tahoma" w:hAnsi="Tahoma" w:cs="Tahoma"/>
        </w:rPr>
      </w:pPr>
      <w:r w:rsidRPr="00A60B47">
        <w:rPr>
          <w:rFonts w:ascii="Tahoma" w:hAnsi="Tahoma" w:cs="Tahoma"/>
        </w:rPr>
        <w:t>Objednatel očekává, že zhotovitel bude přistupovat iniciativním a tvůrčím způsobem ke zpracování podkladů a následně požadovaných stupňů projektové dokumentace vždy ve snaze o co nejefektivnější řešení za dodržení tzv. „principu 3E“ – dodržení hospodárnosti, účelnosti a efektivnosti. Objednatel požaduje, aby stavba byla projekčně zaměřená na úspornost provozu.</w:t>
      </w:r>
    </w:p>
    <w:p w14:paraId="4CA87E77" w14:textId="77777777" w:rsidR="00A60B47" w:rsidRPr="00A60B47" w:rsidRDefault="00A60B47" w:rsidP="00A60B47">
      <w:pPr>
        <w:spacing w:before="240"/>
        <w:rPr>
          <w:rFonts w:ascii="Tahoma" w:hAnsi="Tahoma" w:cs="Tahoma"/>
          <w:b/>
        </w:rPr>
      </w:pPr>
      <w:r w:rsidRPr="00A60B47">
        <w:rPr>
          <w:rFonts w:ascii="Tahoma" w:hAnsi="Tahoma" w:cs="Tahoma"/>
          <w:b/>
        </w:rPr>
        <w:t>Objednatel provede formální ověření, zda předané dokumentace nemají zřejmé vady a nedodělky. Objednatel není povinen přezkoumávat výpočty, nebo takové výpočty provádět, zkoumat technická řešení a ani za ně neručí.</w:t>
      </w:r>
    </w:p>
    <w:p w14:paraId="46B787A2" w14:textId="77777777" w:rsidR="00A4232A" w:rsidRPr="00A60B47" w:rsidRDefault="00A4232A" w:rsidP="00A4232A">
      <w:pPr>
        <w:pStyle w:val="Nadpis1"/>
        <w:spacing w:before="240" w:after="60"/>
        <w:jc w:val="left"/>
        <w:rPr>
          <w:rFonts w:ascii="Tahoma" w:hAnsi="Tahoma" w:cs="Tahoma"/>
          <w:b/>
          <w:sz w:val="20"/>
          <w:u w:val="single"/>
        </w:rPr>
      </w:pPr>
      <w:r w:rsidRPr="00A60B47">
        <w:rPr>
          <w:rFonts w:ascii="Tahoma" w:hAnsi="Tahoma" w:cs="Tahoma"/>
          <w:b/>
          <w:sz w:val="20"/>
          <w:u w:val="single"/>
        </w:rPr>
        <w:t xml:space="preserve">Identifikace stavby </w:t>
      </w:r>
    </w:p>
    <w:p w14:paraId="775A1C1C" w14:textId="77777777" w:rsidR="00A60B47" w:rsidRPr="00A60B47" w:rsidRDefault="00A60B47" w:rsidP="00A60B47">
      <w:pPr>
        <w:pStyle w:val="Normal01"/>
        <w:spacing w:before="120"/>
        <w:jc w:val="both"/>
        <w:rPr>
          <w:rStyle w:val="A2"/>
          <w:rFonts w:ascii="Tahoma" w:hAnsi="Tahoma" w:cs="Tahoma"/>
          <w:sz w:val="20"/>
          <w:szCs w:val="20"/>
        </w:rPr>
      </w:pPr>
      <w:r w:rsidRPr="00A60B47">
        <w:rPr>
          <w:rStyle w:val="A2"/>
          <w:rFonts w:ascii="Tahoma" w:hAnsi="Tahoma" w:cs="Tahoma"/>
          <w:sz w:val="20"/>
          <w:szCs w:val="20"/>
        </w:rPr>
        <w:t>Stávající Plavecký stadion je situován na břehu vodní nádrže Jordán v severní části města.</w:t>
      </w:r>
    </w:p>
    <w:p w14:paraId="56F54AD1" w14:textId="77777777" w:rsidR="00A60B47" w:rsidRPr="00A60B47" w:rsidRDefault="00A60B47" w:rsidP="00A60B47">
      <w:pPr>
        <w:pStyle w:val="Normal01"/>
        <w:spacing w:before="120"/>
        <w:jc w:val="both"/>
        <w:rPr>
          <w:rFonts w:ascii="Tahoma" w:hAnsi="Tahoma" w:cs="Tahoma"/>
          <w:sz w:val="20"/>
          <w:szCs w:val="20"/>
        </w:rPr>
      </w:pPr>
      <w:r w:rsidRPr="00A60B47">
        <w:rPr>
          <w:rStyle w:val="A2"/>
          <w:rFonts w:ascii="Tahoma" w:hAnsi="Tahoma" w:cs="Tahoma"/>
          <w:sz w:val="20"/>
          <w:szCs w:val="20"/>
        </w:rPr>
        <w:t>Pro modernizaci a rozvoj Plaveckého stadionu se využívá parcel číslo 1800/1; 1800/2; 1800/3; 1876/1; 1876/2; 1876/3; 1876/4; 1876/5; 1876/6; 1877/1; 1798/1; 1875/1. Všechny pozemky jsou v majetku Města Tábor a jsou využívány v rámci provozu stávajícího Plaveckého stadionu a letního koupaliště. Celý areál se nachází v městské památkové zóně.</w:t>
      </w:r>
    </w:p>
    <w:p w14:paraId="1B441C74" w14:textId="77777777" w:rsidR="00A60B47" w:rsidRPr="00A60B47" w:rsidRDefault="00A60B47" w:rsidP="00A60B47">
      <w:pPr>
        <w:pStyle w:val="Normal01"/>
        <w:spacing w:before="120"/>
        <w:jc w:val="both"/>
        <w:rPr>
          <w:rFonts w:ascii="Tahoma" w:hAnsi="Tahoma" w:cs="Tahoma"/>
          <w:sz w:val="20"/>
          <w:szCs w:val="20"/>
        </w:rPr>
      </w:pPr>
      <w:r w:rsidRPr="00A60B47">
        <w:rPr>
          <w:rFonts w:ascii="Tahoma" w:hAnsi="Tahoma" w:cs="Tahoma"/>
          <w:sz w:val="20"/>
          <w:szCs w:val="20"/>
        </w:rPr>
        <w:t>NUTS: CZ0317552046, ZÚJ: 552046, okres: Tábor</w:t>
      </w:r>
    </w:p>
    <w:p w14:paraId="3997E66B" w14:textId="18C5CD1A" w:rsidR="00A4232A" w:rsidRPr="00A4232A" w:rsidRDefault="00A4232A" w:rsidP="00A60B47">
      <w:pPr>
        <w:pStyle w:val="Normal01"/>
        <w:spacing w:before="120"/>
        <w:jc w:val="both"/>
        <w:rPr>
          <w:rFonts w:ascii="Tahoma" w:hAnsi="Tahoma" w:cs="Tahoma"/>
          <w:sz w:val="20"/>
          <w:szCs w:val="20"/>
        </w:rPr>
      </w:pPr>
    </w:p>
    <w:sectPr w:rsidR="00A4232A" w:rsidRPr="00A4232A" w:rsidSect="004F43DA">
      <w:headerReference w:type="default" r:id="rId10"/>
      <w:footerReference w:type="default" r:id="rId11"/>
      <w:pgSz w:w="11906" w:h="16838"/>
      <w:pgMar w:top="720" w:right="720" w:bottom="1276"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A3CCD6" w14:textId="77777777" w:rsidR="00090D39" w:rsidRDefault="00090D39" w:rsidP="003305F1">
      <w:r>
        <w:separator/>
      </w:r>
    </w:p>
  </w:endnote>
  <w:endnote w:type="continuationSeparator" w:id="0">
    <w:p w14:paraId="29AD23DF" w14:textId="77777777" w:rsidR="00090D39" w:rsidRDefault="00090D39" w:rsidP="00330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viar Dreams">
    <w:altName w:val="Calibri"/>
    <w:panose1 w:val="00000000000000000000"/>
    <w:charset w:val="EE"/>
    <w:family w:val="swiss"/>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0F6909" w14:textId="77777777" w:rsidR="000717C7" w:rsidRPr="002C2480" w:rsidRDefault="000717C7">
    <w:pPr>
      <w:pStyle w:val="Zpat"/>
      <w:jc w:val="center"/>
      <w:rPr>
        <w:rFonts w:ascii="Tahoma" w:hAnsi="Tahoma" w:cs="Tahoma"/>
      </w:rPr>
    </w:pPr>
    <w:r w:rsidRPr="002C2480">
      <w:rPr>
        <w:rFonts w:ascii="Tahoma" w:hAnsi="Tahoma" w:cs="Tahoma"/>
      </w:rPr>
      <w:fldChar w:fldCharType="begin"/>
    </w:r>
    <w:r w:rsidRPr="002C2480">
      <w:rPr>
        <w:rFonts w:ascii="Tahoma" w:hAnsi="Tahoma" w:cs="Tahoma"/>
      </w:rPr>
      <w:instrText xml:space="preserve"> PAGE   \* MERGEFORMAT </w:instrText>
    </w:r>
    <w:r w:rsidRPr="002C2480">
      <w:rPr>
        <w:rFonts w:ascii="Tahoma" w:hAnsi="Tahoma" w:cs="Tahoma"/>
      </w:rPr>
      <w:fldChar w:fldCharType="separate"/>
    </w:r>
    <w:r w:rsidR="008B0CFB">
      <w:rPr>
        <w:rFonts w:ascii="Tahoma" w:hAnsi="Tahoma" w:cs="Tahoma"/>
        <w:noProof/>
      </w:rPr>
      <w:t>3</w:t>
    </w:r>
    <w:r w:rsidRPr="002C2480">
      <w:rPr>
        <w:rFonts w:ascii="Tahoma" w:hAnsi="Tahoma" w:cs="Tahoma"/>
        <w:noProof/>
      </w:rPr>
      <w:fldChar w:fldCharType="end"/>
    </w:r>
  </w:p>
  <w:p w14:paraId="4B3D5C9B" w14:textId="77777777" w:rsidR="000717C7" w:rsidRDefault="000717C7">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999066" w14:textId="77777777" w:rsidR="00090D39" w:rsidRDefault="00090D39" w:rsidP="003305F1">
      <w:r>
        <w:separator/>
      </w:r>
    </w:p>
  </w:footnote>
  <w:footnote w:type="continuationSeparator" w:id="0">
    <w:p w14:paraId="6011EC0C" w14:textId="77777777" w:rsidR="00090D39" w:rsidRDefault="00090D39" w:rsidP="003305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8DA9AE" w14:textId="77777777" w:rsidR="000717C7" w:rsidRDefault="000717C7">
    <w:pPr>
      <w:pStyle w:val="Zhlav"/>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FFFFFFFF"/>
    <w:lvl w:ilvl="0">
      <w:start w:val="1"/>
      <w:numFmt w:val="decimal"/>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0000002"/>
    <w:multiLevelType w:val="multilevel"/>
    <w:tmpl w:val="00000002"/>
    <w:name w:val="WW8Num12"/>
    <w:lvl w:ilvl="0">
      <w:start w:val="1"/>
      <w:numFmt w:val="lowerLetter"/>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900" w:hanging="180"/>
      </w:pPr>
    </w:lvl>
    <w:lvl w:ilvl="3">
      <w:start w:val="1"/>
      <w:numFmt w:val="decimal"/>
      <w:lvlText w:val="%4."/>
      <w:lvlJc w:val="left"/>
      <w:pPr>
        <w:tabs>
          <w:tab w:val="num" w:pos="0"/>
        </w:tabs>
        <w:ind w:left="1260" w:hanging="360"/>
      </w:pPr>
    </w:lvl>
    <w:lvl w:ilvl="4">
      <w:start w:val="1"/>
      <w:numFmt w:val="lowerLetter"/>
      <w:lvlText w:val="%5."/>
      <w:lvlJc w:val="left"/>
      <w:pPr>
        <w:tabs>
          <w:tab w:val="num" w:pos="0"/>
        </w:tabs>
        <w:ind w:left="1620" w:hanging="360"/>
      </w:pPr>
    </w:lvl>
    <w:lvl w:ilvl="5">
      <w:start w:val="1"/>
      <w:numFmt w:val="lowerRoman"/>
      <w:lvlText w:val="%6."/>
      <w:lvlJc w:val="left"/>
      <w:pPr>
        <w:tabs>
          <w:tab w:val="num" w:pos="0"/>
        </w:tabs>
        <w:ind w:left="1800" w:hanging="180"/>
      </w:pPr>
    </w:lvl>
    <w:lvl w:ilvl="6">
      <w:start w:val="1"/>
      <w:numFmt w:val="decimal"/>
      <w:lvlText w:val="%7."/>
      <w:lvlJc w:val="left"/>
      <w:pPr>
        <w:tabs>
          <w:tab w:val="num" w:pos="0"/>
        </w:tabs>
        <w:ind w:left="2160" w:hanging="360"/>
      </w:pPr>
    </w:lvl>
    <w:lvl w:ilvl="7">
      <w:start w:val="1"/>
      <w:numFmt w:val="lowerLetter"/>
      <w:lvlText w:val="%8."/>
      <w:lvlJc w:val="left"/>
      <w:pPr>
        <w:tabs>
          <w:tab w:val="num" w:pos="0"/>
        </w:tabs>
        <w:ind w:left="2520" w:hanging="360"/>
      </w:pPr>
    </w:lvl>
    <w:lvl w:ilvl="8">
      <w:start w:val="1"/>
      <w:numFmt w:val="lowerRoman"/>
      <w:lvlText w:val="%9."/>
      <w:lvlJc w:val="left"/>
      <w:pPr>
        <w:tabs>
          <w:tab w:val="num" w:pos="0"/>
        </w:tabs>
        <w:ind w:left="2700" w:hanging="180"/>
      </w:pPr>
    </w:lvl>
  </w:abstractNum>
  <w:abstractNum w:abstractNumId="2" w15:restartNumberingAfterBreak="0">
    <w:nsid w:val="00711594"/>
    <w:multiLevelType w:val="hybridMultilevel"/>
    <w:tmpl w:val="FBEE6E14"/>
    <w:lvl w:ilvl="0" w:tplc="B6823A6A">
      <w:start w:val="1"/>
      <w:numFmt w:val="bullet"/>
      <w:lvlText w:val=""/>
      <w:lvlJc w:val="left"/>
      <w:pPr>
        <w:ind w:left="720" w:hanging="360"/>
      </w:pPr>
      <w:rPr>
        <w:rFonts w:ascii="Wingdings" w:hAnsi="Wingdings" w:hint="default"/>
        <w:sz w:val="24"/>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 w15:restartNumberingAfterBreak="0">
    <w:nsid w:val="01E13BD6"/>
    <w:multiLevelType w:val="hybridMultilevel"/>
    <w:tmpl w:val="69D8EA7C"/>
    <w:lvl w:ilvl="0" w:tplc="53AEA362">
      <w:start w:val="1"/>
      <w:numFmt w:val="bullet"/>
      <w:lvlText w:val=""/>
      <w:lvlJc w:val="left"/>
      <w:pPr>
        <w:ind w:left="720" w:hanging="360"/>
      </w:pPr>
      <w:rPr>
        <w:rFonts w:ascii="Wingdings 2" w:hAnsi="Wingdings 2" w:hint="default"/>
        <w:b/>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5523C39"/>
    <w:multiLevelType w:val="hybridMultilevel"/>
    <w:tmpl w:val="47BA2A1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6FF0D8A"/>
    <w:multiLevelType w:val="hybridMultilevel"/>
    <w:tmpl w:val="0D62EDC2"/>
    <w:lvl w:ilvl="0" w:tplc="53AEA362">
      <w:start w:val="1"/>
      <w:numFmt w:val="bullet"/>
      <w:lvlText w:val=""/>
      <w:lvlJc w:val="left"/>
      <w:pPr>
        <w:ind w:left="720" w:hanging="360"/>
      </w:pPr>
      <w:rPr>
        <w:rFonts w:ascii="Wingdings 2" w:hAnsi="Wingdings 2" w:hint="default"/>
        <w:b/>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8B8243C"/>
    <w:multiLevelType w:val="singleLevel"/>
    <w:tmpl w:val="2FBA6CFE"/>
    <w:lvl w:ilvl="0">
      <w:start w:val="1"/>
      <w:numFmt w:val="decimal"/>
      <w:pStyle w:val="Seznam"/>
      <w:lvlText w:val="(%1)"/>
      <w:lvlJc w:val="left"/>
      <w:pPr>
        <w:tabs>
          <w:tab w:val="num" w:pos="1069"/>
        </w:tabs>
        <w:ind w:left="0" w:firstLine="709"/>
      </w:pPr>
      <w:rPr>
        <w:rFonts w:hint="default"/>
        <w:b/>
        <w:i w:val="0"/>
        <w:sz w:val="22"/>
      </w:rPr>
    </w:lvl>
  </w:abstractNum>
  <w:abstractNum w:abstractNumId="7" w15:restartNumberingAfterBreak="0">
    <w:nsid w:val="1B49731A"/>
    <w:multiLevelType w:val="hybridMultilevel"/>
    <w:tmpl w:val="DAFCAA6E"/>
    <w:lvl w:ilvl="0" w:tplc="BD10C2DE">
      <w:start w:val="1"/>
      <w:numFmt w:val="bullet"/>
      <w:lvlText w:val=""/>
      <w:lvlJc w:val="left"/>
      <w:pPr>
        <w:tabs>
          <w:tab w:val="num" w:pos="345"/>
        </w:tabs>
        <w:ind w:left="345" w:hanging="288"/>
      </w:pPr>
      <w:rPr>
        <w:rFonts w:ascii="Wingdings" w:hAnsi="Wingdings" w:hint="default"/>
        <w:spacing w:val="0"/>
        <w:w w:val="100"/>
        <w:kern w:val="0"/>
        <w:position w:val="0"/>
        <w:sz w:val="24"/>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B56732C"/>
    <w:multiLevelType w:val="hybridMultilevel"/>
    <w:tmpl w:val="57D28440"/>
    <w:lvl w:ilvl="0" w:tplc="53AEA362">
      <w:start w:val="1"/>
      <w:numFmt w:val="bullet"/>
      <w:lvlText w:val=""/>
      <w:lvlJc w:val="left"/>
      <w:pPr>
        <w:ind w:left="1146" w:hanging="360"/>
      </w:pPr>
      <w:rPr>
        <w:rFonts w:ascii="Wingdings 2" w:hAnsi="Wingdings 2" w:hint="default"/>
        <w:b/>
        <w:color w:val="auto"/>
        <w:sz w:val="24"/>
        <w:szCs w:val="22"/>
      </w:rPr>
    </w:lvl>
    <w:lvl w:ilvl="1" w:tplc="04050019">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9" w15:restartNumberingAfterBreak="0">
    <w:nsid w:val="1B66461E"/>
    <w:multiLevelType w:val="hybridMultilevel"/>
    <w:tmpl w:val="464888BE"/>
    <w:lvl w:ilvl="0" w:tplc="53AEA362">
      <w:start w:val="1"/>
      <w:numFmt w:val="bullet"/>
      <w:lvlText w:val=""/>
      <w:lvlJc w:val="left"/>
      <w:pPr>
        <w:ind w:left="1146" w:hanging="360"/>
      </w:pPr>
      <w:rPr>
        <w:rFonts w:ascii="Wingdings 2" w:hAnsi="Wingdings 2" w:hint="default"/>
        <w:b/>
        <w:color w:val="auto"/>
        <w:sz w:val="24"/>
        <w:szCs w:val="22"/>
      </w:rPr>
    </w:lvl>
    <w:lvl w:ilvl="1" w:tplc="04050019">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0" w15:restartNumberingAfterBreak="0">
    <w:nsid w:val="1EB53A18"/>
    <w:multiLevelType w:val="multilevel"/>
    <w:tmpl w:val="C1D0D2E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284F0C42"/>
    <w:multiLevelType w:val="hybridMultilevel"/>
    <w:tmpl w:val="BF303EE2"/>
    <w:lvl w:ilvl="0" w:tplc="BD10C2DE">
      <w:start w:val="1"/>
      <w:numFmt w:val="bullet"/>
      <w:lvlText w:val=""/>
      <w:lvlJc w:val="left"/>
      <w:pPr>
        <w:ind w:left="720" w:hanging="360"/>
      </w:pPr>
      <w:rPr>
        <w:rFonts w:ascii="Wingdings" w:hAnsi="Wingdings" w:hint="default"/>
        <w:spacing w:val="0"/>
        <w:w w:val="100"/>
        <w:kern w:val="0"/>
        <w:position w:val="0"/>
        <w:sz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874143C"/>
    <w:multiLevelType w:val="hybridMultilevel"/>
    <w:tmpl w:val="E13AFD94"/>
    <w:lvl w:ilvl="0" w:tplc="53AEA362">
      <w:start w:val="1"/>
      <w:numFmt w:val="bullet"/>
      <w:lvlText w:val=""/>
      <w:lvlJc w:val="left"/>
      <w:pPr>
        <w:ind w:left="720" w:hanging="360"/>
      </w:pPr>
      <w:rPr>
        <w:rFonts w:ascii="Wingdings 2" w:hAnsi="Wingdings 2" w:hint="default"/>
        <w:b/>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AFE1F2C"/>
    <w:multiLevelType w:val="hybridMultilevel"/>
    <w:tmpl w:val="44F03C62"/>
    <w:lvl w:ilvl="0" w:tplc="9B5A5CAA">
      <w:numFmt w:val="bullet"/>
      <w:lvlText w:val="-"/>
      <w:lvlJc w:val="left"/>
      <w:pPr>
        <w:ind w:left="1146" w:hanging="360"/>
      </w:pPr>
      <w:rPr>
        <w:rFonts w:ascii="Times New Roman" w:eastAsia="Times New Roman" w:hAnsi="Times New Roman" w:cs="Times New Roman" w:hint="default"/>
      </w:rPr>
    </w:lvl>
    <w:lvl w:ilvl="1" w:tplc="AE7A1E00">
      <w:start w:val="1"/>
      <w:numFmt w:val="bullet"/>
      <w:lvlText w:val="▫"/>
      <w:lvlJc w:val="left"/>
      <w:pPr>
        <w:ind w:left="1866" w:hanging="360"/>
      </w:pPr>
      <w:rPr>
        <w:rFonts w:hint="default"/>
        <w:sz w:val="24"/>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4" w15:restartNumberingAfterBreak="0">
    <w:nsid w:val="36397666"/>
    <w:multiLevelType w:val="singleLevel"/>
    <w:tmpl w:val="786C5EAE"/>
    <w:lvl w:ilvl="0">
      <w:start w:val="1"/>
      <w:numFmt w:val="decimal"/>
      <w:lvlText w:val="(%1)"/>
      <w:lvlJc w:val="left"/>
      <w:pPr>
        <w:tabs>
          <w:tab w:val="num" w:pos="1069"/>
        </w:tabs>
        <w:ind w:left="0" w:firstLine="709"/>
      </w:pPr>
      <w:rPr>
        <w:b/>
        <w:i w:val="0"/>
        <w:color w:val="auto"/>
        <w:sz w:val="22"/>
      </w:rPr>
    </w:lvl>
  </w:abstractNum>
  <w:abstractNum w:abstractNumId="15" w15:restartNumberingAfterBreak="0">
    <w:nsid w:val="3A2F568B"/>
    <w:multiLevelType w:val="hybridMultilevel"/>
    <w:tmpl w:val="97D68178"/>
    <w:lvl w:ilvl="0" w:tplc="53AEA362">
      <w:start w:val="1"/>
      <w:numFmt w:val="bullet"/>
      <w:lvlText w:val=""/>
      <w:lvlJc w:val="left"/>
      <w:pPr>
        <w:ind w:left="1146" w:hanging="360"/>
      </w:pPr>
      <w:rPr>
        <w:rFonts w:ascii="Wingdings 2" w:hAnsi="Wingdings 2" w:hint="default"/>
        <w:b/>
        <w:color w:val="auto"/>
        <w:sz w:val="24"/>
        <w:szCs w:val="22"/>
      </w:rPr>
    </w:lvl>
    <w:lvl w:ilvl="1" w:tplc="04050019">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6" w15:restartNumberingAfterBreak="0">
    <w:nsid w:val="405B220B"/>
    <w:multiLevelType w:val="singleLevel"/>
    <w:tmpl w:val="04050005"/>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4457053C"/>
    <w:multiLevelType w:val="hybridMultilevel"/>
    <w:tmpl w:val="013469EC"/>
    <w:lvl w:ilvl="0" w:tplc="53AEA362">
      <w:start w:val="1"/>
      <w:numFmt w:val="bullet"/>
      <w:lvlText w:val=""/>
      <w:lvlJc w:val="left"/>
      <w:pPr>
        <w:ind w:left="720" w:hanging="360"/>
      </w:pPr>
      <w:rPr>
        <w:rFonts w:ascii="Wingdings 2" w:hAnsi="Wingdings 2" w:hint="default"/>
        <w:b/>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8076EFB"/>
    <w:multiLevelType w:val="hybridMultilevel"/>
    <w:tmpl w:val="A474826A"/>
    <w:lvl w:ilvl="0" w:tplc="04050005">
      <w:start w:val="1"/>
      <w:numFmt w:val="bullet"/>
      <w:lvlText w:val=""/>
      <w:lvlJc w:val="left"/>
      <w:pPr>
        <w:tabs>
          <w:tab w:val="num" w:pos="720"/>
        </w:tabs>
        <w:ind w:left="720" w:hanging="360"/>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8E52CCF"/>
    <w:multiLevelType w:val="hybridMultilevel"/>
    <w:tmpl w:val="9E107854"/>
    <w:lvl w:ilvl="0" w:tplc="04050005">
      <w:start w:val="1"/>
      <w:numFmt w:val="bullet"/>
      <w:lvlText w:val=""/>
      <w:lvlJc w:val="left"/>
      <w:pPr>
        <w:tabs>
          <w:tab w:val="num" w:pos="1800"/>
        </w:tabs>
        <w:ind w:left="1800" w:hanging="360"/>
      </w:pPr>
      <w:rPr>
        <w:rFonts w:ascii="Wingdings" w:hAnsi="Wingdings" w:hint="default"/>
      </w:rPr>
    </w:lvl>
    <w:lvl w:ilvl="1" w:tplc="04050003">
      <w:start w:val="1"/>
      <w:numFmt w:val="bullet"/>
      <w:lvlText w:val="o"/>
      <w:lvlJc w:val="left"/>
      <w:pPr>
        <w:tabs>
          <w:tab w:val="num" w:pos="2520"/>
        </w:tabs>
        <w:ind w:left="2520" w:hanging="360"/>
      </w:pPr>
      <w:rPr>
        <w:rFonts w:ascii="Courier New" w:hAnsi="Courier New" w:cs="Courier New" w:hint="default"/>
      </w:rPr>
    </w:lvl>
    <w:lvl w:ilvl="2" w:tplc="04050005">
      <w:start w:val="1"/>
      <w:numFmt w:val="bullet"/>
      <w:lvlText w:val=""/>
      <w:lvlJc w:val="left"/>
      <w:pPr>
        <w:tabs>
          <w:tab w:val="num" w:pos="3240"/>
        </w:tabs>
        <w:ind w:left="3240" w:hanging="360"/>
      </w:pPr>
      <w:rPr>
        <w:rFonts w:ascii="Wingdings" w:hAnsi="Wingdings" w:hint="default"/>
      </w:rPr>
    </w:lvl>
    <w:lvl w:ilvl="3" w:tplc="04050001">
      <w:start w:val="1"/>
      <w:numFmt w:val="bullet"/>
      <w:lvlText w:val=""/>
      <w:lvlJc w:val="left"/>
      <w:pPr>
        <w:tabs>
          <w:tab w:val="num" w:pos="3960"/>
        </w:tabs>
        <w:ind w:left="3960" w:hanging="360"/>
      </w:pPr>
      <w:rPr>
        <w:rFonts w:ascii="Symbol" w:hAnsi="Symbol" w:hint="default"/>
      </w:rPr>
    </w:lvl>
    <w:lvl w:ilvl="4" w:tplc="04050003">
      <w:start w:val="1"/>
      <w:numFmt w:val="bullet"/>
      <w:lvlText w:val="o"/>
      <w:lvlJc w:val="left"/>
      <w:pPr>
        <w:tabs>
          <w:tab w:val="num" w:pos="4680"/>
        </w:tabs>
        <w:ind w:left="4680" w:hanging="360"/>
      </w:pPr>
      <w:rPr>
        <w:rFonts w:ascii="Courier New" w:hAnsi="Courier New" w:cs="Courier New" w:hint="default"/>
      </w:rPr>
    </w:lvl>
    <w:lvl w:ilvl="5" w:tplc="04050005">
      <w:start w:val="1"/>
      <w:numFmt w:val="bullet"/>
      <w:lvlText w:val=""/>
      <w:lvlJc w:val="left"/>
      <w:pPr>
        <w:tabs>
          <w:tab w:val="num" w:pos="5400"/>
        </w:tabs>
        <w:ind w:left="5400" w:hanging="360"/>
      </w:pPr>
      <w:rPr>
        <w:rFonts w:ascii="Wingdings" w:hAnsi="Wingdings" w:hint="default"/>
      </w:rPr>
    </w:lvl>
    <w:lvl w:ilvl="6" w:tplc="04050001">
      <w:start w:val="1"/>
      <w:numFmt w:val="bullet"/>
      <w:lvlText w:val=""/>
      <w:lvlJc w:val="left"/>
      <w:pPr>
        <w:tabs>
          <w:tab w:val="num" w:pos="6120"/>
        </w:tabs>
        <w:ind w:left="6120" w:hanging="360"/>
      </w:pPr>
      <w:rPr>
        <w:rFonts w:ascii="Symbol" w:hAnsi="Symbol" w:hint="default"/>
      </w:rPr>
    </w:lvl>
    <w:lvl w:ilvl="7" w:tplc="04050003">
      <w:start w:val="1"/>
      <w:numFmt w:val="bullet"/>
      <w:lvlText w:val="o"/>
      <w:lvlJc w:val="left"/>
      <w:pPr>
        <w:tabs>
          <w:tab w:val="num" w:pos="6840"/>
        </w:tabs>
        <w:ind w:left="6840" w:hanging="360"/>
      </w:pPr>
      <w:rPr>
        <w:rFonts w:ascii="Courier New" w:hAnsi="Courier New" w:cs="Courier New" w:hint="default"/>
      </w:rPr>
    </w:lvl>
    <w:lvl w:ilvl="8" w:tplc="04050005">
      <w:start w:val="1"/>
      <w:numFmt w:val="bullet"/>
      <w:lvlText w:val=""/>
      <w:lvlJc w:val="left"/>
      <w:pPr>
        <w:tabs>
          <w:tab w:val="num" w:pos="7560"/>
        </w:tabs>
        <w:ind w:left="7560" w:hanging="360"/>
      </w:pPr>
      <w:rPr>
        <w:rFonts w:ascii="Wingdings" w:hAnsi="Wingdings" w:hint="default"/>
      </w:rPr>
    </w:lvl>
  </w:abstractNum>
  <w:abstractNum w:abstractNumId="20" w15:restartNumberingAfterBreak="0">
    <w:nsid w:val="4AD1779E"/>
    <w:multiLevelType w:val="hybridMultilevel"/>
    <w:tmpl w:val="CF301776"/>
    <w:lvl w:ilvl="0" w:tplc="FA10D71C">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1" w15:restartNumberingAfterBreak="0">
    <w:nsid w:val="4CC02E1D"/>
    <w:multiLevelType w:val="hybridMultilevel"/>
    <w:tmpl w:val="B6FC534E"/>
    <w:lvl w:ilvl="0" w:tplc="53AEA362">
      <w:start w:val="1"/>
      <w:numFmt w:val="bullet"/>
      <w:lvlText w:val=""/>
      <w:lvlJc w:val="left"/>
      <w:pPr>
        <w:ind w:left="720" w:hanging="360"/>
      </w:pPr>
      <w:rPr>
        <w:rFonts w:ascii="Wingdings 2" w:hAnsi="Wingdings 2" w:hint="default"/>
        <w:b/>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F791CA6"/>
    <w:multiLevelType w:val="hybridMultilevel"/>
    <w:tmpl w:val="B77E0C12"/>
    <w:lvl w:ilvl="0" w:tplc="E8C0C2A4">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3" w15:restartNumberingAfterBreak="0">
    <w:nsid w:val="50200EF8"/>
    <w:multiLevelType w:val="hybridMultilevel"/>
    <w:tmpl w:val="00BC7386"/>
    <w:lvl w:ilvl="0" w:tplc="53AEA362">
      <w:start w:val="1"/>
      <w:numFmt w:val="bullet"/>
      <w:lvlText w:val=""/>
      <w:lvlJc w:val="left"/>
      <w:pPr>
        <w:ind w:left="1146" w:hanging="360"/>
      </w:pPr>
      <w:rPr>
        <w:rFonts w:ascii="Wingdings 2" w:hAnsi="Wingdings 2" w:hint="default"/>
        <w:b/>
        <w:color w:val="auto"/>
        <w:sz w:val="24"/>
        <w:szCs w:val="22"/>
      </w:rPr>
    </w:lvl>
    <w:lvl w:ilvl="1" w:tplc="04050019">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4" w15:restartNumberingAfterBreak="0">
    <w:nsid w:val="547E2BFE"/>
    <w:multiLevelType w:val="hybridMultilevel"/>
    <w:tmpl w:val="D1B4872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4B03831"/>
    <w:multiLevelType w:val="hybridMultilevel"/>
    <w:tmpl w:val="D7D0CB50"/>
    <w:lvl w:ilvl="0" w:tplc="B400F2BA">
      <w:start w:val="1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71E6E40"/>
    <w:multiLevelType w:val="hybridMultilevel"/>
    <w:tmpl w:val="9BD49A4C"/>
    <w:lvl w:ilvl="0" w:tplc="B6823A6A">
      <w:start w:val="1"/>
      <w:numFmt w:val="bullet"/>
      <w:lvlText w:val=""/>
      <w:lvlJc w:val="left"/>
      <w:pPr>
        <w:ind w:left="720" w:hanging="360"/>
      </w:pPr>
      <w:rPr>
        <w:rFonts w:ascii="Wingdings" w:hAnsi="Wingdings" w:hint="default"/>
        <w:sz w:val="24"/>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7" w15:restartNumberingAfterBreak="0">
    <w:nsid w:val="57D07C36"/>
    <w:multiLevelType w:val="multilevel"/>
    <w:tmpl w:val="DF08E7BE"/>
    <w:lvl w:ilvl="0">
      <w:start w:val="1"/>
      <w:numFmt w:val="bullet"/>
      <w:lvlText w:val=""/>
      <w:lvlJc w:val="left"/>
      <w:pPr>
        <w:ind w:left="720" w:hanging="360"/>
      </w:pPr>
      <w:rPr>
        <w:rFonts w:ascii="Wingdings" w:hAnsi="Wingding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8" w15:restartNumberingAfterBreak="0">
    <w:nsid w:val="57E5413E"/>
    <w:multiLevelType w:val="hybridMultilevel"/>
    <w:tmpl w:val="59FA4EB8"/>
    <w:lvl w:ilvl="0" w:tplc="B6823A6A">
      <w:start w:val="1"/>
      <w:numFmt w:val="bullet"/>
      <w:lvlText w:val=""/>
      <w:lvlJc w:val="left"/>
      <w:pPr>
        <w:ind w:left="720" w:hanging="360"/>
      </w:pPr>
      <w:rPr>
        <w:rFonts w:ascii="Wingdings" w:hAnsi="Wingdings" w:hint="default"/>
        <w:sz w:val="24"/>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9" w15:restartNumberingAfterBreak="0">
    <w:nsid w:val="5AA66420"/>
    <w:multiLevelType w:val="hybridMultilevel"/>
    <w:tmpl w:val="B7826B2E"/>
    <w:lvl w:ilvl="0" w:tplc="9B5A5CAA">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4B001E6"/>
    <w:multiLevelType w:val="hybridMultilevel"/>
    <w:tmpl w:val="E56E3F32"/>
    <w:lvl w:ilvl="0" w:tplc="53AEA362">
      <w:start w:val="1"/>
      <w:numFmt w:val="bullet"/>
      <w:lvlText w:val=""/>
      <w:lvlJc w:val="left"/>
      <w:pPr>
        <w:ind w:left="1146" w:hanging="360"/>
      </w:pPr>
      <w:rPr>
        <w:rFonts w:ascii="Wingdings 2" w:hAnsi="Wingdings 2" w:hint="default"/>
        <w:b/>
        <w:color w:val="auto"/>
        <w:sz w:val="24"/>
        <w:szCs w:val="22"/>
      </w:rPr>
    </w:lvl>
    <w:lvl w:ilvl="1" w:tplc="04050019">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31" w15:restartNumberingAfterBreak="0">
    <w:nsid w:val="65AC56B1"/>
    <w:multiLevelType w:val="hybridMultilevel"/>
    <w:tmpl w:val="F32C6CA2"/>
    <w:lvl w:ilvl="0" w:tplc="9B5A5CAA">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9B5A5CAA">
      <w:numFmt w:val="bullet"/>
      <w:lvlText w:val="-"/>
      <w:lvlJc w:val="left"/>
      <w:pPr>
        <w:ind w:left="2160" w:hanging="360"/>
      </w:pPr>
      <w:rPr>
        <w:rFonts w:ascii="Times New Roman" w:eastAsia="Times New Roman" w:hAnsi="Times New Roman" w:cs="Times New Roman"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DA7675D"/>
    <w:multiLevelType w:val="hybridMultilevel"/>
    <w:tmpl w:val="4C7CA35A"/>
    <w:lvl w:ilvl="0" w:tplc="53AEA362">
      <w:start w:val="1"/>
      <w:numFmt w:val="bullet"/>
      <w:lvlText w:val=""/>
      <w:lvlJc w:val="left"/>
      <w:pPr>
        <w:ind w:left="720" w:hanging="360"/>
      </w:pPr>
      <w:rPr>
        <w:rFonts w:ascii="Wingdings 2" w:hAnsi="Wingdings 2" w:hint="default"/>
        <w:b/>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EE6405C"/>
    <w:multiLevelType w:val="hybridMultilevel"/>
    <w:tmpl w:val="7F5429D0"/>
    <w:lvl w:ilvl="0" w:tplc="53AEA362">
      <w:start w:val="1"/>
      <w:numFmt w:val="bullet"/>
      <w:lvlText w:val=""/>
      <w:lvlJc w:val="left"/>
      <w:pPr>
        <w:ind w:left="1146" w:hanging="360"/>
      </w:pPr>
      <w:rPr>
        <w:rFonts w:ascii="Wingdings 2" w:hAnsi="Wingdings 2" w:hint="default"/>
        <w:b/>
        <w:color w:val="auto"/>
        <w:sz w:val="24"/>
        <w:szCs w:val="22"/>
      </w:rPr>
    </w:lvl>
    <w:lvl w:ilvl="1" w:tplc="04050019">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34" w15:restartNumberingAfterBreak="0">
    <w:nsid w:val="797B3414"/>
    <w:multiLevelType w:val="hybridMultilevel"/>
    <w:tmpl w:val="2C042056"/>
    <w:lvl w:ilvl="0" w:tplc="53AEA362">
      <w:start w:val="1"/>
      <w:numFmt w:val="bullet"/>
      <w:lvlText w:val=""/>
      <w:lvlJc w:val="left"/>
      <w:pPr>
        <w:ind w:left="720" w:hanging="360"/>
      </w:pPr>
      <w:rPr>
        <w:rFonts w:ascii="Wingdings 2" w:hAnsi="Wingdings 2" w:hint="default"/>
        <w:b/>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A985B5F"/>
    <w:multiLevelType w:val="hybridMultilevel"/>
    <w:tmpl w:val="19C60484"/>
    <w:lvl w:ilvl="0" w:tplc="B400F2BA">
      <w:start w:val="1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7F2A47D0"/>
    <w:multiLevelType w:val="hybridMultilevel"/>
    <w:tmpl w:val="52E8123C"/>
    <w:lvl w:ilvl="0" w:tplc="53AEA362">
      <w:start w:val="1"/>
      <w:numFmt w:val="bullet"/>
      <w:lvlText w:val=""/>
      <w:lvlJc w:val="left"/>
      <w:pPr>
        <w:ind w:left="1146" w:hanging="360"/>
      </w:pPr>
      <w:rPr>
        <w:rFonts w:ascii="Wingdings 2" w:hAnsi="Wingdings 2" w:hint="default"/>
        <w:b/>
        <w:color w:val="auto"/>
        <w:sz w:val="24"/>
        <w:szCs w:val="22"/>
      </w:rPr>
    </w:lvl>
    <w:lvl w:ilvl="1" w:tplc="04050019">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num w:numId="1">
    <w:abstractNumId w:val="10"/>
  </w:num>
  <w:num w:numId="2">
    <w:abstractNumId w:val="20"/>
  </w:num>
  <w:num w:numId="3">
    <w:abstractNumId w:val="22"/>
  </w:num>
  <w:num w:numId="4">
    <w:abstractNumId w:val="16"/>
  </w:num>
  <w:num w:numId="5">
    <w:abstractNumId w:val="2"/>
  </w:num>
  <w:num w:numId="6">
    <w:abstractNumId w:val="26"/>
  </w:num>
  <w:num w:numId="7">
    <w:abstractNumId w:val="18"/>
  </w:num>
  <w:num w:numId="8">
    <w:abstractNumId w:val="28"/>
  </w:num>
  <w:num w:numId="9">
    <w:abstractNumId w:val="19"/>
  </w:num>
  <w:num w:numId="10">
    <w:abstractNumId w:val="11"/>
  </w:num>
  <w:num w:numId="11">
    <w:abstractNumId w:val="4"/>
  </w:num>
  <w:num w:numId="12">
    <w:abstractNumId w:val="19"/>
  </w:num>
  <w:num w:numId="13">
    <w:abstractNumId w:val="7"/>
  </w:num>
  <w:num w:numId="14">
    <w:abstractNumId w:val="0"/>
  </w:num>
  <w:num w:numId="15">
    <w:abstractNumId w:val="19"/>
  </w:num>
  <w:num w:numId="16">
    <w:abstractNumId w:val="24"/>
  </w:num>
  <w:num w:numId="17">
    <w:abstractNumId w:val="27"/>
  </w:num>
  <w:num w:numId="18">
    <w:abstractNumId w:val="19"/>
  </w:num>
  <w:num w:numId="19">
    <w:abstractNumId w:val="5"/>
  </w:num>
  <w:num w:numId="20">
    <w:abstractNumId w:val="17"/>
  </w:num>
  <w:num w:numId="21">
    <w:abstractNumId w:val="32"/>
  </w:num>
  <w:num w:numId="22">
    <w:abstractNumId w:val="3"/>
  </w:num>
  <w:num w:numId="23">
    <w:abstractNumId w:val="34"/>
  </w:num>
  <w:num w:numId="24">
    <w:abstractNumId w:val="12"/>
  </w:num>
  <w:num w:numId="25">
    <w:abstractNumId w:val="21"/>
  </w:num>
  <w:num w:numId="26">
    <w:abstractNumId w:val="19"/>
  </w:num>
  <w:num w:numId="27">
    <w:abstractNumId w:val="29"/>
  </w:num>
  <w:num w:numId="28">
    <w:abstractNumId w:val="31"/>
  </w:num>
  <w:num w:numId="29">
    <w:abstractNumId w:val="30"/>
  </w:num>
  <w:num w:numId="30">
    <w:abstractNumId w:val="13"/>
  </w:num>
  <w:num w:numId="31">
    <w:abstractNumId w:val="15"/>
  </w:num>
  <w:num w:numId="32">
    <w:abstractNumId w:val="33"/>
  </w:num>
  <w:num w:numId="33">
    <w:abstractNumId w:val="9"/>
  </w:num>
  <w:num w:numId="34">
    <w:abstractNumId w:val="36"/>
  </w:num>
  <w:num w:numId="35">
    <w:abstractNumId w:val="23"/>
  </w:num>
  <w:num w:numId="36">
    <w:abstractNumId w:val="8"/>
  </w:num>
  <w:num w:numId="37">
    <w:abstractNumId w:val="6"/>
  </w:num>
  <w:num w:numId="38">
    <w:abstractNumId w:val="14"/>
  </w:num>
  <w:num w:numId="39">
    <w:abstractNumId w:val="35"/>
  </w:num>
  <w:num w:numId="40">
    <w:abstractNumId w:val="25"/>
  </w:num>
  <w:num w:numId="41">
    <w:abstractNumId w:val="1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F2E"/>
    <w:rsid w:val="0000065E"/>
    <w:rsid w:val="00010BAE"/>
    <w:rsid w:val="00011FFC"/>
    <w:rsid w:val="00012A42"/>
    <w:rsid w:val="00036D0C"/>
    <w:rsid w:val="0004253F"/>
    <w:rsid w:val="00050379"/>
    <w:rsid w:val="0006076B"/>
    <w:rsid w:val="000676E2"/>
    <w:rsid w:val="000717C7"/>
    <w:rsid w:val="00075DDE"/>
    <w:rsid w:val="00083947"/>
    <w:rsid w:val="00084C49"/>
    <w:rsid w:val="00090D39"/>
    <w:rsid w:val="000A4CFB"/>
    <w:rsid w:val="000A7147"/>
    <w:rsid w:val="000B3447"/>
    <w:rsid w:val="000B3F49"/>
    <w:rsid w:val="000B609F"/>
    <w:rsid w:val="000E3442"/>
    <w:rsid w:val="000F0DC4"/>
    <w:rsid w:val="000F3A24"/>
    <w:rsid w:val="000F6A6F"/>
    <w:rsid w:val="001075C1"/>
    <w:rsid w:val="0011128B"/>
    <w:rsid w:val="00122198"/>
    <w:rsid w:val="001233D0"/>
    <w:rsid w:val="00125D81"/>
    <w:rsid w:val="001354BE"/>
    <w:rsid w:val="001365A4"/>
    <w:rsid w:val="00147D69"/>
    <w:rsid w:val="00153541"/>
    <w:rsid w:val="00160593"/>
    <w:rsid w:val="001752EB"/>
    <w:rsid w:val="00175462"/>
    <w:rsid w:val="001757AC"/>
    <w:rsid w:val="00176FAA"/>
    <w:rsid w:val="00177F4F"/>
    <w:rsid w:val="00183196"/>
    <w:rsid w:val="00183DEB"/>
    <w:rsid w:val="0018578E"/>
    <w:rsid w:val="001861EB"/>
    <w:rsid w:val="001934F0"/>
    <w:rsid w:val="001B409B"/>
    <w:rsid w:val="001B5D13"/>
    <w:rsid w:val="001D1F96"/>
    <w:rsid w:val="001D2702"/>
    <w:rsid w:val="001D54A0"/>
    <w:rsid w:val="001F1ADB"/>
    <w:rsid w:val="001F5489"/>
    <w:rsid w:val="00202355"/>
    <w:rsid w:val="00211961"/>
    <w:rsid w:val="0022554A"/>
    <w:rsid w:val="00236D15"/>
    <w:rsid w:val="00240353"/>
    <w:rsid w:val="00243AFC"/>
    <w:rsid w:val="00244BF4"/>
    <w:rsid w:val="00247698"/>
    <w:rsid w:val="00250B5C"/>
    <w:rsid w:val="002629CD"/>
    <w:rsid w:val="00265760"/>
    <w:rsid w:val="002657C2"/>
    <w:rsid w:val="00271DBC"/>
    <w:rsid w:val="00273957"/>
    <w:rsid w:val="00280B15"/>
    <w:rsid w:val="00285935"/>
    <w:rsid w:val="002C1127"/>
    <w:rsid w:val="002C2480"/>
    <w:rsid w:val="002C6B7B"/>
    <w:rsid w:val="002D4503"/>
    <w:rsid w:val="002E2269"/>
    <w:rsid w:val="002E2C76"/>
    <w:rsid w:val="002E3F33"/>
    <w:rsid w:val="002F3E54"/>
    <w:rsid w:val="003000BE"/>
    <w:rsid w:val="00303AAA"/>
    <w:rsid w:val="00303F9A"/>
    <w:rsid w:val="00310D94"/>
    <w:rsid w:val="003235E2"/>
    <w:rsid w:val="0032495C"/>
    <w:rsid w:val="003270F7"/>
    <w:rsid w:val="003305F1"/>
    <w:rsid w:val="00332796"/>
    <w:rsid w:val="003408C6"/>
    <w:rsid w:val="00341EE5"/>
    <w:rsid w:val="00344AF9"/>
    <w:rsid w:val="003454FD"/>
    <w:rsid w:val="00362405"/>
    <w:rsid w:val="00367717"/>
    <w:rsid w:val="00373F09"/>
    <w:rsid w:val="00377FC2"/>
    <w:rsid w:val="003B434D"/>
    <w:rsid w:val="003C76DF"/>
    <w:rsid w:val="003D6290"/>
    <w:rsid w:val="00412F2E"/>
    <w:rsid w:val="00435C39"/>
    <w:rsid w:val="00444F22"/>
    <w:rsid w:val="00445F17"/>
    <w:rsid w:val="00451D18"/>
    <w:rsid w:val="00457B20"/>
    <w:rsid w:val="00464BAB"/>
    <w:rsid w:val="004670D9"/>
    <w:rsid w:val="0047023F"/>
    <w:rsid w:val="00473E85"/>
    <w:rsid w:val="00474D6A"/>
    <w:rsid w:val="004952A5"/>
    <w:rsid w:val="004A3132"/>
    <w:rsid w:val="004A37D4"/>
    <w:rsid w:val="004A6FD6"/>
    <w:rsid w:val="004C5149"/>
    <w:rsid w:val="004C6508"/>
    <w:rsid w:val="004C7A1A"/>
    <w:rsid w:val="004D115E"/>
    <w:rsid w:val="004E5D8A"/>
    <w:rsid w:val="004E6CCB"/>
    <w:rsid w:val="004F43DA"/>
    <w:rsid w:val="005012EE"/>
    <w:rsid w:val="0052164A"/>
    <w:rsid w:val="00531C35"/>
    <w:rsid w:val="00534E2D"/>
    <w:rsid w:val="00535CE6"/>
    <w:rsid w:val="0054034C"/>
    <w:rsid w:val="005502B0"/>
    <w:rsid w:val="00564E15"/>
    <w:rsid w:val="0058181A"/>
    <w:rsid w:val="005D1B13"/>
    <w:rsid w:val="005D1DB2"/>
    <w:rsid w:val="005D3D14"/>
    <w:rsid w:val="005D51B1"/>
    <w:rsid w:val="005E4197"/>
    <w:rsid w:val="005F4648"/>
    <w:rsid w:val="005F5762"/>
    <w:rsid w:val="0061469D"/>
    <w:rsid w:val="00625D61"/>
    <w:rsid w:val="0064030C"/>
    <w:rsid w:val="00644589"/>
    <w:rsid w:val="00644DA0"/>
    <w:rsid w:val="00650922"/>
    <w:rsid w:val="00661EA0"/>
    <w:rsid w:val="006656A8"/>
    <w:rsid w:val="00665916"/>
    <w:rsid w:val="00665ACA"/>
    <w:rsid w:val="00677D9D"/>
    <w:rsid w:val="0068341C"/>
    <w:rsid w:val="00686059"/>
    <w:rsid w:val="00690204"/>
    <w:rsid w:val="00691A72"/>
    <w:rsid w:val="006A1B4E"/>
    <w:rsid w:val="006A4D94"/>
    <w:rsid w:val="006B3672"/>
    <w:rsid w:val="006B5C79"/>
    <w:rsid w:val="006B7B96"/>
    <w:rsid w:val="006C1669"/>
    <w:rsid w:val="006C5D11"/>
    <w:rsid w:val="006E3015"/>
    <w:rsid w:val="006E3BCC"/>
    <w:rsid w:val="00706CE4"/>
    <w:rsid w:val="007073C6"/>
    <w:rsid w:val="007074A5"/>
    <w:rsid w:val="00721986"/>
    <w:rsid w:val="00724415"/>
    <w:rsid w:val="00727C77"/>
    <w:rsid w:val="00743EBF"/>
    <w:rsid w:val="00751DEE"/>
    <w:rsid w:val="00754887"/>
    <w:rsid w:val="00756F31"/>
    <w:rsid w:val="0077120D"/>
    <w:rsid w:val="00781DF1"/>
    <w:rsid w:val="00785F05"/>
    <w:rsid w:val="007863E7"/>
    <w:rsid w:val="00786985"/>
    <w:rsid w:val="00791B50"/>
    <w:rsid w:val="007B2722"/>
    <w:rsid w:val="007C61A6"/>
    <w:rsid w:val="007D65D0"/>
    <w:rsid w:val="007F1FDE"/>
    <w:rsid w:val="007F5936"/>
    <w:rsid w:val="008008DA"/>
    <w:rsid w:val="00800A94"/>
    <w:rsid w:val="0081271D"/>
    <w:rsid w:val="00814797"/>
    <w:rsid w:val="00814AB8"/>
    <w:rsid w:val="00824834"/>
    <w:rsid w:val="00827E04"/>
    <w:rsid w:val="00833A4E"/>
    <w:rsid w:val="00840C0E"/>
    <w:rsid w:val="00844ADA"/>
    <w:rsid w:val="00845581"/>
    <w:rsid w:val="008476C0"/>
    <w:rsid w:val="00863663"/>
    <w:rsid w:val="00865EE5"/>
    <w:rsid w:val="008779C1"/>
    <w:rsid w:val="008836A5"/>
    <w:rsid w:val="00895487"/>
    <w:rsid w:val="008A2AEA"/>
    <w:rsid w:val="008B0CFB"/>
    <w:rsid w:val="008B4ECF"/>
    <w:rsid w:val="008D6BE8"/>
    <w:rsid w:val="008E1D3A"/>
    <w:rsid w:val="008F2293"/>
    <w:rsid w:val="00904FE5"/>
    <w:rsid w:val="00917B63"/>
    <w:rsid w:val="0092255F"/>
    <w:rsid w:val="0094678D"/>
    <w:rsid w:val="00947627"/>
    <w:rsid w:val="0095019C"/>
    <w:rsid w:val="00955D37"/>
    <w:rsid w:val="00960A0D"/>
    <w:rsid w:val="009705D9"/>
    <w:rsid w:val="00986511"/>
    <w:rsid w:val="00993DB6"/>
    <w:rsid w:val="009A65F8"/>
    <w:rsid w:val="009B3C28"/>
    <w:rsid w:val="009B6B9A"/>
    <w:rsid w:val="009B7F35"/>
    <w:rsid w:val="009C098B"/>
    <w:rsid w:val="009D2CF7"/>
    <w:rsid w:val="009D6B88"/>
    <w:rsid w:val="009D7072"/>
    <w:rsid w:val="009E629A"/>
    <w:rsid w:val="00A05050"/>
    <w:rsid w:val="00A06C23"/>
    <w:rsid w:val="00A11B45"/>
    <w:rsid w:val="00A156D3"/>
    <w:rsid w:val="00A20134"/>
    <w:rsid w:val="00A25014"/>
    <w:rsid w:val="00A25760"/>
    <w:rsid w:val="00A31601"/>
    <w:rsid w:val="00A36E12"/>
    <w:rsid w:val="00A40576"/>
    <w:rsid w:val="00A4232A"/>
    <w:rsid w:val="00A535EC"/>
    <w:rsid w:val="00A53E15"/>
    <w:rsid w:val="00A56715"/>
    <w:rsid w:val="00A60B47"/>
    <w:rsid w:val="00A76D70"/>
    <w:rsid w:val="00A77F5D"/>
    <w:rsid w:val="00A83AF1"/>
    <w:rsid w:val="00A8542D"/>
    <w:rsid w:val="00A86B97"/>
    <w:rsid w:val="00A92B94"/>
    <w:rsid w:val="00A94B86"/>
    <w:rsid w:val="00A97D4B"/>
    <w:rsid w:val="00A97D5C"/>
    <w:rsid w:val="00A97DEB"/>
    <w:rsid w:val="00AA679C"/>
    <w:rsid w:val="00AB1783"/>
    <w:rsid w:val="00AC1668"/>
    <w:rsid w:val="00AC1DB8"/>
    <w:rsid w:val="00AD5C81"/>
    <w:rsid w:val="00AE3CC0"/>
    <w:rsid w:val="00AF05AB"/>
    <w:rsid w:val="00AF7142"/>
    <w:rsid w:val="00B00211"/>
    <w:rsid w:val="00B07876"/>
    <w:rsid w:val="00B116B3"/>
    <w:rsid w:val="00B12B2F"/>
    <w:rsid w:val="00B13977"/>
    <w:rsid w:val="00B144B9"/>
    <w:rsid w:val="00B15D84"/>
    <w:rsid w:val="00B24CCC"/>
    <w:rsid w:val="00B30F65"/>
    <w:rsid w:val="00B360C4"/>
    <w:rsid w:val="00B4715F"/>
    <w:rsid w:val="00B5786E"/>
    <w:rsid w:val="00B675B7"/>
    <w:rsid w:val="00B7639B"/>
    <w:rsid w:val="00B81720"/>
    <w:rsid w:val="00B93556"/>
    <w:rsid w:val="00B9444B"/>
    <w:rsid w:val="00B95D7D"/>
    <w:rsid w:val="00B97435"/>
    <w:rsid w:val="00BB094F"/>
    <w:rsid w:val="00BB2756"/>
    <w:rsid w:val="00BB728B"/>
    <w:rsid w:val="00BC2437"/>
    <w:rsid w:val="00BC3387"/>
    <w:rsid w:val="00BF0242"/>
    <w:rsid w:val="00BF1BB4"/>
    <w:rsid w:val="00BF5063"/>
    <w:rsid w:val="00BF56B8"/>
    <w:rsid w:val="00BF7FEF"/>
    <w:rsid w:val="00C133BC"/>
    <w:rsid w:val="00C16C32"/>
    <w:rsid w:val="00C31800"/>
    <w:rsid w:val="00C336F7"/>
    <w:rsid w:val="00C4049D"/>
    <w:rsid w:val="00C42BB8"/>
    <w:rsid w:val="00C50EF4"/>
    <w:rsid w:val="00C516AF"/>
    <w:rsid w:val="00C51749"/>
    <w:rsid w:val="00C577B3"/>
    <w:rsid w:val="00C6787A"/>
    <w:rsid w:val="00C73C7C"/>
    <w:rsid w:val="00C823C6"/>
    <w:rsid w:val="00C864DC"/>
    <w:rsid w:val="00C93D4A"/>
    <w:rsid w:val="00CA1A62"/>
    <w:rsid w:val="00CA2586"/>
    <w:rsid w:val="00CB025B"/>
    <w:rsid w:val="00CD0FB1"/>
    <w:rsid w:val="00CF0DB7"/>
    <w:rsid w:val="00D151ED"/>
    <w:rsid w:val="00D20145"/>
    <w:rsid w:val="00D235CE"/>
    <w:rsid w:val="00D32F8B"/>
    <w:rsid w:val="00D37BBA"/>
    <w:rsid w:val="00D53B07"/>
    <w:rsid w:val="00D609D0"/>
    <w:rsid w:val="00D65A63"/>
    <w:rsid w:val="00D873BC"/>
    <w:rsid w:val="00D914FC"/>
    <w:rsid w:val="00D9280C"/>
    <w:rsid w:val="00D95515"/>
    <w:rsid w:val="00DA5A71"/>
    <w:rsid w:val="00DB1152"/>
    <w:rsid w:val="00DB3F57"/>
    <w:rsid w:val="00DC24B7"/>
    <w:rsid w:val="00DC709A"/>
    <w:rsid w:val="00DF094D"/>
    <w:rsid w:val="00DF2D06"/>
    <w:rsid w:val="00DF6A11"/>
    <w:rsid w:val="00E03340"/>
    <w:rsid w:val="00E03852"/>
    <w:rsid w:val="00E23A09"/>
    <w:rsid w:val="00E34647"/>
    <w:rsid w:val="00E3484C"/>
    <w:rsid w:val="00E42167"/>
    <w:rsid w:val="00E440D2"/>
    <w:rsid w:val="00E466BD"/>
    <w:rsid w:val="00E564B3"/>
    <w:rsid w:val="00E60519"/>
    <w:rsid w:val="00E61CB8"/>
    <w:rsid w:val="00E6585C"/>
    <w:rsid w:val="00E73A89"/>
    <w:rsid w:val="00E73E99"/>
    <w:rsid w:val="00E942EB"/>
    <w:rsid w:val="00EA2746"/>
    <w:rsid w:val="00EA3A45"/>
    <w:rsid w:val="00EB06BE"/>
    <w:rsid w:val="00EF326D"/>
    <w:rsid w:val="00F059E2"/>
    <w:rsid w:val="00F05D7C"/>
    <w:rsid w:val="00F10699"/>
    <w:rsid w:val="00F1104B"/>
    <w:rsid w:val="00F1711F"/>
    <w:rsid w:val="00F17D2A"/>
    <w:rsid w:val="00F37AF6"/>
    <w:rsid w:val="00F40264"/>
    <w:rsid w:val="00F40611"/>
    <w:rsid w:val="00F449DE"/>
    <w:rsid w:val="00F6279B"/>
    <w:rsid w:val="00F63CF5"/>
    <w:rsid w:val="00F74CC6"/>
    <w:rsid w:val="00F86816"/>
    <w:rsid w:val="00F915BB"/>
    <w:rsid w:val="00F96B4B"/>
    <w:rsid w:val="00F97DB8"/>
    <w:rsid w:val="00FA5BEB"/>
    <w:rsid w:val="00FB6649"/>
    <w:rsid w:val="00FD040A"/>
    <w:rsid w:val="00FF74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329F2"/>
  <w15:docId w15:val="{1056EC3D-D971-4E61-8AFE-6D74C3774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12F2E"/>
    <w:pPr>
      <w:jc w:val="both"/>
    </w:pPr>
    <w:rPr>
      <w:rFonts w:ascii="Arial" w:eastAsia="Times New Roman" w:hAnsi="Arial"/>
      <w:lang w:eastAsia="en-US"/>
    </w:rPr>
  </w:style>
  <w:style w:type="paragraph" w:styleId="Nadpis1">
    <w:name w:val="heading 1"/>
    <w:basedOn w:val="Normln"/>
    <w:next w:val="Normln"/>
    <w:link w:val="Nadpis1Char"/>
    <w:uiPriority w:val="99"/>
    <w:qFormat/>
    <w:rsid w:val="00412F2E"/>
    <w:pPr>
      <w:keepNext/>
      <w:jc w:val="center"/>
      <w:outlineLvl w:val="0"/>
    </w:pPr>
    <w:rPr>
      <w:sz w:val="32"/>
    </w:rPr>
  </w:style>
  <w:style w:type="paragraph" w:styleId="Nadpis2">
    <w:name w:val="heading 2"/>
    <w:basedOn w:val="Normln"/>
    <w:next w:val="Normln"/>
    <w:link w:val="Nadpis2Char"/>
    <w:uiPriority w:val="9"/>
    <w:unhideWhenUsed/>
    <w:qFormat/>
    <w:rsid w:val="00412F2E"/>
    <w:pPr>
      <w:keepNext/>
      <w:keepLines/>
      <w:spacing w:before="200"/>
      <w:outlineLvl w:val="1"/>
    </w:pPr>
    <w:rPr>
      <w:rFonts w:ascii="Cambria" w:hAnsi="Cambria"/>
      <w:b/>
      <w:bCs/>
      <w:color w:val="4F81BD"/>
      <w:sz w:val="26"/>
      <w:szCs w:val="26"/>
    </w:rPr>
  </w:style>
  <w:style w:type="paragraph" w:styleId="Nadpis3">
    <w:name w:val="heading 3"/>
    <w:basedOn w:val="Normln"/>
    <w:next w:val="Normln"/>
    <w:link w:val="Nadpis3Char"/>
    <w:uiPriority w:val="9"/>
    <w:unhideWhenUsed/>
    <w:qFormat/>
    <w:rsid w:val="00412F2E"/>
    <w:pPr>
      <w:keepNext/>
      <w:keepLines/>
      <w:spacing w:before="200"/>
      <w:outlineLvl w:val="2"/>
    </w:pPr>
    <w:rPr>
      <w:rFonts w:ascii="Cambria" w:hAnsi="Cambria"/>
      <w:b/>
      <w:bCs/>
      <w:color w:val="4F81B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412F2E"/>
    <w:rPr>
      <w:rFonts w:ascii="Arial" w:eastAsia="Times New Roman" w:hAnsi="Arial" w:cs="Times New Roman"/>
      <w:sz w:val="32"/>
      <w:szCs w:val="20"/>
    </w:rPr>
  </w:style>
  <w:style w:type="character" w:customStyle="1" w:styleId="Nadpis2Char">
    <w:name w:val="Nadpis 2 Char"/>
    <w:basedOn w:val="Standardnpsmoodstavce"/>
    <w:link w:val="Nadpis2"/>
    <w:uiPriority w:val="9"/>
    <w:rsid w:val="00412F2E"/>
    <w:rPr>
      <w:rFonts w:ascii="Cambria" w:eastAsia="Times New Roman" w:hAnsi="Cambria" w:cs="Times New Roman"/>
      <w:b/>
      <w:bCs/>
      <w:color w:val="4F81BD"/>
      <w:sz w:val="26"/>
      <w:szCs w:val="26"/>
    </w:rPr>
  </w:style>
  <w:style w:type="character" w:customStyle="1" w:styleId="Nadpis3Char">
    <w:name w:val="Nadpis 3 Char"/>
    <w:basedOn w:val="Standardnpsmoodstavce"/>
    <w:link w:val="Nadpis3"/>
    <w:uiPriority w:val="9"/>
    <w:rsid w:val="00412F2E"/>
    <w:rPr>
      <w:rFonts w:ascii="Cambria" w:eastAsia="Times New Roman" w:hAnsi="Cambria" w:cs="Times New Roman"/>
      <w:b/>
      <w:bCs/>
      <w:color w:val="4F81BD"/>
      <w:sz w:val="20"/>
      <w:szCs w:val="20"/>
    </w:rPr>
  </w:style>
  <w:style w:type="paragraph" w:styleId="Bezmezer">
    <w:name w:val="No Spacing"/>
    <w:uiPriority w:val="1"/>
    <w:qFormat/>
    <w:rsid w:val="00412F2E"/>
    <w:rPr>
      <w:sz w:val="22"/>
      <w:szCs w:val="22"/>
      <w:lang w:eastAsia="en-US"/>
    </w:rPr>
  </w:style>
  <w:style w:type="paragraph" w:styleId="Odstavecseseznamem">
    <w:name w:val="List Paragraph"/>
    <w:basedOn w:val="Normln"/>
    <w:uiPriority w:val="34"/>
    <w:qFormat/>
    <w:rsid w:val="00412F2E"/>
    <w:pPr>
      <w:ind w:left="708"/>
    </w:pPr>
  </w:style>
  <w:style w:type="character" w:styleId="Odkaznakoment">
    <w:name w:val="annotation reference"/>
    <w:basedOn w:val="Standardnpsmoodstavce"/>
    <w:uiPriority w:val="99"/>
    <w:semiHidden/>
    <w:unhideWhenUsed/>
    <w:rsid w:val="00412F2E"/>
    <w:rPr>
      <w:sz w:val="16"/>
      <w:szCs w:val="16"/>
    </w:rPr>
  </w:style>
  <w:style w:type="paragraph" w:styleId="Textkomente">
    <w:name w:val="annotation text"/>
    <w:basedOn w:val="Normln"/>
    <w:link w:val="TextkomenteChar"/>
    <w:uiPriority w:val="99"/>
    <w:unhideWhenUsed/>
    <w:rsid w:val="00412F2E"/>
  </w:style>
  <w:style w:type="character" w:customStyle="1" w:styleId="TextkomenteChar">
    <w:name w:val="Text komentáře Char"/>
    <w:basedOn w:val="Standardnpsmoodstavce"/>
    <w:link w:val="Textkomente"/>
    <w:uiPriority w:val="99"/>
    <w:rsid w:val="00412F2E"/>
    <w:rPr>
      <w:rFonts w:ascii="Arial" w:eastAsia="Times New Roman" w:hAnsi="Arial" w:cs="Times New Roman"/>
      <w:sz w:val="20"/>
      <w:szCs w:val="20"/>
    </w:rPr>
  </w:style>
  <w:style w:type="paragraph" w:styleId="Pedmtkomente">
    <w:name w:val="annotation subject"/>
    <w:basedOn w:val="Textkomente"/>
    <w:next w:val="Textkomente"/>
    <w:link w:val="PedmtkomenteChar"/>
    <w:uiPriority w:val="99"/>
    <w:semiHidden/>
    <w:unhideWhenUsed/>
    <w:rsid w:val="00412F2E"/>
    <w:rPr>
      <w:b/>
      <w:bCs/>
    </w:rPr>
  </w:style>
  <w:style w:type="character" w:customStyle="1" w:styleId="PedmtkomenteChar">
    <w:name w:val="Předmět komentáře Char"/>
    <w:basedOn w:val="TextkomenteChar"/>
    <w:link w:val="Pedmtkomente"/>
    <w:uiPriority w:val="99"/>
    <w:semiHidden/>
    <w:rsid w:val="00412F2E"/>
    <w:rPr>
      <w:rFonts w:ascii="Arial" w:eastAsia="Times New Roman" w:hAnsi="Arial" w:cs="Times New Roman"/>
      <w:b/>
      <w:bCs/>
      <w:sz w:val="20"/>
      <w:szCs w:val="20"/>
    </w:rPr>
  </w:style>
  <w:style w:type="paragraph" w:styleId="Textbubliny">
    <w:name w:val="Balloon Text"/>
    <w:basedOn w:val="Normln"/>
    <w:link w:val="TextbublinyChar"/>
    <w:uiPriority w:val="99"/>
    <w:semiHidden/>
    <w:unhideWhenUsed/>
    <w:rsid w:val="00412F2E"/>
    <w:rPr>
      <w:rFonts w:ascii="Tahoma" w:hAnsi="Tahoma" w:cs="Tahoma"/>
      <w:sz w:val="16"/>
      <w:szCs w:val="16"/>
    </w:rPr>
  </w:style>
  <w:style w:type="character" w:customStyle="1" w:styleId="TextbublinyChar">
    <w:name w:val="Text bubliny Char"/>
    <w:basedOn w:val="Standardnpsmoodstavce"/>
    <w:link w:val="Textbubliny"/>
    <w:uiPriority w:val="99"/>
    <w:semiHidden/>
    <w:rsid w:val="00412F2E"/>
    <w:rPr>
      <w:rFonts w:ascii="Tahoma" w:eastAsia="Times New Roman" w:hAnsi="Tahoma" w:cs="Tahoma"/>
      <w:sz w:val="16"/>
      <w:szCs w:val="16"/>
    </w:rPr>
  </w:style>
  <w:style w:type="paragraph" w:styleId="Zhlav">
    <w:name w:val="header"/>
    <w:basedOn w:val="Normln"/>
    <w:link w:val="ZhlavChar"/>
    <w:uiPriority w:val="99"/>
    <w:unhideWhenUsed/>
    <w:rsid w:val="00412F2E"/>
    <w:pPr>
      <w:tabs>
        <w:tab w:val="center" w:pos="4536"/>
        <w:tab w:val="right" w:pos="9072"/>
      </w:tabs>
    </w:pPr>
  </w:style>
  <w:style w:type="character" w:customStyle="1" w:styleId="ZhlavChar">
    <w:name w:val="Záhlaví Char"/>
    <w:basedOn w:val="Standardnpsmoodstavce"/>
    <w:link w:val="Zhlav"/>
    <w:uiPriority w:val="99"/>
    <w:rsid w:val="00412F2E"/>
    <w:rPr>
      <w:rFonts w:ascii="Arial" w:eastAsia="Times New Roman" w:hAnsi="Arial" w:cs="Times New Roman"/>
      <w:sz w:val="20"/>
      <w:szCs w:val="20"/>
    </w:rPr>
  </w:style>
  <w:style w:type="paragraph" w:styleId="Zpat">
    <w:name w:val="footer"/>
    <w:basedOn w:val="Normln"/>
    <w:link w:val="ZpatChar"/>
    <w:uiPriority w:val="99"/>
    <w:unhideWhenUsed/>
    <w:rsid w:val="00412F2E"/>
    <w:pPr>
      <w:tabs>
        <w:tab w:val="center" w:pos="4536"/>
        <w:tab w:val="right" w:pos="9072"/>
      </w:tabs>
    </w:pPr>
  </w:style>
  <w:style w:type="character" w:customStyle="1" w:styleId="ZpatChar">
    <w:name w:val="Zápatí Char"/>
    <w:basedOn w:val="Standardnpsmoodstavce"/>
    <w:link w:val="Zpat"/>
    <w:uiPriority w:val="99"/>
    <w:rsid w:val="00412F2E"/>
    <w:rPr>
      <w:rFonts w:ascii="Arial" w:eastAsia="Times New Roman" w:hAnsi="Arial" w:cs="Times New Roman"/>
      <w:sz w:val="20"/>
      <w:szCs w:val="20"/>
    </w:rPr>
  </w:style>
  <w:style w:type="character" w:styleId="Siln">
    <w:name w:val="Strong"/>
    <w:basedOn w:val="Standardnpsmoodstavce"/>
    <w:uiPriority w:val="22"/>
    <w:qFormat/>
    <w:rsid w:val="00412F2E"/>
    <w:rPr>
      <w:b/>
      <w:bCs/>
    </w:rPr>
  </w:style>
  <w:style w:type="paragraph" w:styleId="Revize">
    <w:name w:val="Revision"/>
    <w:hidden/>
    <w:uiPriority w:val="99"/>
    <w:semiHidden/>
    <w:rsid w:val="00412F2E"/>
    <w:rPr>
      <w:rFonts w:ascii="Arial" w:eastAsia="Times New Roman" w:hAnsi="Arial"/>
      <w:lang w:eastAsia="en-US"/>
    </w:rPr>
  </w:style>
  <w:style w:type="paragraph" w:customStyle="1" w:styleId="Zkladntext21">
    <w:name w:val="Základní text 21"/>
    <w:basedOn w:val="Normln"/>
    <w:rsid w:val="00412F2E"/>
    <w:pPr>
      <w:ind w:left="851" w:hanging="851"/>
      <w:jc w:val="left"/>
    </w:pPr>
    <w:rPr>
      <w:sz w:val="21"/>
      <w:lang w:eastAsia="ar-SA"/>
    </w:rPr>
  </w:style>
  <w:style w:type="paragraph" w:customStyle="1" w:styleId="Normln0">
    <w:name w:val="Normální~"/>
    <w:basedOn w:val="Normln"/>
    <w:next w:val="Obsah1"/>
    <w:rsid w:val="003454FD"/>
    <w:pPr>
      <w:widowControl w:val="0"/>
      <w:jc w:val="left"/>
    </w:pPr>
    <w:rPr>
      <w:rFonts w:ascii="Times New Roman" w:hAnsi="Times New Roman"/>
      <w:lang w:eastAsia="ar-SA"/>
    </w:rPr>
  </w:style>
  <w:style w:type="paragraph" w:styleId="Obsah1">
    <w:name w:val="toc 1"/>
    <w:basedOn w:val="Normln"/>
    <w:rsid w:val="003454FD"/>
    <w:pPr>
      <w:suppressLineNumbers/>
      <w:tabs>
        <w:tab w:val="right" w:leader="dot" w:pos="9070"/>
      </w:tabs>
      <w:suppressAutoHyphens/>
      <w:jc w:val="left"/>
    </w:pPr>
    <w:rPr>
      <w:rFonts w:ascii="Times New Roman" w:hAnsi="Times New Roman" w:cs="Tahoma"/>
      <w:lang w:val="en-GB" w:eastAsia="ar-SA"/>
    </w:rPr>
  </w:style>
  <w:style w:type="character" w:styleId="slostrnky">
    <w:name w:val="page number"/>
    <w:basedOn w:val="Standardnpsmoodstavce"/>
    <w:rsid w:val="0006076B"/>
  </w:style>
  <w:style w:type="paragraph" w:customStyle="1" w:styleId="Default">
    <w:name w:val="Default"/>
    <w:rsid w:val="0006076B"/>
    <w:pPr>
      <w:widowControl w:val="0"/>
      <w:autoSpaceDE w:val="0"/>
      <w:autoSpaceDN w:val="0"/>
      <w:adjustRightInd w:val="0"/>
    </w:pPr>
    <w:rPr>
      <w:rFonts w:ascii="Verdana" w:eastAsia="Times New Roman" w:hAnsi="Verdana" w:cs="Verdana"/>
      <w:color w:val="000000"/>
      <w:sz w:val="24"/>
      <w:szCs w:val="24"/>
    </w:rPr>
  </w:style>
  <w:style w:type="paragraph" w:styleId="Zkladntext">
    <w:name w:val="Body Text"/>
    <w:aliases w:val="subtitle2"/>
    <w:basedOn w:val="Normln"/>
    <w:link w:val="ZkladntextChar"/>
    <w:rsid w:val="00265760"/>
    <w:pPr>
      <w:overflowPunct w:val="0"/>
      <w:autoSpaceDE w:val="0"/>
      <w:autoSpaceDN w:val="0"/>
      <w:adjustRightInd w:val="0"/>
      <w:textAlignment w:val="baseline"/>
    </w:pPr>
    <w:rPr>
      <w:rFonts w:ascii="Times New Roman" w:hAnsi="Times New Roman"/>
      <w:sz w:val="22"/>
      <w:szCs w:val="22"/>
      <w:lang w:eastAsia="cs-CZ"/>
    </w:rPr>
  </w:style>
  <w:style w:type="character" w:customStyle="1" w:styleId="ZkladntextChar">
    <w:name w:val="Základní text Char"/>
    <w:aliases w:val="subtitle2 Char"/>
    <w:basedOn w:val="Standardnpsmoodstavce"/>
    <w:link w:val="Zkladntext"/>
    <w:rsid w:val="00265760"/>
    <w:rPr>
      <w:rFonts w:ascii="Times New Roman" w:eastAsia="Times New Roman" w:hAnsi="Times New Roman"/>
      <w:sz w:val="22"/>
      <w:szCs w:val="22"/>
    </w:rPr>
  </w:style>
  <w:style w:type="paragraph" w:customStyle="1" w:styleId="Nadpis21">
    <w:name w:val="Nadpis 21"/>
    <w:basedOn w:val="Normln"/>
    <w:rsid w:val="00265760"/>
    <w:pPr>
      <w:widowControl w:val="0"/>
      <w:spacing w:after="120" w:line="280" w:lineRule="atLeast"/>
      <w:ind w:left="1418" w:hanging="708"/>
    </w:pPr>
    <w:rPr>
      <w:rFonts w:ascii="Times New Roman" w:hAnsi="Times New Roman"/>
      <w:sz w:val="24"/>
    </w:rPr>
  </w:style>
  <w:style w:type="character" w:customStyle="1" w:styleId="normlnChar">
    <w:name w:val="normální Char"/>
    <w:link w:val="normln1"/>
    <w:locked/>
    <w:rsid w:val="00D53B07"/>
    <w:rPr>
      <w:rFonts w:ascii="Arial" w:hAnsi="Arial" w:cs="Arial"/>
      <w:sz w:val="24"/>
    </w:rPr>
  </w:style>
  <w:style w:type="paragraph" w:customStyle="1" w:styleId="normln1">
    <w:name w:val="normální"/>
    <w:basedOn w:val="Normln"/>
    <w:link w:val="normlnChar"/>
    <w:rsid w:val="00D53B07"/>
    <w:rPr>
      <w:rFonts w:eastAsia="Calibri" w:cs="Arial"/>
      <w:sz w:val="24"/>
      <w:lang w:eastAsia="cs-CZ"/>
    </w:rPr>
  </w:style>
  <w:style w:type="paragraph" w:styleId="Seznamsodrkami">
    <w:name w:val="List Bullet"/>
    <w:basedOn w:val="Normln"/>
    <w:autoRedefine/>
    <w:semiHidden/>
    <w:unhideWhenUsed/>
    <w:rsid w:val="006E3BCC"/>
    <w:pPr>
      <w:tabs>
        <w:tab w:val="left" w:pos="0"/>
      </w:tabs>
      <w:spacing w:before="120"/>
    </w:pPr>
    <w:rPr>
      <w:rFonts w:cs="Arial"/>
      <w:sz w:val="22"/>
      <w:szCs w:val="22"/>
      <w:lang w:eastAsia="cs-CZ"/>
    </w:rPr>
  </w:style>
  <w:style w:type="paragraph" w:customStyle="1" w:styleId="Normal01">
    <w:name w:val="Normal 01"/>
    <w:basedOn w:val="Normln"/>
    <w:rsid w:val="006E3BCC"/>
    <w:pPr>
      <w:widowControl w:val="0"/>
      <w:jc w:val="left"/>
    </w:pPr>
    <w:rPr>
      <w:rFonts w:cs="Arial"/>
      <w:sz w:val="17"/>
      <w:szCs w:val="17"/>
      <w:lang w:eastAsia="cs-CZ"/>
    </w:rPr>
  </w:style>
  <w:style w:type="character" w:styleId="Hypertextovodkaz">
    <w:name w:val="Hyperlink"/>
    <w:uiPriority w:val="99"/>
    <w:rsid w:val="00DC24B7"/>
    <w:rPr>
      <w:color w:val="0000FF"/>
      <w:u w:val="single"/>
    </w:rPr>
  </w:style>
  <w:style w:type="paragraph" w:styleId="Zkladntext2">
    <w:name w:val="Body Text 2"/>
    <w:basedOn w:val="Normln"/>
    <w:link w:val="Zkladntext2Char"/>
    <w:uiPriority w:val="99"/>
    <w:semiHidden/>
    <w:unhideWhenUsed/>
    <w:rsid w:val="00FB6649"/>
    <w:pPr>
      <w:spacing w:after="120" w:line="480" w:lineRule="auto"/>
    </w:pPr>
  </w:style>
  <w:style w:type="character" w:customStyle="1" w:styleId="Zkladntext2Char">
    <w:name w:val="Základní text 2 Char"/>
    <w:basedOn w:val="Standardnpsmoodstavce"/>
    <w:link w:val="Zkladntext2"/>
    <w:uiPriority w:val="99"/>
    <w:semiHidden/>
    <w:rsid w:val="00FB6649"/>
    <w:rPr>
      <w:rFonts w:ascii="Arial" w:eastAsia="Times New Roman" w:hAnsi="Arial"/>
      <w:lang w:eastAsia="en-US"/>
    </w:rPr>
  </w:style>
  <w:style w:type="character" w:customStyle="1" w:styleId="h1a6">
    <w:name w:val="h1a6"/>
    <w:basedOn w:val="Standardnpsmoodstavce"/>
    <w:rsid w:val="00EA3A45"/>
    <w:rPr>
      <w:rFonts w:ascii="Arial" w:hAnsi="Arial" w:cs="Arial" w:hint="default"/>
      <w:i/>
      <w:iCs/>
      <w:vanish w:val="0"/>
      <w:webHidden w:val="0"/>
      <w:sz w:val="26"/>
      <w:szCs w:val="26"/>
      <w:specVanish w:val="0"/>
    </w:rPr>
  </w:style>
  <w:style w:type="character" w:customStyle="1" w:styleId="h1a2">
    <w:name w:val="h1a2"/>
    <w:rsid w:val="00A4232A"/>
    <w:rPr>
      <w:vanish w:val="0"/>
      <w:webHidden w:val="0"/>
      <w:sz w:val="24"/>
      <w:szCs w:val="24"/>
      <w:specVanish w:val="0"/>
    </w:rPr>
  </w:style>
  <w:style w:type="paragraph" w:customStyle="1" w:styleId="nadpis20">
    <w:name w:val="nadpis2"/>
    <w:basedOn w:val="Normln"/>
    <w:rsid w:val="008A2AEA"/>
    <w:pPr>
      <w:widowControl w:val="0"/>
      <w:jc w:val="center"/>
    </w:pPr>
    <w:rPr>
      <w:rFonts w:ascii="Times New Roman" w:hAnsi="Times New Roman"/>
      <w:b/>
      <w:sz w:val="24"/>
      <w:lang w:eastAsia="cs-CZ"/>
    </w:rPr>
  </w:style>
  <w:style w:type="paragraph" w:styleId="Seznam">
    <w:name w:val="List"/>
    <w:basedOn w:val="Normln"/>
    <w:rsid w:val="008A2AEA"/>
    <w:pPr>
      <w:numPr>
        <w:numId w:val="37"/>
      </w:numPr>
    </w:pPr>
    <w:rPr>
      <w:rFonts w:ascii="Times New Roman" w:hAnsi="Times New Roman"/>
      <w:sz w:val="24"/>
      <w:lang w:eastAsia="cs-CZ"/>
    </w:rPr>
  </w:style>
  <w:style w:type="character" w:customStyle="1" w:styleId="A2">
    <w:name w:val="A2"/>
    <w:uiPriority w:val="99"/>
    <w:rsid w:val="00A60B47"/>
    <w:rPr>
      <w:rFonts w:cs="Caviar Dream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0510356">
      <w:bodyDiv w:val="1"/>
      <w:marLeft w:val="0"/>
      <w:marRight w:val="0"/>
      <w:marTop w:val="0"/>
      <w:marBottom w:val="0"/>
      <w:divBdr>
        <w:top w:val="none" w:sz="0" w:space="0" w:color="auto"/>
        <w:left w:val="none" w:sz="0" w:space="0" w:color="auto"/>
        <w:bottom w:val="none" w:sz="0" w:space="0" w:color="auto"/>
        <w:right w:val="none" w:sz="0" w:space="0" w:color="auto"/>
      </w:divBdr>
    </w:div>
    <w:div w:id="757873029">
      <w:bodyDiv w:val="1"/>
      <w:marLeft w:val="0"/>
      <w:marRight w:val="0"/>
      <w:marTop w:val="0"/>
      <w:marBottom w:val="0"/>
      <w:divBdr>
        <w:top w:val="none" w:sz="0" w:space="0" w:color="auto"/>
        <w:left w:val="none" w:sz="0" w:space="0" w:color="auto"/>
        <w:bottom w:val="none" w:sz="0" w:space="0" w:color="auto"/>
        <w:right w:val="none" w:sz="0" w:space="0" w:color="auto"/>
      </w:divBdr>
    </w:div>
    <w:div w:id="864559712">
      <w:bodyDiv w:val="1"/>
      <w:marLeft w:val="0"/>
      <w:marRight w:val="0"/>
      <w:marTop w:val="0"/>
      <w:marBottom w:val="0"/>
      <w:divBdr>
        <w:top w:val="none" w:sz="0" w:space="0" w:color="auto"/>
        <w:left w:val="none" w:sz="0" w:space="0" w:color="auto"/>
        <w:bottom w:val="none" w:sz="0" w:space="0" w:color="auto"/>
        <w:right w:val="none" w:sz="0" w:space="0" w:color="auto"/>
      </w:divBdr>
    </w:div>
    <w:div w:id="1859149880">
      <w:bodyDiv w:val="1"/>
      <w:marLeft w:val="0"/>
      <w:marRight w:val="0"/>
      <w:marTop w:val="0"/>
      <w:marBottom w:val="0"/>
      <w:divBdr>
        <w:top w:val="none" w:sz="0" w:space="0" w:color="auto"/>
        <w:left w:val="none" w:sz="0" w:space="0" w:color="auto"/>
        <w:bottom w:val="none" w:sz="0" w:space="0" w:color="auto"/>
        <w:right w:val="none" w:sz="0" w:space="0" w:color="auto"/>
      </w:divBdr>
    </w:div>
    <w:div w:id="2147241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xxxx@tzmt.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xxxxxk@tzmt.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7B6AE0-4D8D-4743-9C9F-C65086557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1</Pages>
  <Words>6036</Words>
  <Characters>35619</Characters>
  <Application>Microsoft Office Word</Application>
  <DocSecurity>0</DocSecurity>
  <Lines>296</Lines>
  <Paragraphs>83</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41572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Václav</dc:creator>
  <cp:lastModifiedBy>Andrea Choutková</cp:lastModifiedBy>
  <cp:revision>52</cp:revision>
  <cp:lastPrinted>2013-12-23T14:11:00Z</cp:lastPrinted>
  <dcterms:created xsi:type="dcterms:W3CDTF">2021-07-17T19:01:00Z</dcterms:created>
  <dcterms:modified xsi:type="dcterms:W3CDTF">2022-10-10T06:41:00Z</dcterms:modified>
</cp:coreProperties>
</file>