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688EE69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CC7B4EA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</w:t>
            </w:r>
            <w:r w:rsidRPr="00577E20">
              <w:rPr>
                <w:rFonts w:ascii="Arial" w:hAnsi="Arial" w:cs="Arial"/>
                <w:b/>
                <w:sz w:val="16"/>
                <w:szCs w:val="16"/>
              </w:rPr>
              <w:t>Kolín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CE16DB">
              <w:rPr>
                <w:rFonts w:ascii="Arial" w:hAnsi="Arial" w:cs="Arial"/>
                <w:b/>
                <w:sz w:val="16"/>
                <w:szCs w:val="16"/>
              </w:rPr>
              <w:t>Nymburk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CE16D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Čelákovice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88323D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E6065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CE16DB">
              <w:rPr>
                <w:rFonts w:ascii="Arial" w:hAnsi="Arial" w:cs="Arial"/>
                <w:b/>
                <w:sz w:val="16"/>
                <w:szCs w:val="16"/>
              </w:rPr>
              <w:t>521 553 0009</w:t>
            </w:r>
            <w:r w:rsidR="00C000B4" w:rsidRPr="00577E2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CE16DB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3C294B3E" w:rsidR="007A6D33" w:rsidRPr="00D746EC" w:rsidRDefault="00CE16DB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  <w:r w:rsidR="00A341C0">
              <w:rPr>
                <w:rFonts w:ascii="Arial" w:hAnsi="Arial"/>
                <w:b/>
                <w:bCs/>
                <w:sz w:val="22"/>
                <w:szCs w:val="22"/>
              </w:rPr>
              <w:t>O 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6D614A6" w:rsidR="007A6D33" w:rsidRPr="00D746EC" w:rsidRDefault="0008397F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CE16DB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30A439" w14:textId="77777777" w:rsidR="0094193E" w:rsidRDefault="0094193E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Rozpočet</w:t>
            </w:r>
          </w:p>
          <w:p w14:paraId="16EF2D3B" w14:textId="15982509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r w:rsidR="006F4556">
              <w:rPr>
                <w:rFonts w:ascii="Arial" w:hAnsi="Arial"/>
                <w:sz w:val="16"/>
                <w:szCs w:val="16"/>
              </w:rPr>
              <w:t>xxxxxxxxxxxxxxxxx</w:t>
            </w:r>
          </w:p>
          <w:p w14:paraId="55D7025D" w14:textId="6174505F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r w:rsidR="006F4556">
              <w:rPr>
                <w:rFonts w:ascii="Arial" w:hAnsi="Arial"/>
                <w:sz w:val="16"/>
                <w:szCs w:val="16"/>
              </w:rPr>
              <w:t>xxxxxxxxxxxxxxxxxx</w:t>
            </w:r>
          </w:p>
          <w:p w14:paraId="666491D4" w14:textId="2B95317C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r w:rsidR="006F4556">
              <w:rPr>
                <w:rFonts w:ascii="Arial" w:hAnsi="Arial"/>
                <w:sz w:val="16"/>
                <w:szCs w:val="16"/>
              </w:rPr>
              <w:t>xxxxxxxxxxxxxxxxxx</w:t>
            </w:r>
          </w:p>
          <w:p w14:paraId="7392D37C" w14:textId="2390494B" w:rsidR="007A6D33" w:rsidRPr="000661C4" w:rsidRDefault="0094193E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Kabelové schéma</w:t>
            </w:r>
          </w:p>
          <w:p w14:paraId="4E66F7AB" w14:textId="3D81C597" w:rsidR="007111C3" w:rsidRPr="00DC792E" w:rsidRDefault="007111C3" w:rsidP="00712293">
            <w:pPr>
              <w:pStyle w:val="Odstavecseseznamem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0BA23AA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656733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5C3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DCE5833" w14:textId="64DA2D0E" w:rsidR="004733FE" w:rsidRPr="00A71B8E" w:rsidRDefault="00A71B8E" w:rsidP="007122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  <w:r w:rsidR="00C47FE6">
              <w:rPr>
                <w:rFonts w:ascii="Arial" w:hAnsi="Arial" w:cs="Arial"/>
                <w:sz w:val="18"/>
                <w:szCs w:val="18"/>
              </w:rPr>
              <w:t>Doplnění zhotovení přípojky elektro pro dokončení a zprovoznění mola :</w:t>
            </w:r>
          </w:p>
          <w:p w14:paraId="01D39F00" w14:textId="2FB51851" w:rsidR="00A71B8E" w:rsidRDefault="00C47FE6" w:rsidP="00E60653">
            <w:r w:rsidRPr="006F6CBA">
              <w:rPr>
                <w:b/>
                <w:bCs/>
              </w:rPr>
              <w:t xml:space="preserve">OLD </w:t>
            </w:r>
            <w:r>
              <w:rPr>
                <w:b/>
                <w:bCs/>
              </w:rPr>
              <w:t>Čelákovice</w:t>
            </w:r>
            <w:r w:rsidRPr="006F6CBA">
              <w:rPr>
                <w:b/>
                <w:bCs/>
              </w:rPr>
              <w:t xml:space="preserve"> 521 553 00</w:t>
            </w:r>
            <w:r>
              <w:rPr>
                <w:b/>
                <w:bCs/>
              </w:rPr>
              <w:t>11</w:t>
            </w:r>
          </w:p>
          <w:p w14:paraId="7EEE8788" w14:textId="77777777" w:rsidR="005F5312" w:rsidRPr="005F5312" w:rsidRDefault="005F5312" w:rsidP="00A57AEA"/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C37E55D" w:rsidR="00777BA4" w:rsidRPr="00D746EC" w:rsidRDefault="00F53F76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DA56BF">
              <w:rPr>
                <w:rFonts w:ascii="Arial" w:hAnsi="Arial"/>
                <w:b/>
                <w:bCs/>
                <w:sz w:val="22"/>
                <w:szCs w:val="22"/>
              </w:rPr>
              <w:t>33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DA56BF">
              <w:rPr>
                <w:rFonts w:ascii="Arial" w:hAnsi="Arial"/>
                <w:b/>
                <w:bCs/>
                <w:sz w:val="22"/>
                <w:szCs w:val="22"/>
              </w:rPr>
              <w:t>598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 w:rsidR="00DA56BF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7CE73C47" w:rsidR="00777BA4" w:rsidRPr="00D746EC" w:rsidRDefault="00F53F76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21BCF">
              <w:rPr>
                <w:rFonts w:ascii="Arial" w:hAnsi="Arial"/>
                <w:b/>
                <w:bCs/>
                <w:sz w:val="22"/>
                <w:szCs w:val="22"/>
              </w:rPr>
              <w:t>33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C21BCF">
              <w:rPr>
                <w:rFonts w:ascii="Arial" w:hAnsi="Arial"/>
                <w:b/>
                <w:bCs/>
                <w:sz w:val="22"/>
                <w:szCs w:val="22"/>
              </w:rPr>
              <w:t>98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 w:rsidR="00C21BCF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416C29D2" w:rsidR="00777BA4" w:rsidRPr="00C47FE6" w:rsidRDefault="00C47FE6" w:rsidP="00C47FE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2413187" w:rsidR="00777BA4" w:rsidRPr="00D746EC" w:rsidRDefault="00C47FE6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20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4719A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292DAF9F" w:rsidR="00777BA4" w:rsidRPr="00FA6570" w:rsidRDefault="003D26B2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E4EA5F" wp14:editId="617CDF0F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3" name="Ová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3C3C6C" id="Ovál 3" o:spid="_x0000_s1026" style="position:absolute;margin-left:16.85pt;margin-top:-5.6pt;width:26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BSawSq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27CD3E71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32E57E5E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4719A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F27A3E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3873D38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4FBD24" w14:textId="1E06D1AD" w:rsidR="00777BA4" w:rsidRDefault="00F365EB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EBFC41" wp14:editId="7B45B9E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177800" cy="168910"/>
                      <wp:effectExtent l="19050" t="19050" r="1270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6745B" id="Ovál 4" o:spid="_x0000_s1026" style="position:absolute;margin-left:-3.85pt;margin-top:.1pt;width:1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0vmdE9sAAAAF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</w:t>
            </w:r>
          </w:p>
          <w:p w14:paraId="13043938" w14:textId="46FE2EA1" w:rsidR="007264EA" w:rsidRPr="007264EA" w:rsidRDefault="007264EA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3DD29D4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0BDAC70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2BAD7C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A84243" w14:textId="6332FAE4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9D427C5" w:rsidR="005F5312" w:rsidRPr="005F5312" w:rsidRDefault="005F5312" w:rsidP="005F5312">
            <w:pPr>
              <w:rPr>
                <w:rFonts w:ascii="Arial" w:hAnsi="Arial"/>
              </w:rPr>
            </w:pPr>
            <w:r w:rsidRPr="00865A7F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C1283B" w14:textId="40FE6FC3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  <w:r w:rsidR="005F5312" w:rsidRPr="005F5312">
              <w:rPr>
                <w:rFonts w:ascii="Calibri" w:hAnsi="Calibri" w:cs="Calibri"/>
                <w:bCs/>
              </w:rPr>
              <w:tab/>
            </w:r>
          </w:p>
          <w:p w14:paraId="59C839FE" w14:textId="3159E97D" w:rsidR="005F5312" w:rsidRPr="005F5312" w:rsidRDefault="005F5312" w:rsidP="005F5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318B804" w:rsidR="0088323D" w:rsidRPr="00E60653" w:rsidRDefault="00777BA4" w:rsidP="00E60653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B4286C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88B9602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6BB65F3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07DE99DD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29AE329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DF4E70">
              <w:rPr>
                <w:rFonts w:ascii="Arial" w:hAnsi="Arial"/>
                <w:sz w:val="16"/>
                <w:szCs w:val="16"/>
              </w:rPr>
              <w:t>xxxxxxxxxxxxxxxxxxx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9F81FF2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DF4E70"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C792E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67860CBB" w:rsidR="00105ED2" w:rsidRPr="0088323D" w:rsidRDefault="005C69C3" w:rsidP="00FA0B5C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</w:rPr>
              <w:t>Předložený návrh Změnového listu č. 25 – IO 04 – přípojka NN – vychází z požadavku Objednatele na provedení dodatečných prací, podmiňujících uvedení mola OLD do provozu. Přípojka NN nebyla součástí VŘ a nejde tedy o změnu ceny a řešení tohoto stavebního objektu, ale o jeho novou kompletní dodávku a ocenění. K tomuto ocenění použil Zhotovitel postup dle smlouvy, část Variace a claimy, podčlánek 10.2 – Oceňování variací, odst. (d). Ocenění prací a dodávek SO 06 je s tímto článkem Smlouvy v souladu. Správce stavby s předloženým Změnovým listem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900A09" w:rsidRPr="00D746EC" w14:paraId="018D98AC" w14:textId="77777777" w:rsidTr="0088323D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29065E" w:rsidRPr="0042266D" w14:paraId="1803E3F5" w14:textId="77777777" w:rsidTr="00BF4950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S/ŘVC/118/R/SoD/2020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88323D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88323D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4A7CD5AA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A15D0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953CE7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F433839" w:rsidR="00ED5CEA" w:rsidRPr="00ED5CEA" w:rsidRDefault="0029065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D3C06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42A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73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225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3C0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9065E" w:rsidRPr="00D746EC" w14:paraId="4B7E51FE" w14:textId="77777777" w:rsidTr="00BF4950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02C18130" w:rsidR="00A17FF4" w:rsidRPr="007A6D33" w:rsidRDefault="00AD3C0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42A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466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7494978" w:rsidR="00A17FF4" w:rsidRPr="005E1C93" w:rsidRDefault="0029065E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D42A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F0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00FE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DD5D91" w:rsidRPr="00A17FF4" w14:paraId="38540605" w14:textId="77777777" w:rsidTr="00BF4950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D5D91" w:rsidRPr="00A17FF4" w14:paraId="1A365E30" w14:textId="77777777" w:rsidTr="00BF4950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58301FA0" w:rsidR="00F4060D" w:rsidRPr="00345E22" w:rsidRDefault="00F22332" w:rsidP="00F406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2.696.094,51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18B0762" w:rsidR="006250B4" w:rsidRPr="0088323D" w:rsidRDefault="0097344D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915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00AF90D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42AB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6.4</w:t>
            </w:r>
            <w:r w:rsidR="006D42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6,</w:t>
            </w:r>
            <w:r w:rsidR="006D42AB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D91" w:rsidRPr="0001746D" w14:paraId="22D6BBAE" w14:textId="77777777" w:rsidTr="00BF4950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BF95E6B" w:rsidR="005944CC" w:rsidRPr="0001746D" w:rsidRDefault="00F22332" w:rsidP="005944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9,71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E0D7484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CCD818" w:rsidR="006250B4" w:rsidRPr="0001746D" w:rsidRDefault="00DD5D9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D91" w:rsidRPr="00BF2434" w14:paraId="7515CB45" w14:textId="77777777" w:rsidTr="00BF4950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19C7F56E" w:rsidR="006250B4" w:rsidRPr="00345E22" w:rsidRDefault="00F2233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9,71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93C488F" w:rsidR="006250B4" w:rsidRPr="0088323D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22FD095" w:rsidR="006250B4" w:rsidRPr="00BF2434" w:rsidRDefault="00DD5D9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9065E" w:rsidRPr="00ED5CEA" w14:paraId="0D328EC1" w14:textId="77777777" w:rsidTr="00BF4950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88323D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D5D91" w:rsidRPr="00ED5CEA" w14:paraId="3A500F5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D2AB73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2B0AB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F0E494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863AA28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0F6D878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DBD920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B033F6E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D91" w:rsidRPr="00ED5CEA" w14:paraId="34E3525F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91A475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7929A9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4EB5DE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EB490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D659E04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34B45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9A797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BBC558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7E47B0" w14:textId="365C6834" w:rsidR="00BF4950" w:rsidRPr="00FB5FA8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8323D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7864F0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13F65" w14:textId="5EA1C514" w:rsidR="00DD5D91" w:rsidRPr="00ED5CEA" w:rsidRDefault="00DD5D91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438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99C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12A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8AA4" w14:textId="24F5333A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7C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090E48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B33677" w14:textId="78786EE9" w:rsidR="00DD5D91" w:rsidRPr="00ED5CEA" w:rsidRDefault="00FB5FA8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276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E4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71D" w14:textId="67AF6F24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0D87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E22" w:rsidRPr="00ED5CEA" w14:paraId="41D6F042" w14:textId="77777777" w:rsidTr="0088323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2520CFDB" w:rsidR="00345E22" w:rsidRPr="00ED5CEA" w:rsidRDefault="00345E22" w:rsidP="0034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54FD390A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484948E9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5E" w:rsidRPr="00ED5CEA" w14:paraId="3A1B983C" w14:textId="77777777" w:rsidTr="00D564C7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845" w14:textId="1F52ED1E" w:rsidR="0029065E" w:rsidRPr="00346AE9" w:rsidRDefault="0029065E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8D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54E" w14:textId="534F0C18" w:rsidR="0029065E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9FA" w14:textId="21A7A924" w:rsidR="0029065E" w:rsidRPr="00FB5FA8" w:rsidRDefault="00345E22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117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EDF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C7" w:rsidRPr="00ED5CEA" w14:paraId="6BBDC87A" w14:textId="77777777" w:rsidTr="004719A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A54A" w14:textId="773B55EC" w:rsidR="00D564C7" w:rsidRPr="00346AE9" w:rsidRDefault="00D564C7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7CB" w14:textId="22B55D03" w:rsidR="00F365EB" w:rsidRPr="00ED5CEA" w:rsidRDefault="00F365EB" w:rsidP="00F36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D66" w14:textId="77777777" w:rsidR="00D564C7" w:rsidRPr="00345E22" w:rsidRDefault="00D564C7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D46" w14:textId="7EA83D36" w:rsidR="00D564C7" w:rsidRPr="00345E22" w:rsidRDefault="00D564C7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CCA" w14:textId="26CA74FB" w:rsidR="00D564C7" w:rsidRPr="00ED5CEA" w:rsidRDefault="00D564C7" w:rsidP="00726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EA5D" w14:textId="77777777" w:rsidR="00D564C7" w:rsidRPr="00ED5CEA" w:rsidRDefault="00D564C7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9AD" w:rsidRPr="00ED5CEA" w14:paraId="659AD953" w14:textId="77777777" w:rsidTr="00CE16DB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FBF" w14:textId="078A92C4" w:rsidR="004719AD" w:rsidRPr="00FB5FA8" w:rsidRDefault="004719AD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FB7" w14:textId="77777777" w:rsidR="004719AD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458" w14:textId="537BFDE6" w:rsidR="004719AD" w:rsidRPr="00345E22" w:rsidRDefault="00F22332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865.590,55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AC" w14:textId="77777777" w:rsidR="004719AD" w:rsidRPr="00345E22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6E0" w14:textId="77777777" w:rsidR="004719AD" w:rsidRPr="00ED5CEA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416E" w14:textId="77777777" w:rsidR="004719AD" w:rsidRPr="00ED5CEA" w:rsidRDefault="004719AD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6DB" w:rsidRPr="00ED5CEA" w14:paraId="720EEA2E" w14:textId="77777777" w:rsidTr="00554535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2759" w14:textId="68000583" w:rsidR="00CE16DB" w:rsidRPr="00934B91" w:rsidRDefault="00CE16DB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5135" w14:textId="77777777" w:rsidR="00CE16DB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9DC" w14:textId="5BDA7B1F" w:rsidR="00CE16DB" w:rsidRDefault="00F53F76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21BCF">
              <w:rPr>
                <w:rFonts w:ascii="Arial" w:hAnsi="Arial" w:cs="Arial"/>
                <w:sz w:val="18"/>
                <w:szCs w:val="18"/>
              </w:rPr>
              <w:t>33</w:t>
            </w:r>
            <w:r w:rsidR="00CE16DB">
              <w:rPr>
                <w:rFonts w:ascii="Arial" w:hAnsi="Arial" w:cs="Arial"/>
                <w:sz w:val="18"/>
                <w:szCs w:val="18"/>
              </w:rPr>
              <w:t> </w:t>
            </w:r>
            <w:r w:rsidR="00C21BCF">
              <w:rPr>
                <w:rFonts w:ascii="Arial" w:hAnsi="Arial" w:cs="Arial"/>
                <w:sz w:val="18"/>
                <w:szCs w:val="18"/>
              </w:rPr>
              <w:t>598</w:t>
            </w:r>
            <w:r w:rsidR="00CE16DB">
              <w:rPr>
                <w:rFonts w:ascii="Arial" w:hAnsi="Arial" w:cs="Arial"/>
                <w:sz w:val="18"/>
                <w:szCs w:val="18"/>
              </w:rPr>
              <w:t>,</w:t>
            </w:r>
            <w:r w:rsidR="00C21BCF">
              <w:rPr>
                <w:rFonts w:ascii="Arial" w:hAnsi="Arial" w:cs="Arial"/>
                <w:sz w:val="18"/>
                <w:szCs w:val="18"/>
              </w:rPr>
              <w:t>2</w:t>
            </w:r>
            <w:r w:rsidR="00CE16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AF6" w14:textId="77777777" w:rsidR="00CE16DB" w:rsidRPr="00345E22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B87E" w14:textId="77777777" w:rsidR="00CE16DB" w:rsidRPr="00ED5CEA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C8D8C" w14:textId="77777777" w:rsidR="00CE16DB" w:rsidRPr="00ED5CEA" w:rsidRDefault="00CE16DB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0F14D93" w:rsidR="008508A8" w:rsidRPr="00D746EC" w:rsidRDefault="00DF4E70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696C1EE" w:rsidR="008508A8" w:rsidRPr="00D746EC" w:rsidRDefault="00DF4E70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620375E2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r w:rsidR="00DF4E70">
              <w:rPr>
                <w:rFonts w:ascii="Arial" w:hAnsi="Arial"/>
                <w:sz w:val="16"/>
                <w:szCs w:val="16"/>
              </w:rPr>
              <w:t>xxxxxxxxxxxxxxxxxxxxx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2099" w14:textId="77777777" w:rsidR="00E728A4" w:rsidRDefault="00E728A4" w:rsidP="00B6379A">
      <w:r>
        <w:separator/>
      </w:r>
    </w:p>
  </w:endnote>
  <w:endnote w:type="continuationSeparator" w:id="0">
    <w:p w14:paraId="6F5451ED" w14:textId="77777777" w:rsidR="00E728A4" w:rsidRDefault="00E728A4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BE3D" w14:textId="77777777" w:rsidR="00E728A4" w:rsidRDefault="00E728A4" w:rsidP="00B6379A">
      <w:r>
        <w:separator/>
      </w:r>
    </w:p>
  </w:footnote>
  <w:footnote w:type="continuationSeparator" w:id="0">
    <w:p w14:paraId="0F258F3F" w14:textId="77777777" w:rsidR="00E728A4" w:rsidRDefault="00E728A4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55126721"/>
    <w:multiLevelType w:val="hybridMultilevel"/>
    <w:tmpl w:val="D5862B30"/>
    <w:lvl w:ilvl="0" w:tplc="F54AD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0"/>
  </w:num>
  <w:num w:numId="2" w16cid:durableId="1178740034">
    <w:abstractNumId w:val="17"/>
  </w:num>
  <w:num w:numId="3" w16cid:durableId="1415055431">
    <w:abstractNumId w:val="15"/>
  </w:num>
  <w:num w:numId="4" w16cid:durableId="1838694202">
    <w:abstractNumId w:val="19"/>
  </w:num>
  <w:num w:numId="5" w16cid:durableId="201134575">
    <w:abstractNumId w:val="13"/>
  </w:num>
  <w:num w:numId="6" w16cid:durableId="770273281">
    <w:abstractNumId w:val="9"/>
  </w:num>
  <w:num w:numId="7" w16cid:durableId="909731068">
    <w:abstractNumId w:val="18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2"/>
  </w:num>
  <w:num w:numId="11" w16cid:durableId="1432162246">
    <w:abstractNumId w:val="10"/>
  </w:num>
  <w:num w:numId="12" w16cid:durableId="534853852">
    <w:abstractNumId w:val="11"/>
  </w:num>
  <w:num w:numId="13" w16cid:durableId="1965038147">
    <w:abstractNumId w:val="16"/>
  </w:num>
  <w:num w:numId="14" w16cid:durableId="1415317621">
    <w:abstractNumId w:val="21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2"/>
  </w:num>
  <w:num w:numId="18" w16cid:durableId="165598725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0FE5"/>
    <w:rsid w:val="00005E36"/>
    <w:rsid w:val="00011118"/>
    <w:rsid w:val="00015A30"/>
    <w:rsid w:val="0001746D"/>
    <w:rsid w:val="000353E9"/>
    <w:rsid w:val="00044CC6"/>
    <w:rsid w:val="000661C4"/>
    <w:rsid w:val="000754EA"/>
    <w:rsid w:val="0008397F"/>
    <w:rsid w:val="00087E02"/>
    <w:rsid w:val="000959AE"/>
    <w:rsid w:val="000A4916"/>
    <w:rsid w:val="000A6DBB"/>
    <w:rsid w:val="000B0FC9"/>
    <w:rsid w:val="000B18E0"/>
    <w:rsid w:val="000B4AE8"/>
    <w:rsid w:val="000B7280"/>
    <w:rsid w:val="000D3673"/>
    <w:rsid w:val="00100870"/>
    <w:rsid w:val="001024F5"/>
    <w:rsid w:val="00105ED2"/>
    <w:rsid w:val="00107EB7"/>
    <w:rsid w:val="00114399"/>
    <w:rsid w:val="00131626"/>
    <w:rsid w:val="00166DA2"/>
    <w:rsid w:val="001920DE"/>
    <w:rsid w:val="0019754A"/>
    <w:rsid w:val="001A3A72"/>
    <w:rsid w:val="001B33CE"/>
    <w:rsid w:val="001C1F18"/>
    <w:rsid w:val="001C4213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64280"/>
    <w:rsid w:val="0029065E"/>
    <w:rsid w:val="00294227"/>
    <w:rsid w:val="00296B11"/>
    <w:rsid w:val="002A21A5"/>
    <w:rsid w:val="002C1FC9"/>
    <w:rsid w:val="002C6E1E"/>
    <w:rsid w:val="002D6A89"/>
    <w:rsid w:val="002E5F1F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45E22"/>
    <w:rsid w:val="00365699"/>
    <w:rsid w:val="003729F7"/>
    <w:rsid w:val="0037771E"/>
    <w:rsid w:val="00393B5B"/>
    <w:rsid w:val="00394F46"/>
    <w:rsid w:val="00395088"/>
    <w:rsid w:val="003A0171"/>
    <w:rsid w:val="003A1716"/>
    <w:rsid w:val="003B6D35"/>
    <w:rsid w:val="003B703A"/>
    <w:rsid w:val="003D1B0F"/>
    <w:rsid w:val="003D26B2"/>
    <w:rsid w:val="003D5C82"/>
    <w:rsid w:val="003E661C"/>
    <w:rsid w:val="0042266D"/>
    <w:rsid w:val="00427230"/>
    <w:rsid w:val="0043573C"/>
    <w:rsid w:val="004537B8"/>
    <w:rsid w:val="00454D89"/>
    <w:rsid w:val="004560F1"/>
    <w:rsid w:val="00460AA3"/>
    <w:rsid w:val="0046299E"/>
    <w:rsid w:val="004634B7"/>
    <w:rsid w:val="0047003C"/>
    <w:rsid w:val="004719AD"/>
    <w:rsid w:val="004733FE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39B8"/>
    <w:rsid w:val="004F464F"/>
    <w:rsid w:val="004F7DFB"/>
    <w:rsid w:val="005009B7"/>
    <w:rsid w:val="00502067"/>
    <w:rsid w:val="00502C26"/>
    <w:rsid w:val="00523156"/>
    <w:rsid w:val="005309A2"/>
    <w:rsid w:val="005316A9"/>
    <w:rsid w:val="00531DF0"/>
    <w:rsid w:val="005424C1"/>
    <w:rsid w:val="005622A2"/>
    <w:rsid w:val="005655E7"/>
    <w:rsid w:val="005719C1"/>
    <w:rsid w:val="0057292B"/>
    <w:rsid w:val="0057742A"/>
    <w:rsid w:val="00577E20"/>
    <w:rsid w:val="005944CC"/>
    <w:rsid w:val="005A0F85"/>
    <w:rsid w:val="005A3797"/>
    <w:rsid w:val="005C3321"/>
    <w:rsid w:val="005C69C3"/>
    <w:rsid w:val="005D4D1A"/>
    <w:rsid w:val="005D6583"/>
    <w:rsid w:val="005D6F10"/>
    <w:rsid w:val="005E16FC"/>
    <w:rsid w:val="005E1C93"/>
    <w:rsid w:val="005E233C"/>
    <w:rsid w:val="005F1EEC"/>
    <w:rsid w:val="005F5312"/>
    <w:rsid w:val="00606848"/>
    <w:rsid w:val="00616D59"/>
    <w:rsid w:val="00620867"/>
    <w:rsid w:val="006250B4"/>
    <w:rsid w:val="00636C96"/>
    <w:rsid w:val="006477D3"/>
    <w:rsid w:val="00654918"/>
    <w:rsid w:val="00655FAD"/>
    <w:rsid w:val="00656733"/>
    <w:rsid w:val="00664597"/>
    <w:rsid w:val="00676A72"/>
    <w:rsid w:val="00682AF7"/>
    <w:rsid w:val="00686E7B"/>
    <w:rsid w:val="00686F8D"/>
    <w:rsid w:val="006A5137"/>
    <w:rsid w:val="006B6CB7"/>
    <w:rsid w:val="006D42AB"/>
    <w:rsid w:val="006E1248"/>
    <w:rsid w:val="006E1D7A"/>
    <w:rsid w:val="006E5E3C"/>
    <w:rsid w:val="006F4556"/>
    <w:rsid w:val="00701D70"/>
    <w:rsid w:val="007111C3"/>
    <w:rsid w:val="00712293"/>
    <w:rsid w:val="007264EA"/>
    <w:rsid w:val="00731841"/>
    <w:rsid w:val="00731BC6"/>
    <w:rsid w:val="0073206B"/>
    <w:rsid w:val="00735CA6"/>
    <w:rsid w:val="007409B1"/>
    <w:rsid w:val="00745636"/>
    <w:rsid w:val="0076131A"/>
    <w:rsid w:val="00765E31"/>
    <w:rsid w:val="00777BA4"/>
    <w:rsid w:val="00782959"/>
    <w:rsid w:val="007A6D33"/>
    <w:rsid w:val="007B3E11"/>
    <w:rsid w:val="007C3EF4"/>
    <w:rsid w:val="007D0F0C"/>
    <w:rsid w:val="007D4250"/>
    <w:rsid w:val="007D58F2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323D"/>
    <w:rsid w:val="00885189"/>
    <w:rsid w:val="008A0135"/>
    <w:rsid w:val="008A433F"/>
    <w:rsid w:val="008A4894"/>
    <w:rsid w:val="008B73BE"/>
    <w:rsid w:val="008C07F5"/>
    <w:rsid w:val="008D42DC"/>
    <w:rsid w:val="008D564E"/>
    <w:rsid w:val="008E0655"/>
    <w:rsid w:val="008E241A"/>
    <w:rsid w:val="00900A09"/>
    <w:rsid w:val="009114EE"/>
    <w:rsid w:val="00913B78"/>
    <w:rsid w:val="0091436B"/>
    <w:rsid w:val="00920FA6"/>
    <w:rsid w:val="00933740"/>
    <w:rsid w:val="0094193E"/>
    <w:rsid w:val="009427C5"/>
    <w:rsid w:val="0094788A"/>
    <w:rsid w:val="00953CE7"/>
    <w:rsid w:val="009606E2"/>
    <w:rsid w:val="0096331D"/>
    <w:rsid w:val="0097344D"/>
    <w:rsid w:val="009757A3"/>
    <w:rsid w:val="0099188F"/>
    <w:rsid w:val="00997826"/>
    <w:rsid w:val="009B2ED0"/>
    <w:rsid w:val="009C1D8B"/>
    <w:rsid w:val="009D200A"/>
    <w:rsid w:val="009E066D"/>
    <w:rsid w:val="009F5C44"/>
    <w:rsid w:val="009F7CCB"/>
    <w:rsid w:val="00A012EF"/>
    <w:rsid w:val="00A02D24"/>
    <w:rsid w:val="00A0589B"/>
    <w:rsid w:val="00A13B3F"/>
    <w:rsid w:val="00A15D0E"/>
    <w:rsid w:val="00A17FF4"/>
    <w:rsid w:val="00A247D9"/>
    <w:rsid w:val="00A27258"/>
    <w:rsid w:val="00A341C0"/>
    <w:rsid w:val="00A41723"/>
    <w:rsid w:val="00A43649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D3C06"/>
    <w:rsid w:val="00AE3189"/>
    <w:rsid w:val="00B229CE"/>
    <w:rsid w:val="00B24BA5"/>
    <w:rsid w:val="00B33011"/>
    <w:rsid w:val="00B50542"/>
    <w:rsid w:val="00B550A7"/>
    <w:rsid w:val="00B6379A"/>
    <w:rsid w:val="00B6460A"/>
    <w:rsid w:val="00B71A5B"/>
    <w:rsid w:val="00B71AEF"/>
    <w:rsid w:val="00B73C46"/>
    <w:rsid w:val="00B975CB"/>
    <w:rsid w:val="00BA3CE8"/>
    <w:rsid w:val="00BC23E3"/>
    <w:rsid w:val="00BC2918"/>
    <w:rsid w:val="00BC2967"/>
    <w:rsid w:val="00BE7A15"/>
    <w:rsid w:val="00BF17AD"/>
    <w:rsid w:val="00BF4950"/>
    <w:rsid w:val="00BF5EB3"/>
    <w:rsid w:val="00C000B4"/>
    <w:rsid w:val="00C005C5"/>
    <w:rsid w:val="00C21BCF"/>
    <w:rsid w:val="00C21E42"/>
    <w:rsid w:val="00C27F35"/>
    <w:rsid w:val="00C3347A"/>
    <w:rsid w:val="00C47FE6"/>
    <w:rsid w:val="00C51C07"/>
    <w:rsid w:val="00C61069"/>
    <w:rsid w:val="00C62611"/>
    <w:rsid w:val="00C6473E"/>
    <w:rsid w:val="00C824C5"/>
    <w:rsid w:val="00CA0BFB"/>
    <w:rsid w:val="00CA4D67"/>
    <w:rsid w:val="00CA518A"/>
    <w:rsid w:val="00CA5C42"/>
    <w:rsid w:val="00CE16DB"/>
    <w:rsid w:val="00CE3261"/>
    <w:rsid w:val="00CE610D"/>
    <w:rsid w:val="00CF417D"/>
    <w:rsid w:val="00CF513A"/>
    <w:rsid w:val="00D0436B"/>
    <w:rsid w:val="00D07B4D"/>
    <w:rsid w:val="00D10EAB"/>
    <w:rsid w:val="00D274B4"/>
    <w:rsid w:val="00D27DDB"/>
    <w:rsid w:val="00D40C46"/>
    <w:rsid w:val="00D41A7E"/>
    <w:rsid w:val="00D43174"/>
    <w:rsid w:val="00D45FC9"/>
    <w:rsid w:val="00D50FAA"/>
    <w:rsid w:val="00D564C7"/>
    <w:rsid w:val="00D72C04"/>
    <w:rsid w:val="00D75706"/>
    <w:rsid w:val="00DA4D4A"/>
    <w:rsid w:val="00DA56BF"/>
    <w:rsid w:val="00DB527F"/>
    <w:rsid w:val="00DB6A02"/>
    <w:rsid w:val="00DC3719"/>
    <w:rsid w:val="00DC792E"/>
    <w:rsid w:val="00DD4DB4"/>
    <w:rsid w:val="00DD5D45"/>
    <w:rsid w:val="00DD5D91"/>
    <w:rsid w:val="00DF4E70"/>
    <w:rsid w:val="00E05FC9"/>
    <w:rsid w:val="00E07CD3"/>
    <w:rsid w:val="00E14C13"/>
    <w:rsid w:val="00E4443A"/>
    <w:rsid w:val="00E52CDE"/>
    <w:rsid w:val="00E60653"/>
    <w:rsid w:val="00E72291"/>
    <w:rsid w:val="00E728A4"/>
    <w:rsid w:val="00E81682"/>
    <w:rsid w:val="00E84640"/>
    <w:rsid w:val="00E85DA8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2332"/>
    <w:rsid w:val="00F22545"/>
    <w:rsid w:val="00F22689"/>
    <w:rsid w:val="00F22A13"/>
    <w:rsid w:val="00F365EB"/>
    <w:rsid w:val="00F4060D"/>
    <w:rsid w:val="00F53F76"/>
    <w:rsid w:val="00F567DF"/>
    <w:rsid w:val="00F87C6F"/>
    <w:rsid w:val="00F91959"/>
    <w:rsid w:val="00F92B8F"/>
    <w:rsid w:val="00FA0B5C"/>
    <w:rsid w:val="00FA522E"/>
    <w:rsid w:val="00FA6570"/>
    <w:rsid w:val="00FB5FA8"/>
    <w:rsid w:val="00FB6582"/>
    <w:rsid w:val="00FB67E2"/>
    <w:rsid w:val="00FC5934"/>
    <w:rsid w:val="00FD1D11"/>
    <w:rsid w:val="00FD753E"/>
    <w:rsid w:val="00FE6743"/>
    <w:rsid w:val="00FF294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1184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2021-06-18T12:14:00Z</cp:lastPrinted>
  <dcterms:created xsi:type="dcterms:W3CDTF">2022-10-06T12:49:00Z</dcterms:created>
  <dcterms:modified xsi:type="dcterms:W3CDTF">2022-10-06T13:04:00Z</dcterms:modified>
</cp:coreProperties>
</file>