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8C94" w14:textId="5B080AB1" w:rsidR="00D766D9" w:rsidRPr="002C1E9C" w:rsidRDefault="00D766D9" w:rsidP="002C1E9C">
      <w:pPr>
        <w:spacing w:after="120" w:line="360" w:lineRule="auto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D766D9">
        <w:rPr>
          <w:rFonts w:asciiTheme="majorHAnsi" w:hAnsiTheme="majorHAnsi" w:cstheme="majorHAnsi"/>
          <w:b/>
          <w:sz w:val="28"/>
          <w:szCs w:val="28"/>
          <w:u w:val="single"/>
        </w:rPr>
        <w:t>Předávací protokol</w:t>
      </w:r>
    </w:p>
    <w:p w14:paraId="3098C988" w14:textId="52674B36" w:rsidR="00D766D9" w:rsidRDefault="00D766D9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Předávající: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2C1E9C">
        <w:rPr>
          <w:rFonts w:asciiTheme="majorHAnsi" w:hAnsiTheme="majorHAnsi" w:cstheme="majorHAnsi"/>
          <w:sz w:val="24"/>
          <w:szCs w:val="24"/>
        </w:rPr>
        <w:t>Nemocnice následné péče Moravská Třebová</w:t>
      </w:r>
    </w:p>
    <w:p w14:paraId="4DD5BE9F" w14:textId="4C3618EE" w:rsidR="00D766D9" w:rsidRDefault="00D766D9" w:rsidP="002C1E9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(převodce)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2C1E9C">
        <w:rPr>
          <w:rFonts w:asciiTheme="majorHAnsi" w:hAnsiTheme="majorHAnsi" w:cstheme="majorHAnsi"/>
          <w:sz w:val="24"/>
          <w:szCs w:val="24"/>
        </w:rPr>
        <w:t>Svitavská 25</w:t>
      </w:r>
    </w:p>
    <w:p w14:paraId="33A9F5F3" w14:textId="592DAE7C" w:rsidR="00D766D9" w:rsidRDefault="002C1E9C" w:rsidP="00D766D9">
      <w:pPr>
        <w:spacing w:after="120"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571 01 Moravská Třebová</w:t>
      </w:r>
    </w:p>
    <w:p w14:paraId="3979DCC5" w14:textId="77777777" w:rsidR="002C1E9C" w:rsidRPr="0046181B" w:rsidRDefault="00D766D9" w:rsidP="002C1E9C">
      <w:pPr>
        <w:rPr>
          <w:rFonts w:ascii="Arial" w:hAnsi="Arial"/>
          <w:b/>
        </w:rPr>
      </w:pPr>
      <w:r>
        <w:rPr>
          <w:rFonts w:asciiTheme="majorHAnsi" w:hAnsiTheme="majorHAnsi" w:cstheme="majorHAnsi"/>
          <w:b/>
          <w:sz w:val="24"/>
          <w:szCs w:val="24"/>
        </w:rPr>
        <w:t>Přebírající:</w:t>
      </w:r>
      <w:r>
        <w:rPr>
          <w:rFonts w:asciiTheme="majorHAnsi" w:hAnsiTheme="majorHAnsi" w:cstheme="majorHAnsi"/>
          <w:b/>
          <w:sz w:val="24"/>
          <w:szCs w:val="24"/>
        </w:rPr>
        <w:tab/>
      </w:r>
      <w:r>
        <w:rPr>
          <w:rFonts w:asciiTheme="majorHAnsi" w:hAnsiTheme="majorHAnsi" w:cstheme="majorHAnsi"/>
          <w:b/>
          <w:sz w:val="24"/>
          <w:szCs w:val="24"/>
        </w:rPr>
        <w:tab/>
      </w:r>
      <w:r w:rsidR="002C1E9C" w:rsidRPr="0046181B">
        <w:rPr>
          <w:rFonts w:ascii="Arial" w:hAnsi="Arial"/>
          <w:b/>
        </w:rPr>
        <w:t>Odborný léčebný ústav</w:t>
      </w:r>
    </w:p>
    <w:p w14:paraId="13175214" w14:textId="646CD153" w:rsidR="002C1E9C" w:rsidRPr="0046181B" w:rsidRDefault="002C1E9C" w:rsidP="002C1E9C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</w:t>
      </w:r>
      <w:r w:rsidRPr="0046181B">
        <w:rPr>
          <w:rFonts w:ascii="Arial" w:hAnsi="Arial"/>
          <w:bCs/>
        </w:rPr>
        <w:t>TRN-Léčebna 508</w:t>
      </w:r>
    </w:p>
    <w:p w14:paraId="10B2659E" w14:textId="77777777" w:rsidR="002C1E9C" w:rsidRDefault="002C1E9C" w:rsidP="002C1E9C">
      <w:pPr>
        <w:rPr>
          <w:rFonts w:ascii="Arial" w:hAnsi="Arial"/>
          <w:bCs/>
        </w:rPr>
      </w:pPr>
      <w:r>
        <w:rPr>
          <w:rFonts w:ascii="Arial" w:hAnsi="Arial"/>
          <w:bCs/>
        </w:rPr>
        <w:t xml:space="preserve">                                      </w:t>
      </w:r>
      <w:r w:rsidRPr="0046181B">
        <w:rPr>
          <w:rFonts w:ascii="Arial" w:hAnsi="Arial"/>
          <w:bCs/>
        </w:rPr>
        <w:t>569 43 Jevíčko</w:t>
      </w:r>
      <w:r>
        <w:rPr>
          <w:rFonts w:ascii="Arial" w:hAnsi="Arial"/>
          <w:bCs/>
        </w:rPr>
        <w:t xml:space="preserve"> </w:t>
      </w:r>
    </w:p>
    <w:p w14:paraId="22897440" w14:textId="4CA929B8" w:rsidR="00D766D9" w:rsidRPr="002C1E9C" w:rsidRDefault="00D766D9" w:rsidP="002C1E9C">
      <w:pPr>
        <w:rPr>
          <w:rFonts w:ascii="Arial" w:hAnsi="Arial"/>
          <w:bCs/>
        </w:rPr>
      </w:pPr>
      <w:r>
        <w:rPr>
          <w:rFonts w:asciiTheme="majorHAnsi" w:hAnsiTheme="majorHAnsi" w:cstheme="majorHAnsi"/>
          <w:sz w:val="24"/>
          <w:szCs w:val="24"/>
        </w:rPr>
        <w:t>(nabyvatel)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5DAF7532" w14:textId="7CAB213F" w:rsidR="00B36638" w:rsidRDefault="00D766D9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2F2FE54B" w14:textId="66BE313E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Na základě </w:t>
      </w:r>
      <w:r w:rsidR="00E646E9" w:rsidRPr="00E646E9">
        <w:rPr>
          <w:rFonts w:asciiTheme="majorHAnsi" w:hAnsiTheme="majorHAnsi" w:cstheme="majorHAnsi"/>
          <w:sz w:val="24"/>
          <w:szCs w:val="24"/>
        </w:rPr>
        <w:t>usnesením Rady Pardubického kraje č. R/1106/20 ze dne 11. 7. 2022</w:t>
      </w:r>
      <w:r w:rsidR="00A2389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převodce předává nabyvateli majetek:</w:t>
      </w:r>
    </w:p>
    <w:p w14:paraId="285BA1E0" w14:textId="6C3DBB01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173C0097" w14:textId="06A6B227" w:rsidR="00687A42" w:rsidRDefault="00B3478C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bookmarkStart w:id="0" w:name="_Hlk109106408"/>
      <w:proofErr w:type="spellStart"/>
      <w:r>
        <w:rPr>
          <w:rFonts w:asciiTheme="majorHAnsi" w:hAnsiTheme="majorHAnsi" w:cstheme="majorHAnsi"/>
          <w:sz w:val="24"/>
          <w:szCs w:val="24"/>
        </w:rPr>
        <w:t>inv</w:t>
      </w:r>
      <w:r w:rsidR="00687A42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č</w:t>
      </w:r>
      <w:proofErr w:type="spellEnd"/>
      <w:r>
        <w:rPr>
          <w:rFonts w:asciiTheme="majorHAnsi" w:hAnsiTheme="majorHAnsi" w:cstheme="majorHAnsi"/>
          <w:sz w:val="24"/>
          <w:szCs w:val="24"/>
        </w:rPr>
        <w:t>.</w:t>
      </w:r>
      <w:r w:rsidR="00687A42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9367</w:t>
      </w:r>
      <w:r w:rsidR="00687A42">
        <w:rPr>
          <w:rFonts w:asciiTheme="majorHAnsi" w:hAnsiTheme="majorHAnsi" w:cstheme="majorHAnsi"/>
          <w:sz w:val="24"/>
          <w:szCs w:val="24"/>
        </w:rPr>
        <w:t xml:space="preserve"> – </w:t>
      </w:r>
      <w:r>
        <w:rPr>
          <w:rFonts w:asciiTheme="majorHAnsi" w:hAnsiTheme="majorHAnsi" w:cstheme="majorHAnsi"/>
          <w:sz w:val="24"/>
          <w:szCs w:val="24"/>
        </w:rPr>
        <w:t xml:space="preserve">stolek nemocniční k lůžku </w:t>
      </w:r>
      <w:r w:rsidR="00687A42">
        <w:rPr>
          <w:rFonts w:asciiTheme="majorHAnsi" w:hAnsiTheme="majorHAnsi" w:cstheme="majorHAnsi"/>
          <w:sz w:val="24"/>
          <w:szCs w:val="24"/>
        </w:rPr>
        <w:tab/>
      </w:r>
      <w:r w:rsidR="00687A42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            </w:t>
      </w:r>
      <w:r w:rsidR="00687A42">
        <w:rPr>
          <w:rFonts w:asciiTheme="majorHAnsi" w:hAnsiTheme="majorHAnsi" w:cstheme="majorHAnsi"/>
          <w:sz w:val="24"/>
          <w:szCs w:val="24"/>
        </w:rPr>
        <w:t xml:space="preserve">Pořizovací cena: </w:t>
      </w:r>
      <w:r>
        <w:rPr>
          <w:rFonts w:asciiTheme="majorHAnsi" w:hAnsiTheme="majorHAnsi" w:cstheme="majorHAnsi"/>
          <w:sz w:val="24"/>
          <w:szCs w:val="24"/>
        </w:rPr>
        <w:t>7 868</w:t>
      </w:r>
      <w:r w:rsidR="00687A42">
        <w:rPr>
          <w:rFonts w:asciiTheme="majorHAnsi" w:hAnsiTheme="majorHAnsi" w:cstheme="majorHAnsi"/>
          <w:sz w:val="24"/>
          <w:szCs w:val="24"/>
        </w:rPr>
        <w:t>,00 Kč</w:t>
      </w:r>
    </w:p>
    <w:bookmarkEnd w:id="0"/>
    <w:p w14:paraId="6CFED5FC" w14:textId="6DC9CBA6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936</w:t>
      </w:r>
      <w:r w:rsidR="00CB4938">
        <w:rPr>
          <w:rFonts w:asciiTheme="majorHAnsi" w:hAnsiTheme="majorHAnsi" w:cstheme="majorHAnsi"/>
          <w:sz w:val="24"/>
          <w:szCs w:val="24"/>
        </w:rPr>
        <w:t>8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248FD1C7" w14:textId="38AEC45A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936</w:t>
      </w:r>
      <w:r w:rsidR="00CB4938">
        <w:rPr>
          <w:rFonts w:asciiTheme="majorHAnsi" w:hAnsiTheme="majorHAnsi" w:cstheme="majorHAnsi"/>
          <w:sz w:val="24"/>
          <w:szCs w:val="24"/>
        </w:rPr>
        <w:t>9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3C6F97DC" w14:textId="39240EFD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</w:t>
      </w:r>
      <w:r w:rsidR="00CB4938">
        <w:rPr>
          <w:rFonts w:asciiTheme="majorHAnsi" w:hAnsiTheme="majorHAnsi" w:cstheme="majorHAnsi"/>
          <w:sz w:val="24"/>
          <w:szCs w:val="24"/>
        </w:rPr>
        <w:t>70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AF275D1" w14:textId="7F72791A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</w:t>
      </w:r>
      <w:r w:rsidR="00CB4938">
        <w:rPr>
          <w:rFonts w:asciiTheme="majorHAnsi" w:hAnsiTheme="majorHAnsi" w:cstheme="majorHAnsi"/>
          <w:sz w:val="24"/>
          <w:szCs w:val="24"/>
        </w:rPr>
        <w:t>71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529EB42F" w14:textId="474BDF0E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</w:t>
      </w:r>
      <w:r w:rsidR="00CB4938">
        <w:rPr>
          <w:rFonts w:asciiTheme="majorHAnsi" w:hAnsiTheme="majorHAnsi" w:cstheme="majorHAnsi"/>
          <w:sz w:val="24"/>
          <w:szCs w:val="24"/>
        </w:rPr>
        <w:t>72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64EBF81" w14:textId="33B34CC5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</w:t>
      </w:r>
      <w:r w:rsidR="00CB4938">
        <w:rPr>
          <w:rFonts w:asciiTheme="majorHAnsi" w:hAnsiTheme="majorHAnsi" w:cstheme="majorHAnsi"/>
          <w:sz w:val="24"/>
          <w:szCs w:val="24"/>
        </w:rPr>
        <w:t>73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5615803E" w14:textId="0FC04C90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</w:t>
      </w:r>
      <w:r w:rsidR="00CB4938">
        <w:rPr>
          <w:rFonts w:asciiTheme="majorHAnsi" w:hAnsiTheme="majorHAnsi" w:cstheme="majorHAnsi"/>
          <w:sz w:val="24"/>
          <w:szCs w:val="24"/>
        </w:rPr>
        <w:t>74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8EA4FE2" w14:textId="4E0E9ABA" w:rsidR="00687A42" w:rsidRDefault="00CB49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9375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07640E93" w14:textId="3DC654AC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>. 93</w:t>
      </w:r>
      <w:r w:rsidR="00CB4938">
        <w:rPr>
          <w:rFonts w:asciiTheme="majorHAnsi" w:hAnsiTheme="majorHAnsi" w:cstheme="majorHAnsi"/>
          <w:sz w:val="24"/>
          <w:szCs w:val="24"/>
        </w:rPr>
        <w:t>76</w:t>
      </w:r>
      <w:r>
        <w:rPr>
          <w:rFonts w:asciiTheme="majorHAnsi" w:hAnsiTheme="majorHAnsi" w:cstheme="majorHAnsi"/>
          <w:sz w:val="24"/>
          <w:szCs w:val="24"/>
        </w:rPr>
        <w:t xml:space="preserve"> – stolek nemocniční k lůžku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7 868,00 Kč</w:t>
      </w:r>
    </w:p>
    <w:p w14:paraId="4C277B20" w14:textId="764F48D3" w:rsidR="00CB4938" w:rsidRDefault="00CB4938" w:rsidP="00CB4938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3345 – myčka na nádobí             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Pořizovací cena: 15 059,00 Kč</w:t>
      </w:r>
    </w:p>
    <w:p w14:paraId="3D783A4E" w14:textId="73F0030F" w:rsidR="00CB4938" w:rsidRDefault="00CB4938" w:rsidP="00CB4938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inv.č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9228 – TV </w:t>
      </w:r>
      <w:proofErr w:type="spellStart"/>
      <w:r>
        <w:rPr>
          <w:rFonts w:asciiTheme="majorHAnsi" w:hAnsiTheme="majorHAnsi" w:cstheme="majorHAnsi"/>
          <w:sz w:val="24"/>
          <w:szCs w:val="24"/>
        </w:rPr>
        <w:t>Goden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                                        Pořizovací cena: 5 607,00 Kč</w:t>
      </w:r>
    </w:p>
    <w:p w14:paraId="5AA9C1AF" w14:textId="77777777" w:rsidR="00CB4938" w:rsidRDefault="00CB4938" w:rsidP="00CB4938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0C8C1D3A" w14:textId="4A48872E" w:rsidR="00687A42" w:rsidRDefault="00687A42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5E5DD807" w14:textId="126F1234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4A1A1794" w14:textId="77777777" w:rsidR="00A23891" w:rsidRDefault="00A23891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51357396" w14:textId="17655ED5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</w:t>
      </w:r>
      <w:r w:rsidR="00B3478C">
        <w:rPr>
          <w:rFonts w:asciiTheme="majorHAnsi" w:hAnsiTheme="majorHAnsi" w:cstheme="majorHAnsi"/>
          <w:sz w:val="24"/>
          <w:szCs w:val="24"/>
        </w:rPr>
        <w:t xml:space="preserve"> Moravské Třebové </w:t>
      </w:r>
      <w:r>
        <w:rPr>
          <w:rFonts w:asciiTheme="majorHAnsi" w:hAnsiTheme="majorHAnsi" w:cstheme="majorHAnsi"/>
          <w:sz w:val="24"/>
          <w:szCs w:val="24"/>
        </w:rPr>
        <w:t>dne:</w:t>
      </w:r>
      <w:r w:rsidR="00CB4938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A022AE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66EDE021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27934B87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p w14:paraId="58C552AF" w14:textId="77777777" w:rsidR="00B36638" w:rsidRDefault="00B36638" w:rsidP="00D766D9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……………………………………..                                                                                 …………………………………….</w:t>
      </w:r>
    </w:p>
    <w:p w14:paraId="7F70CC47" w14:textId="69B32401" w:rsidR="00B3478C" w:rsidRDefault="00B36638" w:rsidP="00687A42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Předávající (převodce)                                                                                Přebírající (nabyvatel)</w:t>
      </w:r>
    </w:p>
    <w:p w14:paraId="2559B834" w14:textId="09179568" w:rsidR="00B3478C" w:rsidRDefault="00B3478C" w:rsidP="00B3478C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  <w:r w:rsidRPr="00B3478C">
        <w:rPr>
          <w:rFonts w:asciiTheme="majorHAnsi" w:hAnsiTheme="majorHAnsi" w:cstheme="majorHAnsi"/>
          <w:sz w:val="24"/>
          <w:szCs w:val="24"/>
        </w:rPr>
        <w:t>MUDr. Pavel Havíř, ředitel</w:t>
      </w:r>
      <w:r w:rsidR="00B3663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Bc. Naděžda </w:t>
      </w:r>
      <w:proofErr w:type="spellStart"/>
      <w:r>
        <w:rPr>
          <w:rFonts w:asciiTheme="majorHAnsi" w:hAnsiTheme="majorHAnsi" w:cstheme="majorHAnsi"/>
          <w:sz w:val="24"/>
          <w:szCs w:val="24"/>
        </w:rPr>
        <w:t>Ivkovičová</w:t>
      </w:r>
      <w:proofErr w:type="spellEnd"/>
      <w:r>
        <w:rPr>
          <w:rFonts w:asciiTheme="majorHAnsi" w:hAnsiTheme="majorHAnsi" w:cstheme="majorHAnsi"/>
          <w:sz w:val="24"/>
          <w:szCs w:val="24"/>
        </w:rPr>
        <w:t>, ředitelka</w:t>
      </w:r>
    </w:p>
    <w:p w14:paraId="0B345C9D" w14:textId="7DFC78D4" w:rsidR="00D766D9" w:rsidRPr="00F42791" w:rsidRDefault="00D766D9" w:rsidP="00687A42">
      <w:pPr>
        <w:spacing w:line="240" w:lineRule="auto"/>
        <w:jc w:val="left"/>
        <w:rPr>
          <w:rFonts w:asciiTheme="majorHAnsi" w:hAnsiTheme="majorHAnsi" w:cstheme="majorHAnsi"/>
          <w:sz w:val="24"/>
          <w:szCs w:val="24"/>
        </w:rPr>
      </w:pPr>
    </w:p>
    <w:sectPr w:rsidR="00D766D9" w:rsidRPr="00F42791" w:rsidSect="002C1E9C">
      <w:headerReference w:type="even" r:id="rId7"/>
      <w:headerReference w:type="default" r:id="rId8"/>
      <w:pgSz w:w="11900" w:h="16840"/>
      <w:pgMar w:top="1560" w:right="953" w:bottom="2268" w:left="9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8C53E" w14:textId="77777777" w:rsidR="0091529B" w:rsidRDefault="0091529B" w:rsidP="00B6622C">
      <w:r>
        <w:separator/>
      </w:r>
    </w:p>
  </w:endnote>
  <w:endnote w:type="continuationSeparator" w:id="0">
    <w:p w14:paraId="0BBA0B5E" w14:textId="77777777" w:rsidR="0091529B" w:rsidRDefault="0091529B" w:rsidP="00B6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47E74" w14:textId="77777777" w:rsidR="0091529B" w:rsidRDefault="0091529B" w:rsidP="00B6622C">
      <w:r>
        <w:separator/>
      </w:r>
    </w:p>
  </w:footnote>
  <w:footnote w:type="continuationSeparator" w:id="0">
    <w:p w14:paraId="76B3DB5F" w14:textId="77777777" w:rsidR="0091529B" w:rsidRDefault="0091529B" w:rsidP="00B66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C562" w14:textId="77777777" w:rsidR="00F83F7D" w:rsidRDefault="00000000" w:rsidP="00B6622C">
    <w:pPr>
      <w:pStyle w:val="Zhlav"/>
    </w:pPr>
    <w:sdt>
      <w:sdtPr>
        <w:id w:val="171999623"/>
        <w:placeholder>
          <w:docPart w:val="D85AAFEC2965C64EAAD37A7E3B904EA5"/>
        </w:placeholder>
        <w:temporary/>
        <w:showingPlcHdr/>
      </w:sdtPr>
      <w:sdtContent>
        <w:r w:rsidR="00F83F7D">
          <w:t>[Type text]</w:t>
        </w:r>
      </w:sdtContent>
    </w:sdt>
    <w:r w:rsidR="00F83F7D">
      <w:ptab w:relativeTo="margin" w:alignment="center" w:leader="none"/>
    </w:r>
    <w:sdt>
      <w:sdtPr>
        <w:id w:val="171999624"/>
        <w:placeholder>
          <w:docPart w:val="166CFA22758C644D92F77F1EA31ADF10"/>
        </w:placeholder>
        <w:temporary/>
        <w:showingPlcHdr/>
      </w:sdtPr>
      <w:sdtContent>
        <w:r w:rsidR="00F83F7D">
          <w:t>[Type text]</w:t>
        </w:r>
      </w:sdtContent>
    </w:sdt>
    <w:r w:rsidR="00F83F7D">
      <w:ptab w:relativeTo="margin" w:alignment="right" w:leader="none"/>
    </w:r>
    <w:sdt>
      <w:sdtPr>
        <w:id w:val="171999625"/>
        <w:placeholder>
          <w:docPart w:val="5FFD13AE8B9E1A45A19CB87D93ABEE05"/>
        </w:placeholder>
        <w:temporary/>
        <w:showingPlcHdr/>
      </w:sdtPr>
      <w:sdtContent>
        <w:r w:rsidR="00F83F7D">
          <w:t>[Type text]</w:t>
        </w:r>
      </w:sdtContent>
    </w:sdt>
  </w:p>
  <w:p w14:paraId="52CA2382" w14:textId="77777777" w:rsidR="00F83F7D" w:rsidRDefault="00F83F7D" w:rsidP="00B662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FC95F" w14:textId="064989E3" w:rsidR="00F83F7D" w:rsidRPr="00F83F7D" w:rsidRDefault="002C1E9C" w:rsidP="00B6622C">
    <w:pPr>
      <w:pStyle w:val="Zhlav"/>
    </w:pPr>
    <w:r>
      <w:rPr>
        <w:noProof/>
      </w:rPr>
      <w:drawing>
        <wp:inline distT="0" distB="0" distL="0" distR="0" wp14:anchorId="4E3B6E67" wp14:editId="1DC12CF9">
          <wp:extent cx="2628900" cy="504825"/>
          <wp:effectExtent l="0" t="0" r="0" b="9525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28900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D"/>
    <w:rsid w:val="0000600C"/>
    <w:rsid w:val="00045198"/>
    <w:rsid w:val="00066EDE"/>
    <w:rsid w:val="000A5E79"/>
    <w:rsid w:val="00124A2B"/>
    <w:rsid w:val="0016353C"/>
    <w:rsid w:val="002C1E9C"/>
    <w:rsid w:val="00305E5C"/>
    <w:rsid w:val="003217AF"/>
    <w:rsid w:val="003512A3"/>
    <w:rsid w:val="004327C5"/>
    <w:rsid w:val="00441188"/>
    <w:rsid w:val="0046284C"/>
    <w:rsid w:val="004D5B4C"/>
    <w:rsid w:val="004E2ADD"/>
    <w:rsid w:val="005568D4"/>
    <w:rsid w:val="005A3766"/>
    <w:rsid w:val="005E3C95"/>
    <w:rsid w:val="00637C83"/>
    <w:rsid w:val="006867C1"/>
    <w:rsid w:val="00687A42"/>
    <w:rsid w:val="006B3E50"/>
    <w:rsid w:val="008D5179"/>
    <w:rsid w:val="0091529B"/>
    <w:rsid w:val="009A60DE"/>
    <w:rsid w:val="009C0F71"/>
    <w:rsid w:val="00A23891"/>
    <w:rsid w:val="00A3565E"/>
    <w:rsid w:val="00AB007E"/>
    <w:rsid w:val="00AC3670"/>
    <w:rsid w:val="00AC54F3"/>
    <w:rsid w:val="00B3478C"/>
    <w:rsid w:val="00B36638"/>
    <w:rsid w:val="00B6622C"/>
    <w:rsid w:val="00B8227A"/>
    <w:rsid w:val="00CB4938"/>
    <w:rsid w:val="00CE0F22"/>
    <w:rsid w:val="00D51BED"/>
    <w:rsid w:val="00D766D9"/>
    <w:rsid w:val="00D8140D"/>
    <w:rsid w:val="00DD1A69"/>
    <w:rsid w:val="00DE599D"/>
    <w:rsid w:val="00E02A22"/>
    <w:rsid w:val="00E26EB7"/>
    <w:rsid w:val="00E6049C"/>
    <w:rsid w:val="00E646E9"/>
    <w:rsid w:val="00E715BF"/>
    <w:rsid w:val="00EC5CB2"/>
    <w:rsid w:val="00ED6E0D"/>
    <w:rsid w:val="00F008DC"/>
    <w:rsid w:val="00F42791"/>
    <w:rsid w:val="00F8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C7E1B"/>
  <w15:docId w15:val="{30BC0C19-6505-4E4A-8F4B-E38356B8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40D"/>
    <w:pPr>
      <w:widowControl w:val="0"/>
      <w:autoSpaceDE w:val="0"/>
      <w:autoSpaceDN w:val="0"/>
      <w:adjustRightInd w:val="0"/>
      <w:spacing w:line="276" w:lineRule="auto"/>
      <w:jc w:val="both"/>
      <w:textAlignment w:val="center"/>
    </w:pPr>
    <w:rPr>
      <w:rFonts w:ascii="Gill Sans MT" w:hAnsi="Gill Sans MT" w:cs="Arial"/>
      <w:color w:val="000000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F7D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3F7D"/>
  </w:style>
  <w:style w:type="paragraph" w:styleId="Zpat">
    <w:name w:val="footer"/>
    <w:basedOn w:val="Normln"/>
    <w:link w:val="ZpatChar"/>
    <w:uiPriority w:val="99"/>
    <w:unhideWhenUsed/>
    <w:rsid w:val="00F83F7D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3F7D"/>
  </w:style>
  <w:style w:type="paragraph" w:styleId="Textbubliny">
    <w:name w:val="Balloon Text"/>
    <w:basedOn w:val="Normln"/>
    <w:link w:val="TextbublinyChar"/>
    <w:uiPriority w:val="99"/>
    <w:semiHidden/>
    <w:unhideWhenUsed/>
    <w:rsid w:val="00F83F7D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F7D"/>
    <w:rPr>
      <w:rFonts w:ascii="Lucida Grande CE" w:hAnsi="Lucida Grande CE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B6622C"/>
    <w:pPr>
      <w:spacing w:line="288" w:lineRule="auto"/>
    </w:pPr>
    <w:rPr>
      <w:rFonts w:ascii="MinionPro-Regular" w:hAnsi="MinionPro-Regular" w:cs="Minio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5AAFEC2965C64EAAD37A7E3B904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A1F41-5DA7-E34C-8CF4-860E517621A7}"/>
      </w:docPartPr>
      <w:docPartBody>
        <w:p w:rsidR="004E3F0C" w:rsidRDefault="00C45C89" w:rsidP="00C45C89">
          <w:pPr>
            <w:pStyle w:val="D85AAFEC2965C64EAAD37A7E3B904EA5"/>
          </w:pPr>
          <w:r>
            <w:t>[Type text]</w:t>
          </w:r>
        </w:p>
      </w:docPartBody>
    </w:docPart>
    <w:docPart>
      <w:docPartPr>
        <w:name w:val="166CFA22758C644D92F77F1EA31AD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60FD5-7FC3-4F44-8295-3143B7724330}"/>
      </w:docPartPr>
      <w:docPartBody>
        <w:p w:rsidR="004E3F0C" w:rsidRDefault="00C45C89" w:rsidP="00C45C89">
          <w:pPr>
            <w:pStyle w:val="166CFA22758C644D92F77F1EA31ADF10"/>
          </w:pPr>
          <w:r>
            <w:t>[Type text]</w:t>
          </w:r>
        </w:p>
      </w:docPartBody>
    </w:docPart>
    <w:docPart>
      <w:docPartPr>
        <w:name w:val="5FFD13AE8B9E1A45A19CB87D93AB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832AF-A638-2748-8B9D-821DBC0F2EC5}"/>
      </w:docPartPr>
      <w:docPartBody>
        <w:p w:rsidR="004E3F0C" w:rsidRDefault="00C45C89" w:rsidP="00C45C89">
          <w:pPr>
            <w:pStyle w:val="5FFD13AE8B9E1A45A19CB87D93ABEE0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C89"/>
    <w:rsid w:val="000D3EA6"/>
    <w:rsid w:val="00134359"/>
    <w:rsid w:val="001D385A"/>
    <w:rsid w:val="002807C5"/>
    <w:rsid w:val="003A09D9"/>
    <w:rsid w:val="004D2994"/>
    <w:rsid w:val="004E3F0C"/>
    <w:rsid w:val="00513334"/>
    <w:rsid w:val="005179D2"/>
    <w:rsid w:val="00554E97"/>
    <w:rsid w:val="00721219"/>
    <w:rsid w:val="00944A90"/>
    <w:rsid w:val="00B20D3A"/>
    <w:rsid w:val="00B4276B"/>
    <w:rsid w:val="00C45C89"/>
    <w:rsid w:val="00CC2E8A"/>
    <w:rsid w:val="00CC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85AAFEC2965C64EAAD37A7E3B904EA5">
    <w:name w:val="D85AAFEC2965C64EAAD37A7E3B904EA5"/>
    <w:rsid w:val="00C45C89"/>
  </w:style>
  <w:style w:type="paragraph" w:customStyle="1" w:styleId="166CFA22758C644D92F77F1EA31ADF10">
    <w:name w:val="166CFA22758C644D92F77F1EA31ADF10"/>
    <w:rsid w:val="00C45C89"/>
  </w:style>
  <w:style w:type="paragraph" w:customStyle="1" w:styleId="5FFD13AE8B9E1A45A19CB87D93ABEE05">
    <w:name w:val="5FFD13AE8B9E1A45A19CB87D93ABEE05"/>
    <w:rsid w:val="00C45C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D01301F-E1DD-42EC-A546-1D49FB1B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Vávra Jakub</dc:creator>
  <cp:keywords/>
  <dc:description/>
  <cp:lastModifiedBy>Mgr. Jana Povolná</cp:lastModifiedBy>
  <cp:revision>3</cp:revision>
  <cp:lastPrinted>2020-10-20T07:17:00Z</cp:lastPrinted>
  <dcterms:created xsi:type="dcterms:W3CDTF">2022-10-07T07:19:00Z</dcterms:created>
  <dcterms:modified xsi:type="dcterms:W3CDTF">2022-10-07T07:22:00Z</dcterms:modified>
</cp:coreProperties>
</file>