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B79B7" w14:textId="77777777" w:rsidR="000C5C60" w:rsidRDefault="000C5C60" w:rsidP="000C5C60">
      <w:pPr>
        <w:keepNext/>
        <w:keepLines/>
        <w:rPr>
          <w:rFonts w:ascii="Arial" w:hAnsi="Arial" w:cs="Arial"/>
          <w:b/>
          <w:bCs/>
          <w:sz w:val="48"/>
          <w:szCs w:val="48"/>
        </w:rPr>
      </w:pPr>
    </w:p>
    <w:p w14:paraId="1754EC4C" w14:textId="7DAC07CD" w:rsidR="00D539AF" w:rsidRDefault="00263A67" w:rsidP="00623705">
      <w:pPr>
        <w:keepNext/>
        <w:keepLines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DODATEK Č. 1 SMLOUVY O DÍLO</w:t>
      </w:r>
    </w:p>
    <w:p w14:paraId="1CC688E5" w14:textId="77777777" w:rsidR="008D3694" w:rsidRPr="001A3112" w:rsidRDefault="008D3694" w:rsidP="00623705">
      <w:pPr>
        <w:keepNext/>
        <w:keepLines/>
        <w:jc w:val="center"/>
        <w:rPr>
          <w:rFonts w:ascii="Arial" w:hAnsi="Arial" w:cs="Arial"/>
          <w:b/>
          <w:bCs/>
          <w:sz w:val="48"/>
          <w:szCs w:val="48"/>
        </w:rPr>
      </w:pPr>
    </w:p>
    <w:p w14:paraId="16BE3BBC" w14:textId="3D32242D" w:rsidR="00AC7410" w:rsidRPr="00BC4BCC" w:rsidRDefault="00D539AF" w:rsidP="00BA364B">
      <w:pPr>
        <w:pStyle w:val="Nzev"/>
        <w:keepNext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left" w:pos="1985"/>
        </w:tabs>
        <w:rPr>
          <w:rFonts w:ascii="Arial" w:hAnsi="Arial" w:cs="Arial"/>
          <w:bCs w:val="0"/>
          <w:i/>
          <w:iCs/>
          <w:sz w:val="22"/>
          <w:szCs w:val="22"/>
        </w:rPr>
      </w:pPr>
      <w:r w:rsidRPr="00BC4BCC">
        <w:rPr>
          <w:rFonts w:ascii="Arial" w:hAnsi="Arial" w:cs="Arial"/>
          <w:bCs w:val="0"/>
          <w:i/>
          <w:iCs/>
          <w:sz w:val="22"/>
          <w:szCs w:val="22"/>
        </w:rPr>
        <w:t>č.</w:t>
      </w:r>
      <w:r w:rsidR="009D4B91" w:rsidRPr="00BC4BCC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Pr="00BC4BCC">
        <w:rPr>
          <w:rFonts w:ascii="Arial" w:hAnsi="Arial" w:cs="Arial"/>
          <w:bCs w:val="0"/>
          <w:i/>
          <w:iCs/>
          <w:sz w:val="22"/>
          <w:szCs w:val="22"/>
        </w:rPr>
        <w:t>smlouvy objednatele:</w:t>
      </w:r>
      <w:r w:rsidR="00F064A3" w:rsidRPr="00BC4BCC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="0072060F">
        <w:rPr>
          <w:rFonts w:ascii="Arial" w:hAnsi="Arial" w:cs="Arial"/>
          <w:bCs w:val="0"/>
          <w:i/>
          <w:iCs/>
          <w:sz w:val="22"/>
          <w:szCs w:val="22"/>
        </w:rPr>
        <w:t>SML/</w:t>
      </w:r>
      <w:r w:rsidR="00DC4E9C">
        <w:rPr>
          <w:rFonts w:ascii="Arial" w:hAnsi="Arial" w:cs="Arial"/>
          <w:bCs w:val="0"/>
          <w:i/>
          <w:iCs/>
          <w:sz w:val="22"/>
          <w:szCs w:val="22"/>
        </w:rPr>
        <w:t>368/2022</w:t>
      </w:r>
    </w:p>
    <w:p w14:paraId="1B065286" w14:textId="1AD8394F" w:rsidR="00781AE9" w:rsidRPr="0072060F" w:rsidRDefault="00781AE9" w:rsidP="00781AE9">
      <w:pPr>
        <w:pStyle w:val="Nzev"/>
        <w:keepNext/>
        <w:keepLines/>
        <w:tabs>
          <w:tab w:val="clear" w:pos="1"/>
          <w:tab w:val="clear" w:pos="708"/>
          <w:tab w:val="clear" w:pos="1416"/>
          <w:tab w:val="left" w:pos="1985"/>
        </w:tabs>
        <w:rPr>
          <w:rFonts w:ascii="Arial" w:hAnsi="Arial" w:cs="Arial"/>
          <w:b w:val="0"/>
          <w:bCs w:val="0"/>
          <w:sz w:val="22"/>
          <w:szCs w:val="22"/>
        </w:rPr>
      </w:pPr>
      <w:r w:rsidRPr="0072060F">
        <w:rPr>
          <w:rFonts w:ascii="Arial" w:hAnsi="Arial" w:cs="Arial"/>
          <w:bCs w:val="0"/>
          <w:i/>
          <w:iCs/>
          <w:sz w:val="22"/>
          <w:szCs w:val="22"/>
        </w:rPr>
        <w:t>č.</w:t>
      </w:r>
      <w:r w:rsidR="009D4B91" w:rsidRPr="0072060F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Pr="0072060F">
        <w:rPr>
          <w:rFonts w:ascii="Arial" w:hAnsi="Arial" w:cs="Arial"/>
          <w:bCs w:val="0"/>
          <w:i/>
          <w:iCs/>
          <w:sz w:val="22"/>
          <w:szCs w:val="22"/>
        </w:rPr>
        <w:t>smlouvy zhotovitele:</w:t>
      </w:r>
      <w:r w:rsidRPr="0072060F">
        <w:rPr>
          <w:rFonts w:ascii="Arial" w:hAnsi="Arial" w:cs="Arial"/>
          <w:bCs w:val="0"/>
          <w:sz w:val="22"/>
          <w:szCs w:val="22"/>
        </w:rPr>
        <w:t xml:space="preserve"> </w:t>
      </w:r>
      <w:r w:rsidR="00DC4E9C" w:rsidRPr="00DC4E9C">
        <w:rPr>
          <w:rFonts w:ascii="Arial" w:hAnsi="Arial" w:cs="Arial"/>
          <w:bCs w:val="0"/>
          <w:i/>
          <w:sz w:val="22"/>
          <w:szCs w:val="22"/>
        </w:rPr>
        <w:t>186/844/2022</w:t>
      </w:r>
    </w:p>
    <w:p w14:paraId="5C988D22" w14:textId="77777777" w:rsidR="00BF7559" w:rsidRPr="001A3112" w:rsidRDefault="00BF7559" w:rsidP="00BA364B">
      <w:pPr>
        <w:pStyle w:val="Nzev"/>
        <w:keepNext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left" w:pos="1985"/>
        </w:tabs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636B42DE" w14:textId="77777777" w:rsidR="00D539AF" w:rsidRPr="001A3112" w:rsidRDefault="00D539AF" w:rsidP="00BA364B">
      <w:pPr>
        <w:pStyle w:val="Nzev"/>
        <w:keepNext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left" w:pos="1985"/>
        </w:tabs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1A3112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 </w:t>
      </w:r>
    </w:p>
    <w:p w14:paraId="78995BA1" w14:textId="5398FC11" w:rsidR="00BF7559" w:rsidRPr="00BC4BCC" w:rsidRDefault="00D539AF" w:rsidP="00BF7559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b/>
          <w:sz w:val="22"/>
          <w:szCs w:val="22"/>
        </w:rPr>
        <w:t>Objednatel:</w:t>
      </w:r>
      <w:r w:rsidRPr="00BC4BCC">
        <w:rPr>
          <w:rFonts w:ascii="Arial" w:hAnsi="Arial" w:cs="Arial"/>
          <w:sz w:val="22"/>
          <w:szCs w:val="22"/>
        </w:rPr>
        <w:tab/>
      </w:r>
      <w:r w:rsidR="00BF7559" w:rsidRPr="00BC4BCC">
        <w:rPr>
          <w:rFonts w:ascii="Arial" w:hAnsi="Arial" w:cs="Arial"/>
          <w:sz w:val="22"/>
          <w:szCs w:val="22"/>
        </w:rPr>
        <w:tab/>
      </w:r>
      <w:r w:rsidR="002C5193">
        <w:rPr>
          <w:rFonts w:ascii="Arial" w:hAnsi="Arial" w:cs="Arial"/>
          <w:sz w:val="22"/>
          <w:szCs w:val="22"/>
        </w:rPr>
        <w:t>M</w:t>
      </w:r>
      <w:r w:rsidR="00BF7559" w:rsidRPr="00BC4BCC">
        <w:rPr>
          <w:rFonts w:ascii="Arial" w:hAnsi="Arial" w:cs="Arial"/>
          <w:sz w:val="22"/>
          <w:szCs w:val="22"/>
        </w:rPr>
        <w:t>ěsto Kroměříž</w:t>
      </w:r>
      <w:r w:rsidR="00BF7559" w:rsidRPr="00BC4BCC">
        <w:rPr>
          <w:rFonts w:ascii="Arial" w:hAnsi="Arial" w:cs="Arial"/>
          <w:sz w:val="22"/>
          <w:szCs w:val="22"/>
        </w:rPr>
        <w:tab/>
      </w:r>
      <w:r w:rsidR="00BF7559" w:rsidRPr="00BC4BCC">
        <w:rPr>
          <w:rFonts w:ascii="Arial" w:hAnsi="Arial" w:cs="Arial"/>
          <w:sz w:val="22"/>
          <w:szCs w:val="22"/>
        </w:rPr>
        <w:tab/>
        <w:t xml:space="preserve">          </w:t>
      </w:r>
    </w:p>
    <w:p w14:paraId="45D383E1" w14:textId="194B2D27" w:rsidR="00BF7559" w:rsidRPr="00BC4BCC" w:rsidRDefault="00D90D06" w:rsidP="00BF7559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sz w:val="22"/>
          <w:szCs w:val="22"/>
        </w:rPr>
        <w:t>se sídlem:</w:t>
      </w:r>
      <w:r w:rsidRPr="00BC4BCC">
        <w:rPr>
          <w:rFonts w:ascii="Arial" w:hAnsi="Arial" w:cs="Arial"/>
          <w:sz w:val="22"/>
          <w:szCs w:val="22"/>
        </w:rPr>
        <w:tab/>
      </w:r>
      <w:r w:rsidRPr="00BC4BCC">
        <w:rPr>
          <w:rFonts w:ascii="Arial" w:hAnsi="Arial" w:cs="Arial"/>
          <w:sz w:val="22"/>
          <w:szCs w:val="22"/>
        </w:rPr>
        <w:tab/>
        <w:t>V</w:t>
      </w:r>
      <w:r w:rsidR="00BF7559" w:rsidRPr="00BC4BCC">
        <w:rPr>
          <w:rFonts w:ascii="Arial" w:hAnsi="Arial" w:cs="Arial"/>
          <w:sz w:val="22"/>
          <w:szCs w:val="22"/>
        </w:rPr>
        <w:t>elké náměstí 115/1, 767 01 Kroměříž</w:t>
      </w:r>
      <w:r w:rsidR="00BF7559" w:rsidRPr="00BC4BCC">
        <w:rPr>
          <w:rFonts w:ascii="Arial" w:hAnsi="Arial" w:cs="Arial"/>
          <w:sz w:val="22"/>
          <w:szCs w:val="22"/>
        </w:rPr>
        <w:tab/>
      </w:r>
      <w:r w:rsidR="00BF7559" w:rsidRPr="00BC4BCC">
        <w:rPr>
          <w:rFonts w:ascii="Arial" w:hAnsi="Arial" w:cs="Arial"/>
          <w:sz w:val="22"/>
          <w:szCs w:val="22"/>
        </w:rPr>
        <w:tab/>
      </w:r>
      <w:r w:rsidR="00BF7559" w:rsidRPr="00BC4BCC">
        <w:rPr>
          <w:rFonts w:ascii="Arial" w:hAnsi="Arial" w:cs="Arial"/>
          <w:sz w:val="22"/>
          <w:szCs w:val="22"/>
        </w:rPr>
        <w:tab/>
      </w:r>
    </w:p>
    <w:p w14:paraId="5E7720B5" w14:textId="77777777" w:rsidR="001F006A" w:rsidRDefault="001F006A" w:rsidP="00BF7559">
      <w:pPr>
        <w:rPr>
          <w:rFonts w:ascii="Arial" w:hAnsi="Arial" w:cs="Arial"/>
          <w:sz w:val="22"/>
          <w:szCs w:val="22"/>
        </w:rPr>
      </w:pPr>
      <w:r w:rsidRPr="001F006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1F006A">
        <w:rPr>
          <w:rFonts w:ascii="Arial" w:hAnsi="Arial" w:cs="Arial"/>
          <w:sz w:val="22"/>
          <w:szCs w:val="22"/>
        </w:rPr>
        <w:t>:</w:t>
      </w:r>
      <w:r w:rsidRPr="001F006A">
        <w:rPr>
          <w:rFonts w:ascii="Arial" w:hAnsi="Arial" w:cs="Arial"/>
          <w:sz w:val="22"/>
          <w:szCs w:val="22"/>
        </w:rPr>
        <w:tab/>
      </w:r>
      <w:r w:rsidRPr="001F006A">
        <w:rPr>
          <w:rFonts w:ascii="Arial" w:hAnsi="Arial" w:cs="Arial"/>
          <w:sz w:val="22"/>
          <w:szCs w:val="22"/>
        </w:rPr>
        <w:tab/>
      </w:r>
      <w:r w:rsidRPr="001F006A">
        <w:rPr>
          <w:rFonts w:ascii="Arial" w:hAnsi="Arial" w:cs="Arial"/>
          <w:sz w:val="22"/>
          <w:szCs w:val="22"/>
        </w:rPr>
        <w:tab/>
        <w:t>00287351</w:t>
      </w:r>
      <w:r w:rsidR="00D90D06" w:rsidRPr="00BC4BCC">
        <w:rPr>
          <w:rFonts w:ascii="Arial" w:hAnsi="Arial" w:cs="Arial"/>
          <w:sz w:val="22"/>
          <w:szCs w:val="22"/>
        </w:rPr>
        <w:tab/>
      </w:r>
    </w:p>
    <w:p w14:paraId="1B2EB505" w14:textId="6D938727" w:rsidR="001F006A" w:rsidRDefault="001F006A" w:rsidP="00BF7559">
      <w:pPr>
        <w:rPr>
          <w:rFonts w:ascii="Arial" w:hAnsi="Arial" w:cs="Arial"/>
          <w:sz w:val="22"/>
          <w:szCs w:val="22"/>
        </w:rPr>
      </w:pPr>
      <w:r w:rsidRPr="001F006A">
        <w:rPr>
          <w:rFonts w:ascii="Arial" w:hAnsi="Arial" w:cs="Arial"/>
          <w:sz w:val="22"/>
          <w:szCs w:val="22"/>
        </w:rPr>
        <w:t>DIČ:</w:t>
      </w:r>
      <w:r w:rsidRPr="001F006A">
        <w:rPr>
          <w:rFonts w:ascii="Arial" w:hAnsi="Arial" w:cs="Arial"/>
          <w:sz w:val="22"/>
          <w:szCs w:val="22"/>
        </w:rPr>
        <w:tab/>
      </w:r>
      <w:r w:rsidRPr="001F006A">
        <w:rPr>
          <w:rFonts w:ascii="Arial" w:hAnsi="Arial" w:cs="Arial"/>
          <w:sz w:val="22"/>
          <w:szCs w:val="22"/>
        </w:rPr>
        <w:tab/>
      </w:r>
      <w:r w:rsidRPr="001F00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Pr="001F006A">
        <w:rPr>
          <w:rFonts w:ascii="Arial" w:hAnsi="Arial" w:cs="Arial"/>
          <w:sz w:val="22"/>
          <w:szCs w:val="22"/>
        </w:rPr>
        <w:t>00287351</w:t>
      </w:r>
      <w:r w:rsidRPr="001F006A">
        <w:rPr>
          <w:rFonts w:ascii="Arial" w:hAnsi="Arial" w:cs="Arial"/>
          <w:sz w:val="22"/>
          <w:szCs w:val="22"/>
        </w:rPr>
        <w:tab/>
      </w:r>
    </w:p>
    <w:p w14:paraId="69E33E8E" w14:textId="77777777" w:rsidR="001F006A" w:rsidRDefault="001F006A" w:rsidP="00BF7559">
      <w:pPr>
        <w:rPr>
          <w:rFonts w:ascii="Arial" w:hAnsi="Arial" w:cs="Arial"/>
          <w:sz w:val="22"/>
          <w:szCs w:val="22"/>
        </w:rPr>
      </w:pPr>
      <w:r w:rsidRPr="001F006A">
        <w:rPr>
          <w:rFonts w:ascii="Arial" w:hAnsi="Arial" w:cs="Arial"/>
          <w:sz w:val="22"/>
          <w:szCs w:val="22"/>
        </w:rPr>
        <w:t>zastoupené:</w:t>
      </w:r>
      <w:r w:rsidRPr="001F006A">
        <w:rPr>
          <w:rFonts w:ascii="Arial" w:hAnsi="Arial" w:cs="Arial"/>
          <w:sz w:val="22"/>
          <w:szCs w:val="22"/>
        </w:rPr>
        <w:tab/>
      </w:r>
      <w:r w:rsidRPr="001F006A">
        <w:rPr>
          <w:rFonts w:ascii="Arial" w:hAnsi="Arial" w:cs="Arial"/>
          <w:sz w:val="22"/>
          <w:szCs w:val="22"/>
        </w:rPr>
        <w:tab/>
        <w:t>Mgr. Jaroslavem Němcem, starostou</w:t>
      </w:r>
      <w:r>
        <w:rPr>
          <w:rFonts w:ascii="Arial" w:hAnsi="Arial" w:cs="Arial"/>
          <w:sz w:val="22"/>
          <w:szCs w:val="22"/>
        </w:rPr>
        <w:t xml:space="preserve"> města</w:t>
      </w:r>
    </w:p>
    <w:p w14:paraId="4DE3C133" w14:textId="77777777" w:rsidR="00BF7559" w:rsidRPr="00BC4BCC" w:rsidRDefault="00D90D06" w:rsidP="00BF7559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sz w:val="22"/>
          <w:szCs w:val="22"/>
        </w:rPr>
        <w:t>bankovní spojení:</w:t>
      </w:r>
      <w:r w:rsidRPr="00BC4BCC">
        <w:rPr>
          <w:rFonts w:ascii="Arial" w:hAnsi="Arial" w:cs="Arial"/>
          <w:sz w:val="22"/>
          <w:szCs w:val="22"/>
        </w:rPr>
        <w:tab/>
      </w:r>
      <w:r w:rsidR="00BF7559" w:rsidRPr="00BC4BCC">
        <w:rPr>
          <w:rFonts w:ascii="Arial" w:hAnsi="Arial" w:cs="Arial"/>
          <w:sz w:val="22"/>
          <w:szCs w:val="22"/>
        </w:rPr>
        <w:t>Komerční banka, a.s.</w:t>
      </w:r>
    </w:p>
    <w:p w14:paraId="3577A5C8" w14:textId="4FB4D44F" w:rsidR="00BF7559" w:rsidRPr="00BC4BCC" w:rsidRDefault="00BF7559" w:rsidP="00BF7559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sz w:val="22"/>
          <w:szCs w:val="22"/>
        </w:rPr>
        <w:t>číslo účtu:</w:t>
      </w:r>
      <w:r w:rsidRPr="00BC4BCC">
        <w:rPr>
          <w:rFonts w:ascii="Arial" w:hAnsi="Arial" w:cs="Arial"/>
          <w:sz w:val="22"/>
          <w:szCs w:val="22"/>
        </w:rPr>
        <w:tab/>
      </w:r>
      <w:r w:rsidRPr="00BC4BCC">
        <w:rPr>
          <w:rFonts w:ascii="Arial" w:hAnsi="Arial" w:cs="Arial"/>
          <w:sz w:val="22"/>
          <w:szCs w:val="22"/>
        </w:rPr>
        <w:tab/>
        <w:t>8326340247/0100</w:t>
      </w:r>
      <w:r w:rsidRPr="00BC4BCC">
        <w:rPr>
          <w:rFonts w:ascii="Arial" w:hAnsi="Arial" w:cs="Arial"/>
          <w:sz w:val="22"/>
          <w:szCs w:val="22"/>
        </w:rPr>
        <w:tab/>
      </w:r>
      <w:r w:rsidRPr="00BC4BCC">
        <w:rPr>
          <w:rFonts w:ascii="Arial" w:hAnsi="Arial" w:cs="Arial"/>
          <w:sz w:val="22"/>
          <w:szCs w:val="22"/>
        </w:rPr>
        <w:tab/>
        <w:t xml:space="preserve"> </w:t>
      </w:r>
    </w:p>
    <w:p w14:paraId="13CE40A0" w14:textId="77777777" w:rsidR="00BF7559" w:rsidRPr="00BC4BCC" w:rsidRDefault="00BF7559" w:rsidP="007E30ED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sz w:val="22"/>
          <w:szCs w:val="22"/>
        </w:rPr>
        <w:t>osoby oprávněné jednat ve věcech:</w:t>
      </w:r>
    </w:p>
    <w:p w14:paraId="6A91E8BA" w14:textId="192A95F0" w:rsidR="00BF7559" w:rsidRPr="00BC4BCC" w:rsidRDefault="00FD5DB5" w:rsidP="007E30ED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sz w:val="22"/>
          <w:szCs w:val="22"/>
        </w:rPr>
        <w:t>smluvních:</w:t>
      </w:r>
      <w:r w:rsidRPr="00BC4BCC">
        <w:rPr>
          <w:rFonts w:ascii="Arial" w:hAnsi="Arial" w:cs="Arial"/>
          <w:sz w:val="22"/>
          <w:szCs w:val="22"/>
        </w:rPr>
        <w:tab/>
      </w:r>
      <w:r w:rsidRPr="00BC4BCC">
        <w:rPr>
          <w:rFonts w:ascii="Arial" w:hAnsi="Arial" w:cs="Arial"/>
          <w:sz w:val="22"/>
          <w:szCs w:val="22"/>
        </w:rPr>
        <w:tab/>
      </w:r>
      <w:r w:rsidR="00F064A3" w:rsidRPr="00BC4BCC">
        <w:rPr>
          <w:rFonts w:ascii="Arial" w:hAnsi="Arial" w:cs="Arial"/>
          <w:sz w:val="22"/>
          <w:szCs w:val="22"/>
        </w:rPr>
        <w:t xml:space="preserve">Mgr. Jaroslav Němec, </w:t>
      </w:r>
      <w:r w:rsidR="00BF7559" w:rsidRPr="00BC4BCC">
        <w:rPr>
          <w:rFonts w:ascii="Arial" w:hAnsi="Arial" w:cs="Arial"/>
          <w:sz w:val="22"/>
          <w:szCs w:val="22"/>
        </w:rPr>
        <w:t>starosta</w:t>
      </w:r>
      <w:r w:rsidR="00FF3AA0">
        <w:rPr>
          <w:rFonts w:ascii="Arial" w:hAnsi="Arial" w:cs="Arial"/>
          <w:sz w:val="22"/>
          <w:szCs w:val="22"/>
        </w:rPr>
        <w:t xml:space="preserve"> města </w:t>
      </w:r>
    </w:p>
    <w:p w14:paraId="7A9A2705" w14:textId="1D10AD3A" w:rsidR="00BF7559" w:rsidRPr="00BC4BCC" w:rsidRDefault="00D90D06" w:rsidP="007E30ED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sz w:val="22"/>
          <w:szCs w:val="22"/>
        </w:rPr>
        <w:t>technických:</w:t>
      </w:r>
      <w:r w:rsidRPr="00BC4BCC">
        <w:rPr>
          <w:rFonts w:ascii="Arial" w:hAnsi="Arial" w:cs="Arial"/>
          <w:sz w:val="22"/>
          <w:szCs w:val="22"/>
        </w:rPr>
        <w:tab/>
      </w:r>
      <w:r w:rsidRPr="00BC4BCC">
        <w:rPr>
          <w:rFonts w:ascii="Arial" w:hAnsi="Arial" w:cs="Arial"/>
          <w:sz w:val="22"/>
          <w:szCs w:val="22"/>
        </w:rPr>
        <w:tab/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  <w:r w:rsidRPr="00BC4B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</w:p>
    <w:p w14:paraId="06D7E9E6" w14:textId="397734AB" w:rsidR="00494515" w:rsidRPr="00531FE9" w:rsidRDefault="0067687C" w:rsidP="00BF75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04D1" w:rsidRPr="00531FE9">
        <w:rPr>
          <w:rFonts w:ascii="Arial" w:hAnsi="Arial" w:cs="Arial"/>
          <w:sz w:val="22"/>
          <w:szCs w:val="22"/>
        </w:rPr>
        <w:t>tel</w:t>
      </w:r>
      <w:r w:rsidRPr="00531FE9">
        <w:rPr>
          <w:rFonts w:ascii="Arial" w:hAnsi="Arial" w:cs="Arial"/>
          <w:sz w:val="22"/>
          <w:szCs w:val="22"/>
        </w:rPr>
        <w:t xml:space="preserve">: </w:t>
      </w:r>
      <w:r w:rsidRPr="00531FE9">
        <w:rPr>
          <w:rFonts w:ascii="Arial" w:hAnsi="Arial" w:cs="Arial"/>
          <w:noProof/>
          <w:sz w:val="22"/>
          <w:szCs w:val="22"/>
        </w:rPr>
        <w:t>+</w:t>
      </w:r>
      <w:r w:rsidR="008D3CC4">
        <w:rPr>
          <w:rFonts w:ascii="Arial" w:hAnsi="Arial" w:cs="Arial"/>
          <w:noProof/>
          <w:sz w:val="22"/>
          <w:szCs w:val="22"/>
        </w:rPr>
        <w:t>xxx</w:t>
      </w:r>
      <w:r w:rsidR="00BF7559" w:rsidRPr="00531FE9">
        <w:rPr>
          <w:rFonts w:ascii="Arial" w:hAnsi="Arial" w:cs="Arial"/>
          <w:sz w:val="22"/>
          <w:szCs w:val="22"/>
        </w:rPr>
        <w:t xml:space="preserve">, </w:t>
      </w:r>
      <w:hyperlink r:id="rId8" w:history="1">
        <w:proofErr w:type="spellStart"/>
        <w:r w:rsidR="008D3CC4">
          <w:rPr>
            <w:rStyle w:val="Hypertextovodkaz"/>
            <w:rFonts w:ascii="Arial" w:hAnsi="Arial" w:cs="Arial"/>
            <w:sz w:val="22"/>
            <w:szCs w:val="22"/>
          </w:rPr>
          <w:t>xxx</w:t>
        </w:r>
        <w:proofErr w:type="spellEnd"/>
      </w:hyperlink>
    </w:p>
    <w:p w14:paraId="2434D26E" w14:textId="59252C80" w:rsidR="008E30A3" w:rsidRPr="00531FE9" w:rsidRDefault="001F006A" w:rsidP="007E30ED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 xml:space="preserve">                                   </w:t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  <w:r w:rsidR="008E30A3" w:rsidRPr="00531FE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</w:p>
    <w:p w14:paraId="69A437A8" w14:textId="7CD08174" w:rsidR="00FF3AA0" w:rsidRPr="00531FE9" w:rsidRDefault="001F006A" w:rsidP="008E30A3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 xml:space="preserve">                                   </w:t>
      </w:r>
      <w:r w:rsidR="001544DA" w:rsidRPr="00531FE9">
        <w:rPr>
          <w:rFonts w:ascii="Arial" w:hAnsi="Arial" w:cs="Arial"/>
          <w:sz w:val="22"/>
          <w:szCs w:val="22"/>
        </w:rPr>
        <w:t>tel.:</w:t>
      </w:r>
      <w:r w:rsidR="001544DA" w:rsidRPr="00531FE9">
        <w:rPr>
          <w:rFonts w:ascii="Arial" w:hAnsi="Arial" w:cs="Arial"/>
          <w:noProof/>
          <w:sz w:val="22"/>
          <w:szCs w:val="22"/>
        </w:rPr>
        <w:t xml:space="preserve"> +</w:t>
      </w:r>
      <w:r w:rsidR="008D3CC4">
        <w:rPr>
          <w:rFonts w:ascii="Arial" w:hAnsi="Arial" w:cs="Arial"/>
          <w:noProof/>
          <w:sz w:val="22"/>
          <w:szCs w:val="22"/>
        </w:rPr>
        <w:t>xxx</w:t>
      </w:r>
      <w:r w:rsidR="008E30A3" w:rsidRPr="00531FE9">
        <w:rPr>
          <w:rFonts w:ascii="Arial" w:hAnsi="Arial" w:cs="Arial"/>
          <w:sz w:val="22"/>
          <w:szCs w:val="22"/>
        </w:rPr>
        <w:t xml:space="preserve">, </w:t>
      </w:r>
      <w:hyperlink r:id="rId9" w:history="1">
        <w:proofErr w:type="spellStart"/>
        <w:r w:rsidR="008D3CC4">
          <w:rPr>
            <w:rStyle w:val="Hypertextovodkaz"/>
            <w:rFonts w:ascii="Arial" w:hAnsi="Arial" w:cs="Arial"/>
            <w:sz w:val="22"/>
            <w:szCs w:val="22"/>
          </w:rPr>
          <w:t>xxx</w:t>
        </w:r>
        <w:proofErr w:type="spellEnd"/>
      </w:hyperlink>
    </w:p>
    <w:p w14:paraId="67A707A7" w14:textId="3C141631" w:rsidR="008E30A3" w:rsidRDefault="00FF3AA0" w:rsidP="008E3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DDD9240" w14:textId="77777777" w:rsidR="00D539AF" w:rsidRDefault="00BF7559" w:rsidP="0088793A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sz w:val="22"/>
          <w:szCs w:val="22"/>
        </w:rPr>
        <w:tab/>
      </w:r>
    </w:p>
    <w:p w14:paraId="24AE02CC" w14:textId="77777777" w:rsidR="003478E3" w:rsidRDefault="003478E3" w:rsidP="0088793A">
      <w:pPr>
        <w:rPr>
          <w:rFonts w:ascii="Arial" w:hAnsi="Arial" w:cs="Arial"/>
          <w:sz w:val="22"/>
          <w:szCs w:val="22"/>
        </w:rPr>
      </w:pPr>
    </w:p>
    <w:p w14:paraId="42AE14CA" w14:textId="77777777" w:rsidR="003478E3" w:rsidRPr="00BC4BCC" w:rsidRDefault="003478E3" w:rsidP="0088793A">
      <w:pPr>
        <w:rPr>
          <w:rFonts w:ascii="Arial" w:hAnsi="Arial" w:cs="Arial"/>
          <w:sz w:val="22"/>
          <w:szCs w:val="22"/>
        </w:rPr>
      </w:pPr>
    </w:p>
    <w:p w14:paraId="0840490A" w14:textId="77777777" w:rsidR="00D539AF" w:rsidRPr="00BC4BCC" w:rsidRDefault="00D539AF" w:rsidP="00BA364B">
      <w:pPr>
        <w:rPr>
          <w:rFonts w:ascii="Arial" w:hAnsi="Arial" w:cs="Arial"/>
          <w:sz w:val="22"/>
          <w:szCs w:val="22"/>
        </w:rPr>
      </w:pPr>
      <w:r w:rsidRPr="00BC4BCC">
        <w:rPr>
          <w:rFonts w:ascii="Arial" w:hAnsi="Arial" w:cs="Arial"/>
          <w:sz w:val="22"/>
          <w:szCs w:val="22"/>
        </w:rPr>
        <w:t xml:space="preserve">(dále jen </w:t>
      </w:r>
      <w:r w:rsidR="00FE318A" w:rsidRPr="00BC4BCC">
        <w:rPr>
          <w:rFonts w:ascii="Arial" w:hAnsi="Arial" w:cs="Arial"/>
          <w:sz w:val="22"/>
          <w:szCs w:val="22"/>
        </w:rPr>
        <w:t>„</w:t>
      </w:r>
      <w:r w:rsidRPr="00BC4BCC">
        <w:rPr>
          <w:rFonts w:ascii="Arial" w:hAnsi="Arial" w:cs="Arial"/>
          <w:sz w:val="22"/>
          <w:szCs w:val="22"/>
        </w:rPr>
        <w:t>objednatel</w:t>
      </w:r>
      <w:r w:rsidR="00FE318A" w:rsidRPr="00BC4BCC">
        <w:rPr>
          <w:rFonts w:ascii="Arial" w:hAnsi="Arial" w:cs="Arial"/>
          <w:sz w:val="22"/>
          <w:szCs w:val="22"/>
        </w:rPr>
        <w:t>“</w:t>
      </w:r>
      <w:r w:rsidRPr="00BC4BCC">
        <w:rPr>
          <w:rFonts w:ascii="Arial" w:hAnsi="Arial" w:cs="Arial"/>
          <w:sz w:val="22"/>
          <w:szCs w:val="22"/>
        </w:rPr>
        <w:t>)</w:t>
      </w:r>
    </w:p>
    <w:p w14:paraId="253EC96B" w14:textId="77777777" w:rsidR="00D539AF" w:rsidRPr="00BC4BCC" w:rsidRDefault="00D539AF" w:rsidP="00BA364B">
      <w:pPr>
        <w:rPr>
          <w:rFonts w:ascii="Arial" w:hAnsi="Arial" w:cs="Arial"/>
          <w:sz w:val="22"/>
          <w:szCs w:val="22"/>
        </w:rPr>
      </w:pPr>
    </w:p>
    <w:p w14:paraId="74C1DDF7" w14:textId="77777777" w:rsidR="00D539AF" w:rsidRPr="0072060F" w:rsidRDefault="00D539AF" w:rsidP="00BA364B">
      <w:pPr>
        <w:rPr>
          <w:rFonts w:ascii="Arial" w:hAnsi="Arial" w:cs="Arial"/>
          <w:sz w:val="22"/>
          <w:szCs w:val="22"/>
        </w:rPr>
      </w:pPr>
      <w:r w:rsidRPr="0072060F">
        <w:rPr>
          <w:rFonts w:ascii="Arial" w:hAnsi="Arial" w:cs="Arial"/>
          <w:sz w:val="22"/>
          <w:szCs w:val="22"/>
        </w:rPr>
        <w:t xml:space="preserve">a   </w:t>
      </w:r>
    </w:p>
    <w:p w14:paraId="4C6D539A" w14:textId="77777777" w:rsidR="00D539AF" w:rsidRPr="0072060F" w:rsidRDefault="00D539AF" w:rsidP="0072060F">
      <w:pPr>
        <w:rPr>
          <w:rFonts w:ascii="Arial" w:hAnsi="Arial" w:cs="Arial"/>
          <w:sz w:val="22"/>
          <w:szCs w:val="22"/>
        </w:rPr>
      </w:pPr>
    </w:p>
    <w:p w14:paraId="192D12FD" w14:textId="200B2E31" w:rsidR="00BF7559" w:rsidRPr="00531FE9" w:rsidRDefault="00D90D06" w:rsidP="0072060F">
      <w:pPr>
        <w:rPr>
          <w:rFonts w:ascii="Arial" w:hAnsi="Arial" w:cs="Arial"/>
          <w:sz w:val="22"/>
          <w:szCs w:val="22"/>
        </w:rPr>
      </w:pPr>
      <w:r w:rsidRPr="0072060F">
        <w:rPr>
          <w:rFonts w:ascii="Arial" w:hAnsi="Arial" w:cs="Arial"/>
          <w:b/>
          <w:sz w:val="22"/>
          <w:szCs w:val="22"/>
        </w:rPr>
        <w:t>Zhotovitel</w:t>
      </w:r>
      <w:r w:rsidR="00BF7559" w:rsidRPr="0072060F">
        <w:rPr>
          <w:rFonts w:ascii="Arial" w:hAnsi="Arial" w:cs="Arial"/>
          <w:b/>
          <w:sz w:val="22"/>
          <w:szCs w:val="22"/>
        </w:rPr>
        <w:t>:</w:t>
      </w:r>
      <w:r w:rsidR="00BF7559" w:rsidRPr="0072060F">
        <w:rPr>
          <w:rFonts w:ascii="Arial" w:hAnsi="Arial" w:cs="Arial"/>
          <w:sz w:val="22"/>
          <w:szCs w:val="22"/>
        </w:rPr>
        <w:tab/>
      </w:r>
      <w:r w:rsidR="0072060F" w:rsidRPr="0072060F">
        <w:rPr>
          <w:rFonts w:ascii="Arial" w:hAnsi="Arial" w:cs="Arial"/>
          <w:sz w:val="22"/>
          <w:szCs w:val="22"/>
        </w:rPr>
        <w:tab/>
      </w:r>
      <w:r w:rsidR="00531FE9" w:rsidRPr="00531FE9">
        <w:rPr>
          <w:rFonts w:ascii="Arial" w:hAnsi="Arial" w:cs="Arial"/>
          <w:sz w:val="22"/>
          <w:szCs w:val="22"/>
        </w:rPr>
        <w:t>Rovina stavební a.s.</w:t>
      </w:r>
      <w:r w:rsidR="00BF7559" w:rsidRPr="00531FE9">
        <w:rPr>
          <w:rFonts w:ascii="Arial" w:hAnsi="Arial" w:cs="Arial"/>
          <w:sz w:val="22"/>
          <w:szCs w:val="22"/>
        </w:rPr>
        <w:tab/>
      </w:r>
    </w:p>
    <w:p w14:paraId="713E37CB" w14:textId="0CAC40C7" w:rsidR="001F006A" w:rsidRPr="00531FE9" w:rsidRDefault="001F006A" w:rsidP="0072060F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>se sídlem:</w:t>
      </w:r>
      <w:r w:rsidR="0072060F" w:rsidRPr="00531FE9">
        <w:rPr>
          <w:rFonts w:ascii="Arial" w:hAnsi="Arial" w:cs="Arial"/>
          <w:sz w:val="22"/>
          <w:szCs w:val="22"/>
        </w:rPr>
        <w:tab/>
      </w:r>
      <w:r w:rsidR="0072060F" w:rsidRPr="00531FE9">
        <w:rPr>
          <w:rFonts w:ascii="Arial" w:hAnsi="Arial" w:cs="Arial"/>
          <w:sz w:val="22"/>
          <w:szCs w:val="22"/>
        </w:rPr>
        <w:tab/>
      </w:r>
      <w:r w:rsidR="00531FE9" w:rsidRPr="00531FE9">
        <w:rPr>
          <w:rFonts w:ascii="Arial" w:hAnsi="Arial" w:cs="Arial"/>
          <w:sz w:val="22"/>
          <w:szCs w:val="22"/>
        </w:rPr>
        <w:t>Kroměřížská 134, 768 24 Hulín</w:t>
      </w:r>
      <w:r w:rsidRPr="00531FE9">
        <w:rPr>
          <w:rFonts w:ascii="Arial" w:hAnsi="Arial" w:cs="Arial"/>
          <w:sz w:val="22"/>
          <w:szCs w:val="22"/>
        </w:rPr>
        <w:tab/>
      </w:r>
      <w:r w:rsidR="00BF7559" w:rsidRPr="00531FE9">
        <w:rPr>
          <w:rFonts w:ascii="Arial" w:hAnsi="Arial" w:cs="Arial"/>
          <w:sz w:val="22"/>
          <w:szCs w:val="22"/>
        </w:rPr>
        <w:tab/>
      </w:r>
    </w:p>
    <w:p w14:paraId="7AEF5650" w14:textId="74245594" w:rsidR="001F006A" w:rsidRPr="00531FE9" w:rsidRDefault="001F006A" w:rsidP="0072060F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>IČO:</w:t>
      </w:r>
      <w:r w:rsidRPr="00531FE9">
        <w:rPr>
          <w:rFonts w:ascii="Arial" w:hAnsi="Arial" w:cs="Arial"/>
          <w:sz w:val="22"/>
          <w:szCs w:val="22"/>
        </w:rPr>
        <w:tab/>
      </w:r>
      <w:r w:rsidRPr="00531FE9">
        <w:rPr>
          <w:rFonts w:ascii="Arial" w:hAnsi="Arial" w:cs="Arial"/>
          <w:sz w:val="22"/>
          <w:szCs w:val="22"/>
        </w:rPr>
        <w:tab/>
      </w:r>
      <w:r w:rsidR="0072060F" w:rsidRPr="00531FE9">
        <w:rPr>
          <w:rFonts w:ascii="Arial" w:hAnsi="Arial" w:cs="Arial"/>
          <w:sz w:val="22"/>
          <w:szCs w:val="22"/>
        </w:rPr>
        <w:tab/>
      </w:r>
      <w:r w:rsidR="00531FE9" w:rsidRPr="00531FE9">
        <w:rPr>
          <w:rFonts w:ascii="Arial" w:hAnsi="Arial" w:cs="Arial"/>
          <w:sz w:val="22"/>
          <w:szCs w:val="22"/>
        </w:rPr>
        <w:t>45193096</w:t>
      </w:r>
      <w:r w:rsidRPr="00531FE9">
        <w:rPr>
          <w:rFonts w:ascii="Arial" w:hAnsi="Arial" w:cs="Arial"/>
          <w:sz w:val="22"/>
          <w:szCs w:val="22"/>
        </w:rPr>
        <w:tab/>
      </w:r>
    </w:p>
    <w:p w14:paraId="4ACF26BC" w14:textId="0E5CB6E2" w:rsidR="001F006A" w:rsidRPr="00531FE9" w:rsidRDefault="001F006A" w:rsidP="0072060F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>DIČ:</w:t>
      </w:r>
      <w:r w:rsidRPr="00531FE9">
        <w:rPr>
          <w:rFonts w:ascii="Arial" w:hAnsi="Arial" w:cs="Arial"/>
          <w:sz w:val="22"/>
          <w:szCs w:val="22"/>
        </w:rPr>
        <w:tab/>
      </w:r>
      <w:r w:rsidR="006A7F29" w:rsidRPr="00531FE9">
        <w:rPr>
          <w:rFonts w:ascii="Arial" w:hAnsi="Arial" w:cs="Arial"/>
          <w:sz w:val="22"/>
          <w:szCs w:val="22"/>
        </w:rPr>
        <w:tab/>
      </w:r>
      <w:r w:rsidR="0072060F" w:rsidRPr="00531FE9">
        <w:rPr>
          <w:rFonts w:ascii="Arial" w:hAnsi="Arial" w:cs="Arial"/>
          <w:sz w:val="22"/>
          <w:szCs w:val="22"/>
        </w:rPr>
        <w:tab/>
      </w:r>
      <w:r w:rsidR="00531FE9" w:rsidRPr="00531FE9">
        <w:rPr>
          <w:rFonts w:ascii="Arial" w:hAnsi="Arial" w:cs="Arial"/>
          <w:sz w:val="22"/>
          <w:szCs w:val="22"/>
        </w:rPr>
        <w:t>CZ45193096</w:t>
      </w:r>
    </w:p>
    <w:p w14:paraId="6C812670" w14:textId="4FDBD2FE" w:rsidR="00531FE9" w:rsidRPr="00531FE9" w:rsidRDefault="00BF7559" w:rsidP="00531FE9">
      <w:pPr>
        <w:spacing w:before="120"/>
        <w:ind w:right="397"/>
        <w:contextualSpacing/>
        <w:jc w:val="both"/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>zastoupený:</w:t>
      </w:r>
      <w:r w:rsidRPr="00531FE9">
        <w:rPr>
          <w:rFonts w:ascii="Arial" w:hAnsi="Arial" w:cs="Arial"/>
          <w:sz w:val="22"/>
          <w:szCs w:val="22"/>
        </w:rPr>
        <w:tab/>
      </w:r>
      <w:r w:rsidR="0072060F" w:rsidRPr="00531FE9">
        <w:rPr>
          <w:rFonts w:ascii="Arial" w:hAnsi="Arial" w:cs="Arial"/>
          <w:sz w:val="22"/>
          <w:szCs w:val="22"/>
        </w:rPr>
        <w:tab/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  <w:r w:rsidR="00531FE9" w:rsidRPr="00531FE9">
        <w:rPr>
          <w:rFonts w:ascii="Arial" w:hAnsi="Arial" w:cs="Arial"/>
          <w:sz w:val="22"/>
          <w:szCs w:val="22"/>
        </w:rPr>
        <w:t>, místopředseda představenstva</w:t>
      </w:r>
    </w:p>
    <w:p w14:paraId="1A5D6FF1" w14:textId="5FA5E0D9" w:rsidR="006A7F29" w:rsidRPr="00531FE9" w:rsidRDefault="00531FE9" w:rsidP="00531FE9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ab/>
      </w:r>
      <w:r w:rsidRPr="00531FE9">
        <w:rPr>
          <w:rFonts w:ascii="Arial" w:hAnsi="Arial" w:cs="Arial"/>
          <w:sz w:val="22"/>
          <w:szCs w:val="22"/>
        </w:rPr>
        <w:tab/>
      </w:r>
      <w:r w:rsidRPr="00531FE9">
        <w:rPr>
          <w:rFonts w:ascii="Arial" w:hAnsi="Arial" w:cs="Arial"/>
          <w:sz w:val="22"/>
          <w:szCs w:val="22"/>
        </w:rPr>
        <w:tab/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  <w:r w:rsidRPr="00531FE9">
        <w:rPr>
          <w:rFonts w:ascii="Arial" w:hAnsi="Arial" w:cs="Arial"/>
          <w:sz w:val="22"/>
          <w:szCs w:val="22"/>
        </w:rPr>
        <w:t>, člen představenstva</w:t>
      </w:r>
      <w:r w:rsidR="00BF7559" w:rsidRPr="00531FE9">
        <w:rPr>
          <w:rFonts w:ascii="Arial" w:hAnsi="Arial" w:cs="Arial"/>
          <w:sz w:val="22"/>
          <w:szCs w:val="22"/>
        </w:rPr>
        <w:tab/>
      </w:r>
    </w:p>
    <w:p w14:paraId="222B1643" w14:textId="0DFD655F" w:rsidR="00BF7559" w:rsidRPr="00531FE9" w:rsidRDefault="00BF7559" w:rsidP="0072060F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>bankovní spojení:</w:t>
      </w:r>
      <w:r w:rsidRPr="00531FE9">
        <w:rPr>
          <w:rFonts w:ascii="Arial" w:hAnsi="Arial" w:cs="Arial"/>
          <w:sz w:val="22"/>
          <w:szCs w:val="22"/>
        </w:rPr>
        <w:tab/>
      </w:r>
      <w:r w:rsidR="00531FE9" w:rsidRPr="00531FE9">
        <w:rPr>
          <w:rFonts w:ascii="Arial" w:hAnsi="Arial" w:cs="Arial"/>
          <w:sz w:val="22"/>
          <w:szCs w:val="22"/>
        </w:rPr>
        <w:t>ČSOB, a.s.</w:t>
      </w:r>
    </w:p>
    <w:p w14:paraId="6A01DA4F" w14:textId="7BAC0B20" w:rsidR="00BF7559" w:rsidRPr="00531FE9" w:rsidRDefault="00BF7559" w:rsidP="0072060F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>číslo účtu:</w:t>
      </w:r>
      <w:r w:rsidRPr="00531FE9">
        <w:rPr>
          <w:rFonts w:ascii="Arial" w:hAnsi="Arial" w:cs="Arial"/>
          <w:sz w:val="22"/>
          <w:szCs w:val="22"/>
        </w:rPr>
        <w:tab/>
      </w:r>
      <w:r w:rsidRPr="00531FE9">
        <w:rPr>
          <w:rFonts w:ascii="Arial" w:hAnsi="Arial" w:cs="Arial"/>
          <w:sz w:val="22"/>
          <w:szCs w:val="22"/>
        </w:rPr>
        <w:tab/>
      </w:r>
      <w:r w:rsidR="00531FE9" w:rsidRPr="00531FE9">
        <w:rPr>
          <w:rFonts w:ascii="Arial" w:hAnsi="Arial" w:cs="Arial"/>
          <w:sz w:val="22"/>
          <w:szCs w:val="22"/>
        </w:rPr>
        <w:t>217769443/0300</w:t>
      </w:r>
    </w:p>
    <w:p w14:paraId="1A87B136" w14:textId="77777777" w:rsidR="00BF7559" w:rsidRPr="00531FE9" w:rsidRDefault="00BF7559" w:rsidP="0072060F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>osoby oprávněné jednat ve věcech:</w:t>
      </w:r>
      <w:r w:rsidR="003E775E" w:rsidRPr="00531FE9">
        <w:rPr>
          <w:rFonts w:ascii="Arial" w:hAnsi="Arial" w:cs="Arial"/>
          <w:sz w:val="22"/>
          <w:szCs w:val="22"/>
        </w:rPr>
        <w:t xml:space="preserve"> </w:t>
      </w:r>
    </w:p>
    <w:p w14:paraId="53FE2040" w14:textId="7B43987F" w:rsidR="00531FE9" w:rsidRPr="00531FE9" w:rsidRDefault="00BF7559" w:rsidP="00531FE9">
      <w:pPr>
        <w:spacing w:before="120"/>
        <w:ind w:right="397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531FE9">
        <w:rPr>
          <w:rFonts w:ascii="Arial" w:hAnsi="Arial" w:cs="Arial"/>
          <w:sz w:val="22"/>
          <w:szCs w:val="22"/>
        </w:rPr>
        <w:t>smluvních</w:t>
      </w:r>
      <w:r w:rsidR="00443D99" w:rsidRPr="00531FE9">
        <w:rPr>
          <w:rFonts w:ascii="Arial" w:hAnsi="Arial" w:cs="Arial"/>
          <w:sz w:val="22"/>
          <w:szCs w:val="22"/>
        </w:rPr>
        <w:t xml:space="preserve">: </w:t>
      </w:r>
      <w:r w:rsidR="006A7F29" w:rsidRPr="00531FE9">
        <w:rPr>
          <w:rFonts w:ascii="Arial" w:hAnsi="Arial" w:cs="Arial"/>
          <w:sz w:val="22"/>
          <w:szCs w:val="22"/>
        </w:rPr>
        <w:t xml:space="preserve"> </w:t>
      </w:r>
      <w:r w:rsidR="0072060F" w:rsidRPr="00531FE9">
        <w:rPr>
          <w:rFonts w:ascii="Arial" w:hAnsi="Arial" w:cs="Arial"/>
          <w:sz w:val="22"/>
          <w:szCs w:val="22"/>
        </w:rPr>
        <w:tab/>
      </w:r>
      <w:proofErr w:type="gramEnd"/>
      <w:r w:rsidR="0072060F" w:rsidRPr="00531FE9">
        <w:rPr>
          <w:rFonts w:ascii="Arial" w:hAnsi="Arial" w:cs="Arial"/>
          <w:sz w:val="22"/>
          <w:szCs w:val="22"/>
        </w:rPr>
        <w:tab/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  <w:r w:rsidR="00531FE9" w:rsidRPr="00531FE9">
        <w:rPr>
          <w:rFonts w:ascii="Arial" w:hAnsi="Arial" w:cs="Arial"/>
          <w:sz w:val="22"/>
          <w:szCs w:val="22"/>
        </w:rPr>
        <w:t>, místopředseda představenstva</w:t>
      </w:r>
    </w:p>
    <w:p w14:paraId="62A62282" w14:textId="1AD1F7BA" w:rsidR="00BF7559" w:rsidRPr="00531FE9" w:rsidRDefault="00531FE9" w:rsidP="00531FE9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ab/>
      </w:r>
      <w:r w:rsidRPr="00531FE9">
        <w:rPr>
          <w:rFonts w:ascii="Arial" w:hAnsi="Arial" w:cs="Arial"/>
          <w:sz w:val="22"/>
          <w:szCs w:val="22"/>
        </w:rPr>
        <w:tab/>
      </w:r>
      <w:r w:rsidRPr="00531FE9">
        <w:rPr>
          <w:rFonts w:ascii="Arial" w:hAnsi="Arial" w:cs="Arial"/>
          <w:sz w:val="22"/>
          <w:szCs w:val="22"/>
        </w:rPr>
        <w:tab/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  <w:r w:rsidRPr="00531FE9">
        <w:rPr>
          <w:rFonts w:ascii="Arial" w:hAnsi="Arial" w:cs="Arial"/>
          <w:sz w:val="22"/>
          <w:szCs w:val="22"/>
        </w:rPr>
        <w:t>, člen představenstva</w:t>
      </w:r>
    </w:p>
    <w:p w14:paraId="1A86B06B" w14:textId="58004585" w:rsidR="00443D99" w:rsidRPr="00531FE9" w:rsidRDefault="00F63918" w:rsidP="0072060F">
      <w:pPr>
        <w:rPr>
          <w:rFonts w:ascii="Arial" w:hAnsi="Arial" w:cs="Arial"/>
          <w:sz w:val="22"/>
          <w:szCs w:val="22"/>
        </w:rPr>
      </w:pPr>
      <w:r w:rsidRPr="00531FE9">
        <w:rPr>
          <w:rFonts w:ascii="Arial" w:hAnsi="Arial" w:cs="Arial"/>
          <w:sz w:val="22"/>
          <w:szCs w:val="22"/>
        </w:rPr>
        <w:t>technických</w:t>
      </w:r>
      <w:r w:rsidR="00B808C8" w:rsidRPr="00531FE9">
        <w:rPr>
          <w:rFonts w:ascii="Arial" w:hAnsi="Arial" w:cs="Arial"/>
          <w:sz w:val="22"/>
          <w:szCs w:val="22"/>
        </w:rPr>
        <w:t>:</w:t>
      </w:r>
      <w:r w:rsidRPr="00531FE9">
        <w:rPr>
          <w:rFonts w:ascii="Arial" w:hAnsi="Arial" w:cs="Arial"/>
          <w:sz w:val="22"/>
          <w:szCs w:val="22"/>
        </w:rPr>
        <w:t xml:space="preserve"> </w:t>
      </w:r>
      <w:r w:rsidR="0072060F" w:rsidRPr="00531FE9">
        <w:rPr>
          <w:rFonts w:ascii="Arial" w:hAnsi="Arial" w:cs="Arial"/>
          <w:sz w:val="22"/>
          <w:szCs w:val="22"/>
        </w:rPr>
        <w:tab/>
      </w:r>
      <w:r w:rsidR="0072060F" w:rsidRPr="00531FE9">
        <w:rPr>
          <w:rFonts w:ascii="Arial" w:hAnsi="Arial" w:cs="Arial"/>
          <w:sz w:val="22"/>
          <w:szCs w:val="22"/>
        </w:rPr>
        <w:tab/>
      </w:r>
      <w:proofErr w:type="spellStart"/>
      <w:r w:rsidR="008D3CC4">
        <w:rPr>
          <w:rFonts w:ascii="Arial" w:hAnsi="Arial" w:cs="Arial"/>
          <w:sz w:val="22"/>
          <w:szCs w:val="22"/>
        </w:rPr>
        <w:t>xxx</w:t>
      </w:r>
      <w:proofErr w:type="spellEnd"/>
    </w:p>
    <w:p w14:paraId="65F49294" w14:textId="77777777" w:rsidR="007C2704" w:rsidRPr="001A3112" w:rsidRDefault="007C2704" w:rsidP="00BA364B">
      <w:pPr>
        <w:rPr>
          <w:rFonts w:ascii="Arial" w:hAnsi="Arial" w:cs="Arial"/>
        </w:rPr>
      </w:pPr>
    </w:p>
    <w:p w14:paraId="72A83737" w14:textId="77777777" w:rsidR="001F006A" w:rsidRPr="007E30ED" w:rsidRDefault="001F006A" w:rsidP="007E30ED">
      <w:pPr>
        <w:jc w:val="both"/>
        <w:rPr>
          <w:rFonts w:ascii="Arial" w:hAnsi="Arial" w:cs="Arial"/>
          <w:sz w:val="22"/>
          <w:szCs w:val="22"/>
        </w:rPr>
      </w:pPr>
      <w:r w:rsidRPr="007E30ED">
        <w:rPr>
          <w:rFonts w:ascii="Arial" w:hAnsi="Arial" w:cs="Arial"/>
          <w:sz w:val="22"/>
          <w:szCs w:val="22"/>
        </w:rPr>
        <w:t>(objednatel a zhotovitel dále také společně jako „smluvní strany“)</w:t>
      </w:r>
    </w:p>
    <w:p w14:paraId="465C18CF" w14:textId="77777777" w:rsidR="003478E3" w:rsidRDefault="003478E3" w:rsidP="007E30ED">
      <w:pPr>
        <w:jc w:val="both"/>
        <w:rPr>
          <w:rFonts w:ascii="Arial" w:hAnsi="Arial" w:cs="Arial"/>
          <w:sz w:val="22"/>
          <w:szCs w:val="22"/>
        </w:rPr>
      </w:pPr>
    </w:p>
    <w:p w14:paraId="6F566B09" w14:textId="77777777" w:rsidR="00263A67" w:rsidRDefault="00263A67" w:rsidP="007E30ED">
      <w:pPr>
        <w:jc w:val="both"/>
        <w:rPr>
          <w:rFonts w:ascii="Arial" w:hAnsi="Arial" w:cs="Arial"/>
          <w:bCs/>
          <w:sz w:val="22"/>
          <w:szCs w:val="22"/>
        </w:rPr>
      </w:pPr>
    </w:p>
    <w:p w14:paraId="615528A9" w14:textId="77777777" w:rsidR="00263A67" w:rsidRDefault="00263A67" w:rsidP="007E30ED">
      <w:pPr>
        <w:jc w:val="both"/>
        <w:rPr>
          <w:rFonts w:ascii="Arial" w:hAnsi="Arial" w:cs="Arial"/>
          <w:bCs/>
          <w:sz w:val="22"/>
          <w:szCs w:val="22"/>
        </w:rPr>
      </w:pPr>
    </w:p>
    <w:p w14:paraId="3BCA7B79" w14:textId="77777777" w:rsidR="00263A67" w:rsidRPr="00263A67" w:rsidRDefault="00263A67" w:rsidP="00263A67">
      <w:pPr>
        <w:rPr>
          <w:rFonts w:ascii="Arial" w:hAnsi="Arial" w:cs="Arial"/>
          <w:b/>
          <w:sz w:val="22"/>
          <w:szCs w:val="22"/>
        </w:rPr>
      </w:pPr>
    </w:p>
    <w:p w14:paraId="61EF9FB4" w14:textId="77777777" w:rsidR="00263A67" w:rsidRDefault="00263A67" w:rsidP="00263A67">
      <w:pPr>
        <w:numPr>
          <w:ilvl w:val="0"/>
          <w:numId w:val="18"/>
        </w:numPr>
        <w:ind w:left="284"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63A67">
        <w:rPr>
          <w:rFonts w:ascii="Arial" w:hAnsi="Arial" w:cs="Arial"/>
          <w:b/>
          <w:sz w:val="22"/>
          <w:szCs w:val="22"/>
        </w:rPr>
        <w:t xml:space="preserve">Účel dodatku </w:t>
      </w:r>
    </w:p>
    <w:p w14:paraId="3C328AAA" w14:textId="77777777" w:rsidR="00263A67" w:rsidRPr="00263A67" w:rsidRDefault="00263A67" w:rsidP="00263A67">
      <w:pPr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40CEB8EC" w14:textId="253BD448" w:rsidR="00263A67" w:rsidRPr="00263A67" w:rsidRDefault="00263A67" w:rsidP="00263A67">
      <w:pPr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 xml:space="preserve">Účelem tohoto dodatku č. 1 smlouvy o dílo je úprava vzájemných práv a povinností obou smluvních stran v souvislosti se zjištěnými </w:t>
      </w:r>
      <w:proofErr w:type="spellStart"/>
      <w:r w:rsidRPr="00263A67">
        <w:rPr>
          <w:rFonts w:ascii="Arial" w:hAnsi="Arial" w:cs="Arial"/>
          <w:sz w:val="22"/>
          <w:szCs w:val="22"/>
        </w:rPr>
        <w:t>víceprácemi</w:t>
      </w:r>
      <w:proofErr w:type="spellEnd"/>
      <w:r w:rsidRPr="00263A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63A67">
        <w:rPr>
          <w:rFonts w:ascii="Arial" w:hAnsi="Arial" w:cs="Arial"/>
          <w:sz w:val="22"/>
          <w:szCs w:val="22"/>
        </w:rPr>
        <w:t>méněprácemi</w:t>
      </w:r>
      <w:proofErr w:type="spellEnd"/>
      <w:r w:rsidRPr="00263A67">
        <w:rPr>
          <w:rFonts w:ascii="Arial" w:hAnsi="Arial" w:cs="Arial"/>
          <w:sz w:val="22"/>
          <w:szCs w:val="22"/>
        </w:rPr>
        <w:t>, vše dle čl.</w:t>
      </w:r>
      <w:r>
        <w:rPr>
          <w:rFonts w:ascii="Arial" w:hAnsi="Arial" w:cs="Arial"/>
          <w:sz w:val="22"/>
          <w:szCs w:val="22"/>
        </w:rPr>
        <w:t xml:space="preserve"> </w:t>
      </w:r>
      <w:r w:rsidR="00044AC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 odst. </w:t>
      </w:r>
      <w:r w:rsidR="0033330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.1</w:t>
      </w:r>
      <w:r w:rsidRPr="00263A67">
        <w:rPr>
          <w:rFonts w:ascii="Arial" w:hAnsi="Arial" w:cs="Arial"/>
          <w:sz w:val="22"/>
          <w:szCs w:val="22"/>
        </w:rPr>
        <w:t>.</w:t>
      </w:r>
      <w:r w:rsidR="00333300">
        <w:rPr>
          <w:rFonts w:ascii="Arial" w:hAnsi="Arial" w:cs="Arial"/>
          <w:sz w:val="22"/>
          <w:szCs w:val="22"/>
        </w:rPr>
        <w:t>, 4.2.</w:t>
      </w:r>
      <w:r w:rsidRPr="00263A67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odst. </w:t>
      </w:r>
      <w:r w:rsidR="00333300">
        <w:rPr>
          <w:rFonts w:ascii="Arial" w:hAnsi="Arial" w:cs="Arial"/>
          <w:sz w:val="22"/>
          <w:szCs w:val="22"/>
        </w:rPr>
        <w:t>4</w:t>
      </w:r>
      <w:r w:rsidRPr="00263A67">
        <w:rPr>
          <w:rFonts w:ascii="Arial" w:hAnsi="Arial" w:cs="Arial"/>
          <w:sz w:val="22"/>
          <w:szCs w:val="22"/>
        </w:rPr>
        <w:t>.</w:t>
      </w:r>
      <w:r w:rsidR="0033330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63A67">
        <w:rPr>
          <w:rFonts w:ascii="Arial" w:hAnsi="Arial" w:cs="Arial"/>
          <w:sz w:val="22"/>
          <w:szCs w:val="22"/>
        </w:rPr>
        <w:t xml:space="preserve"> smlouvy o dílo (dále jen „dodatek“).</w:t>
      </w:r>
    </w:p>
    <w:p w14:paraId="55990B3A" w14:textId="77777777" w:rsidR="00263A67" w:rsidRPr="0025203A" w:rsidRDefault="00263A67" w:rsidP="00263A67">
      <w:pPr>
        <w:rPr>
          <w:rFonts w:ascii="Calibri" w:hAnsi="Calibri" w:cs="Calibri"/>
          <w:b/>
        </w:rPr>
      </w:pPr>
    </w:p>
    <w:p w14:paraId="6B509393" w14:textId="77777777" w:rsidR="00263A67" w:rsidRDefault="00263A67" w:rsidP="00263A67">
      <w:pPr>
        <w:numPr>
          <w:ilvl w:val="0"/>
          <w:numId w:val="18"/>
        </w:numPr>
        <w:ind w:left="284"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63A67">
        <w:rPr>
          <w:rFonts w:ascii="Arial" w:hAnsi="Arial" w:cs="Arial"/>
          <w:b/>
          <w:sz w:val="22"/>
          <w:szCs w:val="22"/>
        </w:rPr>
        <w:t xml:space="preserve">Úvodní ustanovení </w:t>
      </w:r>
    </w:p>
    <w:p w14:paraId="61CEC0FD" w14:textId="77777777" w:rsidR="00263A67" w:rsidRPr="00263A67" w:rsidRDefault="00263A67" w:rsidP="00263A67">
      <w:pPr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0D3A50A3" w14:textId="77777777" w:rsidR="00263A67" w:rsidRPr="00263A67" w:rsidRDefault="00263A67" w:rsidP="00263A67">
      <w:pPr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>Smluvní strany shodně prohlašují, že:</w:t>
      </w:r>
    </w:p>
    <w:p w14:paraId="113435CA" w14:textId="200B3E97" w:rsidR="00263A67" w:rsidRPr="00263A67" w:rsidRDefault="00263A67" w:rsidP="00263A67">
      <w:pPr>
        <w:numPr>
          <w:ilvl w:val="2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 xml:space="preserve">mezi sebou dne </w:t>
      </w:r>
      <w:r w:rsidR="008A2DF0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A2474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.2022</w:t>
      </w:r>
      <w:r w:rsidRPr="00263A67">
        <w:rPr>
          <w:rFonts w:ascii="Arial" w:hAnsi="Arial" w:cs="Arial"/>
          <w:sz w:val="22"/>
          <w:szCs w:val="22"/>
        </w:rPr>
        <w:t xml:space="preserve"> uzavřely smlouvu o dílo, jejímž předmětem je zhotovení stavby </w:t>
      </w:r>
      <w:r w:rsidRPr="00263A67">
        <w:rPr>
          <w:rFonts w:ascii="Arial" w:hAnsi="Arial" w:cs="Arial"/>
          <w:b/>
          <w:sz w:val="22"/>
          <w:szCs w:val="22"/>
        </w:rPr>
        <w:t>„</w:t>
      </w:r>
      <w:r w:rsidR="00A73F34" w:rsidRPr="00A73F34">
        <w:rPr>
          <w:rFonts w:ascii="Arial" w:hAnsi="Arial" w:cs="Arial"/>
          <w:b/>
          <w:sz w:val="22"/>
          <w:szCs w:val="22"/>
        </w:rPr>
        <w:t>Rekonstrukce přízemí radnice Kroměříž, budova A“</w:t>
      </w:r>
      <w:r w:rsidRPr="00263A67">
        <w:rPr>
          <w:rFonts w:ascii="Arial" w:hAnsi="Arial" w:cs="Arial"/>
          <w:b/>
          <w:sz w:val="22"/>
          <w:szCs w:val="22"/>
        </w:rPr>
        <w:t>.</w:t>
      </w:r>
    </w:p>
    <w:p w14:paraId="1B003F2E" w14:textId="77777777" w:rsidR="00263A67" w:rsidRPr="00263A67" w:rsidRDefault="00263A67" w:rsidP="00263A67">
      <w:pPr>
        <w:numPr>
          <w:ilvl w:val="2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>zhotovitel v souladu se smlouvou o dílo upozornil objednatele na potřebu provést stavební práce a související činnosti, které jsou nezbytné pro řádné provedení díla, nebyly zahrnuty v předmětu smlouvy o dílo a ani jejich cena nebyla zahrnuta do celkové ceny za dílo (vícepráce) a dále na potřebu některé zahrnuté stavební práce neprovést (</w:t>
      </w:r>
      <w:proofErr w:type="spellStart"/>
      <w:r w:rsidRPr="00263A67">
        <w:rPr>
          <w:rFonts w:ascii="Arial" w:hAnsi="Arial" w:cs="Arial"/>
          <w:sz w:val="22"/>
          <w:szCs w:val="22"/>
        </w:rPr>
        <w:t>méněpráce</w:t>
      </w:r>
      <w:proofErr w:type="spellEnd"/>
      <w:r w:rsidRPr="00263A67">
        <w:rPr>
          <w:rFonts w:ascii="Arial" w:hAnsi="Arial" w:cs="Arial"/>
          <w:sz w:val="22"/>
          <w:szCs w:val="22"/>
        </w:rPr>
        <w:t xml:space="preserve">). Vícepráce a </w:t>
      </w:r>
      <w:proofErr w:type="spellStart"/>
      <w:r w:rsidRPr="00263A67">
        <w:rPr>
          <w:rFonts w:ascii="Arial" w:hAnsi="Arial" w:cs="Arial"/>
          <w:sz w:val="22"/>
          <w:szCs w:val="22"/>
        </w:rPr>
        <w:t>méněpráce</w:t>
      </w:r>
      <w:proofErr w:type="spellEnd"/>
      <w:r w:rsidRPr="00263A67">
        <w:rPr>
          <w:rFonts w:ascii="Arial" w:hAnsi="Arial" w:cs="Arial"/>
          <w:sz w:val="22"/>
          <w:szCs w:val="22"/>
        </w:rPr>
        <w:t xml:space="preserve"> jsou detailně specifikovány v rekapitulaci VCP a MNP, která je nedílnou součástí tohoto dodatku jako jeho příloha. </w:t>
      </w:r>
    </w:p>
    <w:p w14:paraId="73849569" w14:textId="5C68E87D" w:rsidR="00263A67" w:rsidRPr="00515B22" w:rsidRDefault="00263A67" w:rsidP="00263A67">
      <w:pPr>
        <w:numPr>
          <w:ilvl w:val="2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15B22">
        <w:rPr>
          <w:rFonts w:ascii="Arial" w:hAnsi="Arial" w:cs="Arial"/>
          <w:sz w:val="22"/>
          <w:szCs w:val="22"/>
        </w:rPr>
        <w:t>předmětné změny, které nepředstavují podstatnou změnu závazku, jsou v souladu s </w:t>
      </w:r>
      <w:proofErr w:type="spellStart"/>
      <w:r w:rsidRPr="00515B22">
        <w:rPr>
          <w:rFonts w:ascii="Arial" w:hAnsi="Arial" w:cs="Arial"/>
          <w:sz w:val="22"/>
          <w:szCs w:val="22"/>
        </w:rPr>
        <w:t>ust</w:t>
      </w:r>
      <w:proofErr w:type="spellEnd"/>
      <w:r w:rsidRPr="00515B22">
        <w:rPr>
          <w:rFonts w:ascii="Arial" w:hAnsi="Arial" w:cs="Arial"/>
          <w:sz w:val="22"/>
          <w:szCs w:val="22"/>
        </w:rPr>
        <w:t xml:space="preserve">. § 222 zákona č. 134/2016 Sb., o zadávání veřejných zakázkách, ve znění pozdějších předpisů. </w:t>
      </w:r>
    </w:p>
    <w:p w14:paraId="4A35BD53" w14:textId="0AE9170D" w:rsidR="00263A67" w:rsidRPr="00263A67" w:rsidRDefault="00263A67" w:rsidP="00263A67">
      <w:pPr>
        <w:numPr>
          <w:ilvl w:val="2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 xml:space="preserve">Cena se tímto </w:t>
      </w:r>
      <w:r>
        <w:rPr>
          <w:rFonts w:ascii="Arial" w:hAnsi="Arial" w:cs="Arial"/>
          <w:sz w:val="22"/>
          <w:szCs w:val="22"/>
        </w:rPr>
        <w:t>zvyšuje</w:t>
      </w:r>
      <w:r w:rsidRPr="00263A67">
        <w:rPr>
          <w:rFonts w:ascii="Arial" w:hAnsi="Arial" w:cs="Arial"/>
          <w:sz w:val="22"/>
          <w:szCs w:val="22"/>
        </w:rPr>
        <w:t xml:space="preserve"> o </w:t>
      </w:r>
      <w:r w:rsidR="00C730B3">
        <w:rPr>
          <w:rFonts w:ascii="Arial" w:hAnsi="Arial" w:cs="Arial"/>
          <w:sz w:val="22"/>
          <w:szCs w:val="22"/>
        </w:rPr>
        <w:t>425 086</w:t>
      </w:r>
      <w:r w:rsidR="00A74C42" w:rsidRPr="00A74C42">
        <w:rPr>
          <w:rFonts w:ascii="Arial" w:hAnsi="Arial" w:cs="Arial"/>
          <w:sz w:val="22"/>
          <w:szCs w:val="22"/>
        </w:rPr>
        <w:t>,</w:t>
      </w:r>
      <w:r w:rsidR="00C730B3">
        <w:rPr>
          <w:rFonts w:ascii="Arial" w:hAnsi="Arial" w:cs="Arial"/>
          <w:sz w:val="22"/>
          <w:szCs w:val="22"/>
        </w:rPr>
        <w:t>97</w:t>
      </w:r>
      <w:r w:rsidR="004E247C" w:rsidRPr="00A74C42">
        <w:rPr>
          <w:rFonts w:ascii="Arial" w:hAnsi="Arial" w:cs="Arial"/>
          <w:sz w:val="22"/>
          <w:szCs w:val="22"/>
        </w:rPr>
        <w:t xml:space="preserve"> </w:t>
      </w:r>
      <w:r w:rsidR="004E247C">
        <w:rPr>
          <w:rFonts w:ascii="Arial" w:hAnsi="Arial" w:cs="Arial"/>
          <w:sz w:val="22"/>
          <w:szCs w:val="22"/>
        </w:rPr>
        <w:t>Kč</w:t>
      </w:r>
      <w:r w:rsidRPr="00C941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263A67">
        <w:rPr>
          <w:rFonts w:ascii="Arial" w:hAnsi="Arial" w:cs="Arial"/>
          <w:sz w:val="22"/>
          <w:szCs w:val="22"/>
        </w:rPr>
        <w:t xml:space="preserve">+ DPH. </w:t>
      </w:r>
    </w:p>
    <w:p w14:paraId="1E8C28C6" w14:textId="77777777" w:rsidR="00263A67" w:rsidRPr="00263A67" w:rsidRDefault="00263A67" w:rsidP="00263A67">
      <w:pPr>
        <w:ind w:left="1224"/>
        <w:jc w:val="both"/>
        <w:rPr>
          <w:rFonts w:ascii="Arial" w:hAnsi="Arial" w:cs="Arial"/>
          <w:sz w:val="22"/>
          <w:szCs w:val="22"/>
        </w:rPr>
      </w:pPr>
    </w:p>
    <w:p w14:paraId="74E07B4A" w14:textId="77777777" w:rsidR="00263A67" w:rsidRPr="00263A67" w:rsidRDefault="00263A67" w:rsidP="00263A67">
      <w:pPr>
        <w:ind w:left="709"/>
        <w:contextualSpacing/>
        <w:rPr>
          <w:rFonts w:ascii="Arial" w:hAnsi="Arial" w:cs="Arial"/>
          <w:b/>
          <w:sz w:val="22"/>
          <w:szCs w:val="22"/>
        </w:rPr>
      </w:pPr>
    </w:p>
    <w:p w14:paraId="62E6CA81" w14:textId="77777777" w:rsidR="00263A67" w:rsidRDefault="00263A67" w:rsidP="00263A67">
      <w:pPr>
        <w:numPr>
          <w:ilvl w:val="0"/>
          <w:numId w:val="19"/>
        </w:numPr>
        <w:ind w:left="284"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63A67">
        <w:rPr>
          <w:rFonts w:ascii="Arial" w:hAnsi="Arial" w:cs="Arial"/>
          <w:b/>
          <w:sz w:val="22"/>
          <w:szCs w:val="22"/>
        </w:rPr>
        <w:t>Předmět dodatku</w:t>
      </w:r>
    </w:p>
    <w:p w14:paraId="308E3124" w14:textId="77777777" w:rsidR="00263A67" w:rsidRPr="00263A67" w:rsidRDefault="00263A67" w:rsidP="00263A67">
      <w:pPr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47949456" w14:textId="7C33AC98" w:rsidR="00263A67" w:rsidRPr="00A73F34" w:rsidRDefault="00263A67" w:rsidP="00263A67">
      <w:pPr>
        <w:numPr>
          <w:ilvl w:val="1"/>
          <w:numId w:val="19"/>
        </w:numPr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>Smluvní strany tímto dodatkem zužují (</w:t>
      </w:r>
      <w:proofErr w:type="spellStart"/>
      <w:r w:rsidRPr="00263A67">
        <w:rPr>
          <w:rFonts w:ascii="Arial" w:hAnsi="Arial" w:cs="Arial"/>
          <w:sz w:val="22"/>
          <w:szCs w:val="22"/>
        </w:rPr>
        <w:t>méněpráce</w:t>
      </w:r>
      <w:proofErr w:type="spellEnd"/>
      <w:r w:rsidRPr="00263A67">
        <w:rPr>
          <w:rFonts w:ascii="Arial" w:hAnsi="Arial" w:cs="Arial"/>
          <w:sz w:val="22"/>
          <w:szCs w:val="22"/>
        </w:rPr>
        <w:t>) a rozšiřují (vícepráce) předmět díla sjednaný ve smlouvě o dílo o stavební práce a související činnosti, které jsou specifikovány v příloze tohoto dodatku</w:t>
      </w:r>
      <w:r w:rsidR="00C9380D">
        <w:rPr>
          <w:rFonts w:ascii="Arial" w:hAnsi="Arial" w:cs="Arial"/>
          <w:sz w:val="22"/>
          <w:szCs w:val="22"/>
        </w:rPr>
        <w:t>.</w:t>
      </w:r>
      <w:r w:rsidR="00BA794D">
        <w:rPr>
          <w:rFonts w:ascii="Arial" w:hAnsi="Arial" w:cs="Arial"/>
          <w:sz w:val="22"/>
          <w:szCs w:val="22"/>
        </w:rPr>
        <w:t xml:space="preserve"> </w:t>
      </w:r>
      <w:r w:rsidR="00C9380D" w:rsidRPr="00184609">
        <w:rPr>
          <w:rFonts w:ascii="Arial" w:hAnsi="Arial" w:cs="Arial"/>
          <w:sz w:val="22"/>
          <w:szCs w:val="22"/>
        </w:rPr>
        <w:t>D</w:t>
      </w:r>
      <w:r w:rsidR="00BA794D" w:rsidRPr="00184609">
        <w:rPr>
          <w:rFonts w:ascii="Arial" w:hAnsi="Arial" w:cs="Arial"/>
          <w:sz w:val="22"/>
          <w:szCs w:val="22"/>
        </w:rPr>
        <w:t>ále se smluvní strany dohodly na upřesnění termínu dokončení díla.</w:t>
      </w:r>
    </w:p>
    <w:p w14:paraId="4F7EC713" w14:textId="77777777" w:rsidR="00263A67" w:rsidRPr="00263A67" w:rsidRDefault="00263A67" w:rsidP="00263A67">
      <w:pPr>
        <w:jc w:val="both"/>
        <w:rPr>
          <w:rFonts w:ascii="Arial" w:hAnsi="Arial" w:cs="Arial"/>
          <w:sz w:val="22"/>
          <w:szCs w:val="22"/>
        </w:rPr>
      </w:pPr>
    </w:p>
    <w:p w14:paraId="7FEE796F" w14:textId="02E9942F" w:rsidR="00263A67" w:rsidRPr="00263A67" w:rsidRDefault="00263A67" w:rsidP="00263A67">
      <w:pPr>
        <w:numPr>
          <w:ilvl w:val="1"/>
          <w:numId w:val="1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 xml:space="preserve">S ohledem na úpravy dle čl. </w:t>
      </w:r>
      <w:r w:rsidR="00044AC7">
        <w:rPr>
          <w:rFonts w:ascii="Arial" w:hAnsi="Arial" w:cs="Arial"/>
          <w:sz w:val="22"/>
          <w:szCs w:val="22"/>
        </w:rPr>
        <w:t>3</w:t>
      </w:r>
      <w:r w:rsidRPr="00263A67">
        <w:rPr>
          <w:rFonts w:ascii="Arial" w:hAnsi="Arial" w:cs="Arial"/>
          <w:sz w:val="22"/>
          <w:szCs w:val="22"/>
        </w:rPr>
        <w:t xml:space="preserve"> odst. 3. 1. tohoto dodatku se mění celková cena za dílo dle čl. </w:t>
      </w:r>
      <w:r w:rsidR="00044AC7">
        <w:rPr>
          <w:rFonts w:ascii="Arial" w:hAnsi="Arial" w:cs="Arial"/>
          <w:sz w:val="22"/>
          <w:szCs w:val="22"/>
        </w:rPr>
        <w:t>6.</w:t>
      </w:r>
      <w:r w:rsidRPr="00263A67">
        <w:rPr>
          <w:rFonts w:ascii="Arial" w:hAnsi="Arial" w:cs="Arial"/>
          <w:sz w:val="22"/>
          <w:szCs w:val="22"/>
        </w:rPr>
        <w:t xml:space="preserve"> odst. </w:t>
      </w:r>
      <w:r w:rsidR="007B7E7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B7E7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263A67">
        <w:rPr>
          <w:rFonts w:ascii="Arial" w:hAnsi="Arial" w:cs="Arial"/>
          <w:sz w:val="22"/>
          <w:szCs w:val="22"/>
        </w:rPr>
        <w:t>smlouvy o dílo, a to následovně:</w:t>
      </w:r>
    </w:p>
    <w:p w14:paraId="7AB599C5" w14:textId="77777777" w:rsidR="00263A67" w:rsidRPr="00263A67" w:rsidRDefault="00263A67" w:rsidP="00263A67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5ECE4096" w14:textId="428E488A" w:rsidR="00E20695" w:rsidRPr="00184609" w:rsidRDefault="00E20695" w:rsidP="00E20695">
      <w:pPr>
        <w:keepNext/>
        <w:keepLines/>
        <w:widowControl w:val="0"/>
        <w:ind w:right="45" w:firstLine="708"/>
        <w:outlineLvl w:val="0"/>
        <w:rPr>
          <w:rFonts w:ascii="Arial" w:hAnsi="Arial" w:cs="Arial"/>
          <w:b/>
          <w:bCs/>
          <w:sz w:val="22"/>
          <w:szCs w:val="22"/>
        </w:rPr>
      </w:pPr>
      <w:r w:rsidRPr="00C94163">
        <w:rPr>
          <w:rFonts w:ascii="Arial" w:hAnsi="Arial" w:cs="Arial"/>
          <w:b/>
          <w:bCs/>
          <w:sz w:val="22"/>
          <w:szCs w:val="22"/>
        </w:rPr>
        <w:t>Cena díla celkem bez DPH</w:t>
      </w:r>
      <w:r w:rsidRPr="00C94163">
        <w:rPr>
          <w:rFonts w:ascii="Arial" w:hAnsi="Arial" w:cs="Arial"/>
          <w:b/>
          <w:bCs/>
          <w:sz w:val="22"/>
          <w:szCs w:val="22"/>
        </w:rPr>
        <w:tab/>
      </w:r>
      <w:r w:rsidRPr="00C94163">
        <w:rPr>
          <w:rFonts w:ascii="Arial" w:hAnsi="Arial" w:cs="Arial"/>
          <w:b/>
          <w:bCs/>
          <w:sz w:val="22"/>
          <w:szCs w:val="22"/>
        </w:rPr>
        <w:tab/>
      </w:r>
      <w:r w:rsidRPr="00C94163">
        <w:rPr>
          <w:rFonts w:ascii="Arial" w:hAnsi="Arial" w:cs="Arial"/>
          <w:b/>
          <w:bCs/>
          <w:sz w:val="22"/>
          <w:szCs w:val="22"/>
        </w:rPr>
        <w:tab/>
      </w:r>
      <w:r w:rsidRPr="00C94163">
        <w:rPr>
          <w:rFonts w:ascii="Arial" w:hAnsi="Arial" w:cs="Arial"/>
          <w:b/>
          <w:bCs/>
          <w:sz w:val="22"/>
          <w:szCs w:val="22"/>
        </w:rPr>
        <w:tab/>
      </w:r>
      <w:r w:rsidRPr="00C94163">
        <w:rPr>
          <w:rFonts w:ascii="Arial" w:hAnsi="Arial" w:cs="Arial"/>
          <w:b/>
          <w:bCs/>
          <w:sz w:val="22"/>
          <w:szCs w:val="22"/>
        </w:rPr>
        <w:tab/>
      </w:r>
      <w:r w:rsidR="005A3687" w:rsidRPr="00184609">
        <w:rPr>
          <w:rFonts w:ascii="Arial" w:hAnsi="Arial" w:cs="Arial"/>
          <w:b/>
          <w:bCs/>
          <w:sz w:val="22"/>
          <w:szCs w:val="22"/>
        </w:rPr>
        <w:t>3 2</w:t>
      </w:r>
      <w:r w:rsidR="00621C7B">
        <w:rPr>
          <w:rFonts w:ascii="Arial" w:hAnsi="Arial" w:cs="Arial"/>
          <w:b/>
          <w:bCs/>
          <w:sz w:val="22"/>
          <w:szCs w:val="22"/>
        </w:rPr>
        <w:t>65</w:t>
      </w:r>
      <w:r w:rsidR="005A3687" w:rsidRPr="00184609">
        <w:rPr>
          <w:rFonts w:ascii="Arial" w:hAnsi="Arial" w:cs="Arial"/>
          <w:b/>
          <w:bCs/>
          <w:sz w:val="22"/>
          <w:szCs w:val="22"/>
        </w:rPr>
        <w:t> </w:t>
      </w:r>
      <w:r w:rsidR="00621C7B">
        <w:rPr>
          <w:rFonts w:ascii="Arial" w:hAnsi="Arial" w:cs="Arial"/>
          <w:b/>
          <w:bCs/>
          <w:sz w:val="22"/>
          <w:szCs w:val="22"/>
        </w:rPr>
        <w:t>396</w:t>
      </w:r>
      <w:r w:rsidR="005A3687" w:rsidRPr="00184609">
        <w:rPr>
          <w:rFonts w:ascii="Arial" w:hAnsi="Arial" w:cs="Arial"/>
          <w:b/>
          <w:bCs/>
          <w:sz w:val="22"/>
          <w:szCs w:val="22"/>
        </w:rPr>
        <w:t>,</w:t>
      </w:r>
      <w:r w:rsidR="00621C7B">
        <w:rPr>
          <w:rFonts w:ascii="Arial" w:hAnsi="Arial" w:cs="Arial"/>
          <w:b/>
          <w:bCs/>
          <w:sz w:val="22"/>
          <w:szCs w:val="22"/>
        </w:rPr>
        <w:t>9</w:t>
      </w:r>
      <w:r w:rsidR="005A3687" w:rsidRPr="00184609">
        <w:rPr>
          <w:rFonts w:ascii="Arial" w:hAnsi="Arial" w:cs="Arial"/>
          <w:b/>
          <w:bCs/>
          <w:sz w:val="22"/>
          <w:szCs w:val="22"/>
        </w:rPr>
        <w:t>7</w:t>
      </w:r>
      <w:r w:rsidRPr="00184609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990A69E" w14:textId="5A560824" w:rsidR="00E20695" w:rsidRPr="00184609" w:rsidRDefault="00E20695" w:rsidP="00E20695">
      <w:pPr>
        <w:keepNext/>
        <w:keepLines/>
        <w:widowControl w:val="0"/>
        <w:ind w:right="-110" w:firstLine="708"/>
        <w:outlineLvl w:val="0"/>
        <w:rPr>
          <w:rFonts w:ascii="Arial" w:hAnsi="Arial" w:cs="Arial"/>
          <w:b/>
          <w:bCs/>
          <w:sz w:val="22"/>
          <w:szCs w:val="22"/>
        </w:rPr>
      </w:pPr>
      <w:r w:rsidRPr="00184609">
        <w:rPr>
          <w:rFonts w:ascii="Arial" w:hAnsi="Arial" w:cs="Arial"/>
          <w:b/>
          <w:bCs/>
          <w:sz w:val="22"/>
          <w:szCs w:val="22"/>
        </w:rPr>
        <w:t>DPH celkem</w:t>
      </w:r>
      <w:r w:rsidR="00A26D88" w:rsidRPr="001846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4609">
        <w:rPr>
          <w:rFonts w:ascii="Arial" w:hAnsi="Arial" w:cs="Arial"/>
          <w:b/>
          <w:bCs/>
          <w:sz w:val="22"/>
          <w:szCs w:val="22"/>
        </w:rPr>
        <w:t>21</w:t>
      </w:r>
      <w:r w:rsidR="00C6483B" w:rsidRPr="001846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4609">
        <w:rPr>
          <w:rFonts w:ascii="Arial" w:hAnsi="Arial" w:cs="Arial"/>
          <w:b/>
          <w:bCs/>
          <w:sz w:val="22"/>
          <w:szCs w:val="22"/>
        </w:rPr>
        <w:t>%</w:t>
      </w:r>
      <w:r w:rsidRPr="00184609">
        <w:rPr>
          <w:rFonts w:ascii="Arial" w:hAnsi="Arial" w:cs="Arial"/>
          <w:b/>
          <w:bCs/>
          <w:sz w:val="22"/>
          <w:szCs w:val="22"/>
        </w:rPr>
        <w:tab/>
      </w:r>
      <w:r w:rsidRPr="00184609">
        <w:rPr>
          <w:rFonts w:ascii="Arial" w:hAnsi="Arial" w:cs="Arial"/>
          <w:b/>
          <w:bCs/>
          <w:sz w:val="22"/>
          <w:szCs w:val="22"/>
        </w:rPr>
        <w:tab/>
      </w:r>
      <w:r w:rsidRPr="00184609">
        <w:rPr>
          <w:rFonts w:ascii="Arial" w:hAnsi="Arial" w:cs="Arial"/>
          <w:b/>
          <w:bCs/>
          <w:sz w:val="22"/>
          <w:szCs w:val="22"/>
        </w:rPr>
        <w:tab/>
      </w:r>
      <w:r w:rsidRPr="00184609">
        <w:rPr>
          <w:rFonts w:ascii="Arial" w:hAnsi="Arial" w:cs="Arial"/>
          <w:b/>
          <w:bCs/>
          <w:sz w:val="22"/>
          <w:szCs w:val="22"/>
        </w:rPr>
        <w:tab/>
      </w:r>
      <w:r w:rsidRPr="00184609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Pr="00184609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="00977933" w:rsidRPr="00184609">
        <w:rPr>
          <w:rFonts w:ascii="Arial" w:hAnsi="Arial" w:cs="Arial"/>
          <w:b/>
          <w:bCs/>
          <w:sz w:val="22"/>
          <w:szCs w:val="22"/>
        </w:rPr>
        <w:t>6</w:t>
      </w:r>
      <w:r w:rsidR="003B7C5E">
        <w:rPr>
          <w:rFonts w:ascii="Arial" w:hAnsi="Arial" w:cs="Arial"/>
          <w:b/>
          <w:bCs/>
          <w:sz w:val="22"/>
          <w:szCs w:val="22"/>
        </w:rPr>
        <w:t>85</w:t>
      </w:r>
      <w:r w:rsidR="00977933" w:rsidRPr="00184609">
        <w:rPr>
          <w:rFonts w:ascii="Arial" w:hAnsi="Arial" w:cs="Arial"/>
          <w:b/>
          <w:bCs/>
          <w:sz w:val="22"/>
          <w:szCs w:val="22"/>
        </w:rPr>
        <w:t> </w:t>
      </w:r>
      <w:r w:rsidR="003B7C5E">
        <w:rPr>
          <w:rFonts w:ascii="Arial" w:hAnsi="Arial" w:cs="Arial"/>
          <w:b/>
          <w:bCs/>
          <w:sz w:val="22"/>
          <w:szCs w:val="22"/>
        </w:rPr>
        <w:t>733</w:t>
      </w:r>
      <w:r w:rsidR="00977933" w:rsidRPr="00184609">
        <w:rPr>
          <w:rFonts w:ascii="Arial" w:hAnsi="Arial" w:cs="Arial"/>
          <w:b/>
          <w:bCs/>
          <w:sz w:val="22"/>
          <w:szCs w:val="22"/>
        </w:rPr>
        <w:t>,</w:t>
      </w:r>
      <w:r w:rsidR="003B7C5E">
        <w:rPr>
          <w:rFonts w:ascii="Arial" w:hAnsi="Arial" w:cs="Arial"/>
          <w:b/>
          <w:bCs/>
          <w:sz w:val="22"/>
          <w:szCs w:val="22"/>
        </w:rPr>
        <w:t>26</w:t>
      </w:r>
      <w:r w:rsidRPr="00184609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D54B2FF" w14:textId="31CB6E42" w:rsidR="00E20695" w:rsidRPr="00184609" w:rsidRDefault="00E20695" w:rsidP="00E20695">
      <w:pPr>
        <w:keepNext/>
        <w:keepLines/>
        <w:widowControl w:val="0"/>
        <w:ind w:right="-110" w:firstLine="708"/>
        <w:outlineLvl w:val="0"/>
        <w:rPr>
          <w:rFonts w:ascii="Arial" w:hAnsi="Arial" w:cs="Arial"/>
          <w:b/>
          <w:bCs/>
          <w:sz w:val="22"/>
          <w:szCs w:val="22"/>
        </w:rPr>
      </w:pPr>
      <w:r w:rsidRPr="00184609">
        <w:rPr>
          <w:rFonts w:ascii="Arial" w:hAnsi="Arial" w:cs="Arial"/>
          <w:b/>
          <w:bCs/>
          <w:sz w:val="22"/>
          <w:szCs w:val="22"/>
        </w:rPr>
        <w:t>Cena díla celkem včetně DPH</w:t>
      </w:r>
      <w:r w:rsidRPr="00184609">
        <w:rPr>
          <w:rFonts w:ascii="Arial" w:hAnsi="Arial" w:cs="Arial"/>
          <w:b/>
          <w:bCs/>
          <w:sz w:val="22"/>
          <w:szCs w:val="22"/>
        </w:rPr>
        <w:tab/>
      </w:r>
      <w:r w:rsidRPr="00184609"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 w:rsidRPr="00184609">
        <w:rPr>
          <w:rFonts w:ascii="Arial" w:hAnsi="Arial" w:cs="Arial"/>
          <w:b/>
          <w:bCs/>
          <w:sz w:val="22"/>
          <w:szCs w:val="22"/>
        </w:rPr>
        <w:tab/>
      </w:r>
      <w:r w:rsidR="00977933" w:rsidRPr="00184609">
        <w:rPr>
          <w:rFonts w:ascii="Arial" w:hAnsi="Arial" w:cs="Arial"/>
          <w:b/>
          <w:bCs/>
          <w:sz w:val="22"/>
          <w:szCs w:val="22"/>
        </w:rPr>
        <w:t>3 9</w:t>
      </w:r>
      <w:r w:rsidR="003B7C5E">
        <w:rPr>
          <w:rFonts w:ascii="Arial" w:hAnsi="Arial" w:cs="Arial"/>
          <w:b/>
          <w:bCs/>
          <w:sz w:val="22"/>
          <w:szCs w:val="22"/>
        </w:rPr>
        <w:t>51</w:t>
      </w:r>
      <w:r w:rsidR="00977933" w:rsidRPr="00184609">
        <w:rPr>
          <w:rFonts w:ascii="Arial" w:hAnsi="Arial" w:cs="Arial"/>
          <w:b/>
          <w:bCs/>
          <w:sz w:val="22"/>
          <w:szCs w:val="22"/>
        </w:rPr>
        <w:t> </w:t>
      </w:r>
      <w:r w:rsidR="003B7C5E">
        <w:rPr>
          <w:rFonts w:ascii="Arial" w:hAnsi="Arial" w:cs="Arial"/>
          <w:b/>
          <w:bCs/>
          <w:sz w:val="22"/>
          <w:szCs w:val="22"/>
        </w:rPr>
        <w:t>130</w:t>
      </w:r>
      <w:r w:rsidR="00977933" w:rsidRPr="00184609">
        <w:rPr>
          <w:rFonts w:ascii="Arial" w:hAnsi="Arial" w:cs="Arial"/>
          <w:b/>
          <w:bCs/>
          <w:sz w:val="22"/>
          <w:szCs w:val="22"/>
        </w:rPr>
        <w:t>,</w:t>
      </w:r>
      <w:r w:rsidR="003B7C5E">
        <w:rPr>
          <w:rFonts w:ascii="Arial" w:hAnsi="Arial" w:cs="Arial"/>
          <w:b/>
          <w:bCs/>
          <w:sz w:val="22"/>
          <w:szCs w:val="22"/>
        </w:rPr>
        <w:t>23</w:t>
      </w:r>
      <w:r w:rsidRPr="00184609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563B1F0" w14:textId="77777777" w:rsidR="00E20695" w:rsidRPr="0072060F" w:rsidRDefault="00E20695" w:rsidP="00E20695">
      <w:pPr>
        <w:keepNext/>
        <w:keepLines/>
        <w:widowControl w:val="0"/>
        <w:ind w:right="-11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8E3049B" w14:textId="1BC4367A" w:rsidR="00B53C0A" w:rsidRPr="00184609" w:rsidRDefault="00E20695" w:rsidP="005D7ED0">
      <w:pPr>
        <w:keepNext/>
        <w:keepLines/>
        <w:widowControl w:val="0"/>
        <w:ind w:left="708" w:right="-110" w:firstLine="1"/>
        <w:outlineLvl w:val="0"/>
        <w:rPr>
          <w:rFonts w:ascii="Arial" w:hAnsi="Arial" w:cs="Arial"/>
          <w:b/>
          <w:bCs/>
          <w:sz w:val="22"/>
          <w:szCs w:val="22"/>
        </w:rPr>
      </w:pPr>
      <w:r w:rsidRPr="0072060F">
        <w:rPr>
          <w:rFonts w:ascii="Arial" w:hAnsi="Arial" w:cs="Arial"/>
          <w:b/>
          <w:bCs/>
          <w:sz w:val="22"/>
          <w:szCs w:val="22"/>
        </w:rPr>
        <w:t xml:space="preserve">(slovy: </w:t>
      </w:r>
      <w:proofErr w:type="spellStart"/>
      <w:r w:rsidR="00977933" w:rsidRPr="00184609">
        <w:rPr>
          <w:rFonts w:ascii="Arial" w:hAnsi="Arial" w:cs="Arial"/>
          <w:b/>
          <w:bCs/>
          <w:sz w:val="22"/>
          <w:szCs w:val="22"/>
        </w:rPr>
        <w:t>třimiliónydevětset</w:t>
      </w:r>
      <w:r w:rsidR="003B7C5E">
        <w:rPr>
          <w:rFonts w:ascii="Arial" w:hAnsi="Arial" w:cs="Arial"/>
          <w:b/>
          <w:bCs/>
          <w:sz w:val="22"/>
          <w:szCs w:val="22"/>
        </w:rPr>
        <w:t>padesátjednatisícstotřicet</w:t>
      </w:r>
      <w:proofErr w:type="spellEnd"/>
      <w:r w:rsidR="00B53C0A" w:rsidRPr="00184609">
        <w:rPr>
          <w:rFonts w:ascii="Arial" w:hAnsi="Arial" w:cs="Arial"/>
          <w:b/>
          <w:bCs/>
          <w:sz w:val="22"/>
          <w:szCs w:val="22"/>
        </w:rPr>
        <w:t xml:space="preserve"> korun českých a </w:t>
      </w:r>
      <w:proofErr w:type="spellStart"/>
      <w:r w:rsidR="003B7C5E">
        <w:rPr>
          <w:rFonts w:ascii="Arial" w:hAnsi="Arial" w:cs="Arial"/>
          <w:b/>
          <w:bCs/>
          <w:sz w:val="22"/>
          <w:szCs w:val="22"/>
        </w:rPr>
        <w:t>dvacettři</w:t>
      </w:r>
      <w:proofErr w:type="spellEnd"/>
      <w:r w:rsidR="00B53C0A" w:rsidRPr="00184609">
        <w:rPr>
          <w:rFonts w:ascii="Arial" w:hAnsi="Arial" w:cs="Arial"/>
          <w:b/>
          <w:bCs/>
          <w:sz w:val="22"/>
          <w:szCs w:val="22"/>
        </w:rPr>
        <w:t xml:space="preserve"> hal</w:t>
      </w:r>
      <w:r w:rsidR="00184609" w:rsidRPr="00184609">
        <w:rPr>
          <w:rFonts w:ascii="Arial" w:hAnsi="Arial" w:cs="Arial"/>
          <w:b/>
          <w:bCs/>
          <w:sz w:val="22"/>
          <w:szCs w:val="22"/>
        </w:rPr>
        <w:t>é</w:t>
      </w:r>
      <w:r w:rsidR="00B53C0A" w:rsidRPr="00184609">
        <w:rPr>
          <w:rFonts w:ascii="Arial" w:hAnsi="Arial" w:cs="Arial"/>
          <w:b/>
          <w:bCs/>
          <w:sz w:val="22"/>
          <w:szCs w:val="22"/>
        </w:rPr>
        <w:t>řů)</w:t>
      </w:r>
    </w:p>
    <w:p w14:paraId="2BC84F2A" w14:textId="34AB1AF3" w:rsidR="00044AC7" w:rsidRDefault="00044AC7" w:rsidP="00B53C0A">
      <w:pPr>
        <w:keepNext/>
        <w:keepLines/>
        <w:widowControl w:val="0"/>
        <w:ind w:right="-11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B234EA5" w14:textId="77777777" w:rsidR="0077244B" w:rsidRDefault="0077244B" w:rsidP="005D7ED0">
      <w:pPr>
        <w:keepNext/>
        <w:keepLines/>
        <w:widowControl w:val="0"/>
        <w:ind w:left="708" w:right="-110" w:firstLine="1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FDE0B72" w14:textId="1C9DA52D" w:rsidR="00FC38DA" w:rsidRDefault="0077244B" w:rsidP="00910B54">
      <w:pPr>
        <w:keepNext/>
        <w:keepLines/>
        <w:widowControl w:val="0"/>
        <w:ind w:right="-110"/>
        <w:outlineLvl w:val="0"/>
        <w:rPr>
          <w:rFonts w:ascii="Arial" w:hAnsi="Arial" w:cs="Arial"/>
          <w:bCs/>
          <w:sz w:val="22"/>
          <w:szCs w:val="22"/>
        </w:rPr>
      </w:pPr>
      <w:r w:rsidRPr="0077244B">
        <w:rPr>
          <w:rFonts w:ascii="Arial" w:hAnsi="Arial" w:cs="Arial"/>
          <w:bCs/>
          <w:sz w:val="22"/>
          <w:szCs w:val="22"/>
        </w:rPr>
        <w:t>3.3</w:t>
      </w:r>
      <w:r w:rsidR="00184609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044AC7">
        <w:rPr>
          <w:rFonts w:ascii="Arial" w:hAnsi="Arial" w:cs="Arial"/>
          <w:bCs/>
          <w:sz w:val="22"/>
          <w:szCs w:val="22"/>
        </w:rPr>
        <w:t>S ohledem na úpravy dle čl. 3. odst. 3.1. tohoto dodatku se mění termín dokončení díla</w:t>
      </w:r>
    </w:p>
    <w:p w14:paraId="40919DDF" w14:textId="5469D5C0" w:rsidR="00BA794D" w:rsidRDefault="00FC38DA" w:rsidP="00FC38DA">
      <w:pPr>
        <w:keepNext/>
        <w:keepLines/>
        <w:widowControl w:val="0"/>
        <w:ind w:right="-11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044AC7">
        <w:rPr>
          <w:rFonts w:ascii="Arial" w:hAnsi="Arial" w:cs="Arial"/>
          <w:bCs/>
          <w:sz w:val="22"/>
          <w:szCs w:val="22"/>
        </w:rPr>
        <w:t>dle čl. 5. odst. 5.2. smlouvy o dílo, a to následovně:</w:t>
      </w:r>
    </w:p>
    <w:p w14:paraId="7829A133" w14:textId="701A15F7" w:rsidR="00044AC7" w:rsidRDefault="00044AC7" w:rsidP="00910B54">
      <w:pPr>
        <w:keepNext/>
        <w:keepLines/>
        <w:widowControl w:val="0"/>
        <w:ind w:right="-110"/>
        <w:outlineLvl w:val="0"/>
        <w:rPr>
          <w:rFonts w:ascii="Arial" w:hAnsi="Arial" w:cs="Arial"/>
          <w:bCs/>
          <w:sz w:val="22"/>
          <w:szCs w:val="22"/>
        </w:rPr>
      </w:pPr>
    </w:p>
    <w:p w14:paraId="33C9890F" w14:textId="12B627C0" w:rsidR="00044AC7" w:rsidRPr="00A73F34" w:rsidRDefault="00044AC7" w:rsidP="00910B54">
      <w:pPr>
        <w:keepNext/>
        <w:keepLines/>
        <w:widowControl w:val="0"/>
        <w:ind w:right="-110"/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184609">
        <w:rPr>
          <w:rFonts w:ascii="Arial" w:hAnsi="Arial" w:cs="Arial"/>
          <w:b/>
          <w:bCs/>
          <w:sz w:val="22"/>
          <w:szCs w:val="22"/>
        </w:rPr>
        <w:t xml:space="preserve">Termín dokončení díla, protokolární předání a převzetí díla: </w:t>
      </w:r>
      <w:r w:rsidR="004C35F6" w:rsidRPr="00184609">
        <w:rPr>
          <w:rFonts w:ascii="Arial" w:hAnsi="Arial" w:cs="Arial"/>
          <w:b/>
          <w:bCs/>
          <w:sz w:val="22"/>
          <w:szCs w:val="22"/>
        </w:rPr>
        <w:t>1</w:t>
      </w:r>
      <w:r w:rsidR="00184609" w:rsidRPr="00184609">
        <w:rPr>
          <w:rFonts w:ascii="Arial" w:hAnsi="Arial" w:cs="Arial"/>
          <w:b/>
          <w:bCs/>
          <w:sz w:val="22"/>
          <w:szCs w:val="22"/>
        </w:rPr>
        <w:t>1</w:t>
      </w:r>
      <w:r w:rsidR="004C35F6" w:rsidRPr="00184609">
        <w:rPr>
          <w:rFonts w:ascii="Arial" w:hAnsi="Arial" w:cs="Arial"/>
          <w:b/>
          <w:bCs/>
          <w:sz w:val="22"/>
          <w:szCs w:val="22"/>
        </w:rPr>
        <w:t xml:space="preserve">. </w:t>
      </w:r>
      <w:r w:rsidR="00184609" w:rsidRPr="00184609">
        <w:rPr>
          <w:rFonts w:ascii="Arial" w:hAnsi="Arial" w:cs="Arial"/>
          <w:b/>
          <w:bCs/>
          <w:sz w:val="22"/>
          <w:szCs w:val="22"/>
        </w:rPr>
        <w:t>11</w:t>
      </w:r>
      <w:r w:rsidR="004C35F6" w:rsidRPr="00184609">
        <w:rPr>
          <w:rFonts w:ascii="Arial" w:hAnsi="Arial" w:cs="Arial"/>
          <w:b/>
          <w:bCs/>
          <w:sz w:val="22"/>
          <w:szCs w:val="22"/>
        </w:rPr>
        <w:t>. 2022</w:t>
      </w:r>
    </w:p>
    <w:p w14:paraId="4CE59441" w14:textId="77777777" w:rsidR="007932DE" w:rsidRPr="00044AC7" w:rsidRDefault="007932DE" w:rsidP="00910B54">
      <w:pPr>
        <w:keepNext/>
        <w:keepLines/>
        <w:widowControl w:val="0"/>
        <w:ind w:right="-11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6C5249B" w14:textId="77777777" w:rsidR="000220F6" w:rsidRDefault="000220F6" w:rsidP="000A0756">
      <w:pPr>
        <w:keepNext/>
        <w:keepLines/>
        <w:widowControl w:val="0"/>
        <w:ind w:left="1" w:right="-110" w:firstLine="708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7627482" w14:textId="17B9236F" w:rsidR="00A87904" w:rsidRPr="00A87904" w:rsidRDefault="00BA794D" w:rsidP="00A87904">
      <w:pPr>
        <w:jc w:val="both"/>
        <w:rPr>
          <w:rFonts w:ascii="Arial" w:hAnsi="Arial" w:cs="Arial"/>
          <w:sz w:val="22"/>
          <w:szCs w:val="22"/>
        </w:rPr>
      </w:pPr>
      <w:r w:rsidRPr="00A87904">
        <w:rPr>
          <w:rFonts w:ascii="Arial" w:hAnsi="Arial" w:cs="Arial"/>
          <w:sz w:val="22"/>
          <w:szCs w:val="22"/>
        </w:rPr>
        <w:t>3.</w:t>
      </w:r>
      <w:r w:rsidR="0077244B">
        <w:rPr>
          <w:rFonts w:ascii="Arial" w:hAnsi="Arial" w:cs="Arial"/>
          <w:sz w:val="22"/>
          <w:szCs w:val="22"/>
        </w:rPr>
        <w:t>4</w:t>
      </w:r>
      <w:r w:rsidR="00166959" w:rsidRPr="00A87904">
        <w:rPr>
          <w:rFonts w:ascii="Arial" w:hAnsi="Arial" w:cs="Arial"/>
          <w:sz w:val="22"/>
          <w:szCs w:val="22"/>
        </w:rPr>
        <w:t>.</w:t>
      </w:r>
      <w:r w:rsidRPr="00A87904">
        <w:rPr>
          <w:rFonts w:ascii="Arial" w:hAnsi="Arial" w:cs="Arial"/>
          <w:sz w:val="22"/>
          <w:szCs w:val="22"/>
        </w:rPr>
        <w:t xml:space="preserve"> </w:t>
      </w:r>
      <w:r w:rsidRPr="00A87904">
        <w:rPr>
          <w:rFonts w:ascii="Arial" w:hAnsi="Arial" w:cs="Arial"/>
          <w:sz w:val="22"/>
          <w:szCs w:val="22"/>
        </w:rPr>
        <w:tab/>
      </w:r>
      <w:r w:rsidR="00A87904" w:rsidRPr="00A87904">
        <w:rPr>
          <w:rFonts w:ascii="Arial" w:hAnsi="Arial" w:cs="Arial"/>
          <w:sz w:val="22"/>
          <w:szCs w:val="22"/>
        </w:rPr>
        <w:t>Ostatní ujednání smlouvy o dílo zůstávají nedotčena.</w:t>
      </w:r>
    </w:p>
    <w:p w14:paraId="3F95A2FC" w14:textId="77777777" w:rsidR="00263A67" w:rsidRDefault="00263A67" w:rsidP="00263A67">
      <w:pPr>
        <w:rPr>
          <w:rFonts w:ascii="Calibri" w:hAnsi="Calibri" w:cs="Calibri"/>
          <w:b/>
        </w:rPr>
      </w:pPr>
    </w:p>
    <w:p w14:paraId="6A9A6567" w14:textId="77777777" w:rsidR="00263A67" w:rsidRPr="0025203A" w:rsidRDefault="00263A67" w:rsidP="00263A67">
      <w:pPr>
        <w:ind w:left="709" w:hanging="709"/>
        <w:rPr>
          <w:rFonts w:ascii="Calibri" w:hAnsi="Calibri" w:cs="Calibri"/>
          <w:b/>
        </w:rPr>
      </w:pPr>
    </w:p>
    <w:p w14:paraId="403101AD" w14:textId="77777777" w:rsidR="00263A67" w:rsidRDefault="00263A67" w:rsidP="00166959">
      <w:pPr>
        <w:numPr>
          <w:ilvl w:val="0"/>
          <w:numId w:val="19"/>
        </w:numPr>
        <w:ind w:left="284"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63A67">
        <w:rPr>
          <w:rFonts w:ascii="Arial" w:hAnsi="Arial" w:cs="Arial"/>
          <w:b/>
          <w:sz w:val="22"/>
          <w:szCs w:val="22"/>
        </w:rPr>
        <w:t>Závěrečná ustanovení</w:t>
      </w:r>
    </w:p>
    <w:p w14:paraId="563515B2" w14:textId="77777777" w:rsidR="00263A67" w:rsidRPr="00263A67" w:rsidRDefault="00263A67" w:rsidP="00263A67">
      <w:pPr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331A1AD9" w14:textId="77777777" w:rsidR="00263A67" w:rsidRPr="00263A67" w:rsidRDefault="00263A67" w:rsidP="00166959">
      <w:pPr>
        <w:pStyle w:val="Odstavecseseznamem"/>
        <w:numPr>
          <w:ilvl w:val="1"/>
          <w:numId w:val="19"/>
        </w:numPr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>Tento dodatek je vyhotoven ve dvou stejnopisech, přičemž jeden z nich obdrží objednatel a jeden zhotovitel.</w:t>
      </w:r>
    </w:p>
    <w:p w14:paraId="0B84B7E0" w14:textId="77777777" w:rsidR="00263A67" w:rsidRPr="00263A67" w:rsidRDefault="00263A67" w:rsidP="00166959">
      <w:pPr>
        <w:pStyle w:val="Odstavecseseznamem"/>
        <w:numPr>
          <w:ilvl w:val="1"/>
          <w:numId w:val="19"/>
        </w:numPr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>Tento dodatek nabývá platnosti dnem podpisu obou smluvních stran a účinnosti dnem jeho uveřejnění v registru smluv dle zákona o registru smluv.</w:t>
      </w:r>
    </w:p>
    <w:p w14:paraId="7D8EB2F6" w14:textId="77777777" w:rsidR="00263A67" w:rsidRPr="00263A67" w:rsidRDefault="00263A67" w:rsidP="00166959">
      <w:pPr>
        <w:pStyle w:val="Odstavecseseznamem"/>
        <w:numPr>
          <w:ilvl w:val="1"/>
          <w:numId w:val="19"/>
        </w:numPr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 xml:space="preserve">S odkazem na zákon č. 340/2015 Sb., o zvláštních podmínkách účinnosti některých smluv, uveřejňování těchto smluv a o registru smluv (zákon o registru smluv), v platném </w:t>
      </w:r>
      <w:r w:rsidRPr="00263A67">
        <w:rPr>
          <w:rFonts w:ascii="Arial" w:hAnsi="Arial" w:cs="Arial"/>
          <w:sz w:val="22"/>
          <w:szCs w:val="22"/>
        </w:rPr>
        <w:lastRenderedPageBreak/>
        <w:t xml:space="preserve">znění, se smluvní strany dohodly, že tuto smlouvu uveřejní v registru smluv, za podmínek stanovených uvedeným zákonem objednatel. </w:t>
      </w:r>
    </w:p>
    <w:p w14:paraId="714727B9" w14:textId="6F8BCBB5" w:rsidR="00263A67" w:rsidRDefault="00263A67" w:rsidP="003653D0">
      <w:pPr>
        <w:numPr>
          <w:ilvl w:val="1"/>
          <w:numId w:val="1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F2704">
        <w:rPr>
          <w:rFonts w:ascii="Arial" w:hAnsi="Arial" w:cs="Arial"/>
          <w:sz w:val="22"/>
          <w:szCs w:val="22"/>
        </w:rPr>
        <w:t>Tento dodatek byl schválen Radou města Kroměříž, na své</w:t>
      </w:r>
      <w:r w:rsidR="00EE0339" w:rsidRPr="005F2704">
        <w:rPr>
          <w:rFonts w:ascii="Arial" w:hAnsi="Arial" w:cs="Arial"/>
          <w:sz w:val="22"/>
          <w:szCs w:val="22"/>
        </w:rPr>
        <w:t>m</w:t>
      </w:r>
      <w:r w:rsidRPr="005F2704">
        <w:rPr>
          <w:rFonts w:ascii="Arial" w:hAnsi="Arial" w:cs="Arial"/>
          <w:sz w:val="22"/>
          <w:szCs w:val="22"/>
        </w:rPr>
        <w:t xml:space="preserve"> </w:t>
      </w:r>
      <w:r w:rsidR="00F92E27" w:rsidRPr="005F2704">
        <w:rPr>
          <w:rFonts w:ascii="Arial" w:hAnsi="Arial" w:cs="Arial"/>
          <w:sz w:val="22"/>
          <w:szCs w:val="22"/>
        </w:rPr>
        <w:t>112</w:t>
      </w:r>
      <w:r w:rsidRPr="005F2704">
        <w:rPr>
          <w:rFonts w:ascii="Arial" w:hAnsi="Arial" w:cs="Arial"/>
          <w:sz w:val="22"/>
          <w:szCs w:val="22"/>
        </w:rPr>
        <w:t xml:space="preserve">. </w:t>
      </w:r>
      <w:r w:rsidR="009D7C09" w:rsidRPr="005F2704">
        <w:rPr>
          <w:rFonts w:ascii="Arial" w:hAnsi="Arial" w:cs="Arial"/>
          <w:sz w:val="22"/>
          <w:szCs w:val="22"/>
        </w:rPr>
        <w:t>jednání</w:t>
      </w:r>
      <w:r w:rsidRPr="005F2704">
        <w:rPr>
          <w:rFonts w:ascii="Arial" w:hAnsi="Arial" w:cs="Arial"/>
          <w:sz w:val="22"/>
          <w:szCs w:val="22"/>
        </w:rPr>
        <w:t xml:space="preserve">, dne </w:t>
      </w:r>
      <w:r w:rsidR="00A73F34" w:rsidRPr="005F2704">
        <w:rPr>
          <w:rFonts w:ascii="Arial" w:hAnsi="Arial" w:cs="Arial"/>
          <w:sz w:val="22"/>
          <w:szCs w:val="22"/>
        </w:rPr>
        <w:t>15.9</w:t>
      </w:r>
      <w:r w:rsidRPr="005F2704">
        <w:rPr>
          <w:rFonts w:ascii="Arial" w:hAnsi="Arial" w:cs="Arial"/>
          <w:sz w:val="22"/>
          <w:szCs w:val="22"/>
        </w:rPr>
        <w:t>. 2022, pod číslem usnesení</w:t>
      </w:r>
      <w:r w:rsidR="009D7C09" w:rsidRPr="005F2704">
        <w:rPr>
          <w:rFonts w:ascii="Arial" w:hAnsi="Arial" w:cs="Arial"/>
          <w:sz w:val="22"/>
          <w:szCs w:val="22"/>
        </w:rPr>
        <w:t xml:space="preserve"> RMK</w:t>
      </w:r>
      <w:r w:rsidR="005F2704" w:rsidRPr="005F2704">
        <w:rPr>
          <w:rFonts w:ascii="Arial" w:hAnsi="Arial" w:cs="Arial"/>
          <w:sz w:val="22"/>
          <w:szCs w:val="22"/>
        </w:rPr>
        <w:t xml:space="preserve">  </w:t>
      </w:r>
    </w:p>
    <w:p w14:paraId="6112D13E" w14:textId="77777777" w:rsidR="005F2704" w:rsidRPr="00263A67" w:rsidRDefault="005F2704" w:rsidP="003653D0">
      <w:pPr>
        <w:numPr>
          <w:ilvl w:val="1"/>
          <w:numId w:val="19"/>
        </w:num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44AF4FB" w14:textId="3E0CC84A" w:rsidR="00501AAD" w:rsidRDefault="00263A67" w:rsidP="00501AAD">
      <w:pPr>
        <w:jc w:val="both"/>
        <w:rPr>
          <w:rFonts w:ascii="Arial" w:hAnsi="Arial" w:cs="Arial"/>
          <w:sz w:val="22"/>
          <w:szCs w:val="22"/>
        </w:rPr>
      </w:pPr>
      <w:r w:rsidRPr="00263A67">
        <w:rPr>
          <w:rFonts w:ascii="Arial" w:hAnsi="Arial" w:cs="Arial"/>
          <w:sz w:val="22"/>
          <w:szCs w:val="22"/>
        </w:rPr>
        <w:t>Přílohy tohoto dodatku</w:t>
      </w:r>
      <w:r w:rsidR="00501AAD">
        <w:rPr>
          <w:rFonts w:ascii="Arial" w:hAnsi="Arial" w:cs="Arial"/>
          <w:sz w:val="22"/>
          <w:szCs w:val="22"/>
        </w:rPr>
        <w:t>:</w:t>
      </w:r>
      <w:r w:rsidR="007E63CA">
        <w:rPr>
          <w:rFonts w:ascii="Arial" w:hAnsi="Arial" w:cs="Arial"/>
          <w:sz w:val="22"/>
          <w:szCs w:val="22"/>
        </w:rPr>
        <w:t xml:space="preserve"> p</w:t>
      </w:r>
      <w:r w:rsidR="00501AAD">
        <w:rPr>
          <w:rFonts w:ascii="Arial" w:hAnsi="Arial" w:cs="Arial"/>
          <w:sz w:val="22"/>
          <w:szCs w:val="22"/>
        </w:rPr>
        <w:t>říloha č. 1</w:t>
      </w:r>
      <w:r w:rsidR="007E63CA">
        <w:rPr>
          <w:rFonts w:ascii="Arial" w:hAnsi="Arial" w:cs="Arial"/>
          <w:sz w:val="22"/>
          <w:szCs w:val="22"/>
        </w:rPr>
        <w:t xml:space="preserve"> - Z</w:t>
      </w:r>
      <w:r w:rsidR="00501AAD">
        <w:rPr>
          <w:rFonts w:ascii="Arial" w:hAnsi="Arial" w:cs="Arial"/>
          <w:sz w:val="22"/>
          <w:szCs w:val="22"/>
        </w:rPr>
        <w:t>měnový list č. 1</w:t>
      </w:r>
    </w:p>
    <w:p w14:paraId="0B6C91FB" w14:textId="031FCBB2" w:rsidR="003C0392" w:rsidRPr="00501AAD" w:rsidRDefault="003C0392" w:rsidP="00501A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příloha č. 2 – Položkový rozpočet vícepráce a </w:t>
      </w:r>
      <w:proofErr w:type="spellStart"/>
      <w:r>
        <w:rPr>
          <w:rFonts w:ascii="Arial" w:hAnsi="Arial" w:cs="Arial"/>
          <w:sz w:val="22"/>
          <w:szCs w:val="22"/>
        </w:rPr>
        <w:t>méněpráce</w:t>
      </w:r>
      <w:proofErr w:type="spellEnd"/>
    </w:p>
    <w:p w14:paraId="2A3A5894" w14:textId="77777777" w:rsidR="00263A67" w:rsidRPr="00263A67" w:rsidRDefault="00263A67" w:rsidP="00263A6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8B65380" w14:textId="77777777" w:rsidR="00404194" w:rsidRPr="007D1320" w:rsidRDefault="00404194" w:rsidP="00E56A21">
      <w:pPr>
        <w:jc w:val="both"/>
        <w:rPr>
          <w:rFonts w:ascii="Arial" w:hAnsi="Arial" w:cs="Arial"/>
          <w:sz w:val="22"/>
          <w:szCs w:val="22"/>
        </w:rPr>
      </w:pPr>
    </w:p>
    <w:p w14:paraId="75AE2DC3" w14:textId="77777777" w:rsidR="00E44099" w:rsidRDefault="00E44099" w:rsidP="00927B8E">
      <w:pPr>
        <w:rPr>
          <w:rFonts w:ascii="Arial" w:hAnsi="Arial" w:cs="Arial"/>
          <w:sz w:val="22"/>
          <w:szCs w:val="22"/>
        </w:rPr>
      </w:pPr>
    </w:p>
    <w:p w14:paraId="361E90FE" w14:textId="77777777" w:rsidR="00560E16" w:rsidRPr="007D1320" w:rsidRDefault="00560E16" w:rsidP="00927B8E">
      <w:pPr>
        <w:rPr>
          <w:rFonts w:ascii="Arial" w:hAnsi="Arial" w:cs="Arial"/>
          <w:sz w:val="22"/>
          <w:szCs w:val="22"/>
        </w:rPr>
      </w:pPr>
    </w:p>
    <w:p w14:paraId="5A9E72E8" w14:textId="77777777" w:rsidR="00166959" w:rsidRDefault="00166959" w:rsidP="00927B8E">
      <w:pPr>
        <w:rPr>
          <w:rFonts w:ascii="Arial" w:hAnsi="Arial" w:cs="Arial"/>
          <w:sz w:val="22"/>
          <w:szCs w:val="22"/>
        </w:rPr>
      </w:pPr>
    </w:p>
    <w:p w14:paraId="4DAD438E" w14:textId="33C87C91" w:rsidR="00927B8E" w:rsidRPr="007D1320" w:rsidRDefault="00927B8E" w:rsidP="00927B8E">
      <w:pPr>
        <w:rPr>
          <w:rFonts w:ascii="Arial" w:hAnsi="Arial" w:cs="Arial"/>
          <w:sz w:val="22"/>
          <w:szCs w:val="22"/>
        </w:rPr>
      </w:pPr>
      <w:r w:rsidRPr="007D1320">
        <w:rPr>
          <w:rFonts w:ascii="Arial" w:hAnsi="Arial" w:cs="Arial"/>
          <w:sz w:val="22"/>
          <w:szCs w:val="22"/>
        </w:rPr>
        <w:t>V</w:t>
      </w:r>
      <w:r w:rsidR="00291534">
        <w:rPr>
          <w:rFonts w:ascii="Arial" w:hAnsi="Arial" w:cs="Arial"/>
          <w:sz w:val="22"/>
          <w:szCs w:val="22"/>
        </w:rPr>
        <w:t> </w:t>
      </w:r>
      <w:r w:rsidRPr="007D1320">
        <w:rPr>
          <w:rFonts w:ascii="Arial" w:hAnsi="Arial" w:cs="Arial"/>
          <w:sz w:val="22"/>
          <w:szCs w:val="22"/>
        </w:rPr>
        <w:t>Kroměříži</w:t>
      </w:r>
      <w:r w:rsidR="00291534">
        <w:rPr>
          <w:rFonts w:ascii="Arial" w:hAnsi="Arial" w:cs="Arial"/>
          <w:sz w:val="22"/>
          <w:szCs w:val="22"/>
        </w:rPr>
        <w:t xml:space="preserve"> </w:t>
      </w:r>
      <w:r w:rsidRPr="007D1320">
        <w:rPr>
          <w:rFonts w:ascii="Arial" w:hAnsi="Arial" w:cs="Arial"/>
          <w:sz w:val="22"/>
          <w:szCs w:val="22"/>
        </w:rPr>
        <w:t xml:space="preserve">dne </w:t>
      </w:r>
      <w:r w:rsidR="008D3CC4">
        <w:rPr>
          <w:rFonts w:ascii="Arial" w:hAnsi="Arial" w:cs="Arial"/>
          <w:sz w:val="22"/>
          <w:szCs w:val="22"/>
        </w:rPr>
        <w:t xml:space="preserve">03.10. </w:t>
      </w:r>
      <w:r w:rsidRPr="007D1320">
        <w:rPr>
          <w:rFonts w:ascii="Arial" w:hAnsi="Arial" w:cs="Arial"/>
          <w:sz w:val="22"/>
          <w:szCs w:val="22"/>
        </w:rPr>
        <w:t>20</w:t>
      </w:r>
      <w:r w:rsidR="00443D99">
        <w:rPr>
          <w:rFonts w:ascii="Arial" w:hAnsi="Arial" w:cs="Arial"/>
          <w:sz w:val="22"/>
          <w:szCs w:val="22"/>
        </w:rPr>
        <w:t>2</w:t>
      </w:r>
      <w:r w:rsidR="001B3942">
        <w:rPr>
          <w:rFonts w:ascii="Arial" w:hAnsi="Arial" w:cs="Arial"/>
          <w:sz w:val="22"/>
          <w:szCs w:val="22"/>
        </w:rPr>
        <w:t>2</w:t>
      </w:r>
      <w:r w:rsidRPr="007D1320">
        <w:rPr>
          <w:rFonts w:ascii="Arial" w:hAnsi="Arial" w:cs="Arial"/>
          <w:sz w:val="22"/>
          <w:szCs w:val="22"/>
        </w:rPr>
        <w:tab/>
      </w:r>
      <w:r w:rsidRPr="007D1320">
        <w:rPr>
          <w:rFonts w:ascii="Arial" w:hAnsi="Arial" w:cs="Arial"/>
          <w:sz w:val="22"/>
          <w:szCs w:val="22"/>
        </w:rPr>
        <w:tab/>
      </w:r>
      <w:r w:rsidRPr="007D1320">
        <w:rPr>
          <w:rFonts w:ascii="Arial" w:hAnsi="Arial" w:cs="Arial"/>
          <w:sz w:val="22"/>
          <w:szCs w:val="22"/>
        </w:rPr>
        <w:tab/>
      </w:r>
      <w:r w:rsidR="006A7F29" w:rsidRPr="0072060F">
        <w:rPr>
          <w:rFonts w:ascii="Arial" w:hAnsi="Arial" w:cs="Arial"/>
          <w:sz w:val="22"/>
          <w:szCs w:val="22"/>
        </w:rPr>
        <w:t>V</w:t>
      </w:r>
      <w:r w:rsidR="0072060F" w:rsidRPr="0072060F">
        <w:rPr>
          <w:rFonts w:ascii="Arial" w:hAnsi="Arial" w:cs="Arial"/>
          <w:sz w:val="22"/>
          <w:szCs w:val="22"/>
        </w:rPr>
        <w:t> </w:t>
      </w:r>
      <w:r w:rsidR="00A73F34">
        <w:rPr>
          <w:rFonts w:ascii="Arial" w:hAnsi="Arial" w:cs="Arial"/>
          <w:sz w:val="22"/>
          <w:szCs w:val="22"/>
        </w:rPr>
        <w:t>Hulíně</w:t>
      </w:r>
      <w:r w:rsidR="0072060F" w:rsidRPr="0072060F">
        <w:rPr>
          <w:rFonts w:ascii="Arial" w:hAnsi="Arial" w:cs="Arial"/>
          <w:sz w:val="22"/>
          <w:szCs w:val="22"/>
        </w:rPr>
        <w:t xml:space="preserve"> </w:t>
      </w:r>
      <w:r w:rsidRPr="0072060F">
        <w:rPr>
          <w:rFonts w:ascii="Arial" w:hAnsi="Arial" w:cs="Arial"/>
          <w:sz w:val="22"/>
          <w:szCs w:val="22"/>
        </w:rPr>
        <w:t>dne</w:t>
      </w:r>
      <w:r w:rsidR="008D3CC4">
        <w:rPr>
          <w:rFonts w:ascii="Arial" w:hAnsi="Arial" w:cs="Arial"/>
          <w:sz w:val="22"/>
          <w:szCs w:val="22"/>
        </w:rPr>
        <w:t xml:space="preserve"> 03.10. </w:t>
      </w:r>
      <w:r w:rsidRPr="0072060F">
        <w:rPr>
          <w:rFonts w:ascii="Arial" w:hAnsi="Arial" w:cs="Arial"/>
          <w:sz w:val="22"/>
          <w:szCs w:val="22"/>
        </w:rPr>
        <w:t>20</w:t>
      </w:r>
      <w:r w:rsidR="00443D99" w:rsidRPr="0072060F">
        <w:rPr>
          <w:rFonts w:ascii="Arial" w:hAnsi="Arial" w:cs="Arial"/>
          <w:sz w:val="22"/>
          <w:szCs w:val="22"/>
        </w:rPr>
        <w:t>2</w:t>
      </w:r>
      <w:r w:rsidR="001B3942" w:rsidRPr="0072060F">
        <w:rPr>
          <w:rFonts w:ascii="Arial" w:hAnsi="Arial" w:cs="Arial"/>
          <w:sz w:val="22"/>
          <w:szCs w:val="22"/>
        </w:rPr>
        <w:t>2</w:t>
      </w:r>
    </w:p>
    <w:p w14:paraId="0B056BEA" w14:textId="77777777" w:rsidR="00927B8E" w:rsidRPr="007D1320" w:rsidRDefault="00927B8E" w:rsidP="00927B8E">
      <w:pPr>
        <w:rPr>
          <w:rFonts w:ascii="Arial" w:hAnsi="Arial" w:cs="Arial"/>
          <w:sz w:val="22"/>
          <w:szCs w:val="22"/>
        </w:rPr>
      </w:pPr>
    </w:p>
    <w:p w14:paraId="6A09B4DD" w14:textId="77777777" w:rsidR="00BC4BCC" w:rsidRPr="007D1320" w:rsidRDefault="00BC4BCC" w:rsidP="00927B8E">
      <w:pPr>
        <w:rPr>
          <w:rFonts w:ascii="Arial" w:hAnsi="Arial" w:cs="Arial"/>
          <w:sz w:val="22"/>
          <w:szCs w:val="22"/>
        </w:rPr>
      </w:pPr>
    </w:p>
    <w:p w14:paraId="116C7FB8" w14:textId="2B729025" w:rsidR="00927B8E" w:rsidRPr="007D1320" w:rsidRDefault="00927B8E" w:rsidP="00927B8E">
      <w:pPr>
        <w:rPr>
          <w:rFonts w:ascii="Arial" w:hAnsi="Arial" w:cs="Arial"/>
          <w:sz w:val="22"/>
          <w:szCs w:val="22"/>
        </w:rPr>
      </w:pPr>
    </w:p>
    <w:p w14:paraId="0A6C6BDF" w14:textId="77777777" w:rsidR="00927B8E" w:rsidRPr="007D1320" w:rsidRDefault="00927B8E" w:rsidP="00927B8E">
      <w:pPr>
        <w:rPr>
          <w:rFonts w:ascii="Arial" w:hAnsi="Arial" w:cs="Arial"/>
          <w:sz w:val="22"/>
          <w:szCs w:val="22"/>
        </w:rPr>
      </w:pPr>
      <w:r w:rsidRPr="007D1320">
        <w:rPr>
          <w:rFonts w:ascii="Arial" w:hAnsi="Arial" w:cs="Arial"/>
          <w:sz w:val="22"/>
          <w:szCs w:val="22"/>
        </w:rPr>
        <w:tab/>
      </w:r>
      <w:r w:rsidRPr="007D1320">
        <w:rPr>
          <w:rFonts w:ascii="Arial" w:hAnsi="Arial" w:cs="Arial"/>
          <w:sz w:val="22"/>
          <w:szCs w:val="22"/>
        </w:rPr>
        <w:tab/>
      </w:r>
    </w:p>
    <w:p w14:paraId="623CD88A" w14:textId="77777777" w:rsidR="0061153E" w:rsidRPr="007D1320" w:rsidRDefault="0061153E" w:rsidP="00927B8E">
      <w:pPr>
        <w:rPr>
          <w:rFonts w:ascii="Arial" w:hAnsi="Arial" w:cs="Arial"/>
          <w:sz w:val="22"/>
          <w:szCs w:val="22"/>
        </w:rPr>
      </w:pPr>
    </w:p>
    <w:p w14:paraId="534C012B" w14:textId="77777777" w:rsidR="00BC4BCC" w:rsidRPr="007D1320" w:rsidRDefault="00BC4BCC" w:rsidP="00927B8E">
      <w:pPr>
        <w:rPr>
          <w:rFonts w:ascii="Arial" w:hAnsi="Arial" w:cs="Arial"/>
          <w:sz w:val="22"/>
          <w:szCs w:val="22"/>
        </w:rPr>
      </w:pPr>
    </w:p>
    <w:p w14:paraId="25D5C310" w14:textId="0602A4D4" w:rsidR="00927B8E" w:rsidRPr="007D1320" w:rsidRDefault="0072060F" w:rsidP="00927B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927B8E" w:rsidRPr="000C5C60">
        <w:rPr>
          <w:rFonts w:ascii="Arial" w:hAnsi="Arial" w:cs="Arial"/>
          <w:sz w:val="22"/>
          <w:szCs w:val="22"/>
        </w:rPr>
        <w:t>……………………………………….</w:t>
      </w:r>
      <w:r w:rsidR="00927B8E" w:rsidRPr="008C62C9">
        <w:rPr>
          <w:rFonts w:ascii="Arial" w:hAnsi="Arial" w:cs="Arial"/>
          <w:sz w:val="22"/>
          <w:szCs w:val="22"/>
        </w:rPr>
        <w:t xml:space="preserve">  </w:t>
      </w:r>
      <w:r w:rsidR="00927B8E" w:rsidRPr="00C5707E">
        <w:rPr>
          <w:rFonts w:ascii="Arial" w:hAnsi="Arial" w:cs="Arial"/>
          <w:sz w:val="22"/>
          <w:szCs w:val="22"/>
          <w:shd w:val="clear" w:color="auto" w:fill="BFBFBF" w:themeFill="background1" w:themeFillShade="BF"/>
        </w:rPr>
        <w:t xml:space="preserve">   </w:t>
      </w:r>
      <w:r w:rsidR="00927B8E" w:rsidRPr="007D1320">
        <w:rPr>
          <w:rFonts w:ascii="Arial" w:hAnsi="Arial" w:cs="Arial"/>
          <w:sz w:val="22"/>
          <w:szCs w:val="22"/>
        </w:rPr>
        <w:t xml:space="preserve">   </w:t>
      </w:r>
    </w:p>
    <w:p w14:paraId="14A8FAA2" w14:textId="4446E62C" w:rsidR="00927B8E" w:rsidRPr="007D1320" w:rsidRDefault="00E44099" w:rsidP="00927B8E">
      <w:pPr>
        <w:outlineLvl w:val="0"/>
        <w:rPr>
          <w:rFonts w:ascii="Arial" w:hAnsi="Arial" w:cs="Arial"/>
          <w:sz w:val="22"/>
          <w:szCs w:val="22"/>
        </w:rPr>
      </w:pPr>
      <w:r w:rsidRPr="007D1320">
        <w:rPr>
          <w:rFonts w:ascii="Arial" w:hAnsi="Arial" w:cs="Arial"/>
          <w:sz w:val="22"/>
          <w:szCs w:val="22"/>
        </w:rPr>
        <w:t xml:space="preserve">              </w:t>
      </w:r>
      <w:r w:rsidR="0072060F">
        <w:rPr>
          <w:rFonts w:ascii="Arial" w:hAnsi="Arial" w:cs="Arial"/>
          <w:sz w:val="22"/>
          <w:szCs w:val="22"/>
        </w:rPr>
        <w:t>Mgr. Jaroslav Němec</w:t>
      </w:r>
      <w:r w:rsidR="0072060F">
        <w:rPr>
          <w:rFonts w:ascii="Arial" w:hAnsi="Arial" w:cs="Arial"/>
          <w:sz w:val="22"/>
          <w:szCs w:val="22"/>
        </w:rPr>
        <w:tab/>
        <w:t xml:space="preserve">               </w:t>
      </w:r>
      <w:r w:rsidR="00166959">
        <w:rPr>
          <w:rFonts w:ascii="Arial" w:hAnsi="Arial" w:cs="Arial"/>
          <w:sz w:val="22"/>
          <w:szCs w:val="22"/>
        </w:rPr>
        <w:t xml:space="preserve">         </w:t>
      </w:r>
      <w:r w:rsidR="0072060F">
        <w:rPr>
          <w:rFonts w:ascii="Arial" w:hAnsi="Arial" w:cs="Arial"/>
          <w:sz w:val="22"/>
          <w:szCs w:val="22"/>
        </w:rPr>
        <w:t xml:space="preserve"> </w:t>
      </w:r>
      <w:r w:rsidR="00A73F34">
        <w:rPr>
          <w:rFonts w:ascii="Arial" w:hAnsi="Arial" w:cs="Arial"/>
          <w:sz w:val="22"/>
          <w:szCs w:val="22"/>
        </w:rPr>
        <w:t xml:space="preserve">    </w:t>
      </w:r>
      <w:r w:rsidR="00494BA3">
        <w:rPr>
          <w:rFonts w:ascii="Arial" w:hAnsi="Arial" w:cs="Arial"/>
          <w:sz w:val="22"/>
          <w:szCs w:val="22"/>
        </w:rPr>
        <w:t xml:space="preserve">             </w:t>
      </w:r>
      <w:bookmarkStart w:id="0" w:name="_GoBack"/>
      <w:bookmarkEnd w:id="0"/>
      <w:r w:rsidR="00494BA3">
        <w:rPr>
          <w:rFonts w:ascii="Arial" w:hAnsi="Arial" w:cs="Arial"/>
          <w:sz w:val="22"/>
          <w:szCs w:val="22"/>
        </w:rPr>
        <w:t>xxx</w:t>
      </w:r>
    </w:p>
    <w:p w14:paraId="31A3C6B5" w14:textId="2D5FA876" w:rsidR="001A3112" w:rsidRDefault="00E44099" w:rsidP="00443D99">
      <w:pPr>
        <w:tabs>
          <w:tab w:val="left" w:pos="5021"/>
        </w:tabs>
        <w:rPr>
          <w:rFonts w:ascii="Arial" w:hAnsi="Arial" w:cs="Arial"/>
          <w:sz w:val="22"/>
          <w:szCs w:val="22"/>
        </w:rPr>
      </w:pPr>
      <w:r w:rsidRPr="007D1320">
        <w:rPr>
          <w:rFonts w:ascii="Arial" w:hAnsi="Arial" w:cs="Arial"/>
          <w:sz w:val="22"/>
          <w:szCs w:val="22"/>
        </w:rPr>
        <w:t xml:space="preserve">                 </w:t>
      </w:r>
      <w:r w:rsidR="00927B8E" w:rsidRPr="007D1320">
        <w:rPr>
          <w:rFonts w:ascii="Arial" w:hAnsi="Arial" w:cs="Arial"/>
          <w:sz w:val="22"/>
          <w:szCs w:val="22"/>
        </w:rPr>
        <w:t>sta</w:t>
      </w:r>
      <w:r w:rsidR="00FD5DB5" w:rsidRPr="007D1320">
        <w:rPr>
          <w:rFonts w:ascii="Arial" w:hAnsi="Arial" w:cs="Arial"/>
          <w:sz w:val="22"/>
          <w:szCs w:val="22"/>
        </w:rPr>
        <w:t>rosta města</w:t>
      </w:r>
      <w:r w:rsidR="00FD5DB5" w:rsidRPr="007D1320">
        <w:rPr>
          <w:rFonts w:ascii="Arial" w:hAnsi="Arial" w:cs="Arial"/>
          <w:sz w:val="22"/>
          <w:szCs w:val="22"/>
        </w:rPr>
        <w:tab/>
      </w:r>
      <w:r w:rsidR="00A73F34">
        <w:rPr>
          <w:rFonts w:ascii="Arial" w:hAnsi="Arial" w:cs="Arial"/>
          <w:sz w:val="22"/>
          <w:szCs w:val="22"/>
        </w:rPr>
        <w:t xml:space="preserve">       Rovina stavební a.s.</w:t>
      </w:r>
    </w:p>
    <w:p w14:paraId="0AC59D68" w14:textId="77777777" w:rsidR="008D3CC4" w:rsidRDefault="008D3CC4" w:rsidP="00443D99">
      <w:pPr>
        <w:tabs>
          <w:tab w:val="left" w:pos="5021"/>
        </w:tabs>
        <w:rPr>
          <w:rFonts w:ascii="Arial" w:hAnsi="Arial" w:cs="Arial"/>
          <w:color w:val="FF0000"/>
          <w:sz w:val="22"/>
          <w:szCs w:val="22"/>
        </w:rPr>
        <w:sectPr w:rsidR="008D3CC4" w:rsidSect="0088793A">
          <w:headerReference w:type="default" r:id="rId10"/>
          <w:footerReference w:type="even" r:id="rId11"/>
          <w:footerReference w:type="default" r:id="rId12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4F81504" w14:textId="77777777" w:rsidR="008D3CC4" w:rsidRPr="008D3CC4" w:rsidRDefault="008D3CC4" w:rsidP="008D3CC4">
      <w:pPr>
        <w:suppressAutoHyphens/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  <w:lang w:eastAsia="zh-CN"/>
        </w:rPr>
      </w:pPr>
      <w:r w:rsidRPr="008D3CC4">
        <w:rPr>
          <w:rFonts w:ascii="Arial" w:hAnsi="Arial" w:cs="Arial"/>
          <w:b/>
          <w:caps/>
          <w:sz w:val="40"/>
          <w:szCs w:val="22"/>
          <w:lang w:eastAsia="zh-CN"/>
        </w:rPr>
        <w:lastRenderedPageBreak/>
        <w:t>ZMĚNOVÝ LIST Č. 1</w:t>
      </w:r>
    </w:p>
    <w:p w14:paraId="7C4B0EBE" w14:textId="77777777" w:rsidR="008D3CC4" w:rsidRPr="008D3CC4" w:rsidRDefault="008D3CC4" w:rsidP="008D3CC4">
      <w:pPr>
        <w:suppressAutoHyphens/>
        <w:spacing w:before="120"/>
        <w:contextualSpacing/>
        <w:jc w:val="both"/>
        <w:rPr>
          <w:sz w:val="20"/>
          <w:szCs w:val="20"/>
          <w:lang w:eastAsia="zh-CN"/>
        </w:rPr>
      </w:pPr>
    </w:p>
    <w:p w14:paraId="66819C7C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 w:val="22"/>
          <w:szCs w:val="28"/>
          <w:lang w:eastAsia="zh-CN"/>
        </w:rPr>
      </w:pPr>
    </w:p>
    <w:p w14:paraId="155D3EDB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Calibri"/>
          <w:b/>
          <w:bCs/>
        </w:rPr>
      </w:pPr>
      <w:r w:rsidRPr="008D3CC4">
        <w:rPr>
          <w:rFonts w:ascii="Arial" w:hAnsi="Arial" w:cs="Arial"/>
          <w:sz w:val="22"/>
          <w:szCs w:val="28"/>
          <w:lang w:eastAsia="zh-CN"/>
        </w:rPr>
        <w:t xml:space="preserve">Název akce: </w:t>
      </w:r>
      <w:r w:rsidRPr="008D3CC4">
        <w:rPr>
          <w:rFonts w:ascii="Arial" w:hAnsi="Arial" w:cs="Calibri"/>
          <w:b/>
          <w:bCs/>
        </w:rPr>
        <w:t>„Rekonstrukce přízemí radnice Kroměříž, budova A“.</w:t>
      </w:r>
    </w:p>
    <w:p w14:paraId="35410A10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Cs w:val="20"/>
          <w:lang w:eastAsia="zh-CN"/>
        </w:rPr>
      </w:pPr>
    </w:p>
    <w:p w14:paraId="1B2BCBA0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 w:val="22"/>
          <w:szCs w:val="28"/>
          <w:lang w:eastAsia="zh-CN"/>
        </w:rPr>
      </w:pPr>
      <w:r w:rsidRPr="008D3CC4">
        <w:rPr>
          <w:rFonts w:ascii="Arial" w:hAnsi="Arial" w:cs="Arial"/>
          <w:sz w:val="22"/>
          <w:szCs w:val="28"/>
          <w:lang w:eastAsia="zh-CN"/>
        </w:rPr>
        <w:t>Objednatel: Město Kroměříž, Velké nám. 115, 767 01 Kroměříž</w:t>
      </w:r>
    </w:p>
    <w:p w14:paraId="7A2F7B5C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Cs w:val="20"/>
          <w:lang w:eastAsia="zh-CN"/>
        </w:rPr>
      </w:pPr>
    </w:p>
    <w:p w14:paraId="0A9C6825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Calibri"/>
          <w:sz w:val="22"/>
          <w:szCs w:val="22"/>
        </w:rPr>
      </w:pPr>
      <w:r w:rsidRPr="008D3CC4">
        <w:rPr>
          <w:rFonts w:ascii="Arial" w:hAnsi="Arial" w:cs="Arial"/>
          <w:sz w:val="22"/>
          <w:szCs w:val="28"/>
          <w:lang w:eastAsia="zh-CN"/>
        </w:rPr>
        <w:t>Zhotovitel:</w:t>
      </w:r>
      <w:r w:rsidRPr="008D3CC4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8D3CC4">
        <w:rPr>
          <w:rFonts w:ascii="Arial" w:hAnsi="Arial" w:cs="Calibri"/>
          <w:sz w:val="22"/>
          <w:szCs w:val="22"/>
        </w:rPr>
        <w:t>Rovina stavební a.s.,</w:t>
      </w:r>
      <w:r w:rsidRPr="008D3CC4">
        <w:rPr>
          <w:rFonts w:ascii="Arial" w:eastAsia="Calibri" w:hAnsi="Arial" w:cs="Calibri"/>
          <w:sz w:val="22"/>
          <w:szCs w:val="22"/>
        </w:rPr>
        <w:t xml:space="preserve"> K</w:t>
      </w:r>
      <w:r w:rsidRPr="008D3CC4">
        <w:rPr>
          <w:rFonts w:ascii="Arial" w:hAnsi="Arial" w:cs="Calibri"/>
          <w:sz w:val="22"/>
          <w:szCs w:val="22"/>
        </w:rPr>
        <w:t>roměřížská 134, 768 24 Hulín</w:t>
      </w:r>
    </w:p>
    <w:p w14:paraId="2D540053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Cs w:val="20"/>
          <w:lang w:eastAsia="zh-CN"/>
        </w:rPr>
      </w:pPr>
      <w:r w:rsidRPr="008D3CC4">
        <w:rPr>
          <w:rFonts w:ascii="Arial" w:hAnsi="Arial" w:cs="Calibri"/>
          <w:sz w:val="22"/>
          <w:szCs w:val="22"/>
          <w:lang w:eastAsia="zh-CN"/>
        </w:rPr>
        <w:t xml:space="preserve"> </w:t>
      </w:r>
    </w:p>
    <w:p w14:paraId="0A9D426D" w14:textId="0F345A09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 xml:space="preserve">Technický dozor </w:t>
      </w:r>
      <w:proofErr w:type="gramStart"/>
      <w:r w:rsidRPr="008D3CC4">
        <w:rPr>
          <w:rFonts w:ascii="Arial" w:hAnsi="Arial" w:cs="Arial"/>
          <w:sz w:val="22"/>
          <w:szCs w:val="22"/>
          <w:lang w:eastAsia="zh-CN"/>
        </w:rPr>
        <w:t xml:space="preserve">stavebníka: </w:t>
      </w:r>
      <w:r w:rsidR="00D23F7D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spellStart"/>
      <w:proofErr w:type="gramEnd"/>
      <w:r w:rsidR="00D23F7D">
        <w:rPr>
          <w:rFonts w:ascii="Arial" w:hAnsi="Arial" w:cs="Arial"/>
          <w:sz w:val="22"/>
          <w:szCs w:val="28"/>
          <w:lang w:eastAsia="zh-CN"/>
        </w:rPr>
        <w:t>xxx</w:t>
      </w:r>
      <w:proofErr w:type="spellEnd"/>
      <w:r w:rsidRPr="008D3CC4">
        <w:rPr>
          <w:rFonts w:ascii="Arial" w:hAnsi="Arial" w:cs="Arial"/>
          <w:sz w:val="22"/>
          <w:szCs w:val="28"/>
          <w:lang w:eastAsia="zh-CN"/>
        </w:rPr>
        <w:t xml:space="preserve"> REALKA – </w:t>
      </w:r>
      <w:proofErr w:type="spellStart"/>
      <w:r w:rsidRPr="008D3CC4">
        <w:rPr>
          <w:rFonts w:ascii="Arial" w:hAnsi="Arial" w:cs="Arial"/>
          <w:sz w:val="22"/>
          <w:szCs w:val="28"/>
          <w:lang w:eastAsia="zh-CN"/>
        </w:rPr>
        <w:t>Rubíček</w:t>
      </w:r>
      <w:proofErr w:type="spellEnd"/>
      <w:r w:rsidRPr="008D3CC4">
        <w:rPr>
          <w:rFonts w:ascii="Arial" w:hAnsi="Arial" w:cs="Arial"/>
          <w:sz w:val="22"/>
          <w:szCs w:val="28"/>
          <w:lang w:eastAsia="zh-CN"/>
        </w:rPr>
        <w:t xml:space="preserve"> plus s.r.o. </w:t>
      </w:r>
    </w:p>
    <w:p w14:paraId="4E0A1402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 w:val="22"/>
          <w:szCs w:val="28"/>
          <w:lang w:eastAsia="zh-CN"/>
        </w:rPr>
      </w:pPr>
      <w:r w:rsidRPr="008D3CC4">
        <w:rPr>
          <w:rFonts w:ascii="Arial" w:hAnsi="Arial" w:cs="Arial"/>
          <w:sz w:val="22"/>
          <w:szCs w:val="28"/>
          <w:lang w:eastAsia="zh-CN"/>
        </w:rPr>
        <w:t xml:space="preserve">                                                Masarykovo náměstí 9/5, 767 01 Kroměříž </w:t>
      </w:r>
    </w:p>
    <w:p w14:paraId="73AE6458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 w:val="22"/>
          <w:szCs w:val="28"/>
          <w:lang w:eastAsia="zh-CN"/>
        </w:rPr>
      </w:pPr>
    </w:p>
    <w:p w14:paraId="044C7916" w14:textId="3CA7C63E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 w:val="22"/>
          <w:szCs w:val="28"/>
          <w:lang w:eastAsia="zh-CN"/>
        </w:rPr>
      </w:pPr>
      <w:r w:rsidRPr="008D3CC4">
        <w:rPr>
          <w:rFonts w:ascii="Arial" w:hAnsi="Arial" w:cs="Arial"/>
          <w:sz w:val="22"/>
          <w:szCs w:val="28"/>
          <w:lang w:eastAsia="zh-CN"/>
        </w:rPr>
        <w:t xml:space="preserve">Generální projektant: </w:t>
      </w:r>
      <w:proofErr w:type="spellStart"/>
      <w:r w:rsidR="00D23F7D">
        <w:rPr>
          <w:rFonts w:ascii="Arial" w:hAnsi="Arial" w:cs="Arial"/>
          <w:sz w:val="22"/>
          <w:szCs w:val="28"/>
          <w:lang w:eastAsia="zh-CN"/>
        </w:rPr>
        <w:t>xxx</w:t>
      </w:r>
      <w:proofErr w:type="spellEnd"/>
      <w:r w:rsidRPr="008D3CC4">
        <w:rPr>
          <w:rFonts w:ascii="Arial" w:hAnsi="Arial" w:cs="Arial"/>
          <w:sz w:val="22"/>
          <w:szCs w:val="28"/>
          <w:lang w:eastAsia="zh-CN"/>
        </w:rPr>
        <w:t xml:space="preserve">, </w:t>
      </w:r>
      <w:proofErr w:type="spellStart"/>
      <w:r w:rsidR="00D23F7D">
        <w:rPr>
          <w:rFonts w:ascii="Arial" w:hAnsi="Arial" w:cs="Arial"/>
          <w:sz w:val="22"/>
          <w:szCs w:val="22"/>
          <w:lang w:eastAsia="zh-CN"/>
        </w:rPr>
        <w:t>xxx</w:t>
      </w:r>
      <w:proofErr w:type="spellEnd"/>
    </w:p>
    <w:p w14:paraId="04CDF0E0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Cs w:val="20"/>
          <w:lang w:eastAsia="zh-CN"/>
        </w:rPr>
      </w:pPr>
    </w:p>
    <w:p w14:paraId="6B9E7779" w14:textId="77777777" w:rsidR="008D3CC4" w:rsidRPr="008D3CC4" w:rsidRDefault="008D3CC4" w:rsidP="008D3CC4">
      <w:pPr>
        <w:suppressAutoHyphens/>
        <w:spacing w:before="120"/>
        <w:contextualSpacing/>
        <w:rPr>
          <w:rFonts w:ascii="Arial" w:hAnsi="Arial" w:cs="Arial"/>
          <w:sz w:val="22"/>
          <w:szCs w:val="28"/>
          <w:lang w:eastAsia="zh-CN"/>
        </w:rPr>
      </w:pPr>
    </w:p>
    <w:p w14:paraId="395A3C57" w14:textId="77777777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rPr>
          <w:sz w:val="22"/>
          <w:szCs w:val="22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>Objekt a oddíl stavby:</w:t>
      </w:r>
      <w:r w:rsidRPr="008D3CC4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8D3CC4">
        <w:rPr>
          <w:rFonts w:ascii="Helvetica" w:hAnsi="Helvetica" w:cs="Arial"/>
          <w:sz w:val="22"/>
          <w:szCs w:val="22"/>
          <w:shd w:val="clear" w:color="auto" w:fill="FFFFFF"/>
          <w:lang w:eastAsia="zh-CN"/>
        </w:rPr>
        <w:t>Jedn</w:t>
      </w:r>
      <w:r w:rsidRPr="008D3CC4">
        <w:rPr>
          <w:rFonts w:ascii="Helvetica" w:hAnsi="Helvetica"/>
          <w:sz w:val="22"/>
          <w:szCs w:val="22"/>
          <w:shd w:val="clear" w:color="auto" w:fill="FFFFFF"/>
          <w:lang w:eastAsia="zh-CN"/>
        </w:rPr>
        <w:t xml:space="preserve">á </w:t>
      </w:r>
      <w:r w:rsidRPr="008D3CC4">
        <w:rPr>
          <w:rFonts w:ascii="Helvetica" w:hAnsi="Helvetica"/>
          <w:sz w:val="22"/>
          <w:szCs w:val="22"/>
          <w:lang w:eastAsia="zh-CN"/>
        </w:rPr>
        <w:t xml:space="preserve">se o jednoduchou stavbu bez </w:t>
      </w:r>
      <w:r w:rsidRPr="008D3CC4">
        <w:rPr>
          <w:rFonts w:ascii="Arial" w:hAnsi="Arial"/>
          <w:sz w:val="22"/>
          <w:szCs w:val="22"/>
          <w:lang w:eastAsia="zh-CN"/>
        </w:rPr>
        <w:t>č</w:t>
      </w:r>
      <w:r w:rsidRPr="008D3CC4">
        <w:rPr>
          <w:rFonts w:ascii="Helvetica" w:hAnsi="Helvetica"/>
          <w:sz w:val="22"/>
          <w:szCs w:val="22"/>
          <w:lang w:eastAsia="zh-CN"/>
        </w:rPr>
        <w:t>len</w:t>
      </w:r>
      <w:r w:rsidRPr="008D3CC4">
        <w:rPr>
          <w:rFonts w:ascii="Arial" w:hAnsi="Arial"/>
          <w:sz w:val="22"/>
          <w:szCs w:val="22"/>
          <w:lang w:eastAsia="zh-CN"/>
        </w:rPr>
        <w:t>ě</w:t>
      </w:r>
      <w:r w:rsidRPr="008D3CC4">
        <w:rPr>
          <w:rFonts w:ascii="Helvetica" w:hAnsi="Helvetica"/>
          <w:sz w:val="22"/>
          <w:szCs w:val="22"/>
          <w:lang w:eastAsia="zh-CN"/>
        </w:rPr>
        <w:t xml:space="preserve">ní na stavební </w:t>
      </w:r>
    </w:p>
    <w:p w14:paraId="55C9B849" w14:textId="77777777" w:rsidR="008D3CC4" w:rsidRPr="008D3CC4" w:rsidRDefault="008D3CC4" w:rsidP="008D3CC4">
      <w:pPr>
        <w:suppressAutoHyphens/>
        <w:ind w:left="720"/>
        <w:rPr>
          <w:sz w:val="22"/>
          <w:szCs w:val="22"/>
          <w:lang w:eastAsia="zh-CN"/>
        </w:rPr>
      </w:pPr>
      <w:r w:rsidRPr="008D3CC4">
        <w:rPr>
          <w:rFonts w:ascii="Helvetica" w:hAnsi="Helvetica"/>
          <w:sz w:val="22"/>
          <w:szCs w:val="22"/>
          <w:lang w:eastAsia="zh-CN"/>
        </w:rPr>
        <w:t xml:space="preserve">                                    objekty a technologická za</w:t>
      </w:r>
      <w:r w:rsidRPr="008D3CC4">
        <w:rPr>
          <w:rFonts w:ascii="Arial" w:hAnsi="Arial"/>
          <w:sz w:val="22"/>
          <w:szCs w:val="22"/>
          <w:lang w:eastAsia="zh-CN"/>
        </w:rPr>
        <w:t>ř</w:t>
      </w:r>
      <w:r w:rsidRPr="008D3CC4">
        <w:rPr>
          <w:rFonts w:ascii="Helvetica" w:hAnsi="Helvetica"/>
          <w:sz w:val="22"/>
          <w:szCs w:val="22"/>
          <w:lang w:eastAsia="zh-CN"/>
        </w:rPr>
        <w:t>ízení</w:t>
      </w:r>
    </w:p>
    <w:p w14:paraId="36AFAAD4" w14:textId="77777777" w:rsidR="008D3CC4" w:rsidRPr="008D3CC4" w:rsidRDefault="008D3CC4" w:rsidP="008D3CC4">
      <w:pPr>
        <w:suppressAutoHyphens/>
        <w:ind w:left="567" w:hanging="567"/>
        <w:rPr>
          <w:rFonts w:ascii="Arial" w:hAnsi="Arial" w:cs="Arial"/>
          <w:sz w:val="22"/>
          <w:szCs w:val="22"/>
          <w:lang w:eastAsia="zh-CN"/>
        </w:rPr>
      </w:pPr>
    </w:p>
    <w:p w14:paraId="0C39467C" w14:textId="7C3F834F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 xml:space="preserve">Zpracovatel změnového </w:t>
      </w:r>
      <w:proofErr w:type="gramStart"/>
      <w:r w:rsidRPr="008D3CC4">
        <w:rPr>
          <w:rFonts w:ascii="Arial" w:hAnsi="Arial" w:cs="Arial"/>
          <w:b/>
          <w:sz w:val="22"/>
          <w:szCs w:val="22"/>
          <w:lang w:eastAsia="zh-CN"/>
        </w:rPr>
        <w:t>listu:</w:t>
      </w:r>
      <w:r w:rsidRPr="008D3CC4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23F7D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="00D23F7D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spellStart"/>
      <w:r w:rsidR="00D23F7D">
        <w:rPr>
          <w:rFonts w:ascii="Arial" w:hAnsi="Arial" w:cs="Calibri"/>
          <w:sz w:val="22"/>
          <w:szCs w:val="22"/>
          <w:lang w:eastAsia="zh-CN"/>
        </w:rPr>
        <w:t>xxx</w:t>
      </w:r>
      <w:proofErr w:type="spellEnd"/>
      <w:r w:rsidRPr="008D3CC4">
        <w:rPr>
          <w:rFonts w:ascii="Arial" w:hAnsi="Arial" w:cs="Calibri"/>
          <w:sz w:val="22"/>
          <w:szCs w:val="22"/>
          <w:lang w:eastAsia="zh-CN"/>
        </w:rPr>
        <w:t>–</w:t>
      </w:r>
      <w:r w:rsidRPr="008D3CC4">
        <w:rPr>
          <w:rFonts w:ascii="Arial" w:eastAsia="Calibri" w:hAnsi="Arial" w:cs="Calibri"/>
          <w:sz w:val="22"/>
          <w:szCs w:val="22"/>
        </w:rPr>
        <w:t xml:space="preserve"> člen představenstva </w:t>
      </w:r>
      <w:r w:rsidRPr="008D3CC4">
        <w:rPr>
          <w:rFonts w:ascii="Arial" w:hAnsi="Arial" w:cs="Calibri"/>
          <w:sz w:val="22"/>
          <w:szCs w:val="22"/>
        </w:rPr>
        <w:t>Rovina</w:t>
      </w:r>
    </w:p>
    <w:p w14:paraId="0C51B0C2" w14:textId="77777777" w:rsidR="008D3CC4" w:rsidRPr="008D3CC4" w:rsidRDefault="008D3CC4" w:rsidP="008D3CC4">
      <w:pPr>
        <w:suppressAutoHyphens/>
        <w:ind w:left="720"/>
        <w:rPr>
          <w:sz w:val="20"/>
          <w:szCs w:val="20"/>
          <w:lang w:eastAsia="zh-CN"/>
        </w:rPr>
      </w:pPr>
      <w:r w:rsidRPr="008D3CC4">
        <w:rPr>
          <w:rFonts w:ascii="Arial" w:hAnsi="Arial" w:cs="Calibri"/>
          <w:sz w:val="22"/>
          <w:szCs w:val="22"/>
        </w:rPr>
        <w:t xml:space="preserve">                                                     stavební a.s.,</w:t>
      </w:r>
      <w:r w:rsidRPr="008D3CC4">
        <w:rPr>
          <w:rFonts w:ascii="Arial" w:eastAsia="Calibri" w:hAnsi="Arial" w:cs="Calibri"/>
          <w:sz w:val="22"/>
          <w:szCs w:val="22"/>
        </w:rPr>
        <w:t xml:space="preserve"> K</w:t>
      </w:r>
      <w:r w:rsidRPr="008D3CC4">
        <w:rPr>
          <w:rFonts w:ascii="Arial" w:hAnsi="Arial" w:cs="Calibri"/>
          <w:sz w:val="22"/>
          <w:szCs w:val="22"/>
        </w:rPr>
        <w:t>roměřížská 134, 768 24 Hulín</w:t>
      </w:r>
      <w:r w:rsidRPr="008D3CC4">
        <w:rPr>
          <w:rFonts w:ascii="Arial" w:eastAsia="Calibri" w:hAnsi="Arial" w:cs="Calibri"/>
          <w:sz w:val="22"/>
          <w:szCs w:val="22"/>
        </w:rPr>
        <w:t xml:space="preserve"> </w:t>
      </w:r>
    </w:p>
    <w:p w14:paraId="34F6AE50" w14:textId="77777777" w:rsidR="008D3CC4" w:rsidRPr="008D3CC4" w:rsidRDefault="008D3CC4" w:rsidP="00D23F7D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7689F080" w14:textId="77777777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 xml:space="preserve">Odkaz na dokumenty, v nichž je vznik a řešení změny popsáno: </w:t>
      </w:r>
    </w:p>
    <w:p w14:paraId="24DC5C9B" w14:textId="77777777" w:rsidR="008D3CC4" w:rsidRPr="008D3CC4" w:rsidRDefault="008D3CC4" w:rsidP="008D3CC4">
      <w:pPr>
        <w:suppressAutoHyphens/>
        <w:ind w:left="720"/>
        <w:rPr>
          <w:rFonts w:ascii="Arial" w:hAnsi="Arial" w:cs="Arial"/>
          <w:b/>
          <w:sz w:val="22"/>
          <w:szCs w:val="22"/>
          <w:lang w:eastAsia="zh-CN"/>
        </w:rPr>
      </w:pPr>
    </w:p>
    <w:p w14:paraId="34D974C2" w14:textId="77777777" w:rsidR="008D3CC4" w:rsidRPr="008D3CC4" w:rsidRDefault="008D3CC4" w:rsidP="008D3CC4">
      <w:pPr>
        <w:suppressAutoHyphens/>
        <w:ind w:firstLine="567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3.1</w:t>
      </w:r>
      <w:r w:rsidRPr="008D3CC4">
        <w:rPr>
          <w:rFonts w:ascii="Arial" w:hAnsi="Arial" w:cs="Arial"/>
          <w:sz w:val="22"/>
          <w:szCs w:val="22"/>
          <w:lang w:eastAsia="zh-CN"/>
        </w:rPr>
        <w:tab/>
        <w:t>PD změny stavby OPRAVA SOCIÁLNÍHO ZAŘÍZENÍ V PŘÍZEMÍ RADNICE</w:t>
      </w:r>
    </w:p>
    <w:p w14:paraId="15611723" w14:textId="7C172D4F" w:rsidR="008D3CC4" w:rsidRPr="008D3CC4" w:rsidRDefault="008D3CC4" w:rsidP="008D3CC4">
      <w:pPr>
        <w:suppressAutoHyphens/>
        <w:ind w:left="1418"/>
        <w:rPr>
          <w:rFonts w:ascii="Arial" w:hAnsi="Arial" w:cs="Arial"/>
          <w:sz w:val="22"/>
          <w:szCs w:val="22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 xml:space="preserve">KROMĚŘÍŽ, BUDOVA „A“, z 08/22, zpracovaná </w:t>
      </w:r>
      <w:proofErr w:type="spellStart"/>
      <w:r w:rsidR="00D23F7D">
        <w:rPr>
          <w:rFonts w:ascii="Arial" w:hAnsi="Arial" w:cs="Arial"/>
          <w:sz w:val="22"/>
          <w:szCs w:val="28"/>
          <w:lang w:eastAsia="zh-CN"/>
        </w:rPr>
        <w:t>xxx</w:t>
      </w:r>
      <w:proofErr w:type="spellEnd"/>
      <w:r w:rsidRPr="008D3CC4">
        <w:rPr>
          <w:rFonts w:ascii="Arial" w:hAnsi="Arial" w:cs="Arial"/>
          <w:sz w:val="22"/>
          <w:szCs w:val="28"/>
          <w:lang w:eastAsia="zh-CN"/>
        </w:rPr>
        <w:t xml:space="preserve">, </w:t>
      </w:r>
      <w:proofErr w:type="spellStart"/>
      <w:r w:rsidR="00D23F7D">
        <w:rPr>
          <w:rFonts w:ascii="Arial" w:hAnsi="Arial" w:cs="Arial"/>
          <w:sz w:val="22"/>
          <w:szCs w:val="22"/>
          <w:lang w:eastAsia="zh-CN"/>
        </w:rPr>
        <w:t>xxx</w:t>
      </w:r>
      <w:proofErr w:type="spellEnd"/>
      <w:r w:rsidRPr="008D3CC4">
        <w:rPr>
          <w:rFonts w:ascii="Arial" w:hAnsi="Arial" w:cs="Arial"/>
          <w:sz w:val="22"/>
          <w:szCs w:val="22"/>
          <w:lang w:eastAsia="zh-CN"/>
        </w:rPr>
        <w:t>, IČ:</w:t>
      </w:r>
      <w:proofErr w:type="gramStart"/>
      <w:r w:rsidRPr="008D3CC4">
        <w:rPr>
          <w:rFonts w:ascii="Arial" w:hAnsi="Arial" w:cs="Arial"/>
          <w:sz w:val="22"/>
          <w:szCs w:val="22"/>
          <w:lang w:eastAsia="zh-CN"/>
        </w:rPr>
        <w:t>74298445 ,</w:t>
      </w:r>
      <w:proofErr w:type="gramEnd"/>
      <w:r w:rsidRPr="008D3CC4">
        <w:rPr>
          <w:rFonts w:ascii="Arial" w:hAnsi="Arial" w:cs="Arial"/>
          <w:sz w:val="22"/>
          <w:szCs w:val="22"/>
          <w:lang w:eastAsia="zh-CN"/>
        </w:rPr>
        <w:t xml:space="preserve"> pod zak.č.:09-22</w:t>
      </w:r>
    </w:p>
    <w:p w14:paraId="48C15954" w14:textId="77777777" w:rsidR="008D3CC4" w:rsidRPr="008D3CC4" w:rsidRDefault="008D3CC4" w:rsidP="008D3CC4">
      <w:pPr>
        <w:suppressAutoHyphens/>
        <w:ind w:left="720"/>
        <w:rPr>
          <w:sz w:val="20"/>
          <w:szCs w:val="20"/>
          <w:lang w:eastAsia="zh-CN"/>
        </w:rPr>
      </w:pPr>
    </w:p>
    <w:p w14:paraId="3C8CCD86" w14:textId="77777777" w:rsidR="008D3CC4" w:rsidRPr="008D3CC4" w:rsidRDefault="008D3CC4" w:rsidP="008D3CC4">
      <w:pPr>
        <w:suppressAutoHyphens/>
        <w:ind w:left="567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 xml:space="preserve"> 3.2</w:t>
      </w:r>
      <w:r w:rsidRPr="008D3CC4">
        <w:rPr>
          <w:rFonts w:ascii="Arial" w:hAnsi="Arial" w:cs="Arial"/>
          <w:sz w:val="22"/>
          <w:szCs w:val="22"/>
          <w:lang w:eastAsia="zh-CN"/>
        </w:rPr>
        <w:tab/>
        <w:t xml:space="preserve">oceněný výkaz výměr, (příloha č. 1) </w:t>
      </w:r>
    </w:p>
    <w:p w14:paraId="00B557A3" w14:textId="77777777" w:rsidR="008D3CC4" w:rsidRPr="008D3CC4" w:rsidRDefault="008D3CC4" w:rsidP="008D3CC4">
      <w:pPr>
        <w:suppressAutoHyphens/>
        <w:ind w:left="1134"/>
        <w:rPr>
          <w:sz w:val="20"/>
          <w:szCs w:val="20"/>
          <w:lang w:eastAsia="zh-CN"/>
        </w:rPr>
      </w:pPr>
    </w:p>
    <w:p w14:paraId="47EFC668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549B547B" w14:textId="77777777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 xml:space="preserve">Popis předmětu a příčin změny, zdůvodnění a návrh řešení: </w:t>
      </w:r>
    </w:p>
    <w:p w14:paraId="6604C9AC" w14:textId="77777777" w:rsidR="008D3CC4" w:rsidRPr="008D3CC4" w:rsidRDefault="008D3CC4" w:rsidP="008D3CC4">
      <w:pPr>
        <w:suppressAutoHyphens/>
        <w:ind w:left="720"/>
        <w:rPr>
          <w:rFonts w:ascii="Arial" w:hAnsi="Arial" w:cs="Arial"/>
          <w:b/>
          <w:sz w:val="22"/>
          <w:szCs w:val="22"/>
          <w:lang w:eastAsia="zh-CN"/>
        </w:rPr>
      </w:pPr>
    </w:p>
    <w:p w14:paraId="60B9C744" w14:textId="77777777" w:rsidR="008D3CC4" w:rsidRPr="008D3CC4" w:rsidRDefault="008D3CC4" w:rsidP="008D3CC4">
      <w:pPr>
        <w:widowControl w:val="0"/>
        <w:suppressAutoHyphens/>
        <w:spacing w:after="120"/>
        <w:ind w:right="119"/>
        <w:rPr>
          <w:sz w:val="20"/>
          <w:szCs w:val="20"/>
          <w:lang w:eastAsia="zh-CN"/>
        </w:rPr>
      </w:pPr>
      <w:r w:rsidRPr="008D3CC4">
        <w:rPr>
          <w:rFonts w:ascii="Arial" w:eastAsia="Calibri" w:hAnsi="Arial" w:cs="Calibri"/>
          <w:sz w:val="22"/>
          <w:szCs w:val="22"/>
          <w:lang w:eastAsia="en-US"/>
        </w:rPr>
        <w:t>Drobná změna stavby je vzniklá n</w:t>
      </w:r>
      <w:r w:rsidRPr="008D3CC4">
        <w:rPr>
          <w:rFonts w:ascii="Arial" w:eastAsia="Calibri" w:hAnsi="Arial" w:cs="Arial"/>
          <w:sz w:val="22"/>
          <w:szCs w:val="22"/>
          <w:lang w:eastAsia="en-US"/>
        </w:rPr>
        <w:t>ovým zjištěním z podrobného stavebního průzkumu při provádění prací a je spojená s dalšími ú</w:t>
      </w:r>
      <w:r w:rsidRPr="008D3CC4">
        <w:rPr>
          <w:rFonts w:ascii="Arial" w:eastAsia="Calibri" w:hAnsi="Arial" w:cs="Calibri"/>
          <w:sz w:val="22"/>
          <w:szCs w:val="22"/>
          <w:lang w:eastAsia="en-US"/>
        </w:rPr>
        <w:t xml:space="preserve">pravami výměr navržených prací v řešené části </w:t>
      </w:r>
      <w:proofErr w:type="gramStart"/>
      <w:r w:rsidRPr="008D3CC4">
        <w:rPr>
          <w:rFonts w:ascii="Arial" w:eastAsia="Calibri" w:hAnsi="Arial" w:cs="Calibri"/>
          <w:sz w:val="22"/>
          <w:szCs w:val="22"/>
          <w:lang w:eastAsia="en-US"/>
        </w:rPr>
        <w:t>stavby</w:t>
      </w:r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 ,</w:t>
      </w:r>
      <w:proofErr w:type="gramEnd"/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 kterou vznikají dílčí </w:t>
      </w:r>
      <w:proofErr w:type="spellStart"/>
      <w:r w:rsidRPr="008D3CC4">
        <w:rPr>
          <w:rFonts w:ascii="Arial" w:eastAsia="Calibri" w:hAnsi="Arial" w:cs="Arial"/>
          <w:sz w:val="22"/>
          <w:szCs w:val="22"/>
          <w:lang w:eastAsia="en-US"/>
        </w:rPr>
        <w:t>méněpráce</w:t>
      </w:r>
      <w:proofErr w:type="spellEnd"/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 a vícepráce a tyto jsou takového rozsahu že je nutné je zrealizovat , pro zajištění požadavků stavebníka na užívání stavby</w:t>
      </w:r>
      <w:r w:rsidRPr="008D3CC4">
        <w:rPr>
          <w:rFonts w:ascii="Arial" w:eastAsia="Calibri" w:hAnsi="Arial" w:cs="Calibri"/>
          <w:sz w:val="22"/>
          <w:szCs w:val="22"/>
          <w:lang w:eastAsia="en-US"/>
        </w:rPr>
        <w:t>.</w:t>
      </w:r>
      <w:r w:rsidRPr="008D3CC4">
        <w:rPr>
          <w:rFonts w:ascii="Arial" w:hAnsi="Arial" w:cs="Arial"/>
          <w:sz w:val="22"/>
          <w:szCs w:val="22"/>
          <w:highlight w:val="yellow"/>
          <w:lang w:eastAsia="zh-CN"/>
        </w:rPr>
        <w:t xml:space="preserve"> </w:t>
      </w:r>
    </w:p>
    <w:p w14:paraId="521E583D" w14:textId="77777777" w:rsidR="008D3CC4" w:rsidRPr="008D3CC4" w:rsidRDefault="008D3CC4" w:rsidP="008D3CC4">
      <w:pPr>
        <w:keepNext/>
        <w:suppressAutoHyphens/>
        <w:ind w:left="720" w:hanging="720"/>
        <w:outlineLvl w:val="2"/>
        <w:rPr>
          <w:rFonts w:ascii="Arial" w:hAnsi="Arial" w:cs="Arial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Během přípravných prací byly zjištěny nové skutečnosti ve stavebních konstrukcích objektu:</w:t>
      </w:r>
    </w:p>
    <w:p w14:paraId="712C0282" w14:textId="77777777" w:rsidR="008D3CC4" w:rsidRPr="008D3CC4" w:rsidRDefault="008D3CC4" w:rsidP="008D3CC4">
      <w:pPr>
        <w:suppressAutoHyphens/>
        <w:ind w:left="720" w:hanging="720"/>
        <w:rPr>
          <w:rFonts w:ascii="Arial" w:hAnsi="Arial"/>
          <w:sz w:val="22"/>
          <w:szCs w:val="22"/>
          <w:lang w:eastAsia="zh-CN"/>
        </w:rPr>
      </w:pPr>
    </w:p>
    <w:p w14:paraId="40693A13" w14:textId="77777777" w:rsidR="008D3CC4" w:rsidRPr="008D3CC4" w:rsidRDefault="008D3CC4" w:rsidP="008D3CC4">
      <w:pPr>
        <w:numPr>
          <w:ilvl w:val="0"/>
          <w:numId w:val="23"/>
        </w:numPr>
        <w:suppressAutoHyphens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 xml:space="preserve">Stávající dělící příčky v prostoru řešených WC jsou vyzděny z cihel keramických </w:t>
      </w:r>
      <w:proofErr w:type="spellStart"/>
      <w:r w:rsidRPr="008D3CC4">
        <w:rPr>
          <w:rFonts w:ascii="Arial" w:hAnsi="Arial"/>
          <w:sz w:val="22"/>
          <w:szCs w:val="22"/>
          <w:lang w:eastAsia="zh-CN"/>
        </w:rPr>
        <w:t>dvouděrových</w:t>
      </w:r>
      <w:proofErr w:type="spellEnd"/>
      <w:r w:rsidRPr="008D3CC4">
        <w:rPr>
          <w:rFonts w:ascii="Arial" w:hAnsi="Arial"/>
          <w:sz w:val="22"/>
          <w:szCs w:val="22"/>
          <w:lang w:eastAsia="zh-CN"/>
        </w:rPr>
        <w:t>, v příčkách chybí překlady dveřních otvorů</w:t>
      </w:r>
    </w:p>
    <w:p w14:paraId="1FE5C6B1" w14:textId="77777777" w:rsidR="008D3CC4" w:rsidRPr="008D3CC4" w:rsidRDefault="008D3CC4" w:rsidP="008D3CC4">
      <w:pPr>
        <w:numPr>
          <w:ilvl w:val="0"/>
          <w:numId w:val="23"/>
        </w:numPr>
        <w:suppressAutoHyphens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>V podlahách chybí jednotná konstrukční betonová deska jako řádný podklad pro založení nových příček a lepení nových dlažeb</w:t>
      </w:r>
    </w:p>
    <w:p w14:paraId="4D043B55" w14:textId="77777777" w:rsidR="008D3CC4" w:rsidRPr="008D3CC4" w:rsidRDefault="008D3CC4" w:rsidP="008D3CC4">
      <w:pPr>
        <w:numPr>
          <w:ilvl w:val="0"/>
          <w:numId w:val="23"/>
        </w:numPr>
        <w:suppressAutoHyphens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>Do vyměňované ležaté kanalizace je napojena netěsná stoupačka z prostoru kanceláří ve 2. NP</w:t>
      </w:r>
    </w:p>
    <w:p w14:paraId="36650D36" w14:textId="77777777" w:rsidR="008D3CC4" w:rsidRPr="008D3CC4" w:rsidRDefault="008D3CC4" w:rsidP="008D3CC4">
      <w:pPr>
        <w:numPr>
          <w:ilvl w:val="0"/>
          <w:numId w:val="23"/>
        </w:numPr>
        <w:suppressAutoHyphens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 xml:space="preserve">V podlahách jsou nevhodně trasovány páteřní rozvody stávajícího ústředního vytápění </w:t>
      </w:r>
    </w:p>
    <w:p w14:paraId="73156C78" w14:textId="20323A05" w:rsidR="008D3CC4" w:rsidRDefault="008D3CC4" w:rsidP="00D23F7D">
      <w:pPr>
        <w:suppressAutoHyphens/>
        <w:rPr>
          <w:rFonts w:ascii="Arial" w:hAnsi="Arial"/>
          <w:sz w:val="22"/>
          <w:szCs w:val="22"/>
          <w:lang w:eastAsia="zh-CN"/>
        </w:rPr>
      </w:pPr>
    </w:p>
    <w:p w14:paraId="41E89148" w14:textId="121A4B3B" w:rsidR="00D23F7D" w:rsidRDefault="00D23F7D" w:rsidP="00D23F7D">
      <w:pPr>
        <w:suppressAutoHyphens/>
        <w:rPr>
          <w:rFonts w:ascii="Arial" w:hAnsi="Arial"/>
          <w:sz w:val="22"/>
          <w:szCs w:val="22"/>
          <w:lang w:eastAsia="zh-CN"/>
        </w:rPr>
      </w:pPr>
    </w:p>
    <w:p w14:paraId="15C4C245" w14:textId="77777777" w:rsidR="00D23F7D" w:rsidRPr="008D3CC4" w:rsidRDefault="00D23F7D" w:rsidP="00D23F7D">
      <w:pPr>
        <w:suppressAutoHyphens/>
        <w:rPr>
          <w:rFonts w:ascii="Arial" w:hAnsi="Arial"/>
          <w:sz w:val="22"/>
          <w:szCs w:val="22"/>
          <w:lang w:eastAsia="zh-CN"/>
        </w:rPr>
      </w:pPr>
    </w:p>
    <w:p w14:paraId="17EF22D2" w14:textId="77777777" w:rsidR="008D3CC4" w:rsidRPr="008D3CC4" w:rsidRDefault="008D3CC4" w:rsidP="008D3CC4">
      <w:pPr>
        <w:keepNext/>
        <w:suppressAutoHyphens/>
        <w:ind w:left="720" w:hanging="720"/>
        <w:outlineLvl w:val="2"/>
        <w:rPr>
          <w:rFonts w:ascii="Arial" w:hAnsi="Arial" w:cs="Arial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 xml:space="preserve">Na základě zjištěných skutečností jsou navržena následující opatření:  </w:t>
      </w:r>
    </w:p>
    <w:p w14:paraId="4C178311" w14:textId="77777777" w:rsidR="008D3CC4" w:rsidRPr="008D3CC4" w:rsidRDefault="008D3CC4" w:rsidP="008D3CC4">
      <w:pPr>
        <w:suppressAutoHyphens/>
        <w:ind w:left="720" w:hanging="720"/>
        <w:rPr>
          <w:rFonts w:ascii="Arial" w:hAnsi="Arial"/>
          <w:sz w:val="22"/>
          <w:szCs w:val="22"/>
          <w:lang w:eastAsia="zh-CN"/>
        </w:rPr>
      </w:pPr>
    </w:p>
    <w:p w14:paraId="3D0C0688" w14:textId="77777777" w:rsidR="008D3CC4" w:rsidRPr="008D3CC4" w:rsidRDefault="008D3CC4" w:rsidP="008D3CC4">
      <w:pPr>
        <w:keepNext/>
        <w:suppressAutoHyphens/>
        <w:ind w:left="578" w:hanging="578"/>
        <w:jc w:val="both"/>
        <w:outlineLvl w:val="1"/>
        <w:rPr>
          <w:rFonts w:ascii="Arial" w:hAnsi="Arial" w:cs="Arial"/>
          <w:szCs w:val="20"/>
          <w:lang w:eastAsia="zh-CN"/>
        </w:rPr>
      </w:pPr>
      <w:bookmarkStart w:id="1" w:name="_Toc467914754"/>
      <w:bookmarkStart w:id="2" w:name="_Toc467914479"/>
      <w:r w:rsidRPr="008D3CC4">
        <w:rPr>
          <w:rFonts w:ascii="Arial" w:hAnsi="Arial" w:cs="Arial"/>
          <w:sz w:val="22"/>
          <w:szCs w:val="22"/>
          <w:lang w:eastAsia="zh-CN"/>
        </w:rPr>
        <w:lastRenderedPageBreak/>
        <w:t>Bourací práce:</w:t>
      </w:r>
    </w:p>
    <w:p w14:paraId="116363B4" w14:textId="77777777" w:rsidR="008D3CC4" w:rsidRPr="008D3CC4" w:rsidRDefault="008D3CC4" w:rsidP="007E7083">
      <w:pPr>
        <w:suppressAutoHyphens/>
        <w:ind w:firstLine="578"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>Uvnitř prostoru sociálního zázemí budou odstraněny všechny novodobé příčky z </w:t>
      </w:r>
      <w:proofErr w:type="spellStart"/>
      <w:r w:rsidRPr="008D3CC4">
        <w:rPr>
          <w:rFonts w:ascii="Arial" w:hAnsi="Arial"/>
          <w:sz w:val="22"/>
          <w:szCs w:val="22"/>
          <w:lang w:eastAsia="zh-CN"/>
        </w:rPr>
        <w:t>dvouděrových</w:t>
      </w:r>
      <w:proofErr w:type="spellEnd"/>
      <w:r w:rsidRPr="008D3CC4">
        <w:rPr>
          <w:rFonts w:ascii="Arial" w:hAnsi="Arial"/>
          <w:sz w:val="22"/>
          <w:szCs w:val="22"/>
          <w:lang w:eastAsia="zh-CN"/>
        </w:rPr>
        <w:t xml:space="preserve"> cihel. Příčky jsou nesoudržné, nerovné a nevhodné pro další stavební úpravy a zavěšování zařizovacích předmětů. Podlahy prostoru WC budou vybrány na úroveň -0,300. V místnosti č. 120 budou otlučeny omítky pod nové obklady.</w:t>
      </w:r>
    </w:p>
    <w:p w14:paraId="2CF4B121" w14:textId="77777777" w:rsidR="008D3CC4" w:rsidRPr="008D3CC4" w:rsidRDefault="008D3CC4" w:rsidP="007E7083">
      <w:pPr>
        <w:suppressAutoHyphens/>
        <w:ind w:firstLine="578"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 xml:space="preserve">Ocelové zárubně do místností č. 114 a 115 budou vybourány. Překlady budou zajištěny ocelovými úhelníky L70x50x6 mm a ostění otvorů srovnáno a rozšířeno pro osazení </w:t>
      </w:r>
      <w:proofErr w:type="spellStart"/>
      <w:r w:rsidRPr="008D3CC4">
        <w:rPr>
          <w:rFonts w:ascii="Arial" w:hAnsi="Arial"/>
          <w:sz w:val="22"/>
          <w:szCs w:val="22"/>
          <w:lang w:eastAsia="zh-CN"/>
        </w:rPr>
        <w:t>obložkových</w:t>
      </w:r>
      <w:proofErr w:type="spellEnd"/>
      <w:r w:rsidRPr="008D3CC4">
        <w:rPr>
          <w:rFonts w:ascii="Arial" w:hAnsi="Arial"/>
          <w:sz w:val="22"/>
          <w:szCs w:val="22"/>
          <w:lang w:eastAsia="zh-CN"/>
        </w:rPr>
        <w:t xml:space="preserve"> zárubní pro dveře š. 800 a 900 mm.</w:t>
      </w:r>
    </w:p>
    <w:p w14:paraId="423C166E" w14:textId="77777777" w:rsidR="008D3CC4" w:rsidRPr="008D3CC4" w:rsidRDefault="008D3CC4" w:rsidP="007E7083">
      <w:pPr>
        <w:suppressAutoHyphens/>
        <w:ind w:firstLine="578"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>V rámci prací nejsou navrhovány zásahy v historickém zdivu a není zasahováno do nosných konstrukcí objektu.</w:t>
      </w:r>
    </w:p>
    <w:p w14:paraId="163552D4" w14:textId="77777777" w:rsidR="008D3CC4" w:rsidRPr="008D3CC4" w:rsidRDefault="008D3CC4" w:rsidP="008D3CC4">
      <w:pPr>
        <w:keepNext/>
        <w:suppressAutoHyphens/>
        <w:ind w:left="578" w:hanging="578"/>
        <w:jc w:val="both"/>
        <w:outlineLvl w:val="1"/>
        <w:rPr>
          <w:rFonts w:ascii="Arial" w:hAnsi="Arial" w:cs="Arial"/>
          <w:szCs w:val="20"/>
          <w:lang w:eastAsia="zh-CN"/>
        </w:rPr>
      </w:pPr>
      <w:bookmarkStart w:id="3" w:name="_Toc467914755"/>
      <w:bookmarkStart w:id="4" w:name="_Toc467914480"/>
      <w:bookmarkEnd w:id="1"/>
      <w:bookmarkEnd w:id="2"/>
      <w:r w:rsidRPr="008D3CC4">
        <w:rPr>
          <w:rFonts w:ascii="Arial" w:hAnsi="Arial" w:cs="Arial"/>
          <w:sz w:val="22"/>
          <w:szCs w:val="22"/>
          <w:lang w:eastAsia="zh-CN"/>
        </w:rPr>
        <w:t>Svislé konstrukce</w:t>
      </w:r>
      <w:bookmarkEnd w:id="3"/>
      <w:bookmarkEnd w:id="4"/>
      <w:r w:rsidRPr="008D3CC4">
        <w:rPr>
          <w:rFonts w:ascii="Arial" w:hAnsi="Arial" w:cs="Arial"/>
          <w:sz w:val="22"/>
          <w:szCs w:val="22"/>
          <w:lang w:eastAsia="zh-CN"/>
        </w:rPr>
        <w:t>:</w:t>
      </w:r>
    </w:p>
    <w:p w14:paraId="16B752D4" w14:textId="77777777" w:rsidR="008D3CC4" w:rsidRPr="008D3CC4" w:rsidRDefault="008D3CC4" w:rsidP="007E7083">
      <w:pPr>
        <w:suppressAutoHyphens/>
        <w:ind w:firstLine="578"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 xml:space="preserve">V rámci nové dispozice sociálního zázemí budou vyzděny kompletně nové příčky z pórobetonových bloků </w:t>
      </w:r>
      <w:proofErr w:type="spellStart"/>
      <w:r w:rsidRPr="008D3CC4">
        <w:rPr>
          <w:rFonts w:ascii="Arial" w:hAnsi="Arial"/>
          <w:sz w:val="22"/>
          <w:szCs w:val="22"/>
          <w:lang w:eastAsia="zh-CN"/>
        </w:rPr>
        <w:t>tl</w:t>
      </w:r>
      <w:proofErr w:type="spellEnd"/>
      <w:r w:rsidRPr="008D3CC4">
        <w:rPr>
          <w:rFonts w:ascii="Arial" w:hAnsi="Arial"/>
          <w:sz w:val="22"/>
          <w:szCs w:val="22"/>
          <w:lang w:eastAsia="zh-CN"/>
        </w:rPr>
        <w:t>. 100, 125 a 100 mm. Příčky budou založeny na nové podkladní železobetonové desce, příčky budou ukončeny nad úrovní podhledu. Překlady budou použity systémové ze sortimentu výrobce.</w:t>
      </w:r>
    </w:p>
    <w:p w14:paraId="11F15141" w14:textId="77777777" w:rsidR="008D3CC4" w:rsidRPr="008D3CC4" w:rsidRDefault="008D3CC4" w:rsidP="007E7083">
      <w:pPr>
        <w:suppressAutoHyphens/>
        <w:rPr>
          <w:rFonts w:ascii="Arial" w:hAnsi="Arial"/>
          <w:sz w:val="22"/>
          <w:szCs w:val="22"/>
          <w:lang w:eastAsia="zh-CN"/>
        </w:rPr>
      </w:pPr>
    </w:p>
    <w:p w14:paraId="71C6F3F7" w14:textId="77777777" w:rsidR="008D3CC4" w:rsidRPr="008D3CC4" w:rsidRDefault="008D3CC4" w:rsidP="008D3CC4">
      <w:pPr>
        <w:keepNext/>
        <w:suppressAutoHyphens/>
        <w:jc w:val="both"/>
        <w:outlineLvl w:val="1"/>
        <w:rPr>
          <w:rFonts w:ascii="Arial" w:hAnsi="Arial" w:cs="Arial"/>
          <w:szCs w:val="20"/>
          <w:lang w:eastAsia="zh-CN"/>
        </w:rPr>
      </w:pPr>
      <w:bookmarkStart w:id="5" w:name="_Toc467914756"/>
      <w:bookmarkStart w:id="6" w:name="_Toc467914481"/>
      <w:r w:rsidRPr="008D3CC4">
        <w:rPr>
          <w:rFonts w:ascii="Arial" w:hAnsi="Arial" w:cs="Arial"/>
          <w:sz w:val="22"/>
          <w:szCs w:val="22"/>
          <w:lang w:eastAsia="zh-CN"/>
        </w:rPr>
        <w:t>Vodorovné konstrukce</w:t>
      </w:r>
      <w:bookmarkEnd w:id="5"/>
      <w:bookmarkEnd w:id="6"/>
      <w:r w:rsidRPr="008D3CC4">
        <w:rPr>
          <w:rFonts w:ascii="Arial" w:hAnsi="Arial" w:cs="Arial"/>
          <w:sz w:val="22"/>
          <w:szCs w:val="22"/>
          <w:lang w:eastAsia="zh-CN"/>
        </w:rPr>
        <w:t>:</w:t>
      </w:r>
    </w:p>
    <w:p w14:paraId="788A4443" w14:textId="77777777" w:rsidR="008D3CC4" w:rsidRPr="008D3CC4" w:rsidRDefault="008D3CC4" w:rsidP="007E7083">
      <w:pPr>
        <w:suppressAutoHyphens/>
        <w:ind w:firstLine="708"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 xml:space="preserve">V rámci nové dispozice sociálního zázemí bude na úrovni -0,300 provedena nová podkladní železobetonová deska </w:t>
      </w:r>
      <w:proofErr w:type="spellStart"/>
      <w:r w:rsidRPr="008D3CC4">
        <w:rPr>
          <w:rFonts w:ascii="Arial" w:hAnsi="Arial"/>
          <w:sz w:val="22"/>
          <w:szCs w:val="22"/>
          <w:lang w:eastAsia="zh-CN"/>
        </w:rPr>
        <w:t>tl</w:t>
      </w:r>
      <w:proofErr w:type="spellEnd"/>
      <w:r w:rsidRPr="008D3CC4">
        <w:rPr>
          <w:rFonts w:ascii="Arial" w:hAnsi="Arial"/>
          <w:sz w:val="22"/>
          <w:szCs w:val="22"/>
          <w:lang w:eastAsia="zh-CN"/>
        </w:rPr>
        <w:t>. 150 mm z betonu C16/20, vyztužená ocelovou sítí 6/150/150. Na desce budou založeny nové příčky a doplněny konstrukční vrstvy podlah.</w:t>
      </w:r>
    </w:p>
    <w:p w14:paraId="6B69B027" w14:textId="77777777" w:rsidR="008D3CC4" w:rsidRPr="008D3CC4" w:rsidRDefault="008D3CC4" w:rsidP="007E7083">
      <w:pPr>
        <w:suppressAutoHyphens/>
        <w:rPr>
          <w:rFonts w:ascii="Arial" w:hAnsi="Arial"/>
          <w:sz w:val="22"/>
          <w:szCs w:val="22"/>
          <w:lang w:eastAsia="zh-CN"/>
        </w:rPr>
      </w:pPr>
    </w:p>
    <w:p w14:paraId="5097C513" w14:textId="77777777" w:rsidR="008D3CC4" w:rsidRPr="008D3CC4" w:rsidRDefault="008D3CC4" w:rsidP="007E7083">
      <w:pPr>
        <w:suppressAutoHyphens/>
        <w:rPr>
          <w:rFonts w:ascii="Arial" w:hAnsi="Arial"/>
          <w:sz w:val="22"/>
          <w:szCs w:val="22"/>
          <w:shd w:val="clear" w:color="auto" w:fill="FFFFFF"/>
          <w:lang w:eastAsia="zh-CN"/>
        </w:rPr>
      </w:pPr>
    </w:p>
    <w:p w14:paraId="69703BF2" w14:textId="77777777" w:rsidR="008D3CC4" w:rsidRPr="008D3CC4" w:rsidRDefault="008D3CC4" w:rsidP="007E7083">
      <w:pPr>
        <w:suppressAutoHyphens/>
        <w:rPr>
          <w:sz w:val="20"/>
          <w:szCs w:val="32"/>
          <w:lang w:eastAsia="zh-CN"/>
        </w:rPr>
      </w:pPr>
      <w:bookmarkStart w:id="7" w:name="_Toc467914764"/>
      <w:bookmarkStart w:id="8" w:name="_Toc467914489"/>
      <w:r w:rsidRPr="008D3CC4">
        <w:rPr>
          <w:rFonts w:ascii="Arial" w:hAnsi="Arial"/>
          <w:sz w:val="22"/>
          <w:szCs w:val="22"/>
          <w:lang w:eastAsia="zh-CN"/>
        </w:rPr>
        <w:t>Konstrukce truhlářské</w:t>
      </w:r>
      <w:bookmarkEnd w:id="7"/>
      <w:bookmarkEnd w:id="8"/>
      <w:r w:rsidRPr="008D3CC4">
        <w:rPr>
          <w:rFonts w:ascii="Arial" w:hAnsi="Arial"/>
          <w:sz w:val="22"/>
          <w:szCs w:val="22"/>
          <w:lang w:eastAsia="zh-CN"/>
        </w:rPr>
        <w:t>:</w:t>
      </w:r>
    </w:p>
    <w:p w14:paraId="11B8AF26" w14:textId="77777777" w:rsidR="008D3CC4" w:rsidRPr="008D3CC4" w:rsidRDefault="008D3CC4" w:rsidP="007E7083">
      <w:pPr>
        <w:suppressAutoHyphens/>
        <w:ind w:firstLine="708"/>
        <w:rPr>
          <w:sz w:val="20"/>
          <w:szCs w:val="3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>Do místností č. 114 a 115 budou instalovány obložky do upraveného ostění zdiva, obložky nebudou aplikovány na původní ocelovou zárubeň. Interiérové dveře v dotčené části budou v šířkách 800 a 900 mm.</w:t>
      </w:r>
    </w:p>
    <w:p w14:paraId="7523FE6C" w14:textId="77777777" w:rsidR="008D3CC4" w:rsidRPr="008D3CC4" w:rsidRDefault="008D3CC4" w:rsidP="007E7083">
      <w:pPr>
        <w:suppressAutoHyphens/>
        <w:rPr>
          <w:sz w:val="20"/>
          <w:szCs w:val="32"/>
          <w:lang w:eastAsia="zh-CN"/>
        </w:rPr>
      </w:pPr>
    </w:p>
    <w:p w14:paraId="00E4693A" w14:textId="77777777" w:rsidR="008D3CC4" w:rsidRPr="008D3CC4" w:rsidRDefault="008D3CC4" w:rsidP="008D3CC4">
      <w:pPr>
        <w:keepNext/>
        <w:suppressAutoHyphens/>
        <w:ind w:left="578" w:hanging="578"/>
        <w:jc w:val="both"/>
        <w:outlineLvl w:val="1"/>
        <w:rPr>
          <w:rFonts w:ascii="Arial" w:hAnsi="Arial" w:cs="Arial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Ústřední vytápění:</w:t>
      </w:r>
    </w:p>
    <w:p w14:paraId="55A59070" w14:textId="77777777" w:rsidR="008D3CC4" w:rsidRPr="008D3CC4" w:rsidRDefault="008D3CC4" w:rsidP="007E7083">
      <w:pPr>
        <w:suppressAutoHyphens/>
        <w:ind w:left="567" w:firstLine="11"/>
        <w:rPr>
          <w:sz w:val="20"/>
          <w:szCs w:val="32"/>
          <w:lang w:eastAsia="zh-CN"/>
        </w:rPr>
      </w:pPr>
      <w:r w:rsidRPr="008D3CC4">
        <w:rPr>
          <w:rFonts w:ascii="Arial" w:hAnsi="Arial" w:cs="Arial"/>
          <w:sz w:val="22"/>
          <w:szCs w:val="22"/>
          <w:shd w:val="clear" w:color="auto" w:fill="FFFFFF"/>
          <w:lang w:eastAsia="zh-CN"/>
        </w:rPr>
        <w:t xml:space="preserve">Trasy ÚT v podlahách budou opuštěny a rozvod ÚT bude přepojen mimo tyto trasy, viz projekt ÚT. </w:t>
      </w:r>
    </w:p>
    <w:p w14:paraId="4BA305A2" w14:textId="77777777" w:rsidR="008D3CC4" w:rsidRPr="008D3CC4" w:rsidRDefault="008D3CC4" w:rsidP="007E7083">
      <w:pPr>
        <w:suppressAutoHyphens/>
        <w:rPr>
          <w:sz w:val="20"/>
          <w:szCs w:val="32"/>
          <w:shd w:val="clear" w:color="auto" w:fill="FFFFFF"/>
          <w:lang w:eastAsia="zh-CN"/>
        </w:rPr>
      </w:pPr>
    </w:p>
    <w:p w14:paraId="481C0133" w14:textId="77777777" w:rsidR="008D3CC4" w:rsidRPr="008D3CC4" w:rsidRDefault="008D3CC4" w:rsidP="008D3CC4">
      <w:pPr>
        <w:keepNext/>
        <w:suppressAutoHyphens/>
        <w:ind w:left="578" w:hanging="578"/>
        <w:jc w:val="both"/>
        <w:outlineLvl w:val="1"/>
        <w:rPr>
          <w:rFonts w:ascii="Arial" w:hAnsi="Arial" w:cs="Arial"/>
          <w:sz w:val="22"/>
          <w:szCs w:val="22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Zdravotechnika:</w:t>
      </w:r>
    </w:p>
    <w:p w14:paraId="08339D38" w14:textId="73B07DC3" w:rsidR="008D3CC4" w:rsidRDefault="008D3CC4" w:rsidP="007E7083">
      <w:pPr>
        <w:suppressAutoHyphens/>
        <w:ind w:left="567"/>
        <w:rPr>
          <w:sz w:val="20"/>
          <w:szCs w:val="32"/>
          <w:lang w:eastAsia="zh-CN"/>
        </w:rPr>
      </w:pPr>
      <w:r w:rsidRPr="008D3CC4">
        <w:rPr>
          <w:rFonts w:ascii="Arial" w:hAnsi="Arial" w:cs="Arial"/>
          <w:sz w:val="22"/>
          <w:szCs w:val="22"/>
          <w:shd w:val="clear" w:color="auto" w:fill="FFFFFF"/>
          <w:lang w:eastAsia="zh-CN"/>
        </w:rPr>
        <w:t xml:space="preserve">Do nového odpadního potrubí bude řádně </w:t>
      </w:r>
      <w:proofErr w:type="spellStart"/>
      <w:r w:rsidRPr="008D3CC4">
        <w:rPr>
          <w:rFonts w:ascii="Arial" w:hAnsi="Arial" w:cs="Arial"/>
          <w:sz w:val="22"/>
          <w:szCs w:val="22"/>
          <w:shd w:val="clear" w:color="auto" w:fill="FFFFFF"/>
          <w:lang w:eastAsia="zh-CN"/>
        </w:rPr>
        <w:t>dopojena</w:t>
      </w:r>
      <w:proofErr w:type="spellEnd"/>
      <w:r w:rsidRPr="008D3CC4">
        <w:rPr>
          <w:rFonts w:ascii="Arial" w:hAnsi="Arial" w:cs="Arial"/>
          <w:sz w:val="22"/>
          <w:szCs w:val="22"/>
          <w:shd w:val="clear" w:color="auto" w:fill="FFFFFF"/>
          <w:lang w:eastAsia="zh-CN"/>
        </w:rPr>
        <w:t xml:space="preserve"> stoupačka z kanceláří ve 2. NP. Současné provedení je netěsné. </w:t>
      </w:r>
      <w:proofErr w:type="spellStart"/>
      <w:r w:rsidRPr="008D3CC4">
        <w:rPr>
          <w:rFonts w:ascii="Arial" w:hAnsi="Arial" w:cs="Arial"/>
          <w:sz w:val="22"/>
          <w:szCs w:val="22"/>
          <w:shd w:val="clear" w:color="auto" w:fill="FFFFFF"/>
          <w:lang w:eastAsia="zh-CN"/>
        </w:rPr>
        <w:t>Napojovací</w:t>
      </w:r>
      <w:proofErr w:type="spellEnd"/>
      <w:r w:rsidRPr="008D3CC4">
        <w:rPr>
          <w:rFonts w:ascii="Arial" w:hAnsi="Arial" w:cs="Arial"/>
          <w:sz w:val="22"/>
          <w:szCs w:val="22"/>
          <w:shd w:val="clear" w:color="auto" w:fill="FFFFFF"/>
          <w:lang w:eastAsia="zh-CN"/>
        </w:rPr>
        <w:t xml:space="preserve"> bod pro napojení veškerého nového odpadního potrubí je ve sklepě objektu.  </w:t>
      </w:r>
    </w:p>
    <w:p w14:paraId="54D59B4C" w14:textId="77777777" w:rsidR="007E7083" w:rsidRPr="008D3CC4" w:rsidRDefault="007E7083" w:rsidP="007E7083">
      <w:pPr>
        <w:suppressAutoHyphens/>
        <w:ind w:left="567"/>
        <w:rPr>
          <w:sz w:val="20"/>
          <w:szCs w:val="32"/>
          <w:lang w:eastAsia="zh-CN"/>
        </w:rPr>
      </w:pPr>
    </w:p>
    <w:p w14:paraId="3F231608" w14:textId="77777777" w:rsidR="008D3CC4" w:rsidRPr="008D3CC4" w:rsidRDefault="008D3CC4" w:rsidP="008D3CC4">
      <w:pPr>
        <w:suppressAutoHyphens/>
        <w:ind w:left="567"/>
        <w:rPr>
          <w:rFonts w:ascii="Arial" w:hAnsi="Arial" w:cs="Arial"/>
          <w:b/>
          <w:sz w:val="22"/>
          <w:szCs w:val="22"/>
          <w:lang w:eastAsia="zh-CN"/>
        </w:rPr>
      </w:pPr>
    </w:p>
    <w:p w14:paraId="4010FC96" w14:textId="77777777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 xml:space="preserve">Stanovisko zhotovitele stavby: </w:t>
      </w:r>
    </w:p>
    <w:p w14:paraId="66B6CB80" w14:textId="77777777" w:rsidR="008D3CC4" w:rsidRPr="008D3CC4" w:rsidRDefault="008D3CC4" w:rsidP="008D3CC4">
      <w:pPr>
        <w:suppressAutoHyphens/>
        <w:ind w:left="720"/>
        <w:rPr>
          <w:rFonts w:ascii="Arial" w:hAnsi="Arial" w:cs="Arial"/>
          <w:b/>
          <w:sz w:val="22"/>
          <w:szCs w:val="22"/>
          <w:lang w:eastAsia="zh-CN"/>
        </w:rPr>
      </w:pPr>
    </w:p>
    <w:p w14:paraId="0DA9D282" w14:textId="77777777" w:rsidR="008D3CC4" w:rsidRPr="008D3CC4" w:rsidRDefault="008D3CC4" w:rsidP="008D3CC4">
      <w:pPr>
        <w:suppressAutoHyphens/>
        <w:ind w:left="567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Zhotovitel s navrženými změnami souhlasí. </w:t>
      </w:r>
    </w:p>
    <w:p w14:paraId="46FD7302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shd w:val="clear" w:color="auto" w:fill="FFFFFF"/>
          <w:lang w:eastAsia="zh-CN"/>
        </w:rPr>
      </w:pPr>
    </w:p>
    <w:p w14:paraId="0431ECE5" w14:textId="77777777" w:rsidR="008D3CC4" w:rsidRPr="008D3CC4" w:rsidRDefault="008D3CC4" w:rsidP="008D3CC4">
      <w:pPr>
        <w:suppressAutoHyphens/>
        <w:ind w:left="567"/>
        <w:rPr>
          <w:sz w:val="20"/>
          <w:szCs w:val="20"/>
          <w:lang w:eastAsia="zh-CN"/>
        </w:rPr>
      </w:pPr>
    </w:p>
    <w:p w14:paraId="0A59C684" w14:textId="77777777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 xml:space="preserve">Rekapitulace nákladů </w:t>
      </w:r>
    </w:p>
    <w:p w14:paraId="312167B5" w14:textId="77777777" w:rsidR="008D3CC4" w:rsidRPr="008D3CC4" w:rsidRDefault="008D3CC4" w:rsidP="008D3CC4">
      <w:pPr>
        <w:suppressAutoHyphens/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8D3CC4" w:rsidRPr="008D3CC4" w14:paraId="4A534A17" w14:textId="77777777" w:rsidTr="00332472">
        <w:trPr>
          <w:trHeight w:val="3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94559B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Popis položek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A506C1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Kč (bez DPH)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010616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Kč (vč. DPH)</w:t>
            </w:r>
          </w:p>
        </w:tc>
      </w:tr>
      <w:tr w:rsidR="008D3CC4" w:rsidRPr="008D3CC4" w14:paraId="548BF491" w14:textId="77777777" w:rsidTr="00332472">
        <w:trPr>
          <w:trHeight w:val="3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34DC" w14:textId="77777777" w:rsidR="008D3CC4" w:rsidRPr="008D3CC4" w:rsidRDefault="008D3CC4" w:rsidP="008D3CC4">
            <w:pPr>
              <w:suppressAutoHyphens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vícepráce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DA53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+ 965.843,19 Kč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8C7A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1.168.670,26 Kč</w:t>
            </w:r>
          </w:p>
        </w:tc>
      </w:tr>
      <w:tr w:rsidR="008D3CC4" w:rsidRPr="008D3CC4" w14:paraId="5B159DF0" w14:textId="77777777" w:rsidTr="00332472">
        <w:trPr>
          <w:trHeight w:val="3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4D1F" w14:textId="77777777" w:rsidR="008D3CC4" w:rsidRPr="008D3CC4" w:rsidRDefault="008D3CC4" w:rsidP="008D3CC4">
            <w:pPr>
              <w:suppressAutoHyphens/>
              <w:rPr>
                <w:sz w:val="20"/>
                <w:szCs w:val="20"/>
                <w:lang w:eastAsia="zh-CN"/>
              </w:rPr>
            </w:pPr>
            <w:proofErr w:type="spellStart"/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méněpráce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6E0F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- 540.756,22 Kč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2073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- 654.315,03 Kč</w:t>
            </w:r>
          </w:p>
        </w:tc>
      </w:tr>
      <w:tr w:rsidR="008D3CC4" w:rsidRPr="008D3CC4" w14:paraId="5D564E16" w14:textId="77777777" w:rsidTr="00332472">
        <w:trPr>
          <w:trHeight w:val="3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E8EF" w14:textId="77777777" w:rsidR="008D3CC4" w:rsidRPr="008D3CC4" w:rsidRDefault="008D3CC4" w:rsidP="008D3CC4">
            <w:pPr>
              <w:suppressAutoHyphens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bilance změnového listu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167A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+ 425.086,97 Kč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379D" w14:textId="77777777" w:rsidR="008D3CC4" w:rsidRPr="008D3CC4" w:rsidRDefault="008D3CC4" w:rsidP="008D3CC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8D3CC4">
              <w:rPr>
                <w:rFonts w:ascii="Arial" w:hAnsi="Arial" w:cs="Arial"/>
                <w:sz w:val="22"/>
                <w:szCs w:val="22"/>
                <w:lang w:eastAsia="zh-CN"/>
              </w:rPr>
              <w:t>+ 514.355,23 Kč</w:t>
            </w:r>
          </w:p>
        </w:tc>
      </w:tr>
    </w:tbl>
    <w:p w14:paraId="52FE89D8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09FAF3DF" w14:textId="77777777" w:rsidR="008D3CC4" w:rsidRPr="008D3CC4" w:rsidRDefault="008D3CC4" w:rsidP="008D3CC4">
      <w:pPr>
        <w:suppressAutoHyphens/>
        <w:jc w:val="both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Práce a dodávky tvořící vícepráce obsažené v položkovém rozpočtu jsou oceněny v jednotkových cenách rozpočtu smluvního, případně v jednotkových cenách ve výši odpovídající aktuálním cenám ceníku RTS (popř. ÚRS), ponížené o poměr nabídkové ceny vůči předpokládané hodnotě díla dle zadávací dokumentace.</w:t>
      </w:r>
    </w:p>
    <w:p w14:paraId="7B6A61AA" w14:textId="77777777" w:rsidR="008D3CC4" w:rsidRPr="008D3CC4" w:rsidRDefault="008D3CC4" w:rsidP="008D3CC4">
      <w:pPr>
        <w:suppressAutoHyphens/>
        <w:jc w:val="both"/>
        <w:rPr>
          <w:sz w:val="20"/>
          <w:szCs w:val="20"/>
          <w:lang w:eastAsia="zh-CN"/>
        </w:rPr>
      </w:pPr>
    </w:p>
    <w:p w14:paraId="3B31A4AE" w14:textId="77777777" w:rsidR="008D3CC4" w:rsidRPr="008D3CC4" w:rsidRDefault="008D3CC4" w:rsidP="008D3CC4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7A876CAB" w14:textId="77777777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jc w:val="both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 xml:space="preserve">Stanovisko generálního projektanta: </w:t>
      </w:r>
    </w:p>
    <w:p w14:paraId="3860C492" w14:textId="77777777" w:rsidR="008D3CC4" w:rsidRPr="008D3CC4" w:rsidRDefault="008D3CC4" w:rsidP="008D3CC4">
      <w:pPr>
        <w:suppressAutoHyphens/>
        <w:ind w:left="720"/>
        <w:jc w:val="both"/>
        <w:rPr>
          <w:sz w:val="20"/>
          <w:szCs w:val="20"/>
          <w:lang w:eastAsia="zh-CN"/>
        </w:rPr>
      </w:pPr>
    </w:p>
    <w:p w14:paraId="7361F6F8" w14:textId="77777777" w:rsidR="008D3CC4" w:rsidRPr="008D3CC4" w:rsidRDefault="008D3CC4" w:rsidP="008D3CC4">
      <w:pPr>
        <w:widowControl w:val="0"/>
        <w:suppressAutoHyphens/>
        <w:spacing w:after="120"/>
        <w:rPr>
          <w:sz w:val="20"/>
          <w:szCs w:val="20"/>
          <w:lang w:eastAsia="zh-CN"/>
        </w:rPr>
      </w:pPr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 xml:space="preserve">Schvaluji a souhlasím s navrženými vícepracemi i </w:t>
      </w:r>
      <w:proofErr w:type="spellStart"/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>méněpracemi</w:t>
      </w:r>
      <w:proofErr w:type="spellEnd"/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 xml:space="preserve">. V době zpracování PD a stavebního průzkumu, který byl podkladem pro zpracování PD, nebyly nově zjištěné skutečnosti k trasám stávajících </w:t>
      </w:r>
      <w:proofErr w:type="spellStart"/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>vnitrobudovních</w:t>
      </w:r>
      <w:proofErr w:type="spellEnd"/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 xml:space="preserve"> instalací v řešené části budovy, ani nebyly poruchy pod podlahou zřetelné. Navíc se projevují poruchy spojené s nevhodným použitím materiálů při předchozích opravách. Zpracované navýšení ceny dalších prací odpovídá položkám rozpočtu k PD a vychází z cenového návrhu zhotovitele.</w:t>
      </w:r>
    </w:p>
    <w:p w14:paraId="104C7172" w14:textId="77777777" w:rsidR="008D3CC4" w:rsidRPr="008D3CC4" w:rsidRDefault="008D3CC4" w:rsidP="008D3CC4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5FA8E4E0" w14:textId="77777777" w:rsidR="008D3CC4" w:rsidRPr="008D3CC4" w:rsidRDefault="008D3CC4" w:rsidP="008D3CC4">
      <w:pPr>
        <w:suppressAutoHyphens/>
        <w:ind w:left="567"/>
        <w:jc w:val="both"/>
        <w:rPr>
          <w:sz w:val="20"/>
          <w:szCs w:val="20"/>
          <w:lang w:eastAsia="zh-CN"/>
        </w:rPr>
      </w:pPr>
    </w:p>
    <w:p w14:paraId="6D6143A2" w14:textId="77777777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jc w:val="both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 xml:space="preserve">Stanovisko TDS: </w:t>
      </w:r>
    </w:p>
    <w:p w14:paraId="476C8B06" w14:textId="77777777" w:rsidR="008D3CC4" w:rsidRPr="008D3CC4" w:rsidRDefault="008D3CC4" w:rsidP="008D3CC4">
      <w:pPr>
        <w:suppressAutoHyphens/>
        <w:ind w:left="720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2A1E31AF" w14:textId="77777777" w:rsidR="008D3CC4" w:rsidRPr="008D3CC4" w:rsidRDefault="008D3CC4" w:rsidP="008D3CC4">
      <w:pPr>
        <w:widowControl w:val="0"/>
        <w:suppressAutoHyphens/>
        <w:spacing w:after="120"/>
        <w:rPr>
          <w:sz w:val="20"/>
          <w:szCs w:val="20"/>
          <w:lang w:eastAsia="zh-CN"/>
        </w:rPr>
      </w:pPr>
      <w:r w:rsidRPr="008D3CC4">
        <w:rPr>
          <w:rFonts w:ascii="Arial" w:eastAsia="Calibri" w:hAnsi="Arial" w:cs="Arial"/>
          <w:color w:val="000000"/>
          <w:sz w:val="22"/>
          <w:szCs w:val="22"/>
          <w:lang w:eastAsia="en-US"/>
        </w:rPr>
        <w:t>Je</w:t>
      </w:r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dná se o vícepráce a </w:t>
      </w:r>
      <w:proofErr w:type="spellStart"/>
      <w:r w:rsidRPr="008D3CC4">
        <w:rPr>
          <w:rFonts w:ascii="Arial" w:eastAsia="Calibri" w:hAnsi="Arial" w:cs="Arial"/>
          <w:sz w:val="22"/>
          <w:szCs w:val="22"/>
          <w:lang w:eastAsia="en-US"/>
        </w:rPr>
        <w:t>méněpráce</w:t>
      </w:r>
      <w:proofErr w:type="spellEnd"/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 vzniklé ze zjištění nutnosti řešení změny navrženého řešení stavebních úprav budovy, v souvislosti se zjištěnými skutečnostmi a stavebnímu stavu budovy v řešené části, při přípravných a sondážních </w:t>
      </w:r>
      <w:proofErr w:type="spellStart"/>
      <w:r w:rsidRPr="008D3CC4">
        <w:rPr>
          <w:rFonts w:ascii="Arial" w:eastAsia="Calibri" w:hAnsi="Arial" w:cs="Arial"/>
          <w:sz w:val="22"/>
          <w:szCs w:val="22"/>
          <w:lang w:eastAsia="en-US"/>
        </w:rPr>
        <w:t>pracech</w:t>
      </w:r>
      <w:proofErr w:type="spellEnd"/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 a odhalenými skutečnými trasami </w:t>
      </w:r>
      <w:proofErr w:type="spellStart"/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>vnitrobudovních</w:t>
      </w:r>
      <w:proofErr w:type="spellEnd"/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 xml:space="preserve"> instalací</w:t>
      </w:r>
      <w:r w:rsidRPr="008D3CC4">
        <w:rPr>
          <w:rFonts w:ascii="Arial" w:eastAsia="Calibri" w:hAnsi="Arial" w:cs="Arial"/>
          <w:sz w:val="22"/>
          <w:szCs w:val="22"/>
          <w:lang w:eastAsia="en-US"/>
        </w:rPr>
        <w:t>. Vícepráce jsou navrženy tak aby zajistily stavebníkovi účel záměru a využití řešených prostor.</w:t>
      </w:r>
    </w:p>
    <w:p w14:paraId="6364CB82" w14:textId="77777777" w:rsidR="008D3CC4" w:rsidRPr="008D3CC4" w:rsidRDefault="008D3CC4" w:rsidP="008D3CC4">
      <w:pPr>
        <w:widowControl w:val="0"/>
        <w:suppressAutoHyphens/>
        <w:spacing w:after="120"/>
        <w:rPr>
          <w:sz w:val="20"/>
          <w:szCs w:val="20"/>
          <w:lang w:eastAsia="zh-CN"/>
        </w:rPr>
      </w:pPr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 Vícepráce jsou takového rozsahu že je nutné je zrealizovat, aby nedocházelo jejich neprovedením k dalšímu zhoršování stavebního stavu budovy, omezování funkčnosti </w:t>
      </w:r>
      <w:proofErr w:type="spellStart"/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>vnitrobudovních</w:t>
      </w:r>
      <w:proofErr w:type="spellEnd"/>
      <w:r w:rsidRPr="008D3CC4">
        <w:rPr>
          <w:rFonts w:ascii="Arial" w:eastAsia="Calibri" w:hAnsi="Arial" w:cs="Calibri"/>
          <w:sz w:val="22"/>
          <w:szCs w:val="22"/>
          <w:shd w:val="clear" w:color="auto" w:fill="FFFFFF"/>
          <w:lang w:eastAsia="en-US"/>
        </w:rPr>
        <w:t xml:space="preserve"> instalací a dalšímu šíření vlhkosti</w:t>
      </w:r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 na omítkách i dalších plochách </w:t>
      </w:r>
      <w:proofErr w:type="gramStart"/>
      <w:r w:rsidRPr="008D3CC4">
        <w:rPr>
          <w:rFonts w:ascii="Arial" w:eastAsia="Calibri" w:hAnsi="Arial" w:cs="Arial"/>
          <w:sz w:val="22"/>
          <w:szCs w:val="22"/>
          <w:lang w:eastAsia="en-US"/>
        </w:rPr>
        <w:t>zdiva</w:t>
      </w:r>
      <w:proofErr w:type="gramEnd"/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 a tedy budoucímu znovu omezení uživatelnosti stavby v řešených částech nemovitosti.</w:t>
      </w:r>
    </w:p>
    <w:p w14:paraId="2CE01843" w14:textId="77777777" w:rsidR="008D3CC4" w:rsidRPr="008D3CC4" w:rsidRDefault="008D3CC4" w:rsidP="008D3CC4">
      <w:pPr>
        <w:widowControl w:val="0"/>
        <w:suppressAutoHyphens/>
        <w:spacing w:after="120"/>
        <w:rPr>
          <w:sz w:val="20"/>
          <w:szCs w:val="20"/>
          <w:lang w:eastAsia="zh-CN"/>
        </w:rPr>
      </w:pPr>
      <w:r w:rsidRPr="008D3CC4">
        <w:rPr>
          <w:rFonts w:ascii="Arial" w:eastAsia="Calibri" w:hAnsi="Arial" w:cs="Arial"/>
          <w:sz w:val="22"/>
          <w:szCs w:val="22"/>
          <w:lang w:eastAsia="en-US"/>
        </w:rPr>
        <w:t>Změnou rozsahu stavebních prací</w:t>
      </w:r>
      <w:r w:rsidRPr="008D3CC4">
        <w:rPr>
          <w:rFonts w:ascii="Arial" w:eastAsia="Calibri" w:hAnsi="Arial" w:cs="Calibri"/>
          <w:sz w:val="22"/>
          <w:szCs w:val="22"/>
          <w:lang w:eastAsia="en-US"/>
        </w:rPr>
        <w:t xml:space="preserve"> vznikají vícepráce a </w:t>
      </w:r>
      <w:proofErr w:type="spellStart"/>
      <w:r w:rsidRPr="008D3CC4">
        <w:rPr>
          <w:rFonts w:ascii="Arial" w:eastAsia="Calibri" w:hAnsi="Arial" w:cs="Calibri"/>
          <w:sz w:val="22"/>
          <w:szCs w:val="22"/>
          <w:lang w:eastAsia="en-US"/>
        </w:rPr>
        <w:t>méněpráce</w:t>
      </w:r>
      <w:proofErr w:type="spellEnd"/>
      <w:r w:rsidRPr="008D3CC4">
        <w:rPr>
          <w:rFonts w:ascii="Arial" w:eastAsia="Calibri" w:hAnsi="Arial" w:cs="Calibri"/>
          <w:sz w:val="22"/>
          <w:szCs w:val="22"/>
          <w:lang w:eastAsia="en-US"/>
        </w:rPr>
        <w:t xml:space="preserve">, které </w:t>
      </w:r>
      <w:r w:rsidRPr="008D3CC4">
        <w:rPr>
          <w:rFonts w:ascii="Arial" w:eastAsia="Calibri" w:hAnsi="Arial" w:cs="Arial"/>
          <w:sz w:val="22"/>
          <w:szCs w:val="22"/>
          <w:lang w:eastAsia="en-US"/>
        </w:rPr>
        <w:t xml:space="preserve">nemohli být projektantem ani stavebníkem zjištěné před zahájením zpracování PD, ale až při provádění prací a vznikly také novým zjištěním z podrobného stavebního průzkumu při provádění prací. </w:t>
      </w:r>
    </w:p>
    <w:p w14:paraId="2C0F9A9B" w14:textId="77777777" w:rsidR="008D3CC4" w:rsidRPr="008D3CC4" w:rsidRDefault="008D3CC4" w:rsidP="008D3CC4">
      <w:pPr>
        <w:suppressAutoHyphens/>
        <w:jc w:val="both"/>
        <w:rPr>
          <w:rFonts w:ascii="Arial" w:hAnsi="Arial"/>
          <w:sz w:val="22"/>
          <w:szCs w:val="22"/>
          <w:lang w:eastAsia="zh-CN"/>
        </w:rPr>
      </w:pPr>
      <w:r w:rsidRPr="008D3CC4">
        <w:rPr>
          <w:rFonts w:ascii="Arial" w:hAnsi="Arial"/>
          <w:sz w:val="22"/>
          <w:szCs w:val="22"/>
          <w:lang w:eastAsia="zh-CN"/>
        </w:rPr>
        <w:t xml:space="preserve">Změna představuje práce nad rámec projektové dokumentace pro výběr dodavatele. Změna řeší zvýšené množství realizovaných prací, které mají vliv na konečný termín dokončení akce a dopad na celkové náklady stavby. Cenová nabídka zhotovitele odpovídá skutečnosti pro provedení na stavbě a ceny jsou v souladu s položkovým rozpočtem, který je přílohou Smlouvy o dílo na výše uvedenou akci nebo ceníku ÚRS. Zhotovitel předložil </w:t>
      </w:r>
      <w:proofErr w:type="spellStart"/>
      <w:r w:rsidRPr="008D3CC4">
        <w:rPr>
          <w:rFonts w:ascii="Arial" w:hAnsi="Arial"/>
          <w:sz w:val="22"/>
          <w:szCs w:val="22"/>
          <w:lang w:eastAsia="zh-CN"/>
        </w:rPr>
        <w:t>naceněný</w:t>
      </w:r>
      <w:proofErr w:type="spellEnd"/>
      <w:r w:rsidRPr="008D3CC4">
        <w:rPr>
          <w:rFonts w:ascii="Arial" w:hAnsi="Arial"/>
          <w:sz w:val="22"/>
          <w:szCs w:val="22"/>
          <w:lang w:eastAsia="zh-CN"/>
        </w:rPr>
        <w:t xml:space="preserve"> výkaz výměr víceprací a </w:t>
      </w:r>
      <w:proofErr w:type="spellStart"/>
      <w:r w:rsidRPr="008D3CC4">
        <w:rPr>
          <w:rFonts w:ascii="Arial" w:hAnsi="Arial"/>
          <w:sz w:val="22"/>
          <w:szCs w:val="22"/>
          <w:lang w:eastAsia="zh-CN"/>
        </w:rPr>
        <w:t>méněprací</w:t>
      </w:r>
      <w:proofErr w:type="spellEnd"/>
      <w:r w:rsidRPr="008D3CC4">
        <w:rPr>
          <w:rFonts w:ascii="Arial" w:hAnsi="Arial"/>
          <w:sz w:val="22"/>
          <w:szCs w:val="22"/>
          <w:lang w:eastAsia="zh-CN"/>
        </w:rPr>
        <w:t xml:space="preserve"> dle článku 4 odst. 4.3 Smlouvy o dílo na realizaci stavby.</w:t>
      </w:r>
    </w:p>
    <w:p w14:paraId="6DAB0519" w14:textId="77777777" w:rsidR="008D3CC4" w:rsidRPr="008D3CC4" w:rsidRDefault="008D3CC4" w:rsidP="008D3CC4">
      <w:pPr>
        <w:suppressAutoHyphens/>
        <w:ind w:left="567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54EF7349" w14:textId="77777777" w:rsidR="008D3CC4" w:rsidRPr="008D3CC4" w:rsidRDefault="008D3CC4" w:rsidP="008D3CC4">
      <w:pPr>
        <w:suppressAutoHyphens/>
        <w:ind w:left="567"/>
        <w:jc w:val="both"/>
        <w:rPr>
          <w:sz w:val="20"/>
          <w:szCs w:val="20"/>
          <w:lang w:eastAsia="zh-CN"/>
        </w:rPr>
      </w:pPr>
    </w:p>
    <w:p w14:paraId="0126A43F" w14:textId="77777777" w:rsidR="008D3CC4" w:rsidRPr="008D3CC4" w:rsidRDefault="008D3CC4" w:rsidP="008D3CC4">
      <w:pPr>
        <w:suppressAutoHyphens/>
        <w:ind w:left="567"/>
        <w:jc w:val="both"/>
        <w:rPr>
          <w:sz w:val="20"/>
          <w:szCs w:val="20"/>
          <w:lang w:eastAsia="zh-CN"/>
        </w:rPr>
      </w:pPr>
    </w:p>
    <w:p w14:paraId="4277A781" w14:textId="77777777" w:rsidR="008D3CC4" w:rsidRPr="008D3CC4" w:rsidRDefault="008D3CC4" w:rsidP="008D3CC4">
      <w:pPr>
        <w:numPr>
          <w:ilvl w:val="0"/>
          <w:numId w:val="22"/>
        </w:numPr>
        <w:suppressAutoHyphens/>
        <w:ind w:left="567" w:hanging="567"/>
        <w:jc w:val="both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b/>
          <w:sz w:val="22"/>
          <w:szCs w:val="22"/>
          <w:lang w:eastAsia="zh-CN"/>
        </w:rPr>
        <w:t xml:space="preserve">Stanovisko objednatele díla: </w:t>
      </w:r>
    </w:p>
    <w:p w14:paraId="0361D68F" w14:textId="77777777" w:rsidR="008D3CC4" w:rsidRPr="008D3CC4" w:rsidRDefault="008D3CC4" w:rsidP="008D3CC4">
      <w:pPr>
        <w:suppressAutoHyphens/>
        <w:ind w:left="720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5B70F0F5" w14:textId="77777777" w:rsidR="008D3CC4" w:rsidRPr="008D3CC4" w:rsidRDefault="008D3CC4" w:rsidP="008D3CC4">
      <w:pPr>
        <w:suppressAutoHyphens/>
        <w:jc w:val="both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 xml:space="preserve">Změna předmětu plnění dle tohoto změnového listu je s ohledem na zákon č.134/2016 Sb. o zadávání veřejných zakázek v pořádku. </w:t>
      </w:r>
    </w:p>
    <w:p w14:paraId="16D8CC03" w14:textId="77777777" w:rsidR="008D3CC4" w:rsidRPr="008D3CC4" w:rsidRDefault="008D3CC4" w:rsidP="008D3CC4">
      <w:pPr>
        <w:suppressAutoHyphens/>
        <w:jc w:val="both"/>
        <w:rPr>
          <w:sz w:val="20"/>
          <w:szCs w:val="20"/>
          <w:lang w:eastAsia="zh-CN"/>
        </w:rPr>
      </w:pPr>
    </w:p>
    <w:p w14:paraId="16173CE0" w14:textId="77777777" w:rsidR="008D3CC4" w:rsidRPr="008D3CC4" w:rsidRDefault="008D3CC4" w:rsidP="008D3CC4">
      <w:pPr>
        <w:widowControl w:val="0"/>
        <w:suppressAutoHyphens/>
        <w:rPr>
          <w:sz w:val="20"/>
          <w:szCs w:val="20"/>
          <w:lang w:eastAsia="zh-CN"/>
        </w:rPr>
      </w:pPr>
      <w:r w:rsidRPr="008D3CC4">
        <w:rPr>
          <w:rFonts w:ascii="Arial" w:eastAsia="Calibri" w:hAnsi="Arial" w:cs="font469"/>
          <w:sz w:val="22"/>
          <w:szCs w:val="22"/>
          <w:lang w:eastAsia="en-US"/>
        </w:rPr>
        <w:t>Veškeré práce budou splňovat podmínky smlouvy o dílo a budou provedeny ve stejné úrovni co do jakosti materiálů, provedení apod. tak, jak požaduje nebo předpokládá realizační dokumentace zakázky pro celé dílo.</w:t>
      </w:r>
    </w:p>
    <w:p w14:paraId="1487102E" w14:textId="77777777" w:rsidR="008D3CC4" w:rsidRPr="008D3CC4" w:rsidRDefault="008D3CC4" w:rsidP="008D3CC4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1C846E09" w14:textId="77777777" w:rsidR="008D3CC4" w:rsidRPr="008D3CC4" w:rsidRDefault="008D3CC4" w:rsidP="008D3CC4">
      <w:pPr>
        <w:suppressAutoHyphens/>
        <w:jc w:val="both"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 xml:space="preserve">Změnový list nabývá účinnosti schválením Radou města Kroměříže formou dodatku ke smlouvě o dílo na dodávku stavby. </w:t>
      </w:r>
    </w:p>
    <w:p w14:paraId="1F7E0106" w14:textId="77777777" w:rsidR="008D3CC4" w:rsidRPr="008D3CC4" w:rsidRDefault="008D3CC4" w:rsidP="008D3CC4">
      <w:pPr>
        <w:suppressAutoHyphens/>
        <w:jc w:val="both"/>
        <w:rPr>
          <w:sz w:val="20"/>
          <w:szCs w:val="20"/>
          <w:lang w:eastAsia="zh-CN"/>
        </w:rPr>
      </w:pPr>
    </w:p>
    <w:p w14:paraId="3FFA0E09" w14:textId="77777777" w:rsidR="008D3CC4" w:rsidRPr="008D3CC4" w:rsidRDefault="008D3CC4" w:rsidP="008D3CC4">
      <w:pPr>
        <w:suppressAutoHyphens/>
        <w:jc w:val="both"/>
        <w:rPr>
          <w:sz w:val="20"/>
          <w:szCs w:val="20"/>
          <w:lang w:eastAsia="zh-CN"/>
        </w:rPr>
      </w:pPr>
    </w:p>
    <w:p w14:paraId="76F9345A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515A4CAB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103C0C39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6AADA0D9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2200A33D" w14:textId="77777777" w:rsidR="008D3CC4" w:rsidRPr="008D3CC4" w:rsidRDefault="008D3CC4" w:rsidP="008D3CC4">
      <w:pPr>
        <w:suppressAutoHyphens/>
        <w:ind w:left="426"/>
        <w:rPr>
          <w:rFonts w:ascii="Arial" w:hAnsi="Arial"/>
          <w:sz w:val="22"/>
          <w:szCs w:val="22"/>
          <w:lang w:eastAsia="zh-CN"/>
        </w:rPr>
      </w:pPr>
    </w:p>
    <w:p w14:paraId="0D831F0C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7A4AD890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2462F7E9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03CD7932" w14:textId="7B109948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 xml:space="preserve">Datum: </w:t>
      </w:r>
      <w:r w:rsidR="00D23F7D">
        <w:rPr>
          <w:rFonts w:ascii="Arial" w:hAnsi="Arial" w:cs="Arial"/>
          <w:sz w:val="22"/>
          <w:szCs w:val="22"/>
          <w:lang w:eastAsia="zh-CN"/>
        </w:rPr>
        <w:t>14</w:t>
      </w:r>
      <w:r w:rsidRPr="008D3CC4">
        <w:rPr>
          <w:rFonts w:ascii="Arial" w:hAnsi="Arial" w:cs="Arial"/>
          <w:sz w:val="22"/>
          <w:szCs w:val="22"/>
          <w:lang w:eastAsia="zh-CN"/>
        </w:rPr>
        <w:t>. 9. 2022</w:t>
      </w:r>
    </w:p>
    <w:p w14:paraId="7CAF1494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63B5726A" w14:textId="62DD06B6" w:rsidR="008D3CC4" w:rsidRPr="008D3CC4" w:rsidRDefault="007E7083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  <w:proofErr w:type="spellStart"/>
      <w:r>
        <w:rPr>
          <w:rFonts w:ascii="Arial" w:hAnsi="Arial" w:cs="Arial"/>
          <w:sz w:val="22"/>
          <w:szCs w:val="22"/>
          <w:lang w:eastAsia="zh-CN"/>
        </w:rPr>
        <w:t>xxx</w:t>
      </w:r>
      <w:proofErr w:type="spellEnd"/>
    </w:p>
    <w:p w14:paraId="42F34811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………………………</w:t>
      </w:r>
      <w:r w:rsidRPr="008D3CC4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</w:p>
    <w:p w14:paraId="0A207BD0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jméno příjmení, zpracovatel ZL</w:t>
      </w:r>
    </w:p>
    <w:p w14:paraId="1B3A808E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2E627E96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139F0069" w14:textId="77777777" w:rsidR="008D3CC4" w:rsidRPr="008D3CC4" w:rsidRDefault="008D3CC4" w:rsidP="008D3CC4">
      <w:pPr>
        <w:suppressAutoHyphens/>
        <w:spacing w:before="120"/>
        <w:contextualSpacing/>
        <w:jc w:val="both"/>
        <w:rPr>
          <w:rFonts w:ascii="Arial" w:hAnsi="Arial" w:cs="Arial"/>
          <w:sz w:val="22"/>
          <w:szCs w:val="22"/>
          <w:u w:val="single"/>
          <w:lang w:eastAsia="zh-CN"/>
        </w:rPr>
      </w:pPr>
    </w:p>
    <w:p w14:paraId="55DF6D4C" w14:textId="77777777" w:rsidR="008D3CC4" w:rsidRPr="008D3CC4" w:rsidRDefault="008D3CC4" w:rsidP="008D3CC4">
      <w:pPr>
        <w:suppressAutoHyphens/>
        <w:spacing w:before="120"/>
        <w:contextualSpacing/>
        <w:jc w:val="both"/>
        <w:rPr>
          <w:rFonts w:ascii="Arial" w:hAnsi="Arial" w:cs="Arial"/>
          <w:sz w:val="20"/>
          <w:szCs w:val="20"/>
          <w:u w:val="single"/>
          <w:lang w:eastAsia="zh-CN"/>
        </w:rPr>
      </w:pPr>
    </w:p>
    <w:p w14:paraId="7770DC71" w14:textId="54909FAC" w:rsidR="008D3CC4" w:rsidRPr="008D3CC4" w:rsidRDefault="007E7083" w:rsidP="008D3CC4">
      <w:pPr>
        <w:suppressAutoHyphens/>
        <w:spacing w:before="120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proofErr w:type="spellStart"/>
      <w:r>
        <w:rPr>
          <w:rFonts w:ascii="Arial" w:hAnsi="Arial" w:cs="Arial"/>
          <w:sz w:val="22"/>
          <w:szCs w:val="22"/>
          <w:lang w:eastAsia="zh-CN"/>
        </w:rPr>
        <w:t>xxx</w:t>
      </w:r>
      <w:proofErr w:type="spellEnd"/>
    </w:p>
    <w:p w14:paraId="3FC5C11A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………………………</w:t>
      </w:r>
    </w:p>
    <w:p w14:paraId="208DEB92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jméno příjmení, technický dozor stavebníka</w:t>
      </w:r>
    </w:p>
    <w:p w14:paraId="7F9313CE" w14:textId="77777777" w:rsidR="008D3CC4" w:rsidRPr="008D3CC4" w:rsidRDefault="008D3CC4" w:rsidP="008D3CC4">
      <w:pPr>
        <w:suppressAutoHyphens/>
        <w:spacing w:before="120"/>
        <w:contextualSpacing/>
        <w:jc w:val="both"/>
        <w:rPr>
          <w:rFonts w:ascii="Arial" w:hAnsi="Arial" w:cs="Arial"/>
          <w:sz w:val="22"/>
          <w:szCs w:val="22"/>
          <w:u w:val="single"/>
          <w:lang w:eastAsia="zh-CN"/>
        </w:rPr>
      </w:pPr>
    </w:p>
    <w:p w14:paraId="486BC8E3" w14:textId="77777777" w:rsidR="008D3CC4" w:rsidRPr="008D3CC4" w:rsidRDefault="008D3CC4" w:rsidP="008D3CC4">
      <w:pPr>
        <w:suppressAutoHyphens/>
        <w:spacing w:before="120"/>
        <w:contextualSpacing/>
        <w:jc w:val="both"/>
        <w:rPr>
          <w:rFonts w:ascii="Arial" w:hAnsi="Arial" w:cs="Arial"/>
          <w:sz w:val="20"/>
          <w:szCs w:val="20"/>
          <w:u w:val="single"/>
          <w:lang w:eastAsia="zh-CN"/>
        </w:rPr>
      </w:pPr>
    </w:p>
    <w:p w14:paraId="6A067A77" w14:textId="66F45050" w:rsidR="008D3CC4" w:rsidRPr="008D3CC4" w:rsidRDefault="007E7083" w:rsidP="008D3CC4">
      <w:pPr>
        <w:suppressAutoHyphens/>
        <w:spacing w:before="120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proofErr w:type="spellStart"/>
      <w:r>
        <w:rPr>
          <w:rFonts w:ascii="Arial" w:hAnsi="Arial" w:cs="Arial"/>
          <w:sz w:val="22"/>
          <w:szCs w:val="22"/>
          <w:lang w:eastAsia="zh-CN"/>
        </w:rPr>
        <w:t>xxx</w:t>
      </w:r>
      <w:proofErr w:type="spellEnd"/>
    </w:p>
    <w:p w14:paraId="15950472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………………………</w:t>
      </w:r>
    </w:p>
    <w:p w14:paraId="10D83B65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 xml:space="preserve">jméno příjmení, generální projektant </w:t>
      </w:r>
    </w:p>
    <w:p w14:paraId="526B4B16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792C6A13" w14:textId="77777777" w:rsidR="008D3CC4" w:rsidRPr="008D3CC4" w:rsidRDefault="008D3CC4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37EE4800" w14:textId="3969DEBD" w:rsidR="008D3CC4" w:rsidRPr="008D3CC4" w:rsidRDefault="007E7083" w:rsidP="008D3CC4">
      <w:pPr>
        <w:suppressAutoHyphens/>
        <w:rPr>
          <w:rFonts w:ascii="Arial" w:hAnsi="Arial" w:cs="Arial"/>
          <w:sz w:val="22"/>
          <w:szCs w:val="22"/>
          <w:lang w:eastAsia="zh-CN"/>
        </w:rPr>
      </w:pPr>
      <w:proofErr w:type="spellStart"/>
      <w:r>
        <w:rPr>
          <w:rFonts w:ascii="Arial" w:hAnsi="Arial" w:cs="Arial"/>
          <w:sz w:val="22"/>
          <w:szCs w:val="22"/>
          <w:lang w:eastAsia="zh-CN"/>
        </w:rPr>
        <w:t>xxx</w:t>
      </w:r>
      <w:proofErr w:type="spellEnd"/>
    </w:p>
    <w:p w14:paraId="4B4CED75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………………………</w:t>
      </w:r>
    </w:p>
    <w:p w14:paraId="613E89F4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  <w:r w:rsidRPr="008D3CC4">
        <w:rPr>
          <w:rFonts w:ascii="Arial" w:hAnsi="Arial" w:cs="Arial"/>
          <w:sz w:val="22"/>
          <w:szCs w:val="22"/>
          <w:lang w:eastAsia="zh-CN"/>
        </w:rPr>
        <w:t>jméno příjmení, zástupce objednatele pro věci technické</w:t>
      </w:r>
    </w:p>
    <w:p w14:paraId="373F376C" w14:textId="77777777" w:rsidR="008D3CC4" w:rsidRPr="008D3CC4" w:rsidRDefault="008D3CC4" w:rsidP="008D3CC4">
      <w:pPr>
        <w:suppressAutoHyphens/>
        <w:rPr>
          <w:sz w:val="20"/>
          <w:szCs w:val="20"/>
          <w:lang w:eastAsia="zh-CN"/>
        </w:rPr>
      </w:pPr>
    </w:p>
    <w:p w14:paraId="5B3290F0" w14:textId="33CCD6D6" w:rsidR="008D3CC4" w:rsidRDefault="008D3CC4" w:rsidP="008D3CC4">
      <w:pPr>
        <w:tabs>
          <w:tab w:val="left" w:pos="1230"/>
        </w:tabs>
        <w:rPr>
          <w:rFonts w:ascii="Arial" w:hAnsi="Arial" w:cs="Arial"/>
          <w:sz w:val="22"/>
          <w:szCs w:val="22"/>
        </w:rPr>
      </w:pPr>
    </w:p>
    <w:p w14:paraId="1DF1CBC1" w14:textId="6022743E" w:rsidR="008D3CC4" w:rsidRPr="008D3CC4" w:rsidRDefault="008D3CC4" w:rsidP="008D3CC4">
      <w:pPr>
        <w:tabs>
          <w:tab w:val="left" w:pos="1230"/>
        </w:tabs>
        <w:rPr>
          <w:rFonts w:ascii="Arial" w:hAnsi="Arial" w:cs="Arial"/>
          <w:sz w:val="22"/>
          <w:szCs w:val="22"/>
        </w:rPr>
        <w:sectPr w:rsidR="008D3CC4" w:rsidRPr="008D3CC4" w:rsidSect="00D23F7D">
          <w:footerReference w:type="default" r:id="rId13"/>
          <w:pgSz w:w="11906" w:h="16838"/>
          <w:pgMar w:top="1417" w:right="1274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</w:p>
    <w:p w14:paraId="11DC67E6" w14:textId="461F19DC" w:rsidR="008D3CC4" w:rsidRDefault="008D3CC4" w:rsidP="00443D99">
      <w:pPr>
        <w:tabs>
          <w:tab w:val="left" w:pos="5021"/>
        </w:tabs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138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122"/>
        <w:gridCol w:w="1110"/>
        <w:gridCol w:w="579"/>
        <w:gridCol w:w="797"/>
        <w:gridCol w:w="303"/>
        <w:gridCol w:w="1808"/>
        <w:gridCol w:w="1998"/>
        <w:gridCol w:w="851"/>
      </w:tblGrid>
      <w:tr w:rsidR="008D3CC4" w14:paraId="0007B7F9" w14:textId="77777777" w:rsidTr="008D3CC4">
        <w:trPr>
          <w:trHeight w:val="594"/>
        </w:trPr>
        <w:tc>
          <w:tcPr>
            <w:tcW w:w="1013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2E4FF" w14:textId="77777777" w:rsidR="008D3CC4" w:rsidRDefault="008D3CC4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/>
                <w:b/>
                <w:bCs/>
                <w:sz w:val="28"/>
                <w:szCs w:val="28"/>
              </w:rPr>
              <w:t>Položkový rozpočet stavby</w:t>
            </w:r>
          </w:p>
        </w:tc>
      </w:tr>
      <w:tr w:rsidR="008D3CC4" w14:paraId="5E281BA0" w14:textId="77777777" w:rsidTr="008D3CC4">
        <w:trPr>
          <w:trHeight w:val="633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3297AD0" w14:textId="77777777" w:rsidR="008D3CC4" w:rsidRDefault="008D3CC4">
            <w:pPr>
              <w:ind w:firstLineChars="100" w:firstLine="240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Stavba: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29594F9D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624FF72D" w14:textId="77777777" w:rsidR="008D3CC4" w:rsidRDefault="008D3CC4">
            <w:pPr>
              <w:rPr>
                <w:rFonts w:ascii="Arial CE" w:hAnsi="Arial CE"/>
                <w:b/>
                <w:bCs/>
              </w:rPr>
            </w:pPr>
            <w:bookmarkStart w:id="9" w:name="RANGE!D2"/>
            <w:r>
              <w:rPr>
                <w:rFonts w:ascii="Arial CE" w:hAnsi="Arial CE"/>
                <w:b/>
                <w:bCs/>
              </w:rPr>
              <w:t>Z 187</w:t>
            </w:r>
            <w:bookmarkEnd w:id="9"/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30CA5B94" w14:textId="77777777" w:rsidR="008D3CC4" w:rsidRDefault="008D3CC4">
            <w:pPr>
              <w:rPr>
                <w:rFonts w:ascii="Arial CE" w:hAnsi="Arial CE"/>
                <w:b/>
                <w:bCs/>
              </w:rPr>
            </w:pPr>
            <w:bookmarkStart w:id="10" w:name="RANGE!E2"/>
            <w:r>
              <w:rPr>
                <w:rFonts w:ascii="Arial CE" w:hAnsi="Arial CE"/>
                <w:b/>
                <w:bCs/>
              </w:rPr>
              <w:t>Sociální zařízení radnice Kroměříž</w:t>
            </w:r>
            <w:bookmarkEnd w:id="10"/>
          </w:p>
        </w:tc>
      </w:tr>
      <w:tr w:rsidR="008D3CC4" w14:paraId="2430393C" w14:textId="77777777" w:rsidTr="008D3CC4">
        <w:trPr>
          <w:trHeight w:val="4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43B8A151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14:paraId="1D117240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4158C237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1" w:name="RANGE!E3"/>
            <w:bookmarkStart w:id="12" w:name="RANGE!D3"/>
            <w:bookmarkStart w:id="13" w:name="RANGE!D4"/>
            <w:bookmarkEnd w:id="11"/>
            <w:bookmarkEnd w:id="12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13"/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051F7DF8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4" w:name="RANGE!E4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14"/>
          </w:p>
        </w:tc>
      </w:tr>
      <w:tr w:rsidR="008D3CC4" w14:paraId="200D32F7" w14:textId="77777777" w:rsidTr="008D3CC4">
        <w:trPr>
          <w:trHeight w:val="422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77BB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Objednatel: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E1EF8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E85B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5" w:name="RANGE!D5"/>
            <w:r>
              <w:rPr>
                <w:rFonts w:ascii="Arial CE" w:hAnsi="Arial CE"/>
                <w:b/>
                <w:bCs/>
                <w:sz w:val="20"/>
                <w:szCs w:val="20"/>
              </w:rPr>
              <w:t>Město Kroměříž</w:t>
            </w:r>
            <w:bookmarkEnd w:id="15"/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EA36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IČO: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FCE7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6" w:name="RANGE!I5"/>
            <w:r>
              <w:rPr>
                <w:rFonts w:ascii="Arial CE" w:hAnsi="Arial CE"/>
                <w:b/>
                <w:bCs/>
                <w:sz w:val="20"/>
                <w:szCs w:val="20"/>
              </w:rPr>
              <w:t>00287351</w:t>
            </w:r>
            <w:bookmarkEnd w:id="16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FD0E1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0C9B1074" w14:textId="77777777" w:rsidTr="008D3CC4">
        <w:trPr>
          <w:trHeight w:val="277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DE6F" w14:textId="77777777" w:rsidR="008D3CC4" w:rsidRDefault="008D3CC4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A24B7" w14:textId="77777777" w:rsidR="008D3CC4" w:rsidRDefault="008D3CC4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3288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7" w:name="RANGE!D6"/>
            <w:r>
              <w:rPr>
                <w:rFonts w:ascii="Arial CE" w:hAnsi="Arial CE"/>
                <w:b/>
                <w:bCs/>
                <w:sz w:val="20"/>
                <w:szCs w:val="20"/>
              </w:rPr>
              <w:t>Velké náměstí 115/1</w:t>
            </w:r>
            <w:bookmarkEnd w:id="17"/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7221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DIČ: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5D51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bookmarkStart w:id="18" w:name="RANGE!I6"/>
            <w:bookmarkEnd w:id="18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5B3AE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16766DFB" w14:textId="77777777" w:rsidTr="008D3CC4">
        <w:trPr>
          <w:trHeight w:val="27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2D762" w14:textId="77777777" w:rsidR="008D3CC4" w:rsidRDefault="008D3CC4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D88A5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FE4B4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19" w:name="RANGE!D7"/>
            <w:r>
              <w:rPr>
                <w:rFonts w:ascii="Arial CE" w:hAnsi="Arial CE"/>
                <w:b/>
                <w:bCs/>
                <w:sz w:val="20"/>
                <w:szCs w:val="20"/>
              </w:rPr>
              <w:t>76701</w:t>
            </w:r>
            <w:bookmarkEnd w:id="19"/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5A129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0" w:name="RANGE!E7"/>
            <w:r>
              <w:rPr>
                <w:rFonts w:ascii="Arial CE" w:hAnsi="Arial CE"/>
                <w:b/>
                <w:bCs/>
                <w:sz w:val="20"/>
                <w:szCs w:val="20"/>
              </w:rPr>
              <w:t>Kroměříž-Kroměříž</w:t>
            </w:r>
            <w:bookmarkEnd w:id="20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47E95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8E80E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B3753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3696357D" w14:textId="77777777" w:rsidTr="008D3CC4">
        <w:trPr>
          <w:trHeight w:val="422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EF5A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Zhotovitel: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C403D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3741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1" w:name="RANGE!E10"/>
            <w:bookmarkStart w:id="22" w:name="RANGE!D10"/>
            <w:bookmarkStart w:id="23" w:name="RANGE!I9"/>
            <w:bookmarkStart w:id="24" w:name="RANGE!D9"/>
            <w:bookmarkStart w:id="25" w:name="RANGE!I8"/>
            <w:bookmarkStart w:id="26" w:name="RANGE!D8"/>
            <w:bookmarkStart w:id="27" w:name="RANGE!D11:G11"/>
            <w:bookmarkEnd w:id="21"/>
            <w:bookmarkEnd w:id="22"/>
            <w:bookmarkEnd w:id="23"/>
            <w:bookmarkEnd w:id="24"/>
            <w:bookmarkEnd w:id="25"/>
            <w:bookmarkEnd w:id="26"/>
            <w:r>
              <w:rPr>
                <w:rFonts w:ascii="Arial CE" w:hAnsi="Arial CE"/>
                <w:b/>
                <w:bCs/>
                <w:sz w:val="20"/>
                <w:szCs w:val="20"/>
              </w:rPr>
              <w:t>Rovina stavební a.s.</w:t>
            </w:r>
            <w:bookmarkEnd w:id="27"/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A350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IČO: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00B7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8" w:name="RANGE!I11"/>
            <w:r>
              <w:rPr>
                <w:rFonts w:ascii="Arial CE" w:hAnsi="Arial CE"/>
                <w:b/>
                <w:bCs/>
                <w:sz w:val="20"/>
                <w:szCs w:val="20"/>
              </w:rPr>
              <w:t>45193096</w:t>
            </w:r>
            <w:bookmarkEnd w:id="28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73F5A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16CE5334" w14:textId="77777777" w:rsidTr="008D3CC4">
        <w:trPr>
          <w:trHeight w:val="277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D56D" w14:textId="77777777" w:rsidR="008D3CC4" w:rsidRDefault="008D3CC4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E8857" w14:textId="77777777" w:rsidR="008D3CC4" w:rsidRDefault="008D3CC4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7853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29" w:name="RANGE!D12:G12"/>
            <w:r>
              <w:rPr>
                <w:rFonts w:ascii="Arial CE" w:hAnsi="Arial CE"/>
                <w:b/>
                <w:bCs/>
                <w:sz w:val="20"/>
                <w:szCs w:val="20"/>
              </w:rPr>
              <w:t>Kroměřížská 134</w:t>
            </w:r>
            <w:bookmarkEnd w:id="29"/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F8C6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DIČ: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77A1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0" w:name="RANGE!I12"/>
            <w:r>
              <w:rPr>
                <w:rFonts w:ascii="Arial CE" w:hAnsi="Arial CE"/>
                <w:b/>
                <w:bCs/>
                <w:sz w:val="20"/>
                <w:szCs w:val="20"/>
              </w:rPr>
              <w:t>CZ45193096</w:t>
            </w:r>
            <w:bookmarkEnd w:id="3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74212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7E34C753" w14:textId="77777777" w:rsidTr="008D3CC4">
        <w:trPr>
          <w:trHeight w:val="27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AC13E" w14:textId="77777777" w:rsidR="008D3CC4" w:rsidRDefault="008D3CC4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428B6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AA902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1" w:name="RANGE!D13"/>
            <w:r>
              <w:rPr>
                <w:rFonts w:ascii="Arial CE" w:hAnsi="Arial CE"/>
                <w:b/>
                <w:bCs/>
                <w:sz w:val="20"/>
                <w:szCs w:val="20"/>
              </w:rPr>
              <w:t>76824</w:t>
            </w:r>
            <w:bookmarkEnd w:id="31"/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271DE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2" w:name="RANGE!E13:G13"/>
            <w:r>
              <w:rPr>
                <w:rFonts w:ascii="Arial CE" w:hAnsi="Arial CE"/>
                <w:b/>
                <w:bCs/>
                <w:sz w:val="20"/>
                <w:szCs w:val="20"/>
              </w:rPr>
              <w:t>Hulín</w:t>
            </w:r>
            <w:bookmarkEnd w:id="32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717B4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54E39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6C808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29C46011" w14:textId="77777777" w:rsidTr="008D3CC4">
        <w:trPr>
          <w:trHeight w:val="422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CFB50F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Vypracoval: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1EEAB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DF762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3" w:name="RANGE!D14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33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153D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8632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1F7A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7A23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836F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4F053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0267C4DE" w14:textId="77777777" w:rsidTr="008D3CC4">
        <w:trPr>
          <w:trHeight w:val="568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643B1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Rozpis ceny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7FD424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A1FDA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4BF92" w14:textId="77777777" w:rsidR="008D3CC4" w:rsidRDefault="008D3CC4">
            <w:pPr>
              <w:ind w:firstLineChars="100" w:firstLine="20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018E" w14:textId="77777777" w:rsidR="008D3CC4" w:rsidRDefault="008D3CC4">
            <w:pPr>
              <w:ind w:firstLineChars="100" w:firstLine="20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86834B" w14:textId="77777777" w:rsidR="008D3CC4" w:rsidRDefault="008D3CC4">
            <w:pPr>
              <w:ind w:firstLineChars="100" w:firstLine="200"/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Celkem</w:t>
            </w:r>
          </w:p>
        </w:tc>
      </w:tr>
      <w:tr w:rsidR="008D3CC4" w14:paraId="31A9DE1E" w14:textId="77777777" w:rsidTr="008D3CC4">
        <w:trPr>
          <w:trHeight w:val="4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82C59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HSV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A38EA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626AC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8122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4B75D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B4599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6 645,59</w:t>
            </w:r>
          </w:p>
        </w:tc>
      </w:tr>
      <w:tr w:rsidR="008D3CC4" w14:paraId="0F960251" w14:textId="77777777" w:rsidTr="008D3CC4">
        <w:trPr>
          <w:trHeight w:val="4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AEF13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PSV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2A55D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EA51E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62E9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C7DF5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88D668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396 962,87</w:t>
            </w:r>
          </w:p>
        </w:tc>
      </w:tr>
      <w:tr w:rsidR="008D3CC4" w14:paraId="46718EF8" w14:textId="77777777" w:rsidTr="008D3CC4">
        <w:trPr>
          <w:trHeight w:val="4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38930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MON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2ACEA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04282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4433A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3E547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FD37F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0,00</w:t>
            </w:r>
          </w:p>
        </w:tc>
      </w:tr>
      <w:tr w:rsidR="008D3CC4" w14:paraId="264BD134" w14:textId="77777777" w:rsidTr="008D3CC4">
        <w:trPr>
          <w:trHeight w:val="409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6A626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Vedlejší náklady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0C26C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F48B5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50651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05078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21 478,51</w:t>
            </w:r>
          </w:p>
        </w:tc>
      </w:tr>
      <w:tr w:rsidR="008D3CC4" w14:paraId="46FBCA2A" w14:textId="77777777" w:rsidTr="008D3CC4">
        <w:trPr>
          <w:trHeight w:val="409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587EA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Ostatní náklady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BF58B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7D806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21D7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A0FC5" w14:textId="77777777" w:rsidR="008D3CC4" w:rsidRDefault="008D3CC4">
            <w:pPr>
              <w:ind w:firstLineChars="100" w:firstLine="220"/>
              <w:jc w:val="right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0,00</w:t>
            </w:r>
          </w:p>
        </w:tc>
      </w:tr>
      <w:tr w:rsidR="008D3CC4" w14:paraId="7DCA3A64" w14:textId="77777777" w:rsidTr="008D3CC4">
        <w:trPr>
          <w:trHeight w:val="4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7FAE" w14:textId="77777777" w:rsidR="008D3CC4" w:rsidRDefault="008D3CC4">
            <w:pPr>
              <w:ind w:firstLineChars="100" w:firstLine="201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A088F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72153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66304" w14:textId="77777777" w:rsidR="008D3CC4" w:rsidRDefault="008D3CC4">
            <w:pPr>
              <w:ind w:firstLineChars="100" w:firstLine="221"/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15F94" w14:textId="77777777" w:rsidR="008D3CC4" w:rsidRDefault="008D3CC4">
            <w:pPr>
              <w:ind w:firstLineChars="100" w:firstLine="221"/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C836A" w14:textId="77777777" w:rsidR="008D3CC4" w:rsidRDefault="008D3CC4">
            <w:pPr>
              <w:ind w:firstLineChars="100" w:firstLine="221"/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/>
                <w:b/>
                <w:bCs/>
                <w:sz w:val="22"/>
                <w:szCs w:val="22"/>
              </w:rPr>
              <w:t>425 086,97</w:t>
            </w:r>
          </w:p>
        </w:tc>
      </w:tr>
      <w:tr w:rsidR="008D3CC4" w14:paraId="76D6752D" w14:textId="77777777" w:rsidTr="008D3CC4">
        <w:trPr>
          <w:trHeight w:val="581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F1A12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Rekapitulace daní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80C29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7891D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40011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3609E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E8270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ED20A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C8AD1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306DCBE8" w14:textId="77777777" w:rsidTr="008D3CC4">
        <w:trPr>
          <w:trHeight w:val="409"/>
        </w:trPr>
        <w:tc>
          <w:tcPr>
            <w:tcW w:w="38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A25ED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Základ pro sníženou DPH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DC233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4" w:name="RANGE!E23"/>
            <w:r>
              <w:rPr>
                <w:rFonts w:ascii="Arial CE" w:hAnsi="Arial CE"/>
                <w:b/>
                <w:bCs/>
                <w:sz w:val="20"/>
                <w:szCs w:val="20"/>
              </w:rPr>
              <w:t>15</w:t>
            </w:r>
            <w:bookmarkEnd w:id="34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FF4D9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%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0E5E5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35" w:name="RANGE!G23"/>
            <w:r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  <w:bookmarkEnd w:id="35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083D2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8D3CC4" w14:paraId="4424E379" w14:textId="77777777" w:rsidTr="008D3CC4">
        <w:trPr>
          <w:trHeight w:val="409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45B18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Snížená DPH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7A36E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5623D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6AF9B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%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B80EF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36" w:name="RANGE!G24"/>
            <w:r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  <w:bookmarkEnd w:id="36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E306F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8D3CC4" w14:paraId="37BB266E" w14:textId="77777777" w:rsidTr="008D3CC4">
        <w:trPr>
          <w:trHeight w:val="409"/>
        </w:trPr>
        <w:tc>
          <w:tcPr>
            <w:tcW w:w="38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767EE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Základ pro základní DPH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B0089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37" w:name="RANGE!E25"/>
            <w:r>
              <w:rPr>
                <w:rFonts w:ascii="Arial CE" w:hAnsi="Arial CE"/>
                <w:b/>
                <w:bCs/>
                <w:sz w:val="20"/>
                <w:szCs w:val="20"/>
              </w:rPr>
              <w:t>21</w:t>
            </w:r>
            <w:bookmarkEnd w:id="37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050E7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%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C6C2F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38" w:name="RANGE!G25"/>
            <w:r>
              <w:rPr>
                <w:rFonts w:ascii="Arial CE" w:hAnsi="Arial CE"/>
                <w:b/>
                <w:bCs/>
                <w:sz w:val="22"/>
                <w:szCs w:val="22"/>
              </w:rPr>
              <w:t>425 086,97</w:t>
            </w:r>
            <w:bookmarkEnd w:id="38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F1EBD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8D3CC4" w14:paraId="605C9F9B" w14:textId="77777777" w:rsidTr="008D3CC4">
        <w:trPr>
          <w:trHeight w:val="409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E27D9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Základní DPH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B7A2A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A57EE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C018D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%</w:t>
            </w:r>
          </w:p>
        </w:tc>
        <w:tc>
          <w:tcPr>
            <w:tcW w:w="41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471FD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39" w:name="RANGE!G26"/>
            <w:r>
              <w:rPr>
                <w:rFonts w:ascii="Arial CE" w:hAnsi="Arial CE"/>
                <w:b/>
                <w:bCs/>
                <w:sz w:val="22"/>
                <w:szCs w:val="22"/>
              </w:rPr>
              <w:t>89 268,26</w:t>
            </w:r>
            <w:bookmarkEnd w:id="39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C2BC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8D3CC4" w14:paraId="55E8E586" w14:textId="77777777" w:rsidTr="008D3CC4">
        <w:trPr>
          <w:trHeight w:val="409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DA12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Zaokrouhlení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1B96E" w14:textId="77777777" w:rsidR="008D3CC4" w:rsidRDefault="008D3CC4">
            <w:pPr>
              <w:ind w:firstLineChars="100" w:firstLine="200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A973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85740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0E1D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3C8A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2"/>
                <w:szCs w:val="22"/>
              </w:rPr>
            </w:pPr>
            <w:bookmarkStart w:id="40" w:name="RANGE!G27"/>
            <w:r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  <w:bookmarkEnd w:id="4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930FC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CZK</w:t>
            </w:r>
          </w:p>
        </w:tc>
      </w:tr>
      <w:tr w:rsidR="008D3CC4" w14:paraId="7BC574BD" w14:textId="77777777" w:rsidTr="008D3CC4">
        <w:trPr>
          <w:trHeight w:val="488"/>
        </w:trPr>
        <w:tc>
          <w:tcPr>
            <w:tcW w:w="3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62BA2570" w14:textId="77777777" w:rsidR="008D3CC4" w:rsidRDefault="008D3CC4">
            <w:pPr>
              <w:ind w:firstLineChars="100" w:firstLine="241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>Cena celkem s DPH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14:paraId="1A3B18C6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14:paraId="68322AA9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41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679B8137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6"/>
                <w:szCs w:val="26"/>
              </w:rPr>
            </w:pPr>
            <w:bookmarkStart w:id="41" w:name="RANGE!G28"/>
            <w:bookmarkStart w:id="42" w:name="RANGE!G29"/>
            <w:bookmarkEnd w:id="41"/>
            <w:r>
              <w:rPr>
                <w:rFonts w:ascii="Arial CE" w:hAnsi="Arial CE"/>
                <w:b/>
                <w:bCs/>
                <w:sz w:val="26"/>
                <w:szCs w:val="26"/>
              </w:rPr>
              <w:t>514 355,23</w:t>
            </w:r>
            <w:bookmarkEnd w:id="42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53B9036E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43" w:name="RANGE!J29"/>
            <w:r>
              <w:rPr>
                <w:rFonts w:ascii="Arial CE" w:hAnsi="Arial CE"/>
                <w:b/>
                <w:bCs/>
                <w:sz w:val="20"/>
                <w:szCs w:val="20"/>
              </w:rPr>
              <w:t>CZK</w:t>
            </w:r>
            <w:bookmarkEnd w:id="43"/>
          </w:p>
        </w:tc>
      </w:tr>
      <w:tr w:rsidR="008D3CC4" w14:paraId="66DE5C91" w14:textId="77777777" w:rsidTr="008D3CC4">
        <w:trPr>
          <w:trHeight w:val="224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786F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52B3E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8B919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1CA2E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EEDF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C8A4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F712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4FEC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FD72B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6DC31B58" w14:textId="77777777" w:rsidTr="008D3CC4">
        <w:trPr>
          <w:trHeight w:val="528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1F9B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383F5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A1137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34232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627D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2596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AC9A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8A3A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DBDB1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0D90DEC5" w14:textId="77777777" w:rsidTr="008D3CC4">
        <w:trPr>
          <w:trHeight w:val="33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FC79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9163" w14:textId="77777777" w:rsidR="008D3CC4" w:rsidRDefault="008D3CC4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C5E4E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A99ED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C66E" w14:textId="77777777" w:rsidR="008D3CC4" w:rsidRDefault="008D3CC4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C3FAE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3C841" w14:textId="77777777" w:rsidR="008D3CC4" w:rsidRDefault="008D3CC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B661D9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47B73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738B00F0" w14:textId="77777777" w:rsidTr="008D3CC4">
        <w:trPr>
          <w:trHeight w:val="833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E5F0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EEC4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FD974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6018C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197F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FB78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1EBC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DA9A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22AA7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0C5E0856" w14:textId="77777777" w:rsidTr="008D3CC4">
        <w:trPr>
          <w:trHeight w:val="330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E0D6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15014" w14:textId="77777777" w:rsidR="008D3CC4" w:rsidRDefault="008D3CC4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9DD0B" w14:textId="77777777" w:rsidR="008D3CC4" w:rsidRDefault="008D3CC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44" w:name="RANGE!D34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44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B74D" w14:textId="77777777" w:rsidR="008D3CC4" w:rsidRDefault="008D3CC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1E9AD" w14:textId="77777777" w:rsidR="008D3CC4" w:rsidRDefault="008D3CC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bookmarkStart w:id="45" w:name="RANGE!G34"/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  <w:bookmarkEnd w:id="45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E707C" w14:textId="77777777" w:rsidR="008D3CC4" w:rsidRDefault="008D3CC4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 </w:t>
            </w:r>
          </w:p>
        </w:tc>
      </w:tr>
      <w:tr w:rsidR="008D3CC4" w14:paraId="79FBC690" w14:textId="77777777" w:rsidTr="008D3CC4">
        <w:trPr>
          <w:trHeight w:val="224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8311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AE303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3E100" w14:textId="77777777" w:rsidR="008D3CC4" w:rsidRDefault="008D3CC4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Za zhotovitele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A0F4" w14:textId="77777777" w:rsidR="008D3CC4" w:rsidRDefault="008D3CC4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9651" w14:textId="77777777" w:rsidR="008D3CC4" w:rsidRDefault="008D3CC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8DED" w14:textId="77777777" w:rsidR="008D3CC4" w:rsidRDefault="008D3CC4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Za objednatele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712C" w14:textId="77777777" w:rsidR="008D3CC4" w:rsidRDefault="008D3CC4">
            <w:pPr>
              <w:jc w:val="center"/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C880A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  <w:tr w:rsidR="008D3CC4" w14:paraId="4CEA70F0" w14:textId="77777777" w:rsidTr="008D3CC4">
        <w:trPr>
          <w:trHeight w:val="23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D87D6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50EA97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44987E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9AFA81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913D0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9CA16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A7853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6C2D1" w14:textId="77777777" w:rsidR="008D3CC4" w:rsidRDefault="008D3CC4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CD4BF" w14:textId="77777777" w:rsidR="008D3CC4" w:rsidRDefault="008D3CC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 </w:t>
            </w:r>
          </w:p>
        </w:tc>
      </w:tr>
    </w:tbl>
    <w:p w14:paraId="1539E518" w14:textId="77777777" w:rsidR="008D3CC4" w:rsidRPr="008D3CC4" w:rsidRDefault="008D3CC4" w:rsidP="00443D99">
      <w:pPr>
        <w:tabs>
          <w:tab w:val="left" w:pos="5021"/>
        </w:tabs>
        <w:rPr>
          <w:rFonts w:ascii="Arial" w:hAnsi="Arial" w:cs="Arial"/>
          <w:b/>
          <w:color w:val="FF0000"/>
          <w:sz w:val="22"/>
          <w:szCs w:val="22"/>
        </w:rPr>
      </w:pPr>
    </w:p>
    <w:sectPr w:rsidR="008D3CC4" w:rsidRPr="008D3CC4" w:rsidSect="0088793A"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E768E" w14:textId="77777777" w:rsidR="00415A79" w:rsidRDefault="00415A79">
      <w:r>
        <w:separator/>
      </w:r>
    </w:p>
  </w:endnote>
  <w:endnote w:type="continuationSeparator" w:id="0">
    <w:p w14:paraId="5AF4C518" w14:textId="77777777" w:rsidR="00415A79" w:rsidRDefault="0041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9"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A1A1" w14:textId="77777777" w:rsidR="007E30ED" w:rsidRDefault="007E30ED" w:rsidP="00EB253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DA48CC" w14:textId="77777777" w:rsidR="007E30ED" w:rsidRDefault="007E30ED" w:rsidP="00EB25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263BA" w14:textId="77777777" w:rsidR="007E30ED" w:rsidRDefault="007E30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1A91">
      <w:rPr>
        <w:noProof/>
      </w:rPr>
      <w:t>3</w:t>
    </w:r>
    <w:r>
      <w:fldChar w:fldCharType="end"/>
    </w:r>
  </w:p>
  <w:p w14:paraId="1BC8A253" w14:textId="77777777" w:rsidR="007E30ED" w:rsidRDefault="007E30ED" w:rsidP="00EB253B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1B53" w14:textId="73453269" w:rsidR="00D23F7D" w:rsidRDefault="00D23F7D">
    <w:pPr>
      <w:pStyle w:val="Zpat"/>
      <w:jc w:val="right"/>
    </w:pPr>
  </w:p>
  <w:p w14:paraId="1F6BE72F" w14:textId="77777777" w:rsidR="00D23F7D" w:rsidRDefault="00D23F7D" w:rsidP="00D23F7D">
    <w:pPr>
      <w:pStyle w:val="Zpat"/>
      <w:tabs>
        <w:tab w:val="clear" w:pos="4536"/>
        <w:tab w:val="clear" w:pos="9072"/>
        <w:tab w:val="right" w:pos="9356"/>
      </w:tabs>
    </w:pPr>
    <w:r>
      <w:rPr>
        <w:rFonts w:ascii="Arial" w:hAnsi="Arial" w:cs="Calibri"/>
        <w:sz w:val="18"/>
        <w:szCs w:val="18"/>
      </w:rPr>
      <w:t xml:space="preserve">Název akce : „ Rekonstrukce přízemí radnice Kroměříž, budova A“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fldChar w:fldCharType="end"/>
    </w:r>
  </w:p>
  <w:p w14:paraId="75DB7C33" w14:textId="60A38736" w:rsidR="00D23F7D" w:rsidRPr="00D23F7D" w:rsidRDefault="00D23F7D" w:rsidP="00D23F7D">
    <w:pPr>
      <w:tabs>
        <w:tab w:val="right" w:pos="9356"/>
      </w:tabs>
      <w:suppressAutoHyphens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2EE78" w14:textId="77777777" w:rsidR="007E7083" w:rsidRDefault="007E7083">
    <w:pPr>
      <w:pStyle w:val="Zpat"/>
      <w:jc w:val="right"/>
    </w:pPr>
  </w:p>
  <w:p w14:paraId="496AA560" w14:textId="77777777" w:rsidR="007E7083" w:rsidRPr="00D23F7D" w:rsidRDefault="007E7083" w:rsidP="00D23F7D">
    <w:pPr>
      <w:tabs>
        <w:tab w:val="right" w:pos="9356"/>
      </w:tabs>
      <w:suppressAutoHyphen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0E11A" w14:textId="77777777" w:rsidR="00415A79" w:rsidRDefault="00415A79">
      <w:r>
        <w:separator/>
      </w:r>
    </w:p>
  </w:footnote>
  <w:footnote w:type="continuationSeparator" w:id="0">
    <w:p w14:paraId="38EC9C4E" w14:textId="77777777" w:rsidR="00415A79" w:rsidRDefault="0041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F661B" w14:textId="181CACFD" w:rsidR="000C5C60" w:rsidRDefault="000C5C6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25254D" wp14:editId="03DA32BE">
          <wp:simplePos x="0" y="0"/>
          <wp:positionH relativeFrom="margin">
            <wp:align>right</wp:align>
          </wp:positionH>
          <wp:positionV relativeFrom="margin">
            <wp:posOffset>-555625</wp:posOffset>
          </wp:positionV>
          <wp:extent cx="1095375" cy="401320"/>
          <wp:effectExtent l="0" t="0" r="9525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0B29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8348F11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name w:val="WWNum3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/>
      </w:rPr>
    </w:lvl>
  </w:abstractNum>
  <w:abstractNum w:abstractNumId="3" w15:restartNumberingAfterBreak="0">
    <w:nsid w:val="06383ED1"/>
    <w:multiLevelType w:val="multilevel"/>
    <w:tmpl w:val="25BE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489098A"/>
    <w:multiLevelType w:val="multilevel"/>
    <w:tmpl w:val="2C367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C14351"/>
    <w:multiLevelType w:val="hybridMultilevel"/>
    <w:tmpl w:val="FF54DF20"/>
    <w:lvl w:ilvl="0" w:tplc="BB88E788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47D41026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 w:tplc="744E5E9C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4051EE"/>
    <w:multiLevelType w:val="hybridMultilevel"/>
    <w:tmpl w:val="A26EF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58D2"/>
    <w:multiLevelType w:val="hybridMultilevel"/>
    <w:tmpl w:val="0DACD5C2"/>
    <w:lvl w:ilvl="0" w:tplc="13B6A9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FCECE16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8013E4F"/>
    <w:multiLevelType w:val="multilevel"/>
    <w:tmpl w:val="1B96B6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63933BE"/>
    <w:multiLevelType w:val="multilevel"/>
    <w:tmpl w:val="CBA63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CF87A53"/>
    <w:multiLevelType w:val="hybridMultilevel"/>
    <w:tmpl w:val="1B32A29E"/>
    <w:lvl w:ilvl="0" w:tplc="9CC225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A622D1"/>
    <w:multiLevelType w:val="multilevel"/>
    <w:tmpl w:val="B2E8F3D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548953AB"/>
    <w:multiLevelType w:val="hybridMultilevel"/>
    <w:tmpl w:val="0126622A"/>
    <w:lvl w:ilvl="0" w:tplc="220C9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E603A"/>
    <w:multiLevelType w:val="hybridMultilevel"/>
    <w:tmpl w:val="F69C726E"/>
    <w:lvl w:ilvl="0" w:tplc="2CE81F98">
      <w:start w:val="1"/>
      <w:numFmt w:val="decimal"/>
      <w:lvlText w:val="8.%1"/>
      <w:lvlJc w:val="left"/>
      <w:pPr>
        <w:ind w:left="567" w:hanging="567"/>
      </w:pPr>
      <w:rPr>
        <w:rFonts w:ascii="Verdana" w:hAnsi="Verdan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84681"/>
    <w:multiLevelType w:val="hybridMultilevel"/>
    <w:tmpl w:val="18A84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A7204"/>
    <w:multiLevelType w:val="hybridMultilevel"/>
    <w:tmpl w:val="977E3710"/>
    <w:lvl w:ilvl="0" w:tplc="DAF8E62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DEC49756">
      <w:numFmt w:val="none"/>
      <w:lvlText w:val=""/>
      <w:lvlJc w:val="left"/>
      <w:pPr>
        <w:tabs>
          <w:tab w:val="num" w:pos="360"/>
        </w:tabs>
      </w:pPr>
    </w:lvl>
    <w:lvl w:ilvl="2" w:tplc="6CB84C52">
      <w:numFmt w:val="none"/>
      <w:lvlText w:val=""/>
      <w:lvlJc w:val="left"/>
      <w:pPr>
        <w:tabs>
          <w:tab w:val="num" w:pos="360"/>
        </w:tabs>
      </w:pPr>
    </w:lvl>
    <w:lvl w:ilvl="3" w:tplc="4B8E1A76">
      <w:numFmt w:val="none"/>
      <w:lvlText w:val=""/>
      <w:lvlJc w:val="left"/>
      <w:pPr>
        <w:tabs>
          <w:tab w:val="num" w:pos="360"/>
        </w:tabs>
      </w:pPr>
    </w:lvl>
    <w:lvl w:ilvl="4" w:tplc="8D1E593E">
      <w:numFmt w:val="none"/>
      <w:lvlText w:val=""/>
      <w:lvlJc w:val="left"/>
      <w:pPr>
        <w:tabs>
          <w:tab w:val="num" w:pos="360"/>
        </w:tabs>
      </w:pPr>
    </w:lvl>
    <w:lvl w:ilvl="5" w:tplc="01E05E5E">
      <w:numFmt w:val="none"/>
      <w:lvlText w:val=""/>
      <w:lvlJc w:val="left"/>
      <w:pPr>
        <w:tabs>
          <w:tab w:val="num" w:pos="360"/>
        </w:tabs>
      </w:pPr>
    </w:lvl>
    <w:lvl w:ilvl="6" w:tplc="D3E80DFC">
      <w:numFmt w:val="none"/>
      <w:lvlText w:val=""/>
      <w:lvlJc w:val="left"/>
      <w:pPr>
        <w:tabs>
          <w:tab w:val="num" w:pos="360"/>
        </w:tabs>
      </w:pPr>
    </w:lvl>
    <w:lvl w:ilvl="7" w:tplc="01266938">
      <w:numFmt w:val="none"/>
      <w:lvlText w:val=""/>
      <w:lvlJc w:val="left"/>
      <w:pPr>
        <w:tabs>
          <w:tab w:val="num" w:pos="360"/>
        </w:tabs>
      </w:pPr>
    </w:lvl>
    <w:lvl w:ilvl="8" w:tplc="155E13E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E8E3A46"/>
    <w:multiLevelType w:val="multilevel"/>
    <w:tmpl w:val="97BEC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077DA6"/>
    <w:multiLevelType w:val="hybridMultilevel"/>
    <w:tmpl w:val="2EE202C6"/>
    <w:lvl w:ilvl="0" w:tplc="0405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653334A0"/>
    <w:multiLevelType w:val="hybridMultilevel"/>
    <w:tmpl w:val="0C4E76D8"/>
    <w:lvl w:ilvl="0" w:tplc="3880F1D4">
      <w:start w:val="16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7B55F70"/>
    <w:multiLevelType w:val="hybridMultilevel"/>
    <w:tmpl w:val="1812E3E4"/>
    <w:lvl w:ilvl="0" w:tplc="A4DE7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5F91"/>
    <w:multiLevelType w:val="hybridMultilevel"/>
    <w:tmpl w:val="B8D6576E"/>
    <w:lvl w:ilvl="0" w:tplc="C652D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8CEA9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4B600E"/>
    <w:multiLevelType w:val="multilevel"/>
    <w:tmpl w:val="C48CD838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8"/>
  </w:num>
  <w:num w:numId="5">
    <w:abstractNumId w:val="21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2"/>
  </w:num>
  <w:num w:numId="10">
    <w:abstractNumId w:val="3"/>
  </w:num>
  <w:num w:numId="11">
    <w:abstractNumId w:val="14"/>
  </w:num>
  <w:num w:numId="12">
    <w:abstractNumId w:val="22"/>
  </w:num>
  <w:num w:numId="13">
    <w:abstractNumId w:val="19"/>
  </w:num>
  <w:num w:numId="14">
    <w:abstractNumId w:val="11"/>
  </w:num>
  <w:num w:numId="15">
    <w:abstractNumId w:val="0"/>
  </w:num>
  <w:num w:numId="16">
    <w:abstractNumId w:val="13"/>
  </w:num>
  <w:num w:numId="17">
    <w:abstractNumId w:val="6"/>
  </w:num>
  <w:num w:numId="18">
    <w:abstractNumId w:val="4"/>
  </w:num>
  <w:num w:numId="19">
    <w:abstractNumId w:val="10"/>
  </w:num>
  <w:num w:numId="20">
    <w:abstractNumId w:val="15"/>
  </w:num>
  <w:num w:numId="21">
    <w:abstractNumId w:val="17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D8"/>
    <w:rsid w:val="00005F71"/>
    <w:rsid w:val="00006263"/>
    <w:rsid w:val="00015B54"/>
    <w:rsid w:val="000220F6"/>
    <w:rsid w:val="0002488F"/>
    <w:rsid w:val="0002700F"/>
    <w:rsid w:val="000277C0"/>
    <w:rsid w:val="00035B89"/>
    <w:rsid w:val="0003602A"/>
    <w:rsid w:val="000370A2"/>
    <w:rsid w:val="0004080B"/>
    <w:rsid w:val="00044AC7"/>
    <w:rsid w:val="0004674D"/>
    <w:rsid w:val="000478E1"/>
    <w:rsid w:val="000502C2"/>
    <w:rsid w:val="000552AC"/>
    <w:rsid w:val="00056071"/>
    <w:rsid w:val="00056A39"/>
    <w:rsid w:val="00060A7B"/>
    <w:rsid w:val="00061567"/>
    <w:rsid w:val="0006359B"/>
    <w:rsid w:val="00064F40"/>
    <w:rsid w:val="0006611E"/>
    <w:rsid w:val="00067DA9"/>
    <w:rsid w:val="000710EE"/>
    <w:rsid w:val="000722FF"/>
    <w:rsid w:val="000749D6"/>
    <w:rsid w:val="000749DA"/>
    <w:rsid w:val="00075473"/>
    <w:rsid w:val="0007632A"/>
    <w:rsid w:val="000767A3"/>
    <w:rsid w:val="00077F6A"/>
    <w:rsid w:val="000805CD"/>
    <w:rsid w:val="00080B67"/>
    <w:rsid w:val="00081827"/>
    <w:rsid w:val="00081A75"/>
    <w:rsid w:val="000829D3"/>
    <w:rsid w:val="00083304"/>
    <w:rsid w:val="00083732"/>
    <w:rsid w:val="00084509"/>
    <w:rsid w:val="0008467D"/>
    <w:rsid w:val="000877D7"/>
    <w:rsid w:val="000921E5"/>
    <w:rsid w:val="00092CCA"/>
    <w:rsid w:val="00094FC2"/>
    <w:rsid w:val="00095EED"/>
    <w:rsid w:val="000A0756"/>
    <w:rsid w:val="000A0BB5"/>
    <w:rsid w:val="000A0C3D"/>
    <w:rsid w:val="000A2E83"/>
    <w:rsid w:val="000A3A51"/>
    <w:rsid w:val="000A56D7"/>
    <w:rsid w:val="000A5D8C"/>
    <w:rsid w:val="000A6598"/>
    <w:rsid w:val="000A77B3"/>
    <w:rsid w:val="000B43A2"/>
    <w:rsid w:val="000B43D9"/>
    <w:rsid w:val="000C194E"/>
    <w:rsid w:val="000C1E83"/>
    <w:rsid w:val="000C2EE6"/>
    <w:rsid w:val="000C5C60"/>
    <w:rsid w:val="000D100F"/>
    <w:rsid w:val="000D63CC"/>
    <w:rsid w:val="000D64CF"/>
    <w:rsid w:val="000E34F9"/>
    <w:rsid w:val="000E764C"/>
    <w:rsid w:val="000E7803"/>
    <w:rsid w:val="000E7AE2"/>
    <w:rsid w:val="000F1332"/>
    <w:rsid w:val="000F2364"/>
    <w:rsid w:val="000F2F14"/>
    <w:rsid w:val="000F499C"/>
    <w:rsid w:val="000F6D0F"/>
    <w:rsid w:val="001006C9"/>
    <w:rsid w:val="0010108C"/>
    <w:rsid w:val="00101C17"/>
    <w:rsid w:val="00103410"/>
    <w:rsid w:val="00103861"/>
    <w:rsid w:val="001048DF"/>
    <w:rsid w:val="001069FA"/>
    <w:rsid w:val="00111EEC"/>
    <w:rsid w:val="00117B35"/>
    <w:rsid w:val="00120298"/>
    <w:rsid w:val="001210DD"/>
    <w:rsid w:val="0012366F"/>
    <w:rsid w:val="0012597F"/>
    <w:rsid w:val="00126FFF"/>
    <w:rsid w:val="001277D9"/>
    <w:rsid w:val="00132308"/>
    <w:rsid w:val="00136561"/>
    <w:rsid w:val="00136AA8"/>
    <w:rsid w:val="00140815"/>
    <w:rsid w:val="0014173E"/>
    <w:rsid w:val="001461E4"/>
    <w:rsid w:val="00150EE9"/>
    <w:rsid w:val="00151C9E"/>
    <w:rsid w:val="00152494"/>
    <w:rsid w:val="00152BDC"/>
    <w:rsid w:val="001544DA"/>
    <w:rsid w:val="00156EFB"/>
    <w:rsid w:val="00160772"/>
    <w:rsid w:val="00161314"/>
    <w:rsid w:val="00163409"/>
    <w:rsid w:val="0016538B"/>
    <w:rsid w:val="00166021"/>
    <w:rsid w:val="00166959"/>
    <w:rsid w:val="00166BFC"/>
    <w:rsid w:val="00166C35"/>
    <w:rsid w:val="00167BA5"/>
    <w:rsid w:val="001728CC"/>
    <w:rsid w:val="00174BAF"/>
    <w:rsid w:val="001754E1"/>
    <w:rsid w:val="0017596A"/>
    <w:rsid w:val="0017673C"/>
    <w:rsid w:val="0018016D"/>
    <w:rsid w:val="00183F16"/>
    <w:rsid w:val="00184609"/>
    <w:rsid w:val="001870E3"/>
    <w:rsid w:val="00190A41"/>
    <w:rsid w:val="00190FAA"/>
    <w:rsid w:val="00193B4A"/>
    <w:rsid w:val="001A0B34"/>
    <w:rsid w:val="001A0B98"/>
    <w:rsid w:val="001A130B"/>
    <w:rsid w:val="001A3112"/>
    <w:rsid w:val="001A4E3F"/>
    <w:rsid w:val="001A69C1"/>
    <w:rsid w:val="001B3942"/>
    <w:rsid w:val="001B45AD"/>
    <w:rsid w:val="001C0919"/>
    <w:rsid w:val="001C0DF0"/>
    <w:rsid w:val="001C1F94"/>
    <w:rsid w:val="001C2C69"/>
    <w:rsid w:val="001C4E68"/>
    <w:rsid w:val="001C5DF8"/>
    <w:rsid w:val="001C74C1"/>
    <w:rsid w:val="001D501A"/>
    <w:rsid w:val="001D7C44"/>
    <w:rsid w:val="001E0945"/>
    <w:rsid w:val="001E0EAD"/>
    <w:rsid w:val="001E12F5"/>
    <w:rsid w:val="001E20C9"/>
    <w:rsid w:val="001E3A2F"/>
    <w:rsid w:val="001E5854"/>
    <w:rsid w:val="001E5DB0"/>
    <w:rsid w:val="001F006A"/>
    <w:rsid w:val="001F1554"/>
    <w:rsid w:val="001F2C87"/>
    <w:rsid w:val="001F43DB"/>
    <w:rsid w:val="001F7340"/>
    <w:rsid w:val="00202D8A"/>
    <w:rsid w:val="00203877"/>
    <w:rsid w:val="00204A3C"/>
    <w:rsid w:val="00205AF8"/>
    <w:rsid w:val="00210833"/>
    <w:rsid w:val="002119F8"/>
    <w:rsid w:val="002135DE"/>
    <w:rsid w:val="00216FEF"/>
    <w:rsid w:val="00222980"/>
    <w:rsid w:val="0022380C"/>
    <w:rsid w:val="00223AFE"/>
    <w:rsid w:val="00225E54"/>
    <w:rsid w:val="00230E8C"/>
    <w:rsid w:val="00232F00"/>
    <w:rsid w:val="00235308"/>
    <w:rsid w:val="00240819"/>
    <w:rsid w:val="002438A4"/>
    <w:rsid w:val="00243E4D"/>
    <w:rsid w:val="0024471F"/>
    <w:rsid w:val="002458E0"/>
    <w:rsid w:val="00246A04"/>
    <w:rsid w:val="002472D4"/>
    <w:rsid w:val="002501C1"/>
    <w:rsid w:val="00250467"/>
    <w:rsid w:val="00252032"/>
    <w:rsid w:val="002523D9"/>
    <w:rsid w:val="002545CA"/>
    <w:rsid w:val="0025658C"/>
    <w:rsid w:val="00260B90"/>
    <w:rsid w:val="0026216D"/>
    <w:rsid w:val="00263A65"/>
    <w:rsid w:val="00263A67"/>
    <w:rsid w:val="00264B46"/>
    <w:rsid w:val="002669CF"/>
    <w:rsid w:val="00271123"/>
    <w:rsid w:val="00271FD0"/>
    <w:rsid w:val="00272AA9"/>
    <w:rsid w:val="00273221"/>
    <w:rsid w:val="00280D85"/>
    <w:rsid w:val="0028328B"/>
    <w:rsid w:val="00284380"/>
    <w:rsid w:val="002857EB"/>
    <w:rsid w:val="00287DFC"/>
    <w:rsid w:val="002908C5"/>
    <w:rsid w:val="00291534"/>
    <w:rsid w:val="00293DC1"/>
    <w:rsid w:val="002A72C9"/>
    <w:rsid w:val="002A77A8"/>
    <w:rsid w:val="002B066B"/>
    <w:rsid w:val="002C0A5F"/>
    <w:rsid w:val="002C3792"/>
    <w:rsid w:val="002C4077"/>
    <w:rsid w:val="002C5193"/>
    <w:rsid w:val="002C5CC7"/>
    <w:rsid w:val="002C5F5C"/>
    <w:rsid w:val="002C5FE5"/>
    <w:rsid w:val="002C620E"/>
    <w:rsid w:val="002C6756"/>
    <w:rsid w:val="002D2B5E"/>
    <w:rsid w:val="002D3FED"/>
    <w:rsid w:val="002D701A"/>
    <w:rsid w:val="002E1D8A"/>
    <w:rsid w:val="002F1B29"/>
    <w:rsid w:val="002F35F7"/>
    <w:rsid w:val="00301408"/>
    <w:rsid w:val="0030159F"/>
    <w:rsid w:val="0030230D"/>
    <w:rsid w:val="00305627"/>
    <w:rsid w:val="00307323"/>
    <w:rsid w:val="003074F0"/>
    <w:rsid w:val="00310335"/>
    <w:rsid w:val="00312DAE"/>
    <w:rsid w:val="0031463D"/>
    <w:rsid w:val="00320965"/>
    <w:rsid w:val="00321BF2"/>
    <w:rsid w:val="00325EBA"/>
    <w:rsid w:val="003300DF"/>
    <w:rsid w:val="00332747"/>
    <w:rsid w:val="00333300"/>
    <w:rsid w:val="00334B67"/>
    <w:rsid w:val="00335FAE"/>
    <w:rsid w:val="00337E25"/>
    <w:rsid w:val="00340DBC"/>
    <w:rsid w:val="003423C7"/>
    <w:rsid w:val="0034354C"/>
    <w:rsid w:val="00344182"/>
    <w:rsid w:val="00345B0F"/>
    <w:rsid w:val="00346C69"/>
    <w:rsid w:val="003478E3"/>
    <w:rsid w:val="00350B01"/>
    <w:rsid w:val="0035382A"/>
    <w:rsid w:val="00353FEF"/>
    <w:rsid w:val="003541FB"/>
    <w:rsid w:val="00356959"/>
    <w:rsid w:val="00367585"/>
    <w:rsid w:val="003676B0"/>
    <w:rsid w:val="00371F92"/>
    <w:rsid w:val="003748BB"/>
    <w:rsid w:val="00376640"/>
    <w:rsid w:val="003804D1"/>
    <w:rsid w:val="00382C1F"/>
    <w:rsid w:val="0038637D"/>
    <w:rsid w:val="00387F0A"/>
    <w:rsid w:val="00390FB5"/>
    <w:rsid w:val="00394CBC"/>
    <w:rsid w:val="00397418"/>
    <w:rsid w:val="003A0E32"/>
    <w:rsid w:val="003A132C"/>
    <w:rsid w:val="003A2204"/>
    <w:rsid w:val="003A4081"/>
    <w:rsid w:val="003B3C6D"/>
    <w:rsid w:val="003B4DB9"/>
    <w:rsid w:val="003B7C5E"/>
    <w:rsid w:val="003C0392"/>
    <w:rsid w:val="003C3308"/>
    <w:rsid w:val="003C4E2A"/>
    <w:rsid w:val="003C67F8"/>
    <w:rsid w:val="003C6A37"/>
    <w:rsid w:val="003C6B75"/>
    <w:rsid w:val="003D471B"/>
    <w:rsid w:val="003D6B09"/>
    <w:rsid w:val="003E05BD"/>
    <w:rsid w:val="003E28B9"/>
    <w:rsid w:val="003E3342"/>
    <w:rsid w:val="003E4984"/>
    <w:rsid w:val="003E775E"/>
    <w:rsid w:val="003F1797"/>
    <w:rsid w:val="003F1DE4"/>
    <w:rsid w:val="003F4BED"/>
    <w:rsid w:val="003F59E4"/>
    <w:rsid w:val="003F616F"/>
    <w:rsid w:val="003F618F"/>
    <w:rsid w:val="003F70D5"/>
    <w:rsid w:val="004008CE"/>
    <w:rsid w:val="00403359"/>
    <w:rsid w:val="004034F0"/>
    <w:rsid w:val="00403788"/>
    <w:rsid w:val="00404194"/>
    <w:rsid w:val="0040576C"/>
    <w:rsid w:val="00405F24"/>
    <w:rsid w:val="0041068B"/>
    <w:rsid w:val="00412B2C"/>
    <w:rsid w:val="00415A79"/>
    <w:rsid w:val="00417AC5"/>
    <w:rsid w:val="004232AF"/>
    <w:rsid w:val="0042355E"/>
    <w:rsid w:val="00424EC6"/>
    <w:rsid w:val="00425977"/>
    <w:rsid w:val="00427D70"/>
    <w:rsid w:val="0043273B"/>
    <w:rsid w:val="00433876"/>
    <w:rsid w:val="00435B44"/>
    <w:rsid w:val="00443D99"/>
    <w:rsid w:val="004451EB"/>
    <w:rsid w:val="004464EB"/>
    <w:rsid w:val="00447555"/>
    <w:rsid w:val="004505F9"/>
    <w:rsid w:val="00452919"/>
    <w:rsid w:val="00453BBF"/>
    <w:rsid w:val="00456062"/>
    <w:rsid w:val="004563B3"/>
    <w:rsid w:val="00456CFE"/>
    <w:rsid w:val="0046099B"/>
    <w:rsid w:val="00464344"/>
    <w:rsid w:val="00465606"/>
    <w:rsid w:val="00465B26"/>
    <w:rsid w:val="004660A9"/>
    <w:rsid w:val="00466AD7"/>
    <w:rsid w:val="00470CB7"/>
    <w:rsid w:val="004746B2"/>
    <w:rsid w:val="004800A5"/>
    <w:rsid w:val="004806B4"/>
    <w:rsid w:val="00481A9D"/>
    <w:rsid w:val="00482762"/>
    <w:rsid w:val="00483EBE"/>
    <w:rsid w:val="0048546D"/>
    <w:rsid w:val="00485FF1"/>
    <w:rsid w:val="0048646A"/>
    <w:rsid w:val="00493258"/>
    <w:rsid w:val="00494515"/>
    <w:rsid w:val="00494BA3"/>
    <w:rsid w:val="00495A2F"/>
    <w:rsid w:val="00495CA7"/>
    <w:rsid w:val="00497DB3"/>
    <w:rsid w:val="004A02D0"/>
    <w:rsid w:val="004A3DA4"/>
    <w:rsid w:val="004A7415"/>
    <w:rsid w:val="004B1005"/>
    <w:rsid w:val="004B190B"/>
    <w:rsid w:val="004B42FF"/>
    <w:rsid w:val="004B58FD"/>
    <w:rsid w:val="004B69DC"/>
    <w:rsid w:val="004B6A94"/>
    <w:rsid w:val="004C0509"/>
    <w:rsid w:val="004C1549"/>
    <w:rsid w:val="004C35F6"/>
    <w:rsid w:val="004C3BDC"/>
    <w:rsid w:val="004C3D15"/>
    <w:rsid w:val="004C5912"/>
    <w:rsid w:val="004E247C"/>
    <w:rsid w:val="004E389A"/>
    <w:rsid w:val="004E3DD6"/>
    <w:rsid w:val="004E47B3"/>
    <w:rsid w:val="004E4A17"/>
    <w:rsid w:val="004E4C5D"/>
    <w:rsid w:val="004E5C4F"/>
    <w:rsid w:val="004E77AB"/>
    <w:rsid w:val="004F2155"/>
    <w:rsid w:val="004F6384"/>
    <w:rsid w:val="004F6613"/>
    <w:rsid w:val="004F7A7E"/>
    <w:rsid w:val="00501AAD"/>
    <w:rsid w:val="005032C4"/>
    <w:rsid w:val="00511E6B"/>
    <w:rsid w:val="005126E3"/>
    <w:rsid w:val="00513BA5"/>
    <w:rsid w:val="00513C2D"/>
    <w:rsid w:val="0051517B"/>
    <w:rsid w:val="00515B22"/>
    <w:rsid w:val="005177CB"/>
    <w:rsid w:val="0052055B"/>
    <w:rsid w:val="00522317"/>
    <w:rsid w:val="00523366"/>
    <w:rsid w:val="005241F6"/>
    <w:rsid w:val="005266F9"/>
    <w:rsid w:val="005315DE"/>
    <w:rsid w:val="00531FE9"/>
    <w:rsid w:val="005378C4"/>
    <w:rsid w:val="00537C2D"/>
    <w:rsid w:val="00542C00"/>
    <w:rsid w:val="00542C70"/>
    <w:rsid w:val="00543BB4"/>
    <w:rsid w:val="005468FA"/>
    <w:rsid w:val="0054731D"/>
    <w:rsid w:val="00550ABF"/>
    <w:rsid w:val="00551933"/>
    <w:rsid w:val="005548C1"/>
    <w:rsid w:val="005571CB"/>
    <w:rsid w:val="00560E16"/>
    <w:rsid w:val="0056198D"/>
    <w:rsid w:val="005622AA"/>
    <w:rsid w:val="00570452"/>
    <w:rsid w:val="005753D5"/>
    <w:rsid w:val="00577A2A"/>
    <w:rsid w:val="00582316"/>
    <w:rsid w:val="0058244B"/>
    <w:rsid w:val="005836EE"/>
    <w:rsid w:val="00583C2B"/>
    <w:rsid w:val="005929EC"/>
    <w:rsid w:val="00592B71"/>
    <w:rsid w:val="005956FA"/>
    <w:rsid w:val="005A2A68"/>
    <w:rsid w:val="005A3687"/>
    <w:rsid w:val="005A419C"/>
    <w:rsid w:val="005A44CF"/>
    <w:rsid w:val="005A5427"/>
    <w:rsid w:val="005A69F8"/>
    <w:rsid w:val="005A6CA4"/>
    <w:rsid w:val="005A72CA"/>
    <w:rsid w:val="005B0268"/>
    <w:rsid w:val="005B0727"/>
    <w:rsid w:val="005B451B"/>
    <w:rsid w:val="005C2278"/>
    <w:rsid w:val="005C3D8C"/>
    <w:rsid w:val="005C4AE1"/>
    <w:rsid w:val="005C5EC3"/>
    <w:rsid w:val="005D06D4"/>
    <w:rsid w:val="005D25EE"/>
    <w:rsid w:val="005D3C0B"/>
    <w:rsid w:val="005D7A71"/>
    <w:rsid w:val="005D7C08"/>
    <w:rsid w:val="005D7ED0"/>
    <w:rsid w:val="005E1A04"/>
    <w:rsid w:val="005E408E"/>
    <w:rsid w:val="005E4799"/>
    <w:rsid w:val="005E5019"/>
    <w:rsid w:val="005E73BC"/>
    <w:rsid w:val="005F2704"/>
    <w:rsid w:val="005F27FA"/>
    <w:rsid w:val="005F280D"/>
    <w:rsid w:val="005F3300"/>
    <w:rsid w:val="005F5D77"/>
    <w:rsid w:val="006012CA"/>
    <w:rsid w:val="00610455"/>
    <w:rsid w:val="0061153E"/>
    <w:rsid w:val="00613ED5"/>
    <w:rsid w:val="00616A81"/>
    <w:rsid w:val="00617564"/>
    <w:rsid w:val="00617973"/>
    <w:rsid w:val="00617FCF"/>
    <w:rsid w:val="006208A2"/>
    <w:rsid w:val="00621C7B"/>
    <w:rsid w:val="00623705"/>
    <w:rsid w:val="00623837"/>
    <w:rsid w:val="00632ECF"/>
    <w:rsid w:val="00633B3A"/>
    <w:rsid w:val="00633C30"/>
    <w:rsid w:val="00635F4D"/>
    <w:rsid w:val="00640813"/>
    <w:rsid w:val="00645015"/>
    <w:rsid w:val="00653A95"/>
    <w:rsid w:val="00654DF4"/>
    <w:rsid w:val="00656AE0"/>
    <w:rsid w:val="0066132A"/>
    <w:rsid w:val="00663440"/>
    <w:rsid w:val="0066774C"/>
    <w:rsid w:val="00672AAB"/>
    <w:rsid w:val="00673426"/>
    <w:rsid w:val="00673A67"/>
    <w:rsid w:val="006747E2"/>
    <w:rsid w:val="006758BF"/>
    <w:rsid w:val="00675BF0"/>
    <w:rsid w:val="0067687C"/>
    <w:rsid w:val="00680127"/>
    <w:rsid w:val="00680578"/>
    <w:rsid w:val="00684280"/>
    <w:rsid w:val="006854E5"/>
    <w:rsid w:val="00685CB3"/>
    <w:rsid w:val="006917A6"/>
    <w:rsid w:val="006977ED"/>
    <w:rsid w:val="006A54F5"/>
    <w:rsid w:val="006A5BB2"/>
    <w:rsid w:val="006A65E7"/>
    <w:rsid w:val="006A6EE0"/>
    <w:rsid w:val="006A7F29"/>
    <w:rsid w:val="006B4BC9"/>
    <w:rsid w:val="006B7C9F"/>
    <w:rsid w:val="006C1F44"/>
    <w:rsid w:val="006C490D"/>
    <w:rsid w:val="006C4AE6"/>
    <w:rsid w:val="006D05F9"/>
    <w:rsid w:val="006D077E"/>
    <w:rsid w:val="006D0993"/>
    <w:rsid w:val="006D0FD5"/>
    <w:rsid w:val="006D1C44"/>
    <w:rsid w:val="006D3454"/>
    <w:rsid w:val="006D3DB7"/>
    <w:rsid w:val="006E1590"/>
    <w:rsid w:val="006E3020"/>
    <w:rsid w:val="006E3CF6"/>
    <w:rsid w:val="006E3E88"/>
    <w:rsid w:val="006F0103"/>
    <w:rsid w:val="006F1301"/>
    <w:rsid w:val="006F13C4"/>
    <w:rsid w:val="006F1752"/>
    <w:rsid w:val="006F2790"/>
    <w:rsid w:val="006F294A"/>
    <w:rsid w:val="006F4535"/>
    <w:rsid w:val="006F72EC"/>
    <w:rsid w:val="00706EBF"/>
    <w:rsid w:val="00710D31"/>
    <w:rsid w:val="007123C1"/>
    <w:rsid w:val="007129C2"/>
    <w:rsid w:val="00713D6D"/>
    <w:rsid w:val="00716A55"/>
    <w:rsid w:val="00716EF5"/>
    <w:rsid w:val="0072060F"/>
    <w:rsid w:val="007211E3"/>
    <w:rsid w:val="0072192A"/>
    <w:rsid w:val="007263CF"/>
    <w:rsid w:val="007270AE"/>
    <w:rsid w:val="007307EA"/>
    <w:rsid w:val="00735DEE"/>
    <w:rsid w:val="007409D9"/>
    <w:rsid w:val="007422FB"/>
    <w:rsid w:val="00743492"/>
    <w:rsid w:val="00745489"/>
    <w:rsid w:val="007507D5"/>
    <w:rsid w:val="00755E12"/>
    <w:rsid w:val="0075697E"/>
    <w:rsid w:val="007640E9"/>
    <w:rsid w:val="0077244B"/>
    <w:rsid w:val="00780A2E"/>
    <w:rsid w:val="00781AE9"/>
    <w:rsid w:val="007820C2"/>
    <w:rsid w:val="007832C7"/>
    <w:rsid w:val="0078578A"/>
    <w:rsid w:val="00786032"/>
    <w:rsid w:val="007868AA"/>
    <w:rsid w:val="00787A82"/>
    <w:rsid w:val="007932DE"/>
    <w:rsid w:val="007945AC"/>
    <w:rsid w:val="00797AA8"/>
    <w:rsid w:val="007A12F7"/>
    <w:rsid w:val="007A1692"/>
    <w:rsid w:val="007A5FAE"/>
    <w:rsid w:val="007A7078"/>
    <w:rsid w:val="007B68B3"/>
    <w:rsid w:val="007B69E6"/>
    <w:rsid w:val="007B7E77"/>
    <w:rsid w:val="007C0799"/>
    <w:rsid w:val="007C194E"/>
    <w:rsid w:val="007C2704"/>
    <w:rsid w:val="007C36C2"/>
    <w:rsid w:val="007C5A16"/>
    <w:rsid w:val="007D1320"/>
    <w:rsid w:val="007D3CCC"/>
    <w:rsid w:val="007D5E72"/>
    <w:rsid w:val="007E0A29"/>
    <w:rsid w:val="007E166F"/>
    <w:rsid w:val="007E30ED"/>
    <w:rsid w:val="007E52D6"/>
    <w:rsid w:val="007E63CA"/>
    <w:rsid w:val="007E7083"/>
    <w:rsid w:val="007E788A"/>
    <w:rsid w:val="007F0141"/>
    <w:rsid w:val="007F3078"/>
    <w:rsid w:val="007F6BAC"/>
    <w:rsid w:val="008006A3"/>
    <w:rsid w:val="00801319"/>
    <w:rsid w:val="00806762"/>
    <w:rsid w:val="00816786"/>
    <w:rsid w:val="00823F70"/>
    <w:rsid w:val="00835C03"/>
    <w:rsid w:val="008372A1"/>
    <w:rsid w:val="0084358F"/>
    <w:rsid w:val="00846EC8"/>
    <w:rsid w:val="00847A27"/>
    <w:rsid w:val="008532A2"/>
    <w:rsid w:val="00854065"/>
    <w:rsid w:val="008549AE"/>
    <w:rsid w:val="00855311"/>
    <w:rsid w:val="00855B86"/>
    <w:rsid w:val="00861713"/>
    <w:rsid w:val="00870D9A"/>
    <w:rsid w:val="00873ADD"/>
    <w:rsid w:val="00873D77"/>
    <w:rsid w:val="00876085"/>
    <w:rsid w:val="00876885"/>
    <w:rsid w:val="00876EED"/>
    <w:rsid w:val="00877628"/>
    <w:rsid w:val="008809E6"/>
    <w:rsid w:val="00882DFC"/>
    <w:rsid w:val="0088793A"/>
    <w:rsid w:val="00893083"/>
    <w:rsid w:val="0089607C"/>
    <w:rsid w:val="008A2AFB"/>
    <w:rsid w:val="008A2DF0"/>
    <w:rsid w:val="008A6577"/>
    <w:rsid w:val="008B10CC"/>
    <w:rsid w:val="008B223F"/>
    <w:rsid w:val="008B2FD9"/>
    <w:rsid w:val="008B3011"/>
    <w:rsid w:val="008B3B67"/>
    <w:rsid w:val="008B7DEC"/>
    <w:rsid w:val="008C2F2E"/>
    <w:rsid w:val="008C6178"/>
    <w:rsid w:val="008C62C9"/>
    <w:rsid w:val="008C6DEC"/>
    <w:rsid w:val="008D12DE"/>
    <w:rsid w:val="008D3694"/>
    <w:rsid w:val="008D3CC4"/>
    <w:rsid w:val="008D4EAE"/>
    <w:rsid w:val="008D59F4"/>
    <w:rsid w:val="008E30A3"/>
    <w:rsid w:val="008E639D"/>
    <w:rsid w:val="008E7893"/>
    <w:rsid w:val="008F0A28"/>
    <w:rsid w:val="008F0EDE"/>
    <w:rsid w:val="008F1313"/>
    <w:rsid w:val="008F37C7"/>
    <w:rsid w:val="008F5AA7"/>
    <w:rsid w:val="00900484"/>
    <w:rsid w:val="00901B48"/>
    <w:rsid w:val="00905E3C"/>
    <w:rsid w:val="00910914"/>
    <w:rsid w:val="00910B54"/>
    <w:rsid w:val="00910EBB"/>
    <w:rsid w:val="00917B47"/>
    <w:rsid w:val="009221F8"/>
    <w:rsid w:val="00922B6F"/>
    <w:rsid w:val="00922FFD"/>
    <w:rsid w:val="009243FD"/>
    <w:rsid w:val="00926D91"/>
    <w:rsid w:val="00927B8E"/>
    <w:rsid w:val="00932060"/>
    <w:rsid w:val="00934347"/>
    <w:rsid w:val="00934B65"/>
    <w:rsid w:val="0094359C"/>
    <w:rsid w:val="00944C59"/>
    <w:rsid w:val="00944D47"/>
    <w:rsid w:val="00947E6C"/>
    <w:rsid w:val="00953C31"/>
    <w:rsid w:val="0095616F"/>
    <w:rsid w:val="009570C1"/>
    <w:rsid w:val="00962420"/>
    <w:rsid w:val="0096337C"/>
    <w:rsid w:val="0097088C"/>
    <w:rsid w:val="0097602F"/>
    <w:rsid w:val="00977933"/>
    <w:rsid w:val="00981209"/>
    <w:rsid w:val="00983C41"/>
    <w:rsid w:val="00987799"/>
    <w:rsid w:val="00987C78"/>
    <w:rsid w:val="00990D81"/>
    <w:rsid w:val="009914D5"/>
    <w:rsid w:val="00991906"/>
    <w:rsid w:val="00991DFD"/>
    <w:rsid w:val="00993A93"/>
    <w:rsid w:val="00993BF4"/>
    <w:rsid w:val="009A0BEE"/>
    <w:rsid w:val="009A1429"/>
    <w:rsid w:val="009B0859"/>
    <w:rsid w:val="009B2AEB"/>
    <w:rsid w:val="009B32BA"/>
    <w:rsid w:val="009B3FAE"/>
    <w:rsid w:val="009B4FC2"/>
    <w:rsid w:val="009B710A"/>
    <w:rsid w:val="009C1500"/>
    <w:rsid w:val="009C2445"/>
    <w:rsid w:val="009C31A6"/>
    <w:rsid w:val="009C3C09"/>
    <w:rsid w:val="009C635F"/>
    <w:rsid w:val="009D0510"/>
    <w:rsid w:val="009D055F"/>
    <w:rsid w:val="009D169B"/>
    <w:rsid w:val="009D2DDA"/>
    <w:rsid w:val="009D3B46"/>
    <w:rsid w:val="009D4B91"/>
    <w:rsid w:val="009D7C09"/>
    <w:rsid w:val="009E077E"/>
    <w:rsid w:val="009E12ED"/>
    <w:rsid w:val="009E14B6"/>
    <w:rsid w:val="009E29E2"/>
    <w:rsid w:val="009E372F"/>
    <w:rsid w:val="009E5ACF"/>
    <w:rsid w:val="009E61D8"/>
    <w:rsid w:val="009E6E21"/>
    <w:rsid w:val="009E7E45"/>
    <w:rsid w:val="009F0A05"/>
    <w:rsid w:val="009F17E4"/>
    <w:rsid w:val="009F2F48"/>
    <w:rsid w:val="009F4127"/>
    <w:rsid w:val="009F4485"/>
    <w:rsid w:val="009F4819"/>
    <w:rsid w:val="009F5A27"/>
    <w:rsid w:val="009F5EA2"/>
    <w:rsid w:val="009F6A4B"/>
    <w:rsid w:val="00A07D60"/>
    <w:rsid w:val="00A07E9D"/>
    <w:rsid w:val="00A13A8F"/>
    <w:rsid w:val="00A15700"/>
    <w:rsid w:val="00A17A12"/>
    <w:rsid w:val="00A207A6"/>
    <w:rsid w:val="00A20943"/>
    <w:rsid w:val="00A2474D"/>
    <w:rsid w:val="00A268B4"/>
    <w:rsid w:val="00A26D88"/>
    <w:rsid w:val="00A36C2B"/>
    <w:rsid w:val="00A36DEA"/>
    <w:rsid w:val="00A40169"/>
    <w:rsid w:val="00A414E5"/>
    <w:rsid w:val="00A47771"/>
    <w:rsid w:val="00A53228"/>
    <w:rsid w:val="00A555ED"/>
    <w:rsid w:val="00A57B94"/>
    <w:rsid w:val="00A6365C"/>
    <w:rsid w:val="00A70A8F"/>
    <w:rsid w:val="00A73F34"/>
    <w:rsid w:val="00A743B3"/>
    <w:rsid w:val="00A74C42"/>
    <w:rsid w:val="00A764DD"/>
    <w:rsid w:val="00A827AB"/>
    <w:rsid w:val="00A8358B"/>
    <w:rsid w:val="00A87904"/>
    <w:rsid w:val="00A90E9B"/>
    <w:rsid w:val="00A928D4"/>
    <w:rsid w:val="00A92CAA"/>
    <w:rsid w:val="00A9335F"/>
    <w:rsid w:val="00AA163D"/>
    <w:rsid w:val="00AA4474"/>
    <w:rsid w:val="00AA64B7"/>
    <w:rsid w:val="00AB11C1"/>
    <w:rsid w:val="00AB3184"/>
    <w:rsid w:val="00AB5978"/>
    <w:rsid w:val="00AC15DE"/>
    <w:rsid w:val="00AC1E22"/>
    <w:rsid w:val="00AC3077"/>
    <w:rsid w:val="00AC3BF1"/>
    <w:rsid w:val="00AC4145"/>
    <w:rsid w:val="00AC6110"/>
    <w:rsid w:val="00AC7410"/>
    <w:rsid w:val="00AD5214"/>
    <w:rsid w:val="00AD56E1"/>
    <w:rsid w:val="00AD78C1"/>
    <w:rsid w:val="00AD7A03"/>
    <w:rsid w:val="00AE0643"/>
    <w:rsid w:val="00AE0C9D"/>
    <w:rsid w:val="00AF2539"/>
    <w:rsid w:val="00AF30FE"/>
    <w:rsid w:val="00AF5423"/>
    <w:rsid w:val="00AF7B27"/>
    <w:rsid w:val="00B01508"/>
    <w:rsid w:val="00B01B68"/>
    <w:rsid w:val="00B01BF7"/>
    <w:rsid w:val="00B1031C"/>
    <w:rsid w:val="00B10BBE"/>
    <w:rsid w:val="00B12A60"/>
    <w:rsid w:val="00B15856"/>
    <w:rsid w:val="00B16EA2"/>
    <w:rsid w:val="00B2102E"/>
    <w:rsid w:val="00B22136"/>
    <w:rsid w:val="00B2282B"/>
    <w:rsid w:val="00B22D42"/>
    <w:rsid w:val="00B22E07"/>
    <w:rsid w:val="00B23CD3"/>
    <w:rsid w:val="00B2463A"/>
    <w:rsid w:val="00B277F1"/>
    <w:rsid w:val="00B311CA"/>
    <w:rsid w:val="00B3305A"/>
    <w:rsid w:val="00B33570"/>
    <w:rsid w:val="00B37382"/>
    <w:rsid w:val="00B37756"/>
    <w:rsid w:val="00B42754"/>
    <w:rsid w:val="00B4512C"/>
    <w:rsid w:val="00B45DC8"/>
    <w:rsid w:val="00B46642"/>
    <w:rsid w:val="00B46E2D"/>
    <w:rsid w:val="00B52AD2"/>
    <w:rsid w:val="00B53C0A"/>
    <w:rsid w:val="00B54E27"/>
    <w:rsid w:val="00B67EC2"/>
    <w:rsid w:val="00B77F0F"/>
    <w:rsid w:val="00B803E7"/>
    <w:rsid w:val="00B808C8"/>
    <w:rsid w:val="00B83951"/>
    <w:rsid w:val="00B85F1D"/>
    <w:rsid w:val="00B8606B"/>
    <w:rsid w:val="00B86271"/>
    <w:rsid w:val="00B86401"/>
    <w:rsid w:val="00B872BA"/>
    <w:rsid w:val="00B91998"/>
    <w:rsid w:val="00B9305C"/>
    <w:rsid w:val="00B937F5"/>
    <w:rsid w:val="00BA07DD"/>
    <w:rsid w:val="00BA31F2"/>
    <w:rsid w:val="00BA34CA"/>
    <w:rsid w:val="00BA364B"/>
    <w:rsid w:val="00BA36A5"/>
    <w:rsid w:val="00BA4287"/>
    <w:rsid w:val="00BA794D"/>
    <w:rsid w:val="00BB21DA"/>
    <w:rsid w:val="00BB70D6"/>
    <w:rsid w:val="00BC102C"/>
    <w:rsid w:val="00BC2585"/>
    <w:rsid w:val="00BC2B6F"/>
    <w:rsid w:val="00BC4BCC"/>
    <w:rsid w:val="00BD4651"/>
    <w:rsid w:val="00BD4823"/>
    <w:rsid w:val="00BD501B"/>
    <w:rsid w:val="00BD5617"/>
    <w:rsid w:val="00BE0D4D"/>
    <w:rsid w:val="00BE1A8E"/>
    <w:rsid w:val="00BE4AAB"/>
    <w:rsid w:val="00BE5411"/>
    <w:rsid w:val="00BE6297"/>
    <w:rsid w:val="00BE7438"/>
    <w:rsid w:val="00BF17E2"/>
    <w:rsid w:val="00BF3E19"/>
    <w:rsid w:val="00BF553D"/>
    <w:rsid w:val="00BF6A40"/>
    <w:rsid w:val="00BF7559"/>
    <w:rsid w:val="00C02A1B"/>
    <w:rsid w:val="00C04A52"/>
    <w:rsid w:val="00C1104F"/>
    <w:rsid w:val="00C13EB3"/>
    <w:rsid w:val="00C13FF9"/>
    <w:rsid w:val="00C14AEF"/>
    <w:rsid w:val="00C168BA"/>
    <w:rsid w:val="00C20192"/>
    <w:rsid w:val="00C2079C"/>
    <w:rsid w:val="00C22010"/>
    <w:rsid w:val="00C24976"/>
    <w:rsid w:val="00C2522F"/>
    <w:rsid w:val="00C2565C"/>
    <w:rsid w:val="00C26116"/>
    <w:rsid w:val="00C268B6"/>
    <w:rsid w:val="00C400F7"/>
    <w:rsid w:val="00C41B64"/>
    <w:rsid w:val="00C43293"/>
    <w:rsid w:val="00C43647"/>
    <w:rsid w:val="00C438BD"/>
    <w:rsid w:val="00C44C14"/>
    <w:rsid w:val="00C461FE"/>
    <w:rsid w:val="00C46CA8"/>
    <w:rsid w:val="00C50E70"/>
    <w:rsid w:val="00C519EA"/>
    <w:rsid w:val="00C53156"/>
    <w:rsid w:val="00C5707E"/>
    <w:rsid w:val="00C60978"/>
    <w:rsid w:val="00C620BC"/>
    <w:rsid w:val="00C6483B"/>
    <w:rsid w:val="00C7154F"/>
    <w:rsid w:val="00C72E39"/>
    <w:rsid w:val="00C730B3"/>
    <w:rsid w:val="00C73C68"/>
    <w:rsid w:val="00C76179"/>
    <w:rsid w:val="00C76F37"/>
    <w:rsid w:val="00C8013B"/>
    <w:rsid w:val="00C86D88"/>
    <w:rsid w:val="00C9074D"/>
    <w:rsid w:val="00C90971"/>
    <w:rsid w:val="00C91120"/>
    <w:rsid w:val="00C92B04"/>
    <w:rsid w:val="00C9380D"/>
    <w:rsid w:val="00C94163"/>
    <w:rsid w:val="00CA0E68"/>
    <w:rsid w:val="00CA1826"/>
    <w:rsid w:val="00CA6928"/>
    <w:rsid w:val="00CB06E5"/>
    <w:rsid w:val="00CB1C7F"/>
    <w:rsid w:val="00CB4260"/>
    <w:rsid w:val="00CB485C"/>
    <w:rsid w:val="00CB6CD7"/>
    <w:rsid w:val="00CC10D2"/>
    <w:rsid w:val="00CC1DE0"/>
    <w:rsid w:val="00CC25E1"/>
    <w:rsid w:val="00CC526F"/>
    <w:rsid w:val="00CD0500"/>
    <w:rsid w:val="00CD0BD8"/>
    <w:rsid w:val="00CD35C5"/>
    <w:rsid w:val="00CD5FEB"/>
    <w:rsid w:val="00CE1BA3"/>
    <w:rsid w:val="00CE36D7"/>
    <w:rsid w:val="00CE4058"/>
    <w:rsid w:val="00CE60EF"/>
    <w:rsid w:val="00CF02C0"/>
    <w:rsid w:val="00CF1889"/>
    <w:rsid w:val="00CF2DDE"/>
    <w:rsid w:val="00CF4F24"/>
    <w:rsid w:val="00D01777"/>
    <w:rsid w:val="00D02F69"/>
    <w:rsid w:val="00D05790"/>
    <w:rsid w:val="00D12E02"/>
    <w:rsid w:val="00D22205"/>
    <w:rsid w:val="00D23F7D"/>
    <w:rsid w:val="00D26DAC"/>
    <w:rsid w:val="00D271F2"/>
    <w:rsid w:val="00D27FAB"/>
    <w:rsid w:val="00D32F89"/>
    <w:rsid w:val="00D34DDF"/>
    <w:rsid w:val="00D403E6"/>
    <w:rsid w:val="00D406F0"/>
    <w:rsid w:val="00D477D7"/>
    <w:rsid w:val="00D51433"/>
    <w:rsid w:val="00D539AF"/>
    <w:rsid w:val="00D651C3"/>
    <w:rsid w:val="00D6723E"/>
    <w:rsid w:val="00D67823"/>
    <w:rsid w:val="00D70020"/>
    <w:rsid w:val="00D72DF6"/>
    <w:rsid w:val="00D732EE"/>
    <w:rsid w:val="00D733EA"/>
    <w:rsid w:val="00D73414"/>
    <w:rsid w:val="00D7597B"/>
    <w:rsid w:val="00D84488"/>
    <w:rsid w:val="00D85430"/>
    <w:rsid w:val="00D86374"/>
    <w:rsid w:val="00D90A5E"/>
    <w:rsid w:val="00D90D06"/>
    <w:rsid w:val="00D936AD"/>
    <w:rsid w:val="00D93B19"/>
    <w:rsid w:val="00D953EE"/>
    <w:rsid w:val="00D95C0C"/>
    <w:rsid w:val="00DA33A5"/>
    <w:rsid w:val="00DA565D"/>
    <w:rsid w:val="00DB0EB0"/>
    <w:rsid w:val="00DB651C"/>
    <w:rsid w:val="00DC1ADD"/>
    <w:rsid w:val="00DC2EAC"/>
    <w:rsid w:val="00DC4E9C"/>
    <w:rsid w:val="00DC6E4C"/>
    <w:rsid w:val="00DD486E"/>
    <w:rsid w:val="00DD6D95"/>
    <w:rsid w:val="00DD73FE"/>
    <w:rsid w:val="00DE54C3"/>
    <w:rsid w:val="00DE56E2"/>
    <w:rsid w:val="00DF4716"/>
    <w:rsid w:val="00DF5D33"/>
    <w:rsid w:val="00DF6D4E"/>
    <w:rsid w:val="00E0070A"/>
    <w:rsid w:val="00E00F84"/>
    <w:rsid w:val="00E01969"/>
    <w:rsid w:val="00E042AF"/>
    <w:rsid w:val="00E07DF4"/>
    <w:rsid w:val="00E1194C"/>
    <w:rsid w:val="00E1277E"/>
    <w:rsid w:val="00E164CF"/>
    <w:rsid w:val="00E20695"/>
    <w:rsid w:val="00E20BFF"/>
    <w:rsid w:val="00E26116"/>
    <w:rsid w:val="00E26CFD"/>
    <w:rsid w:val="00E320A0"/>
    <w:rsid w:val="00E35087"/>
    <w:rsid w:val="00E35CD1"/>
    <w:rsid w:val="00E3749F"/>
    <w:rsid w:val="00E409DD"/>
    <w:rsid w:val="00E40E60"/>
    <w:rsid w:val="00E41DFF"/>
    <w:rsid w:val="00E428A0"/>
    <w:rsid w:val="00E44099"/>
    <w:rsid w:val="00E4441C"/>
    <w:rsid w:val="00E457B9"/>
    <w:rsid w:val="00E47380"/>
    <w:rsid w:val="00E475CB"/>
    <w:rsid w:val="00E477CF"/>
    <w:rsid w:val="00E50191"/>
    <w:rsid w:val="00E50A89"/>
    <w:rsid w:val="00E51056"/>
    <w:rsid w:val="00E52255"/>
    <w:rsid w:val="00E5636B"/>
    <w:rsid w:val="00E56A21"/>
    <w:rsid w:val="00E62000"/>
    <w:rsid w:val="00E62DB3"/>
    <w:rsid w:val="00E63B5A"/>
    <w:rsid w:val="00E766FA"/>
    <w:rsid w:val="00E77A73"/>
    <w:rsid w:val="00E81762"/>
    <w:rsid w:val="00E82472"/>
    <w:rsid w:val="00E83FF5"/>
    <w:rsid w:val="00E976C4"/>
    <w:rsid w:val="00EA12F0"/>
    <w:rsid w:val="00EA3925"/>
    <w:rsid w:val="00EA5D82"/>
    <w:rsid w:val="00EA7684"/>
    <w:rsid w:val="00EA7D4B"/>
    <w:rsid w:val="00EB253B"/>
    <w:rsid w:val="00EB3EF6"/>
    <w:rsid w:val="00EB56D2"/>
    <w:rsid w:val="00EC169D"/>
    <w:rsid w:val="00EC18A6"/>
    <w:rsid w:val="00EC21BD"/>
    <w:rsid w:val="00EC455F"/>
    <w:rsid w:val="00EC4C95"/>
    <w:rsid w:val="00EC6AE3"/>
    <w:rsid w:val="00ED2D1A"/>
    <w:rsid w:val="00ED3745"/>
    <w:rsid w:val="00EE0339"/>
    <w:rsid w:val="00EE3AC9"/>
    <w:rsid w:val="00EE3CF9"/>
    <w:rsid w:val="00EE4A66"/>
    <w:rsid w:val="00EE4B7D"/>
    <w:rsid w:val="00EE4CD7"/>
    <w:rsid w:val="00EE7FBC"/>
    <w:rsid w:val="00EF2DE2"/>
    <w:rsid w:val="00EF34DD"/>
    <w:rsid w:val="00EF3B5A"/>
    <w:rsid w:val="00EF63B5"/>
    <w:rsid w:val="00EF6F07"/>
    <w:rsid w:val="00EF747D"/>
    <w:rsid w:val="00F00CAD"/>
    <w:rsid w:val="00F00F23"/>
    <w:rsid w:val="00F013C8"/>
    <w:rsid w:val="00F0252E"/>
    <w:rsid w:val="00F03E81"/>
    <w:rsid w:val="00F064A3"/>
    <w:rsid w:val="00F12389"/>
    <w:rsid w:val="00F16BF5"/>
    <w:rsid w:val="00F179F1"/>
    <w:rsid w:val="00F20ED9"/>
    <w:rsid w:val="00F213BE"/>
    <w:rsid w:val="00F216B6"/>
    <w:rsid w:val="00F22485"/>
    <w:rsid w:val="00F22754"/>
    <w:rsid w:val="00F23010"/>
    <w:rsid w:val="00F240B2"/>
    <w:rsid w:val="00F2732A"/>
    <w:rsid w:val="00F3082A"/>
    <w:rsid w:val="00F30EAC"/>
    <w:rsid w:val="00F33F2A"/>
    <w:rsid w:val="00F34AE8"/>
    <w:rsid w:val="00F3648F"/>
    <w:rsid w:val="00F404A4"/>
    <w:rsid w:val="00F41528"/>
    <w:rsid w:val="00F421C0"/>
    <w:rsid w:val="00F46F0E"/>
    <w:rsid w:val="00F51578"/>
    <w:rsid w:val="00F53A11"/>
    <w:rsid w:val="00F57731"/>
    <w:rsid w:val="00F57CAE"/>
    <w:rsid w:val="00F57F7B"/>
    <w:rsid w:val="00F6390F"/>
    <w:rsid w:val="00F63918"/>
    <w:rsid w:val="00F666F4"/>
    <w:rsid w:val="00F66E9A"/>
    <w:rsid w:val="00F6780A"/>
    <w:rsid w:val="00F74AB9"/>
    <w:rsid w:val="00F774AF"/>
    <w:rsid w:val="00F80DA8"/>
    <w:rsid w:val="00F81879"/>
    <w:rsid w:val="00F86F39"/>
    <w:rsid w:val="00F87757"/>
    <w:rsid w:val="00F9152C"/>
    <w:rsid w:val="00F92934"/>
    <w:rsid w:val="00F92E27"/>
    <w:rsid w:val="00FA04AD"/>
    <w:rsid w:val="00FA17B8"/>
    <w:rsid w:val="00FA51F1"/>
    <w:rsid w:val="00FA6482"/>
    <w:rsid w:val="00FB12A3"/>
    <w:rsid w:val="00FB165E"/>
    <w:rsid w:val="00FB51DE"/>
    <w:rsid w:val="00FB54CA"/>
    <w:rsid w:val="00FB5F07"/>
    <w:rsid w:val="00FC1A91"/>
    <w:rsid w:val="00FC38DA"/>
    <w:rsid w:val="00FC3981"/>
    <w:rsid w:val="00FC7E69"/>
    <w:rsid w:val="00FC7E7B"/>
    <w:rsid w:val="00FD0504"/>
    <w:rsid w:val="00FD3108"/>
    <w:rsid w:val="00FD318C"/>
    <w:rsid w:val="00FD5DB5"/>
    <w:rsid w:val="00FD77D6"/>
    <w:rsid w:val="00FE1338"/>
    <w:rsid w:val="00FE15FC"/>
    <w:rsid w:val="00FE318A"/>
    <w:rsid w:val="00FF0064"/>
    <w:rsid w:val="00FF0589"/>
    <w:rsid w:val="00FF0F14"/>
    <w:rsid w:val="00FF1D36"/>
    <w:rsid w:val="00FF2660"/>
    <w:rsid w:val="00FF3AA0"/>
    <w:rsid w:val="00FF453A"/>
    <w:rsid w:val="00FF4DDA"/>
    <w:rsid w:val="00FF7287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B49EC"/>
  <w15:chartTrackingRefBased/>
  <w15:docId w15:val="{A399CDD3-CFC2-40C0-B7DB-0687994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54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61D8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jc w:val="center"/>
    </w:pPr>
    <w:rPr>
      <w:rFonts w:ascii="Times New Roman CE obyeejné" w:hAnsi="Times New Roman CE obyeejné" w:cs="Times New Roman CE obyeejné"/>
      <w:b/>
      <w:bCs/>
      <w:sz w:val="44"/>
      <w:szCs w:val="44"/>
    </w:rPr>
  </w:style>
  <w:style w:type="character" w:customStyle="1" w:styleId="NzevChar">
    <w:name w:val="Název Char"/>
    <w:link w:val="Nzev"/>
    <w:locked/>
    <w:rsid w:val="009E61D8"/>
    <w:rPr>
      <w:rFonts w:ascii="Times New Roman CE obyeejné" w:hAnsi="Times New Roman CE obyeejné" w:cs="Times New Roman CE obyeejné"/>
      <w:b/>
      <w:bCs/>
      <w:sz w:val="44"/>
      <w:szCs w:val="4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202D8A"/>
    <w:pPr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semiHidden/>
    <w:locked/>
    <w:rsid w:val="00202D8A"/>
    <w:rPr>
      <w:rFonts w:ascii="Arial" w:hAnsi="Arial" w:cs="Arial"/>
      <w:lang w:val="cs-CZ" w:eastAsia="cs-CZ" w:bidi="ar-SA"/>
    </w:rPr>
  </w:style>
  <w:style w:type="paragraph" w:styleId="Rozloendokumentu">
    <w:name w:val="Document Map"/>
    <w:basedOn w:val="Normln"/>
    <w:semiHidden/>
    <w:rsid w:val="003A132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mlouva">
    <w:name w:val="Smlouva"/>
    <w:rsid w:val="003A132C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3A132C"/>
    <w:pPr>
      <w:numPr>
        <w:ilvl w:val="1"/>
        <w:numId w:val="7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3A132C"/>
    <w:pPr>
      <w:numPr>
        <w:numId w:val="7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3A132C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3A132C"/>
    <w:pPr>
      <w:spacing w:before="600"/>
    </w:pPr>
    <w:rPr>
      <w:bCs/>
    </w:rPr>
  </w:style>
  <w:style w:type="paragraph" w:styleId="Zpat">
    <w:name w:val="footer"/>
    <w:basedOn w:val="Normln"/>
    <w:link w:val="ZpatChar"/>
    <w:rsid w:val="00EB25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EB253B"/>
  </w:style>
  <w:style w:type="paragraph" w:styleId="Zhlav">
    <w:name w:val="header"/>
    <w:basedOn w:val="Normln"/>
    <w:rsid w:val="00EB25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E318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318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A42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42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4287"/>
  </w:style>
  <w:style w:type="paragraph" w:styleId="Pedmtkomente">
    <w:name w:val="annotation subject"/>
    <w:basedOn w:val="Textkomente"/>
    <w:next w:val="Textkomente"/>
    <w:link w:val="PedmtkomenteChar"/>
    <w:rsid w:val="00BA428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A4287"/>
    <w:rPr>
      <w:b/>
      <w:bCs/>
    </w:rPr>
  </w:style>
  <w:style w:type="paragraph" w:styleId="Zkladntext">
    <w:name w:val="Body Text"/>
    <w:basedOn w:val="Normln"/>
    <w:rsid w:val="006F2790"/>
    <w:pPr>
      <w:spacing w:after="120"/>
    </w:pPr>
  </w:style>
  <w:style w:type="paragraph" w:styleId="Textvbloku">
    <w:name w:val="Block Text"/>
    <w:basedOn w:val="Normln"/>
    <w:rsid w:val="0025658C"/>
    <w:pPr>
      <w:ind w:right="-92"/>
      <w:jc w:val="both"/>
    </w:pPr>
  </w:style>
  <w:style w:type="paragraph" w:styleId="Zkladntext3">
    <w:name w:val="Body Text 3"/>
    <w:basedOn w:val="Normln"/>
    <w:rsid w:val="000722FF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ln"/>
    <w:rsid w:val="008B7DEC"/>
    <w:pPr>
      <w:widowControl w:val="0"/>
      <w:jc w:val="both"/>
    </w:pPr>
    <w:rPr>
      <w:b/>
      <w:szCs w:val="20"/>
    </w:rPr>
  </w:style>
  <w:style w:type="character" w:customStyle="1" w:styleId="ZpatChar">
    <w:name w:val="Zápatí Char"/>
    <w:link w:val="Zpat"/>
    <w:uiPriority w:val="99"/>
    <w:rsid w:val="008B10CC"/>
    <w:rPr>
      <w:sz w:val="24"/>
      <w:szCs w:val="24"/>
    </w:rPr>
  </w:style>
  <w:style w:type="paragraph" w:styleId="Obsah8">
    <w:name w:val="toc 8"/>
    <w:basedOn w:val="Normln"/>
    <w:next w:val="Normln"/>
    <w:autoRedefine/>
    <w:rsid w:val="00BF7559"/>
    <w:pPr>
      <w:ind w:left="1400"/>
    </w:pPr>
    <w:rPr>
      <w:sz w:val="20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4E4A17"/>
    <w:pPr>
      <w:ind w:left="720"/>
      <w:contextualSpacing/>
    </w:pPr>
    <w:rPr>
      <w:sz w:val="20"/>
      <w:szCs w:val="20"/>
    </w:rPr>
  </w:style>
  <w:style w:type="paragraph" w:customStyle="1" w:styleId="rove1-slolnku">
    <w:name w:val="Úroveň 1 - číslo článku"/>
    <w:basedOn w:val="Odstavecseseznamem"/>
    <w:next w:val="Normln"/>
    <w:qFormat/>
    <w:rsid w:val="00BC4BCC"/>
    <w:pPr>
      <w:keepNext/>
      <w:numPr>
        <w:numId w:val="12"/>
      </w:numPr>
      <w:tabs>
        <w:tab w:val="num" w:pos="360"/>
      </w:tabs>
      <w:spacing w:before="360" w:line="312" w:lineRule="auto"/>
      <w:ind w:left="720"/>
      <w:contextualSpacing w:val="0"/>
      <w:jc w:val="center"/>
    </w:pPr>
    <w:rPr>
      <w:rFonts w:ascii="Verdana" w:hAnsi="Verdana"/>
      <w:b/>
      <w:sz w:val="18"/>
      <w:lang w:val="x-none" w:eastAsia="x-none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BC4BCC"/>
    <w:pPr>
      <w:numPr>
        <w:ilvl w:val="1"/>
        <w:numId w:val="12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val="x-none" w:eastAsia="x-none"/>
    </w:rPr>
  </w:style>
  <w:style w:type="character" w:customStyle="1" w:styleId="rove2-slovantextChar">
    <w:name w:val="Úroveň 2 - číslovaný text Char"/>
    <w:link w:val="rove2-slovantext"/>
    <w:rsid w:val="00BC4BCC"/>
    <w:rPr>
      <w:rFonts w:ascii="Verdana" w:hAnsi="Verdana"/>
      <w:sz w:val="18"/>
      <w:szCs w:val="24"/>
      <w:lang w:val="x-none" w:eastAsia="x-none"/>
    </w:rPr>
  </w:style>
  <w:style w:type="paragraph" w:customStyle="1" w:styleId="rove3-slovantext">
    <w:name w:val="Úroveň 3 - číslovaný text"/>
    <w:basedOn w:val="Odstavecseseznamem"/>
    <w:qFormat/>
    <w:rsid w:val="00BC4BCC"/>
    <w:pPr>
      <w:numPr>
        <w:ilvl w:val="2"/>
        <w:numId w:val="12"/>
      </w:numPr>
      <w:tabs>
        <w:tab w:val="clear" w:pos="794"/>
        <w:tab w:val="num" w:pos="360"/>
      </w:tabs>
      <w:spacing w:before="120" w:after="120" w:line="312" w:lineRule="auto"/>
      <w:ind w:left="720" w:firstLine="0"/>
      <w:contextualSpacing w:val="0"/>
      <w:jc w:val="both"/>
    </w:pPr>
    <w:rPr>
      <w:rFonts w:ascii="Verdana" w:hAnsi="Verdana"/>
      <w:sz w:val="18"/>
      <w:szCs w:val="24"/>
      <w:lang w:val="x-none" w:eastAsia="x-none"/>
    </w:rPr>
  </w:style>
  <w:style w:type="character" w:styleId="Hypertextovodkaz">
    <w:name w:val="Hyperlink"/>
    <w:rsid w:val="00E409DD"/>
    <w:rPr>
      <w:color w:val="0563C1"/>
      <w:u w:val="single"/>
    </w:rPr>
  </w:style>
  <w:style w:type="paragraph" w:customStyle="1" w:styleId="Default">
    <w:name w:val="Default"/>
    <w:rsid w:val="001E20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ther1">
    <w:name w:val="Other|1_"/>
    <w:basedOn w:val="Standardnpsmoodstavce"/>
    <w:link w:val="Other10"/>
    <w:rsid w:val="008D12DE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sid w:val="008D12DE"/>
    <w:pPr>
      <w:widowControl w:val="0"/>
      <w:spacing w:line="264" w:lineRule="auto"/>
    </w:pPr>
    <w:rPr>
      <w:rFonts w:ascii="Arial" w:eastAsia="Arial" w:hAnsi="Arial" w:cs="Arial"/>
      <w:sz w:val="19"/>
      <w:szCs w:val="19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04D1"/>
    <w:rPr>
      <w:color w:val="605E5C"/>
      <w:shd w:val="clear" w:color="auto" w:fill="E1DFDD"/>
    </w:rPr>
  </w:style>
  <w:style w:type="paragraph" w:customStyle="1" w:styleId="Import3">
    <w:name w:val="Import 3"/>
    <w:basedOn w:val="Normln"/>
    <w:rsid w:val="00263A6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63A67"/>
  </w:style>
  <w:style w:type="character" w:styleId="Nevyeenzmnka">
    <w:name w:val="Unresolved Mention"/>
    <w:basedOn w:val="Standardnpsmoodstavce"/>
    <w:uiPriority w:val="99"/>
    <w:semiHidden/>
    <w:unhideWhenUsed/>
    <w:rsid w:val="00FF3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r.pechacek@mestokm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oslav.pajgr@mestokm.cz" TargetMode="Externa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3B4C-A842-4165-B52F-482A3D4A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1799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MěÚ Kroměříž</Company>
  <LinksUpToDate>false</LinksUpToDate>
  <CharactersWithSpaces>12390</CharactersWithSpaces>
  <SharedDoc>false</SharedDoc>
  <HLinks>
    <vt:vector size="12" baseType="variant">
      <vt:variant>
        <vt:i4>6160501</vt:i4>
      </vt:variant>
      <vt:variant>
        <vt:i4>3</vt:i4>
      </vt:variant>
      <vt:variant>
        <vt:i4>0</vt:i4>
      </vt:variant>
      <vt:variant>
        <vt:i4>5</vt:i4>
      </vt:variant>
      <vt:variant>
        <vt:lpwstr>mailto:miloslav.gerla@mesto-kromeriz.cz</vt:lpwstr>
      </vt:variant>
      <vt:variant>
        <vt:lpwstr/>
      </vt:variant>
      <vt:variant>
        <vt:i4>1900597</vt:i4>
      </vt:variant>
      <vt:variant>
        <vt:i4>0</vt:i4>
      </vt:variant>
      <vt:variant>
        <vt:i4>0</vt:i4>
      </vt:variant>
      <vt:variant>
        <vt:i4>5</vt:i4>
      </vt:variant>
      <vt:variant>
        <vt:lpwstr>mailto:lambert.hanzal@mesto-kromeriz.cz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Jaroslav Pajgr</dc:creator>
  <cp:keywords/>
  <cp:lastModifiedBy>Nováková Pavlína</cp:lastModifiedBy>
  <cp:revision>2</cp:revision>
  <cp:lastPrinted>2022-08-10T07:59:00Z</cp:lastPrinted>
  <dcterms:created xsi:type="dcterms:W3CDTF">2022-10-06T11:58:00Z</dcterms:created>
  <dcterms:modified xsi:type="dcterms:W3CDTF">2022-10-06T11:58:00Z</dcterms:modified>
</cp:coreProperties>
</file>