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7"/>
        <w:gridCol w:w="4811"/>
      </w:tblGrid>
      <w:tr w:rsidR="000841CC" w:rsidRPr="00C720AB" w:rsidTr="001B35BD">
        <w:tc>
          <w:tcPr>
            <w:tcW w:w="4889" w:type="dxa"/>
            <w:vAlign w:val="bottom"/>
          </w:tcPr>
          <w:p w:rsidR="000841CC" w:rsidRPr="00997BE8" w:rsidRDefault="000841CC" w:rsidP="002A73F6">
            <w:pPr>
              <w:rPr>
                <w:sz w:val="17"/>
                <w:szCs w:val="17"/>
              </w:rPr>
            </w:pPr>
            <w:bookmarkStart w:id="0" w:name="_GoBack"/>
            <w:bookmarkEnd w:id="0"/>
            <w:r w:rsidRPr="00243DB3">
              <w:rPr>
                <w:sz w:val="17"/>
                <w:szCs w:val="17"/>
              </w:rPr>
              <w:t>Číslo smlouvy objednatele:</w:t>
            </w:r>
            <w:r w:rsidR="00B9649A">
              <w:rPr>
                <w:sz w:val="17"/>
                <w:szCs w:val="17"/>
              </w:rPr>
              <w:t xml:space="preserve"> </w:t>
            </w:r>
            <w:r w:rsidR="00243DB3" w:rsidRPr="00243DB3">
              <w:rPr>
                <w:sz w:val="17"/>
                <w:szCs w:val="17"/>
              </w:rPr>
              <w:t>SML/377/2021</w:t>
            </w:r>
          </w:p>
        </w:tc>
        <w:tc>
          <w:tcPr>
            <w:tcW w:w="4889" w:type="dxa"/>
            <w:vAlign w:val="bottom"/>
          </w:tcPr>
          <w:p w:rsidR="000841CC" w:rsidRPr="00997BE8" w:rsidRDefault="00997BE8" w:rsidP="001B35BD">
            <w:pPr>
              <w:rPr>
                <w:sz w:val="17"/>
                <w:szCs w:val="17"/>
              </w:rPr>
            </w:pPr>
            <w:r w:rsidRPr="00997BE8">
              <w:rPr>
                <w:sz w:val="17"/>
                <w:szCs w:val="17"/>
              </w:rPr>
              <w:t xml:space="preserve">           </w:t>
            </w:r>
            <w:r w:rsidR="00493E7C" w:rsidRPr="00997BE8">
              <w:rPr>
                <w:sz w:val="17"/>
                <w:szCs w:val="17"/>
              </w:rPr>
              <w:t xml:space="preserve"> </w:t>
            </w:r>
            <w:r w:rsidR="000841CC" w:rsidRPr="00997BE8">
              <w:rPr>
                <w:sz w:val="17"/>
                <w:szCs w:val="17"/>
              </w:rPr>
              <w:t xml:space="preserve">Číslo smlouvy zhotovitele: </w:t>
            </w:r>
            <w:r w:rsidR="00B9649A">
              <w:rPr>
                <w:sz w:val="17"/>
                <w:szCs w:val="17"/>
              </w:rPr>
              <w:t>400400</w:t>
            </w:r>
          </w:p>
        </w:tc>
      </w:tr>
    </w:tbl>
    <w:p w:rsidR="000841CC" w:rsidRDefault="000841CC" w:rsidP="000C0DE0">
      <w:pPr>
        <w:jc w:val="center"/>
        <w:rPr>
          <w:b/>
        </w:rPr>
      </w:pPr>
    </w:p>
    <w:p w:rsidR="000C0DE0" w:rsidRPr="00A81B7B" w:rsidRDefault="00294F33" w:rsidP="000C0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</w:t>
      </w:r>
      <w:r w:rsidR="005113D5">
        <w:rPr>
          <w:b/>
          <w:sz w:val="24"/>
          <w:szCs w:val="24"/>
        </w:rPr>
        <w:t>4</w:t>
      </w:r>
      <w:r w:rsidR="00B9649A">
        <w:rPr>
          <w:b/>
          <w:sz w:val="24"/>
          <w:szCs w:val="24"/>
        </w:rPr>
        <w:t xml:space="preserve"> SMLOUVY O DÍLO</w:t>
      </w:r>
    </w:p>
    <w:p w:rsidR="000C0DE0" w:rsidRDefault="00B9649A" w:rsidP="00B9649A">
      <w:pPr>
        <w:jc w:val="center"/>
      </w:pPr>
      <w:r w:rsidRPr="00823EE4">
        <w:t>uzavřený dle ust. § 2586 a násl. zákona č. 89/2012 Sb., občanský zákoník, v platném znění (dále jen „občanský zákoník“ a „dodatek“)</w:t>
      </w:r>
    </w:p>
    <w:p w:rsidR="00D63C2F" w:rsidRPr="00823EE4" w:rsidRDefault="00D63C2F" w:rsidP="00B9649A">
      <w:pPr>
        <w:jc w:val="center"/>
        <w:rPr>
          <w:b/>
        </w:rPr>
      </w:pPr>
    </w:p>
    <w:p w:rsidR="00493E7C" w:rsidRDefault="00493E7C" w:rsidP="007B7C06">
      <w:pPr>
        <w:spacing w:before="200" w:line="240" w:lineRule="auto"/>
        <w:jc w:val="center"/>
        <w:rPr>
          <w:bCs/>
        </w:rPr>
      </w:pPr>
      <w:r w:rsidRPr="00823EE4">
        <w:rPr>
          <w:bCs/>
        </w:rPr>
        <w:t>mezi</w:t>
      </w:r>
      <w:r w:rsidR="00B9649A" w:rsidRPr="00823EE4">
        <w:rPr>
          <w:bCs/>
        </w:rPr>
        <w:t xml:space="preserve"> smluvními stranami</w:t>
      </w:r>
    </w:p>
    <w:p w:rsidR="00D63C2F" w:rsidRPr="00823EE4" w:rsidRDefault="00D63C2F" w:rsidP="007B7C06">
      <w:pPr>
        <w:spacing w:before="200" w:line="240" w:lineRule="auto"/>
        <w:jc w:val="center"/>
        <w:rPr>
          <w:bCs/>
        </w:rPr>
      </w:pPr>
    </w:p>
    <w:p w:rsidR="00493E7C" w:rsidRPr="00823EE4" w:rsidRDefault="00493E7C" w:rsidP="00493E7C">
      <w:pPr>
        <w:spacing w:before="120" w:line="240" w:lineRule="auto"/>
        <w:ind w:left="1480"/>
        <w:rPr>
          <w:b/>
        </w:rPr>
      </w:pPr>
    </w:p>
    <w:p w:rsidR="00D42D88" w:rsidRPr="00823EE4" w:rsidRDefault="00D42D88" w:rsidP="00D42D88">
      <w:pPr>
        <w:tabs>
          <w:tab w:val="left" w:pos="2835"/>
        </w:tabs>
        <w:spacing w:line="276" w:lineRule="auto"/>
        <w:ind w:left="2832" w:hanging="2832"/>
        <w:rPr>
          <w:b/>
        </w:rPr>
      </w:pPr>
      <w:bookmarkStart w:id="1" w:name="_Ref374530598"/>
      <w:r w:rsidRPr="00823EE4">
        <w:t>společnost:</w:t>
      </w:r>
      <w:r w:rsidRPr="00823EE4">
        <w:tab/>
      </w:r>
      <w:r w:rsidR="00B9649A" w:rsidRPr="00823EE4">
        <w:rPr>
          <w:b/>
          <w:bCs/>
        </w:rPr>
        <w:t>Město Kroměříž</w:t>
      </w:r>
    </w:p>
    <w:p w:rsidR="00D42D88" w:rsidRPr="00823EE4" w:rsidRDefault="00D42D88" w:rsidP="00D42D88">
      <w:pPr>
        <w:tabs>
          <w:tab w:val="left" w:pos="2835"/>
        </w:tabs>
        <w:spacing w:line="276" w:lineRule="auto"/>
      </w:pPr>
      <w:r w:rsidRPr="00823EE4">
        <w:t>sídlo:</w:t>
      </w:r>
      <w:r w:rsidRPr="00823EE4">
        <w:tab/>
      </w:r>
      <w:bookmarkStart w:id="2" w:name="sidlo"/>
      <w:sdt>
        <w:sdtPr>
          <w:rPr>
            <w:color w:val="000000"/>
          </w:rPr>
          <w:alias w:val="sídlo"/>
          <w:tag w:val="sídlo"/>
          <w:id w:val="-339999544"/>
          <w:placeholder>
            <w:docPart w:val="5006D480DDA64058901EE05809E61276"/>
          </w:placeholder>
        </w:sdtPr>
        <w:sdtEndPr/>
        <w:sdtContent>
          <w:r w:rsidR="00B9649A" w:rsidRPr="00823EE4">
            <w:rPr>
              <w:color w:val="000000"/>
            </w:rPr>
            <w:t>Velké náměstí 115/1, 767 01 Kroměříž</w:t>
          </w:r>
        </w:sdtContent>
      </w:sdt>
      <w:bookmarkEnd w:id="2"/>
    </w:p>
    <w:p w:rsidR="00D42D88" w:rsidRPr="00823EE4" w:rsidRDefault="00D42D88" w:rsidP="00D42D88">
      <w:pPr>
        <w:tabs>
          <w:tab w:val="left" w:pos="2835"/>
        </w:tabs>
        <w:spacing w:line="276" w:lineRule="auto"/>
      </w:pPr>
      <w:r w:rsidRPr="00823EE4">
        <w:t>IČO:</w:t>
      </w:r>
      <w:r w:rsidRPr="00823EE4">
        <w:tab/>
      </w:r>
      <w:bookmarkStart w:id="3" w:name="IC"/>
      <w:sdt>
        <w:sdtPr>
          <w:rPr>
            <w:color w:val="000000"/>
          </w:rPr>
          <w:alias w:val="IČ"/>
          <w:tag w:val="IČ"/>
          <w:id w:val="741611802"/>
          <w:placeholder>
            <w:docPart w:val="71A18FCD15074232941CC62C92E8DC8F"/>
          </w:placeholder>
        </w:sdtPr>
        <w:sdtEndPr>
          <w:rPr>
            <w:color w:val="auto"/>
          </w:rPr>
        </w:sdtEndPr>
        <w:sdtContent>
          <w:r w:rsidRPr="00823EE4">
            <w:rPr>
              <w:color w:val="000000"/>
            </w:rPr>
            <w:t>0</w:t>
          </w:r>
          <w:r w:rsidR="00B9649A" w:rsidRPr="00823EE4">
            <w:rPr>
              <w:color w:val="000000"/>
            </w:rPr>
            <w:t>0287351</w:t>
          </w:r>
        </w:sdtContent>
      </w:sdt>
      <w:bookmarkEnd w:id="3"/>
    </w:p>
    <w:p w:rsidR="00B9649A" w:rsidRPr="00823EE4" w:rsidRDefault="00B9649A" w:rsidP="00D42D88">
      <w:pPr>
        <w:tabs>
          <w:tab w:val="left" w:pos="2835"/>
        </w:tabs>
        <w:spacing w:line="276" w:lineRule="auto"/>
      </w:pPr>
      <w:r w:rsidRPr="00823EE4">
        <w:t>DIČ:</w:t>
      </w:r>
      <w:r w:rsidRPr="00823EE4">
        <w:tab/>
        <w:t>CZ00287351</w:t>
      </w:r>
    </w:p>
    <w:p w:rsidR="00D42D88" w:rsidRPr="00823EE4" w:rsidRDefault="00D42D88" w:rsidP="00D42D88">
      <w:pPr>
        <w:tabs>
          <w:tab w:val="left" w:pos="2835"/>
        </w:tabs>
        <w:spacing w:line="276" w:lineRule="auto"/>
        <w:rPr>
          <w:color w:val="000000"/>
        </w:rPr>
      </w:pPr>
      <w:r w:rsidRPr="00823EE4">
        <w:t>číslo účtu:</w:t>
      </w:r>
      <w:r w:rsidRPr="00823EE4">
        <w:tab/>
      </w:r>
      <w:r w:rsidR="00B9649A" w:rsidRPr="00823EE4">
        <w:rPr>
          <w:color w:val="000000"/>
        </w:rPr>
        <w:t>8326340247/0100</w:t>
      </w:r>
    </w:p>
    <w:p w:rsidR="00D42D88" w:rsidRPr="00823EE4" w:rsidRDefault="00B9649A" w:rsidP="00D42D88">
      <w:pPr>
        <w:tabs>
          <w:tab w:val="left" w:pos="2835"/>
        </w:tabs>
        <w:spacing w:line="276" w:lineRule="auto"/>
      </w:pPr>
      <w:r w:rsidRPr="00823EE4">
        <w:t>ID datové schránky:</w:t>
      </w:r>
      <w:r w:rsidRPr="00823EE4">
        <w:tab/>
        <w:t>bg2bfur</w:t>
      </w:r>
    </w:p>
    <w:p w:rsidR="00B9649A" w:rsidRPr="00823EE4" w:rsidRDefault="00B9649A" w:rsidP="00D42D88">
      <w:pPr>
        <w:tabs>
          <w:tab w:val="left" w:pos="2835"/>
        </w:tabs>
        <w:spacing w:line="276" w:lineRule="auto"/>
      </w:pPr>
      <w:r w:rsidRPr="00823EE4">
        <w:t>e-mail:</w:t>
      </w:r>
      <w:r w:rsidRPr="00823EE4">
        <w:tab/>
      </w:r>
      <w:hyperlink r:id="rId8" w:history="1">
        <w:r w:rsidRPr="00823EE4">
          <w:rPr>
            <w:rStyle w:val="Hypertextovodkaz"/>
          </w:rPr>
          <w:t>podatelna@mesto-kromeriz.cz</w:t>
        </w:r>
      </w:hyperlink>
      <w:r w:rsidRPr="00823EE4">
        <w:t xml:space="preserve"> </w:t>
      </w:r>
    </w:p>
    <w:p w:rsidR="00B9649A" w:rsidRDefault="00B9649A" w:rsidP="00D42D88">
      <w:pPr>
        <w:tabs>
          <w:tab w:val="left" w:pos="2835"/>
        </w:tabs>
        <w:spacing w:before="80" w:line="276" w:lineRule="auto"/>
        <w:ind w:left="2829" w:hanging="2829"/>
        <w:rPr>
          <w:i/>
        </w:rPr>
      </w:pPr>
      <w:r w:rsidRPr="00823EE4">
        <w:rPr>
          <w:i/>
        </w:rPr>
        <w:t>jednající prostřednictvím:</w:t>
      </w:r>
      <w:r w:rsidRPr="00823EE4">
        <w:rPr>
          <w:i/>
        </w:rPr>
        <w:tab/>
        <w:t>Mgr. Jaroslava Němce, starosty města</w:t>
      </w:r>
    </w:p>
    <w:p w:rsidR="002C4AFC" w:rsidRPr="00823EE4" w:rsidRDefault="002C4AFC" w:rsidP="002C4AFC">
      <w:pPr>
        <w:tabs>
          <w:tab w:val="left" w:pos="2835"/>
        </w:tabs>
        <w:spacing w:before="80" w:line="276" w:lineRule="auto"/>
        <w:ind w:left="2829" w:hanging="2829"/>
        <w:rPr>
          <w:i/>
        </w:rPr>
      </w:pPr>
    </w:p>
    <w:p w:rsidR="002C4AFC" w:rsidRDefault="002C4AFC" w:rsidP="002C4AFC">
      <w:pPr>
        <w:spacing w:before="120" w:line="276" w:lineRule="auto"/>
      </w:pPr>
      <w:r w:rsidRPr="00823EE4">
        <w:t>na straně jedné jakožto objednatelem (dále jen „objednatel“)</w:t>
      </w:r>
    </w:p>
    <w:p w:rsidR="002C4AFC" w:rsidRPr="00823EE4" w:rsidRDefault="002C4AFC" w:rsidP="002C4AFC">
      <w:pPr>
        <w:spacing w:line="276" w:lineRule="auto"/>
      </w:pPr>
    </w:p>
    <w:p w:rsidR="002C4AFC" w:rsidRDefault="002C4AFC" w:rsidP="002A73F6">
      <w:pPr>
        <w:spacing w:line="276" w:lineRule="auto"/>
        <w:jc w:val="center"/>
      </w:pPr>
      <w:r w:rsidRPr="00823EE4">
        <w:t>a</w:t>
      </w:r>
    </w:p>
    <w:p w:rsidR="00D63C2F" w:rsidRPr="00823EE4" w:rsidRDefault="00D63C2F" w:rsidP="002A73F6">
      <w:pPr>
        <w:spacing w:line="276" w:lineRule="auto"/>
        <w:jc w:val="center"/>
      </w:pPr>
    </w:p>
    <w:p w:rsidR="002C4AFC" w:rsidRPr="00823EE4" w:rsidRDefault="002C4AFC" w:rsidP="002C4AFC">
      <w:pPr>
        <w:tabs>
          <w:tab w:val="left" w:pos="2835"/>
        </w:tabs>
        <w:spacing w:line="276" w:lineRule="auto"/>
      </w:pPr>
      <w:r w:rsidRPr="00823EE4">
        <w:t>společnost:</w:t>
      </w:r>
      <w:r w:rsidRPr="00823EE4">
        <w:tab/>
      </w:r>
      <w:sdt>
        <w:sdtPr>
          <w:id w:val="-2083053787"/>
          <w:placeholder>
            <w:docPart w:val="DB97BEF25E704CDDAB8169046D3909A9"/>
          </w:placeholder>
        </w:sdtPr>
        <w:sdtEndPr/>
        <w:sdtContent>
          <w:r w:rsidR="00B9649A" w:rsidRPr="00823EE4">
            <w:rPr>
              <w:b/>
              <w:bCs/>
            </w:rPr>
            <w:t>VW WACHAL a.s.</w:t>
          </w:r>
        </w:sdtContent>
      </w:sdt>
    </w:p>
    <w:p w:rsidR="002C4AFC" w:rsidRPr="00823EE4" w:rsidRDefault="002C4AFC" w:rsidP="002C4AFC">
      <w:pPr>
        <w:tabs>
          <w:tab w:val="left" w:pos="2835"/>
        </w:tabs>
        <w:spacing w:line="276" w:lineRule="auto"/>
      </w:pPr>
      <w:r w:rsidRPr="00823EE4">
        <w:t>sídlo:</w:t>
      </w:r>
      <w:r w:rsidRPr="00823EE4">
        <w:tab/>
      </w:r>
      <w:sdt>
        <w:sdtPr>
          <w:id w:val="-1082055003"/>
          <w:placeholder>
            <w:docPart w:val="DB97BEF25E704CDDAB8169046D3909A9"/>
          </w:placeholder>
        </w:sdtPr>
        <w:sdtEndPr/>
        <w:sdtContent>
          <w:r w:rsidR="00B9649A" w:rsidRPr="00823EE4">
            <w:t>Tylova 220/17, 767 01 Kroměříž</w:t>
          </w:r>
        </w:sdtContent>
      </w:sdt>
    </w:p>
    <w:p w:rsidR="002C4AFC" w:rsidRPr="00823EE4" w:rsidRDefault="002C4AFC" w:rsidP="002C4AFC">
      <w:pPr>
        <w:tabs>
          <w:tab w:val="left" w:pos="2835"/>
        </w:tabs>
        <w:spacing w:line="276" w:lineRule="auto"/>
      </w:pPr>
      <w:r w:rsidRPr="00823EE4">
        <w:t>IČO:</w:t>
      </w:r>
      <w:r w:rsidRPr="00823EE4">
        <w:tab/>
      </w:r>
      <w:sdt>
        <w:sdtPr>
          <w:id w:val="-1540275302"/>
          <w:placeholder>
            <w:docPart w:val="DB97BEF25E704CDDAB8169046D3909A9"/>
          </w:placeholder>
        </w:sdtPr>
        <w:sdtEndPr/>
        <w:sdtContent>
          <w:r w:rsidR="00B9649A" w:rsidRPr="00823EE4">
            <w:t>25567225</w:t>
          </w:r>
        </w:sdtContent>
      </w:sdt>
    </w:p>
    <w:p w:rsidR="002C4AFC" w:rsidRPr="00823EE4" w:rsidRDefault="002C4AFC" w:rsidP="002C4AFC">
      <w:pPr>
        <w:tabs>
          <w:tab w:val="left" w:pos="2835"/>
        </w:tabs>
        <w:spacing w:line="276" w:lineRule="auto"/>
      </w:pPr>
      <w:r w:rsidRPr="00823EE4">
        <w:t>DIČ:</w:t>
      </w:r>
      <w:r w:rsidRPr="00823EE4">
        <w:tab/>
      </w:r>
      <w:sdt>
        <w:sdtPr>
          <w:id w:val="168215819"/>
          <w:placeholder>
            <w:docPart w:val="DB97BEF25E704CDDAB8169046D3909A9"/>
          </w:placeholder>
        </w:sdtPr>
        <w:sdtEndPr/>
        <w:sdtContent>
          <w:r w:rsidRPr="00823EE4">
            <w:t>CZ</w:t>
          </w:r>
          <w:r w:rsidR="00061329" w:rsidRPr="00823EE4">
            <w:t xml:space="preserve"> </w:t>
          </w:r>
          <w:r w:rsidR="00B9649A" w:rsidRPr="00823EE4">
            <w:t>25567225</w:t>
          </w:r>
        </w:sdtContent>
      </w:sdt>
    </w:p>
    <w:p w:rsidR="002C4AFC" w:rsidRPr="00823EE4" w:rsidRDefault="002C4AFC" w:rsidP="002C4AFC">
      <w:pPr>
        <w:tabs>
          <w:tab w:val="left" w:pos="2835"/>
        </w:tabs>
        <w:spacing w:line="276" w:lineRule="auto"/>
      </w:pPr>
      <w:r w:rsidRPr="00823EE4">
        <w:t xml:space="preserve">zapsanou v obchodním rejstříku, vedeném </w:t>
      </w:r>
      <w:sdt>
        <w:sdtPr>
          <w:id w:val="325708408"/>
          <w:placeholder>
            <w:docPart w:val="DB97BEF25E704CDDAB8169046D3909A9"/>
          </w:placeholder>
        </w:sdtPr>
        <w:sdtEndPr/>
        <w:sdtContent>
          <w:r w:rsidRPr="00823EE4">
            <w:t>Krajským</w:t>
          </w:r>
        </w:sdtContent>
      </w:sdt>
      <w:r w:rsidRPr="00823EE4">
        <w:t xml:space="preserve"> soudem v </w:t>
      </w:r>
      <w:sdt>
        <w:sdtPr>
          <w:id w:val="1199893411"/>
          <w:placeholder>
            <w:docPart w:val="DB97BEF25E704CDDAB8169046D3909A9"/>
          </w:placeholder>
        </w:sdtPr>
        <w:sdtEndPr/>
        <w:sdtContent>
          <w:r w:rsidRPr="00823EE4">
            <w:t>Brně</w:t>
          </w:r>
        </w:sdtContent>
      </w:sdt>
      <w:r w:rsidRPr="00823EE4">
        <w:t>, pod spisovou značkou (oddíl, vložka</w:t>
      </w:r>
      <w:r w:rsidR="00B9649A" w:rsidRPr="00823EE4">
        <w:t>) oddíl B, vložka 2976</w:t>
      </w:r>
    </w:p>
    <w:p w:rsidR="00B9649A" w:rsidRPr="00823EE4" w:rsidRDefault="002C4AFC" w:rsidP="00B9649A">
      <w:pPr>
        <w:tabs>
          <w:tab w:val="left" w:pos="2835"/>
        </w:tabs>
        <w:spacing w:line="276" w:lineRule="auto"/>
      </w:pPr>
      <w:r w:rsidRPr="00823EE4">
        <w:t>číslo účtu:</w:t>
      </w:r>
      <w:r w:rsidRPr="00823EE4">
        <w:tab/>
      </w:r>
      <w:r w:rsidR="00B9649A" w:rsidRPr="00823EE4">
        <w:t xml:space="preserve">ČS a.s., Kroměříž, č. </w:t>
      </w:r>
      <w:proofErr w:type="spellStart"/>
      <w:r w:rsidR="00B9649A" w:rsidRPr="00823EE4">
        <w:t>ú.</w:t>
      </w:r>
      <w:proofErr w:type="spellEnd"/>
      <w:r w:rsidR="00B9649A" w:rsidRPr="00823EE4">
        <w:t xml:space="preserve"> 1481817349/0800 </w:t>
      </w:r>
    </w:p>
    <w:p w:rsidR="00B9649A" w:rsidRPr="00823EE4" w:rsidRDefault="00B9649A" w:rsidP="00B9649A">
      <w:pPr>
        <w:pStyle w:val="Default"/>
        <w:ind w:left="2836"/>
        <w:rPr>
          <w:sz w:val="18"/>
          <w:szCs w:val="18"/>
        </w:rPr>
      </w:pPr>
      <w:r w:rsidRPr="00823EE4">
        <w:rPr>
          <w:sz w:val="18"/>
          <w:szCs w:val="18"/>
        </w:rPr>
        <w:t xml:space="preserve">ČSOB a.s., Kroměříž, č. </w:t>
      </w:r>
      <w:proofErr w:type="spellStart"/>
      <w:r w:rsidRPr="00823EE4">
        <w:rPr>
          <w:sz w:val="18"/>
          <w:szCs w:val="18"/>
        </w:rPr>
        <w:t>ú.</w:t>
      </w:r>
      <w:proofErr w:type="spellEnd"/>
      <w:r w:rsidRPr="00823EE4">
        <w:rPr>
          <w:sz w:val="18"/>
          <w:szCs w:val="18"/>
        </w:rPr>
        <w:t xml:space="preserve"> 174042489/0300 </w:t>
      </w:r>
    </w:p>
    <w:p w:rsidR="00B9649A" w:rsidRPr="00823EE4" w:rsidRDefault="00B9649A" w:rsidP="00B9649A">
      <w:pPr>
        <w:pStyle w:val="Default"/>
        <w:ind w:left="2836"/>
        <w:rPr>
          <w:sz w:val="18"/>
          <w:szCs w:val="18"/>
        </w:rPr>
      </w:pPr>
      <w:r w:rsidRPr="00823EE4">
        <w:rPr>
          <w:sz w:val="18"/>
          <w:szCs w:val="18"/>
        </w:rPr>
        <w:t xml:space="preserve">KB a.s., Kroměříž, č. </w:t>
      </w:r>
      <w:proofErr w:type="spellStart"/>
      <w:r w:rsidRPr="00823EE4">
        <w:rPr>
          <w:sz w:val="18"/>
          <w:szCs w:val="18"/>
        </w:rPr>
        <w:t>ú.</w:t>
      </w:r>
      <w:proofErr w:type="spellEnd"/>
      <w:r w:rsidRPr="00823EE4">
        <w:rPr>
          <w:sz w:val="18"/>
          <w:szCs w:val="18"/>
        </w:rPr>
        <w:t xml:space="preserve"> 27-1499300217/0100 </w:t>
      </w:r>
    </w:p>
    <w:p w:rsidR="00B9649A" w:rsidRPr="00823EE4" w:rsidRDefault="00B9649A" w:rsidP="00B9649A">
      <w:pPr>
        <w:tabs>
          <w:tab w:val="left" w:pos="2835"/>
        </w:tabs>
        <w:spacing w:line="276" w:lineRule="auto"/>
        <w:ind w:left="2836"/>
      </w:pPr>
      <w:proofErr w:type="spellStart"/>
      <w:r w:rsidRPr="00823EE4">
        <w:t>Raiffeisenbank</w:t>
      </w:r>
      <w:proofErr w:type="spellEnd"/>
      <w:r w:rsidRPr="00823EE4">
        <w:t xml:space="preserve"> a.s., č. </w:t>
      </w:r>
      <w:proofErr w:type="spellStart"/>
      <w:r w:rsidRPr="00823EE4">
        <w:t>ú.</w:t>
      </w:r>
      <w:proofErr w:type="spellEnd"/>
      <w:r w:rsidRPr="00823EE4">
        <w:t xml:space="preserve"> 5024502091/5500</w:t>
      </w:r>
    </w:p>
    <w:p w:rsidR="00B9649A" w:rsidRPr="00823EE4" w:rsidRDefault="00B9649A" w:rsidP="00B9649A">
      <w:pPr>
        <w:tabs>
          <w:tab w:val="left" w:pos="2835"/>
        </w:tabs>
        <w:spacing w:line="276" w:lineRule="auto"/>
      </w:pPr>
      <w:r w:rsidRPr="00823EE4">
        <w:t>ID datové schránky:</w:t>
      </w:r>
      <w:r w:rsidRPr="00823EE4">
        <w:tab/>
        <w:t>j89tauv</w:t>
      </w:r>
    </w:p>
    <w:p w:rsidR="00B9649A" w:rsidRPr="00823EE4" w:rsidRDefault="00B9649A" w:rsidP="00B9649A">
      <w:pPr>
        <w:tabs>
          <w:tab w:val="left" w:pos="2835"/>
        </w:tabs>
        <w:spacing w:before="80" w:line="276" w:lineRule="auto"/>
        <w:rPr>
          <w:i/>
        </w:rPr>
      </w:pPr>
      <w:r w:rsidRPr="00823EE4">
        <w:rPr>
          <w:i/>
        </w:rPr>
        <w:t>j</w:t>
      </w:r>
      <w:r w:rsidR="002C4AFC" w:rsidRPr="00823EE4">
        <w:rPr>
          <w:i/>
        </w:rPr>
        <w:t xml:space="preserve">ednající prostřednictvím: </w:t>
      </w:r>
      <w:r w:rsidRPr="00823EE4">
        <w:rPr>
          <w:i/>
        </w:rPr>
        <w:tab/>
        <w:t xml:space="preserve">Ing. Viliam Wachal, předseda představenstva </w:t>
      </w:r>
    </w:p>
    <w:p w:rsidR="00B9649A" w:rsidRPr="00823EE4" w:rsidRDefault="00B9649A" w:rsidP="00B9649A">
      <w:pPr>
        <w:tabs>
          <w:tab w:val="left" w:pos="2835"/>
        </w:tabs>
        <w:spacing w:before="80" w:line="276" w:lineRule="auto"/>
        <w:rPr>
          <w:i/>
        </w:rPr>
      </w:pPr>
      <w:r w:rsidRPr="00823EE4">
        <w:rPr>
          <w:i/>
        </w:rPr>
        <w:tab/>
        <w:t>Ing. Ondřej Wachal, místopředseda představenstva</w:t>
      </w:r>
    </w:p>
    <w:p w:rsidR="002C4AFC" w:rsidRPr="00823EE4" w:rsidRDefault="002C4AFC" w:rsidP="002C4AFC">
      <w:pPr>
        <w:spacing w:before="120" w:line="276" w:lineRule="auto"/>
      </w:pPr>
      <w:r w:rsidRPr="00823EE4">
        <w:t>na straně druhé jakožto zhotovitelem (dále jen „zhotovitel“)</w:t>
      </w:r>
    </w:p>
    <w:p w:rsidR="00864C39" w:rsidRPr="00823EE4" w:rsidRDefault="00864C39" w:rsidP="000C0DE0">
      <w:pPr>
        <w:ind w:left="1985" w:firstLine="142"/>
        <w:jc w:val="both"/>
        <w:rPr>
          <w:i/>
          <w:color w:val="0D0D0D"/>
        </w:rPr>
      </w:pPr>
    </w:p>
    <w:p w:rsidR="002A7E2D" w:rsidRPr="00823EE4" w:rsidRDefault="002A7E2D" w:rsidP="007E70E5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bookmarkEnd w:id="1"/>
    <w:p w:rsidR="00E17619" w:rsidRDefault="00E17619" w:rsidP="00864C39">
      <w:pPr>
        <w:pStyle w:val="Default"/>
        <w:numPr>
          <w:ilvl w:val="0"/>
          <w:numId w:val="35"/>
        </w:num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Smluvní strany se dohodly na opravě chybně uvedené částky</w:t>
      </w:r>
      <w:r w:rsidR="00D63C2F">
        <w:rPr>
          <w:sz w:val="18"/>
          <w:szCs w:val="18"/>
        </w:rPr>
        <w:t xml:space="preserve"> celkové ceny bez DPH </w:t>
      </w:r>
      <w:r w:rsidR="00D63C2F">
        <w:rPr>
          <w:sz w:val="18"/>
          <w:szCs w:val="18"/>
        </w:rPr>
        <w:br/>
        <w:t>v čl. IV odst. 1. Dodatku č 3 Smlouvy o dílo SML / 377/2021, podle odstavce II dodatku č. 4 SoD.</w:t>
      </w:r>
    </w:p>
    <w:p w:rsidR="00864C39" w:rsidRDefault="00B9649A" w:rsidP="00864C39">
      <w:pPr>
        <w:pStyle w:val="Default"/>
        <w:numPr>
          <w:ilvl w:val="0"/>
          <w:numId w:val="35"/>
        </w:numPr>
        <w:spacing w:after="240"/>
        <w:jc w:val="both"/>
        <w:rPr>
          <w:sz w:val="18"/>
          <w:szCs w:val="18"/>
        </w:rPr>
      </w:pPr>
      <w:r w:rsidRPr="00823EE4">
        <w:rPr>
          <w:sz w:val="18"/>
          <w:szCs w:val="18"/>
        </w:rPr>
        <w:t>Smluvní strany se s ohledem na čl. XIX Změny a ukončení Sml</w:t>
      </w:r>
      <w:r w:rsidR="00FC209D">
        <w:rPr>
          <w:sz w:val="18"/>
          <w:szCs w:val="18"/>
        </w:rPr>
        <w:t>ouvy o dílo ze dne 29. 7. 2021,</w:t>
      </w:r>
      <w:r w:rsidRPr="00823EE4">
        <w:rPr>
          <w:sz w:val="18"/>
          <w:szCs w:val="18"/>
        </w:rPr>
        <w:t xml:space="preserve"> dodatku č. 1 ze dne </w:t>
      </w:r>
      <w:r w:rsidR="00D35CC1" w:rsidRPr="00823EE4">
        <w:rPr>
          <w:sz w:val="18"/>
          <w:szCs w:val="18"/>
        </w:rPr>
        <w:t>20. 9. 2021</w:t>
      </w:r>
      <w:r w:rsidR="005113D5">
        <w:rPr>
          <w:sz w:val="18"/>
          <w:szCs w:val="18"/>
        </w:rPr>
        <w:t>,</w:t>
      </w:r>
      <w:r w:rsidR="00FC209D">
        <w:rPr>
          <w:sz w:val="18"/>
          <w:szCs w:val="18"/>
        </w:rPr>
        <w:t xml:space="preserve"> dodatku č. 2 ze dne 17. 3. 2022</w:t>
      </w:r>
      <w:r w:rsidR="005113D5">
        <w:rPr>
          <w:sz w:val="18"/>
          <w:szCs w:val="18"/>
        </w:rPr>
        <w:t xml:space="preserve"> a dodatku č. 3 ze dne 9. 6. 2022</w:t>
      </w:r>
      <w:r w:rsidR="00FC209D">
        <w:rPr>
          <w:sz w:val="18"/>
          <w:szCs w:val="18"/>
        </w:rPr>
        <w:t xml:space="preserve"> </w:t>
      </w:r>
      <w:r w:rsidRPr="00823EE4">
        <w:rPr>
          <w:sz w:val="18"/>
          <w:szCs w:val="18"/>
        </w:rPr>
        <w:t>dohodly na změně Smlouvy o dílo</w:t>
      </w:r>
      <w:r w:rsidR="00C27881">
        <w:rPr>
          <w:sz w:val="18"/>
          <w:szCs w:val="18"/>
        </w:rPr>
        <w:t>, podle odstavce II</w:t>
      </w:r>
      <w:r w:rsidR="00E17619">
        <w:rPr>
          <w:sz w:val="18"/>
          <w:szCs w:val="18"/>
        </w:rPr>
        <w:t>I</w:t>
      </w:r>
      <w:r w:rsidR="00D63C2F">
        <w:rPr>
          <w:sz w:val="18"/>
          <w:szCs w:val="18"/>
        </w:rPr>
        <w:t>.</w:t>
      </w:r>
      <w:r w:rsidR="00B61655">
        <w:rPr>
          <w:sz w:val="18"/>
          <w:szCs w:val="18"/>
        </w:rPr>
        <w:t xml:space="preserve"> dodatku č. 4</w:t>
      </w:r>
      <w:r w:rsidR="00C27881">
        <w:rPr>
          <w:sz w:val="18"/>
          <w:szCs w:val="18"/>
        </w:rPr>
        <w:t xml:space="preserve"> SoD</w:t>
      </w:r>
      <w:r w:rsidR="00864C39">
        <w:rPr>
          <w:sz w:val="18"/>
          <w:szCs w:val="18"/>
        </w:rPr>
        <w:t>.</w:t>
      </w:r>
    </w:p>
    <w:p w:rsidR="00D63C2F" w:rsidRDefault="00B61655" w:rsidP="00D63C2F">
      <w:pPr>
        <w:pStyle w:val="Default"/>
        <w:numPr>
          <w:ilvl w:val="0"/>
          <w:numId w:val="35"/>
        </w:num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Smluví strany se s ohledem na čl. XIX</w:t>
      </w:r>
      <w:r w:rsidR="00C27881" w:rsidRPr="00864C39">
        <w:rPr>
          <w:sz w:val="18"/>
          <w:szCs w:val="18"/>
        </w:rPr>
        <w:t>.</w:t>
      </w:r>
      <w:r>
        <w:rPr>
          <w:sz w:val="18"/>
          <w:szCs w:val="18"/>
        </w:rPr>
        <w:t xml:space="preserve"> Změny a ukončení Smlouvy o dílo</w:t>
      </w:r>
      <w:r w:rsidR="00A61F5F">
        <w:rPr>
          <w:sz w:val="18"/>
          <w:szCs w:val="18"/>
        </w:rPr>
        <w:t xml:space="preserve"> ze dne 29. 7. 2021 a dodatku č.</w:t>
      </w:r>
      <w:r>
        <w:rPr>
          <w:sz w:val="18"/>
          <w:szCs w:val="18"/>
        </w:rPr>
        <w:t xml:space="preserve"> 1 ze dne 20. 9. 2021, dodatku č. 2 ze dne 17. 3. 2022 a dodatku č. 3 ze dne 9. 6. 2022 dohodly na změně Smlouvy o dílo podle odstavce IV. Dodatku č. 4 SoD.</w:t>
      </w:r>
    </w:p>
    <w:p w:rsidR="00D63C2F" w:rsidRDefault="00D63C2F" w:rsidP="00D63C2F">
      <w:pPr>
        <w:pStyle w:val="Default"/>
        <w:spacing w:after="240"/>
        <w:jc w:val="both"/>
        <w:rPr>
          <w:sz w:val="18"/>
          <w:szCs w:val="18"/>
        </w:rPr>
      </w:pPr>
    </w:p>
    <w:p w:rsidR="00D63C2F" w:rsidRPr="00D63C2F" w:rsidRDefault="00D63C2F" w:rsidP="00D63C2F">
      <w:pPr>
        <w:pStyle w:val="Default"/>
        <w:numPr>
          <w:ilvl w:val="0"/>
          <w:numId w:val="29"/>
        </w:numPr>
        <w:spacing w:after="240"/>
        <w:jc w:val="both"/>
        <w:rPr>
          <w:sz w:val="18"/>
          <w:szCs w:val="18"/>
        </w:rPr>
      </w:pPr>
    </w:p>
    <w:p w:rsidR="00864C39" w:rsidRDefault="00D63C2F" w:rsidP="00D63C2F">
      <w:pPr>
        <w:pStyle w:val="Default"/>
        <w:numPr>
          <w:ilvl w:val="3"/>
          <w:numId w:val="35"/>
        </w:numPr>
        <w:spacing w:after="24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Článek IV. Odst. 1 Dodatku č. 3 nově zní:</w:t>
      </w:r>
    </w:p>
    <w:p w:rsidR="00D63C2F" w:rsidRPr="00C975C7" w:rsidRDefault="00D63C2F" w:rsidP="00D63C2F">
      <w:pPr>
        <w:pStyle w:val="rove2-slovantext"/>
        <w:numPr>
          <w:ilvl w:val="0"/>
          <w:numId w:val="0"/>
        </w:numPr>
        <w:ind w:left="360"/>
        <w:rPr>
          <w:i/>
          <w:sz w:val="18"/>
          <w:szCs w:val="18"/>
        </w:rPr>
      </w:pPr>
      <w:r w:rsidRPr="00C975C7">
        <w:rPr>
          <w:i/>
          <w:sz w:val="18"/>
          <w:szCs w:val="18"/>
        </w:rPr>
        <w:t xml:space="preserve">Objednatel se zavazuje, že za provedení díla dle čl. II. této smlouvy uhradí zhotoviteli nejvýše přípustnou cenu ve výši: </w:t>
      </w:r>
    </w:p>
    <w:tbl>
      <w:tblPr>
        <w:tblW w:w="906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3992"/>
      </w:tblGrid>
      <w:tr w:rsidR="00D63C2F" w:rsidRPr="00C975C7" w:rsidTr="001B35BD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:rsidR="00D63C2F" w:rsidRPr="00C975C7" w:rsidRDefault="00D63C2F" w:rsidP="001B35BD">
            <w:pPr>
              <w:spacing w:line="240" w:lineRule="auto"/>
              <w:rPr>
                <w:b/>
                <w:i/>
              </w:rPr>
            </w:pPr>
            <w:r w:rsidRPr="00C975C7">
              <w:rPr>
                <w:b/>
                <w:i/>
              </w:rPr>
              <w:t>Celková cena bez DPH: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63C2F" w:rsidRPr="00C975C7" w:rsidRDefault="00D63C2F" w:rsidP="001B35BD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113 848 993,92</w:t>
            </w:r>
            <w:r w:rsidRPr="00C975C7">
              <w:rPr>
                <w:b/>
                <w:i/>
              </w:rPr>
              <w:t xml:space="preserve"> Kč</w:t>
            </w:r>
          </w:p>
        </w:tc>
      </w:tr>
      <w:tr w:rsidR="00D63C2F" w:rsidRPr="00C975C7" w:rsidTr="001B35BD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:rsidR="00D63C2F" w:rsidRPr="00C975C7" w:rsidRDefault="00D63C2F" w:rsidP="001B35BD">
            <w:pPr>
              <w:spacing w:line="240" w:lineRule="auto"/>
              <w:rPr>
                <w:i/>
              </w:rPr>
            </w:pPr>
            <w:r w:rsidRPr="00C975C7">
              <w:rPr>
                <w:i/>
              </w:rPr>
              <w:t>DPH z celkové ceny: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63C2F" w:rsidRPr="00C975C7" w:rsidRDefault="00D63C2F" w:rsidP="001B35BD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>
              <w:rPr>
                <w:rFonts w:cs="Calibri"/>
                <w:b/>
                <w:i/>
                <w:color w:val="000000"/>
              </w:rPr>
              <w:t>17 077 349,09</w:t>
            </w:r>
            <w:r w:rsidRPr="00C975C7">
              <w:rPr>
                <w:rFonts w:cs="Calibri"/>
                <w:color w:val="000000"/>
              </w:rPr>
              <w:t xml:space="preserve"> </w:t>
            </w:r>
            <w:r w:rsidRPr="00C975C7">
              <w:rPr>
                <w:b/>
                <w:i/>
              </w:rPr>
              <w:t>Kč</w:t>
            </w:r>
          </w:p>
        </w:tc>
      </w:tr>
      <w:tr w:rsidR="00D63C2F" w:rsidRPr="00C975C7" w:rsidTr="001B35BD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:rsidR="00D63C2F" w:rsidRPr="00C975C7" w:rsidRDefault="00D63C2F" w:rsidP="001B35BD">
            <w:pPr>
              <w:spacing w:line="240" w:lineRule="auto"/>
              <w:rPr>
                <w:b/>
                <w:i/>
              </w:rPr>
            </w:pPr>
            <w:r w:rsidRPr="00C975C7">
              <w:rPr>
                <w:b/>
                <w:i/>
              </w:rPr>
              <w:t>Celková cena včetně DPH: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D63C2F" w:rsidRPr="00C975C7" w:rsidRDefault="00D63C2F" w:rsidP="001B35BD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>
              <w:rPr>
                <w:rFonts w:cs="Calibri"/>
                <w:b/>
                <w:i/>
                <w:color w:val="000000"/>
              </w:rPr>
              <w:t>130 926 343,01</w:t>
            </w:r>
            <w:r w:rsidRPr="00C975C7">
              <w:rPr>
                <w:rFonts w:cs="Calibri"/>
                <w:color w:val="000000"/>
              </w:rPr>
              <w:t xml:space="preserve"> </w:t>
            </w:r>
            <w:r w:rsidRPr="00C975C7">
              <w:rPr>
                <w:b/>
                <w:i/>
              </w:rPr>
              <w:t>Kč</w:t>
            </w:r>
          </w:p>
        </w:tc>
      </w:tr>
    </w:tbl>
    <w:p w:rsidR="00864C39" w:rsidRDefault="00864C39" w:rsidP="00864C39">
      <w:pPr>
        <w:pStyle w:val="Default"/>
        <w:spacing w:after="240"/>
        <w:jc w:val="both"/>
        <w:rPr>
          <w:sz w:val="18"/>
          <w:szCs w:val="18"/>
        </w:rPr>
      </w:pPr>
    </w:p>
    <w:p w:rsidR="00864C39" w:rsidRPr="00864C39" w:rsidRDefault="00864C39" w:rsidP="00864C39">
      <w:pPr>
        <w:pStyle w:val="Default"/>
        <w:numPr>
          <w:ilvl w:val="0"/>
          <w:numId w:val="29"/>
        </w:numPr>
        <w:spacing w:after="240"/>
        <w:jc w:val="both"/>
        <w:rPr>
          <w:sz w:val="18"/>
          <w:szCs w:val="18"/>
        </w:rPr>
      </w:pPr>
    </w:p>
    <w:p w:rsidR="00461BC7" w:rsidRDefault="008D5AA6" w:rsidP="00522849">
      <w:pPr>
        <w:pStyle w:val="Odstavecseseznamem"/>
        <w:numPr>
          <w:ilvl w:val="0"/>
          <w:numId w:val="36"/>
        </w:numPr>
        <w:spacing w:after="240" w:line="276" w:lineRule="auto"/>
        <w:rPr>
          <w:rFonts w:ascii="Verdana" w:hAnsi="Verdana" w:cs="Verdana"/>
          <w:sz w:val="18"/>
          <w:szCs w:val="18"/>
        </w:rPr>
      </w:pPr>
      <w:r w:rsidRPr="00823EE4">
        <w:rPr>
          <w:rFonts w:ascii="Verdana" w:hAnsi="Verdana" w:cs="Verdana"/>
          <w:sz w:val="18"/>
          <w:szCs w:val="18"/>
        </w:rPr>
        <w:t>V průběhu provádění díla</w:t>
      </w:r>
      <w:r w:rsidR="00461BC7" w:rsidRPr="00823EE4">
        <w:rPr>
          <w:rFonts w:ascii="Verdana" w:hAnsi="Verdana" w:cs="Verdana"/>
          <w:sz w:val="18"/>
          <w:szCs w:val="18"/>
        </w:rPr>
        <w:t xml:space="preserve"> došlo</w:t>
      </w:r>
      <w:r w:rsidR="00493E7C" w:rsidRPr="00823EE4">
        <w:rPr>
          <w:rFonts w:ascii="Verdana" w:hAnsi="Verdana" w:cs="Verdana"/>
          <w:sz w:val="18"/>
          <w:szCs w:val="18"/>
        </w:rPr>
        <w:t xml:space="preserve"> ke změně </w:t>
      </w:r>
      <w:r w:rsidRPr="00823EE4">
        <w:rPr>
          <w:rFonts w:ascii="Verdana" w:hAnsi="Verdana" w:cs="Verdana"/>
          <w:sz w:val="18"/>
          <w:szCs w:val="18"/>
        </w:rPr>
        <w:t xml:space="preserve">jeho </w:t>
      </w:r>
      <w:r w:rsidR="00493E7C" w:rsidRPr="00823EE4">
        <w:rPr>
          <w:rFonts w:ascii="Verdana" w:hAnsi="Verdana" w:cs="Verdana"/>
          <w:sz w:val="18"/>
          <w:szCs w:val="18"/>
        </w:rPr>
        <w:t xml:space="preserve">předmětu o tyto </w:t>
      </w:r>
      <w:r w:rsidR="00294F33" w:rsidRPr="00823EE4">
        <w:rPr>
          <w:rFonts w:ascii="Verdana" w:hAnsi="Verdana" w:cs="Verdana"/>
          <w:sz w:val="18"/>
          <w:szCs w:val="18"/>
        </w:rPr>
        <w:t xml:space="preserve">méněpráce a </w:t>
      </w:r>
      <w:r w:rsidR="00493E7C" w:rsidRPr="00823EE4">
        <w:rPr>
          <w:rFonts w:ascii="Verdana" w:hAnsi="Verdana" w:cs="Verdana"/>
          <w:sz w:val="18"/>
          <w:szCs w:val="18"/>
        </w:rPr>
        <w:t>vícepráce</w:t>
      </w:r>
      <w:r w:rsidR="00461BC7" w:rsidRPr="00823EE4">
        <w:rPr>
          <w:rFonts w:ascii="Verdana" w:hAnsi="Verdana" w:cs="Verdana"/>
          <w:sz w:val="18"/>
          <w:szCs w:val="18"/>
        </w:rPr>
        <w:t>:</w:t>
      </w:r>
    </w:p>
    <w:tbl>
      <w:tblPr>
        <w:tblStyle w:val="Mkatabulky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1417"/>
        <w:gridCol w:w="1438"/>
        <w:gridCol w:w="1559"/>
      </w:tblGrid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11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Oprava zdiva po instalacích</w:t>
            </w:r>
          </w:p>
        </w:tc>
        <w:tc>
          <w:tcPr>
            <w:tcW w:w="1417" w:type="dxa"/>
            <w:noWrap/>
            <w:vAlign w:val="center"/>
          </w:tcPr>
          <w:p w:rsidR="00A06EA0" w:rsidRPr="00804454" w:rsidRDefault="00804454" w:rsidP="0048670E">
            <w:pPr>
              <w:spacing w:after="240" w:line="276" w:lineRule="auto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A06EA0" w:rsidRPr="00804454" w:rsidRDefault="00804454" w:rsidP="0048670E">
            <w:pPr>
              <w:spacing w:after="240" w:line="276" w:lineRule="auto"/>
              <w:rPr>
                <w:iCs/>
              </w:rPr>
            </w:pPr>
            <w:r>
              <w:rPr>
                <w:iCs/>
              </w:rPr>
              <w:t>408 094,49</w:t>
            </w:r>
          </w:p>
        </w:tc>
        <w:tc>
          <w:tcPr>
            <w:tcW w:w="1559" w:type="dxa"/>
            <w:noWrap/>
            <w:vAlign w:val="center"/>
          </w:tcPr>
          <w:p w:rsidR="00A06EA0" w:rsidRPr="00D63C2F" w:rsidRDefault="00804454" w:rsidP="0048670E">
            <w:pPr>
              <w:spacing w:after="240" w:line="276" w:lineRule="auto"/>
              <w:rPr>
                <w:iCs/>
              </w:rPr>
            </w:pPr>
            <w:r>
              <w:rPr>
                <w:iCs/>
              </w:rPr>
              <w:t>408 094,49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12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Žiletky ostění 1. PP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58 637,45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58 637,45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13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Sanační omítky 1. PP- nadspotřeba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256 538,59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256 538,59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14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Ucpávky stupačky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112 213,19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112 213,19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15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Bourání stropu u schodiště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16 802,39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16 802,39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16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Statické provázání nových a starých konstrukcí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114 459,77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114 459,77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17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Asfaltové pásy po zdivo AKU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28 706,47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28 706,47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18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Izolace mezi parkovacích domem a SO.02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53 734,91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53 734,91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19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Speciální prvky do betonu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55 646,08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55 646,08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20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Atika Havlíčkova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27 931,06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27 931,06</w:t>
            </w:r>
          </w:p>
        </w:tc>
      </w:tr>
      <w:tr w:rsidR="00804454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804454" w:rsidRPr="00D63C2F" w:rsidRDefault="00804454" w:rsidP="0048670E">
            <w:pPr>
              <w:spacing w:after="240" w:line="276" w:lineRule="auto"/>
            </w:pPr>
            <w:r w:rsidRPr="00D63C2F">
              <w:t>ZL 21</w:t>
            </w:r>
          </w:p>
        </w:tc>
        <w:tc>
          <w:tcPr>
            <w:tcW w:w="4111" w:type="dxa"/>
            <w:noWrap/>
            <w:vAlign w:val="center"/>
            <w:hideMark/>
          </w:tcPr>
          <w:p w:rsidR="00804454" w:rsidRPr="00D63C2F" w:rsidRDefault="00804454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Kanalizace 1. PP</w:t>
            </w:r>
          </w:p>
        </w:tc>
        <w:tc>
          <w:tcPr>
            <w:tcW w:w="1417" w:type="dxa"/>
            <w:noWrap/>
            <w:vAlign w:val="center"/>
          </w:tcPr>
          <w:p w:rsidR="00804454" w:rsidRPr="00FB2723" w:rsidRDefault="00804454" w:rsidP="0048670E">
            <w:r w:rsidRPr="00FB2723">
              <w:t>-95 548,77</w:t>
            </w:r>
          </w:p>
        </w:tc>
        <w:tc>
          <w:tcPr>
            <w:tcW w:w="1418" w:type="dxa"/>
            <w:noWrap/>
            <w:vAlign w:val="center"/>
          </w:tcPr>
          <w:p w:rsidR="00804454" w:rsidRPr="00FB2723" w:rsidRDefault="00804454" w:rsidP="0048670E">
            <w:r w:rsidRPr="00FB2723">
              <w:t>393 764,47</w:t>
            </w:r>
          </w:p>
        </w:tc>
        <w:tc>
          <w:tcPr>
            <w:tcW w:w="1559" w:type="dxa"/>
            <w:noWrap/>
            <w:vAlign w:val="center"/>
          </w:tcPr>
          <w:p w:rsidR="00804454" w:rsidRDefault="00804454" w:rsidP="0048670E">
            <w:r w:rsidRPr="00FB2723">
              <w:t>298 215,70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22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Chybějící průvlaky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9 432,97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9 432,97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23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Přístavek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23 556,28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23 556,28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24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Sanace výztuže vodorovných konstrukcí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1 506 442,35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1 506 442,35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25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B1577E" w:rsidRDefault="00A06EA0" w:rsidP="0048670E">
            <w:pPr>
              <w:spacing w:after="240" w:line="276" w:lineRule="auto"/>
              <w:rPr>
                <w:iCs/>
              </w:rPr>
            </w:pPr>
            <w:r w:rsidRPr="00B1577E">
              <w:rPr>
                <w:iCs/>
              </w:rPr>
              <w:t>Budky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B1577E" w:rsidRDefault="00A06EA0" w:rsidP="0048670E">
            <w:pPr>
              <w:spacing w:after="240" w:line="276" w:lineRule="auto"/>
              <w:rPr>
                <w:iCs/>
              </w:rPr>
            </w:pPr>
            <w:r w:rsidRPr="00B1577E">
              <w:rPr>
                <w:iCs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B1577E" w:rsidRDefault="00A06EA0" w:rsidP="0048670E">
            <w:pPr>
              <w:spacing w:after="240" w:line="276" w:lineRule="auto"/>
              <w:rPr>
                <w:iCs/>
              </w:rPr>
            </w:pPr>
            <w:r w:rsidRPr="00B1577E">
              <w:rPr>
                <w:iCs/>
              </w:rPr>
              <w:t>91 206,37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B1577E" w:rsidRDefault="00A06EA0" w:rsidP="0048670E">
            <w:pPr>
              <w:spacing w:after="240" w:line="276" w:lineRule="auto"/>
              <w:rPr>
                <w:iCs/>
              </w:rPr>
            </w:pPr>
            <w:r w:rsidRPr="00B1577E">
              <w:rPr>
                <w:iCs/>
              </w:rPr>
              <w:t>91 206,37</w:t>
            </w:r>
          </w:p>
        </w:tc>
      </w:tr>
      <w:tr w:rsidR="00D63C2F" w:rsidRPr="00D63C2F" w:rsidTr="0048670E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26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B1577E" w:rsidRDefault="00A06EA0" w:rsidP="0048670E">
            <w:pPr>
              <w:spacing w:after="240" w:line="276" w:lineRule="auto"/>
              <w:rPr>
                <w:iCs/>
              </w:rPr>
            </w:pPr>
            <w:r w:rsidRPr="00B1577E">
              <w:rPr>
                <w:iCs/>
              </w:rPr>
              <w:t>Městská policie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B1577E" w:rsidRDefault="00B1577E" w:rsidP="0048670E">
            <w:pPr>
              <w:spacing w:after="240" w:line="276" w:lineRule="auto"/>
              <w:rPr>
                <w:iCs/>
              </w:rPr>
            </w:pPr>
            <w:r w:rsidRPr="00B1577E">
              <w:rPr>
                <w:iCs/>
              </w:rPr>
              <w:t>-671 703,69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B1577E" w:rsidRDefault="00B1577E" w:rsidP="0048670E">
            <w:pPr>
              <w:spacing w:after="240" w:line="276" w:lineRule="auto"/>
              <w:rPr>
                <w:iCs/>
              </w:rPr>
            </w:pPr>
            <w:r w:rsidRPr="00B1577E">
              <w:rPr>
                <w:iCs/>
              </w:rPr>
              <w:t>5 406 991,65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B1577E" w:rsidRDefault="00B1577E" w:rsidP="0048670E">
            <w:pPr>
              <w:spacing w:after="240" w:line="276" w:lineRule="auto"/>
              <w:rPr>
                <w:iCs/>
              </w:rPr>
            </w:pPr>
            <w:r w:rsidRPr="00B1577E">
              <w:rPr>
                <w:iCs/>
              </w:rPr>
              <w:t>4 735 287,96</w:t>
            </w:r>
          </w:p>
        </w:tc>
      </w:tr>
      <w:tr w:rsidR="00D63C2F" w:rsidRPr="00D63C2F" w:rsidTr="0048670E">
        <w:trPr>
          <w:trHeight w:val="315"/>
          <w:jc w:val="center"/>
        </w:trPr>
        <w:tc>
          <w:tcPr>
            <w:tcW w:w="846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</w:pPr>
            <w:r w:rsidRPr="00D63C2F">
              <w:t>ZL 27</w:t>
            </w:r>
          </w:p>
        </w:tc>
        <w:tc>
          <w:tcPr>
            <w:tcW w:w="4111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Vodoměry</w:t>
            </w:r>
          </w:p>
        </w:tc>
        <w:tc>
          <w:tcPr>
            <w:tcW w:w="1417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-38 075,64</w:t>
            </w:r>
          </w:p>
        </w:tc>
        <w:tc>
          <w:tcPr>
            <w:tcW w:w="1418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89 200,00</w:t>
            </w:r>
          </w:p>
        </w:tc>
        <w:tc>
          <w:tcPr>
            <w:tcW w:w="1559" w:type="dxa"/>
            <w:noWrap/>
            <w:vAlign w:val="center"/>
            <w:hideMark/>
          </w:tcPr>
          <w:p w:rsidR="00A06EA0" w:rsidRPr="00D63C2F" w:rsidRDefault="00A06EA0" w:rsidP="0048670E">
            <w:pPr>
              <w:spacing w:after="240" w:line="276" w:lineRule="auto"/>
              <w:rPr>
                <w:iCs/>
              </w:rPr>
            </w:pPr>
            <w:r w:rsidRPr="00D63C2F">
              <w:rPr>
                <w:iCs/>
              </w:rPr>
              <w:t>51 124,36</w:t>
            </w:r>
          </w:p>
        </w:tc>
      </w:tr>
    </w:tbl>
    <w:p w:rsidR="00F662E6" w:rsidRPr="00823EE4" w:rsidRDefault="0048670E" w:rsidP="0048670E">
      <w:pPr>
        <w:tabs>
          <w:tab w:val="right" w:pos="7088"/>
        </w:tabs>
        <w:spacing w:before="240" w:after="120" w:line="276" w:lineRule="auto"/>
        <w:ind w:left="709"/>
        <w:jc w:val="both"/>
      </w:pPr>
      <w:r>
        <w:tab/>
      </w:r>
      <w:r w:rsidR="00F662E6" w:rsidRPr="00823EE4">
        <w:t>Podrobn</w:t>
      </w:r>
      <w:r w:rsidR="00ED47C7">
        <w:t>é</w:t>
      </w:r>
      <w:r w:rsidR="00F662E6" w:rsidRPr="00823EE4">
        <w:t xml:space="preserve"> popis</w:t>
      </w:r>
      <w:r w:rsidR="00ED47C7">
        <w:t>y</w:t>
      </w:r>
      <w:r w:rsidR="00F662E6" w:rsidRPr="00823EE4">
        <w:t xml:space="preserve"> změn j</w:t>
      </w:r>
      <w:r w:rsidR="00B80FC9" w:rsidRPr="00823EE4">
        <w:t>sou</w:t>
      </w:r>
      <w:r w:rsidR="00F662E6" w:rsidRPr="00823EE4">
        <w:t xml:space="preserve"> uveden</w:t>
      </w:r>
      <w:r w:rsidR="00B80FC9" w:rsidRPr="00823EE4">
        <w:t>y</w:t>
      </w:r>
      <w:r w:rsidR="00F662E6" w:rsidRPr="00823EE4">
        <w:t xml:space="preserve"> ve Změnov</w:t>
      </w:r>
      <w:r w:rsidR="00B80FC9" w:rsidRPr="00823EE4">
        <w:t>ých</w:t>
      </w:r>
      <w:r w:rsidR="00F662E6" w:rsidRPr="00823EE4">
        <w:t xml:space="preserve"> list</w:t>
      </w:r>
      <w:r w:rsidR="00B80FC9" w:rsidRPr="00823EE4">
        <w:t>ech</w:t>
      </w:r>
      <w:r w:rsidR="00F662E6" w:rsidRPr="00823EE4">
        <w:t xml:space="preserve"> č. </w:t>
      </w:r>
      <w:r w:rsidR="00A06EA0">
        <w:t>11 - 27</w:t>
      </w:r>
      <w:r w:rsidR="00F662E6" w:rsidRPr="00823EE4">
        <w:t>, kter</w:t>
      </w:r>
      <w:r w:rsidR="00B80FC9" w:rsidRPr="00823EE4">
        <w:t>é</w:t>
      </w:r>
      <w:r w:rsidR="00F662E6" w:rsidRPr="00823EE4">
        <w:t xml:space="preserve"> j</w:t>
      </w:r>
      <w:r w:rsidR="00B80FC9" w:rsidRPr="00823EE4">
        <w:t>sou</w:t>
      </w:r>
      <w:r w:rsidR="00F662E6" w:rsidRPr="00823EE4">
        <w:t xml:space="preserve"> přílohou tohoto dodatku.</w:t>
      </w:r>
    </w:p>
    <w:p w:rsidR="00B80FC9" w:rsidRDefault="00B80FC9" w:rsidP="00B80FC9">
      <w:pPr>
        <w:pStyle w:val="Odstavecseseznamem"/>
        <w:numPr>
          <w:ilvl w:val="0"/>
          <w:numId w:val="36"/>
        </w:numPr>
        <w:spacing w:before="200" w:after="120" w:line="276" w:lineRule="auto"/>
        <w:ind w:left="357" w:hanging="357"/>
        <w:rPr>
          <w:rFonts w:ascii="Verdana" w:hAnsi="Verdana" w:cs="Verdana"/>
          <w:sz w:val="18"/>
          <w:szCs w:val="18"/>
        </w:rPr>
      </w:pPr>
      <w:r w:rsidRPr="00823EE4">
        <w:rPr>
          <w:rFonts w:ascii="Verdana" w:eastAsia="Arial Unicode MS" w:hAnsi="Verdana"/>
          <w:sz w:val="18"/>
          <w:szCs w:val="18"/>
        </w:rPr>
        <w:lastRenderedPageBreak/>
        <w:t>Uvedené změny jsou změnou závazku ze smlouvy na veřejnou zakázku v souladu s § 222 zákona č.</w:t>
      </w:r>
      <w:r w:rsidR="005E1AC8">
        <w:rPr>
          <w:rFonts w:ascii="Verdana" w:eastAsia="Arial Unicode MS" w:hAnsi="Verdana"/>
          <w:sz w:val="18"/>
          <w:szCs w:val="18"/>
        </w:rPr>
        <w:t> </w:t>
      </w:r>
      <w:r w:rsidRPr="00823EE4">
        <w:rPr>
          <w:rFonts w:ascii="Verdana" w:eastAsia="Arial Unicode MS" w:hAnsi="Verdana"/>
          <w:sz w:val="18"/>
          <w:szCs w:val="18"/>
        </w:rPr>
        <w:t>134/2016 Sb., o zadávání veřejných zakázek, ve znění pozdějších předpisů.</w:t>
      </w:r>
      <w:r w:rsidRPr="00823EE4">
        <w:rPr>
          <w:rFonts w:ascii="Verdana" w:hAnsi="Verdana" w:cs="Verdana"/>
          <w:sz w:val="18"/>
          <w:szCs w:val="18"/>
        </w:rPr>
        <w:t xml:space="preserve"> Jednotlivé změny v členění dle přiložených rozpočtů jsou přiřazeny následovně: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678"/>
        <w:gridCol w:w="1559"/>
        <w:gridCol w:w="1134"/>
      </w:tblGrid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11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Oprava zdiva po instalacích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32A8B" w:rsidRPr="00B510EC" w:rsidRDefault="00804454" w:rsidP="001B35BD">
            <w:pPr>
              <w:spacing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408 094,49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804454">
            <w:pPr>
              <w:spacing w:line="240" w:lineRule="auto"/>
              <w:jc w:val="right"/>
              <w:rPr>
                <w:rFonts w:cs="Calibri"/>
              </w:rPr>
            </w:pPr>
            <w:r w:rsidRPr="00B510EC">
              <w:rPr>
                <w:rFonts w:cs="Calibri"/>
              </w:rPr>
              <w:t> </w:t>
            </w:r>
            <w:r w:rsidR="00804454">
              <w:rPr>
                <w:rFonts w:cs="Calibri"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12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Žiletky ostění 1. PP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58 637,45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13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Sanační omítky 1.</w:t>
            </w:r>
            <w:r>
              <w:rPr>
                <w:rFonts w:cs="Calibri"/>
                <w:iCs/>
              </w:rPr>
              <w:t xml:space="preserve"> </w:t>
            </w:r>
            <w:r w:rsidRPr="00B510EC">
              <w:rPr>
                <w:rFonts w:cs="Calibri"/>
                <w:iCs/>
              </w:rPr>
              <w:t>PP- nadspotřeba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256 538,59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14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Ucpávky stupačky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112 213,19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6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15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Bourání stropu u schodiště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16 802,39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16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Statické provázání nových a starých konstrukcí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114 459,77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17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Asfaltové pásy po zdivo AKU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28 706,47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6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18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Izolace mezi parkovacích domem a SO.02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53 734,91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19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Speciální prvky do betonu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55 646,08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Atika Havlíčkova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27 931,06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21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Kanalizace 1.</w:t>
            </w:r>
            <w:r>
              <w:rPr>
                <w:rFonts w:cs="Calibri"/>
                <w:iCs/>
              </w:rPr>
              <w:t xml:space="preserve"> </w:t>
            </w:r>
            <w:r w:rsidRPr="00B510EC">
              <w:rPr>
                <w:rFonts w:cs="Calibri"/>
                <w:iCs/>
              </w:rPr>
              <w:t>PP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510EC" w:rsidRDefault="00B1577E" w:rsidP="001B35BD">
            <w:pPr>
              <w:spacing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489 313,24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804454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 </w:t>
            </w:r>
            <w:r w:rsidR="00804454">
              <w:rPr>
                <w:rFonts w:cs="Calibri"/>
                <w:iCs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22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Chybějící průvlaky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9 432,97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23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Přístavek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23 556,28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24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32A8B" w:rsidRPr="00B1577E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1577E">
              <w:rPr>
                <w:rFonts w:cs="Calibri"/>
                <w:iCs/>
              </w:rPr>
              <w:t>Sanace výztuže vodorovných konstrukcí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1577E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1577E">
              <w:rPr>
                <w:rFonts w:cs="Calibri"/>
                <w:iCs/>
              </w:rPr>
              <w:t>1 506 442,35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5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25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2A8B" w:rsidRPr="00B1577E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1577E">
              <w:rPr>
                <w:rFonts w:cs="Calibri"/>
                <w:iCs/>
              </w:rPr>
              <w:t>Budky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1577E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1577E">
              <w:rPr>
                <w:rFonts w:cs="Calibri"/>
                <w:iCs/>
              </w:rPr>
              <w:t>91 206,37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6</w:t>
            </w:r>
          </w:p>
        </w:tc>
      </w:tr>
      <w:tr w:rsidR="00A32A8B" w:rsidRPr="00B510EC" w:rsidTr="0048670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26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2A8B" w:rsidRPr="00B1577E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1577E">
              <w:rPr>
                <w:rFonts w:cs="Calibri"/>
                <w:iCs/>
              </w:rPr>
              <w:t>Městská policie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1577E" w:rsidRDefault="00B1577E" w:rsidP="001B35BD">
            <w:pPr>
              <w:spacing w:line="240" w:lineRule="auto"/>
              <w:rPr>
                <w:rFonts w:cs="Calibri"/>
                <w:iCs/>
              </w:rPr>
            </w:pPr>
            <w:r w:rsidRPr="00B1577E">
              <w:rPr>
                <w:rFonts w:cs="Calibri"/>
                <w:iCs/>
              </w:rPr>
              <w:t>6 078 695,34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B1577E" w:rsidP="00B1577E">
            <w:pPr>
              <w:spacing w:line="240" w:lineRule="auto"/>
              <w:jc w:val="right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6</w:t>
            </w:r>
          </w:p>
        </w:tc>
      </w:tr>
      <w:tr w:rsidR="00A32A8B" w:rsidRPr="00B510EC" w:rsidTr="0048670E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</w:rPr>
            </w:pPr>
            <w:r w:rsidRPr="00B510EC">
              <w:rPr>
                <w:rFonts w:cs="Calibri"/>
              </w:rPr>
              <w:t>ZL 27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Vodoměry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A8B" w:rsidRPr="00B510EC" w:rsidRDefault="00A32A8B" w:rsidP="001B35BD">
            <w:pPr>
              <w:spacing w:line="240" w:lineRule="auto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127 275,64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32A8B" w:rsidRPr="00B510EC" w:rsidRDefault="00A32A8B" w:rsidP="001B35BD">
            <w:pPr>
              <w:spacing w:line="240" w:lineRule="auto"/>
              <w:jc w:val="right"/>
              <w:rPr>
                <w:rFonts w:cs="Calibri"/>
                <w:iCs/>
              </w:rPr>
            </w:pPr>
            <w:r w:rsidRPr="00B510EC">
              <w:rPr>
                <w:rFonts w:cs="Calibri"/>
                <w:iCs/>
              </w:rPr>
              <w:t>6</w:t>
            </w:r>
          </w:p>
        </w:tc>
      </w:tr>
    </w:tbl>
    <w:p w:rsidR="00864C39" w:rsidRDefault="00304300" w:rsidP="00A32A8B">
      <w:pPr>
        <w:pStyle w:val="Odstavecseseznamem"/>
        <w:numPr>
          <w:ilvl w:val="0"/>
          <w:numId w:val="36"/>
        </w:numPr>
        <w:spacing w:before="200" w:after="120" w:line="276" w:lineRule="auto"/>
        <w:rPr>
          <w:rFonts w:ascii="Verdana" w:hAnsi="Verdana"/>
          <w:sz w:val="18"/>
          <w:szCs w:val="18"/>
        </w:rPr>
      </w:pPr>
      <w:r w:rsidRPr="00823EE4">
        <w:rPr>
          <w:rFonts w:ascii="Verdana" w:hAnsi="Verdana"/>
          <w:sz w:val="18"/>
          <w:szCs w:val="18"/>
        </w:rPr>
        <w:t>Cena se tímto</w:t>
      </w:r>
      <w:r w:rsidR="00F009AE" w:rsidRPr="00823EE4">
        <w:rPr>
          <w:rFonts w:ascii="Verdana" w:hAnsi="Verdana"/>
          <w:sz w:val="18"/>
          <w:szCs w:val="18"/>
        </w:rPr>
        <w:t xml:space="preserve"> </w:t>
      </w:r>
      <w:r w:rsidR="00823EE4" w:rsidRPr="00823EE4">
        <w:rPr>
          <w:rFonts w:ascii="Verdana" w:hAnsi="Verdana"/>
          <w:sz w:val="18"/>
          <w:szCs w:val="18"/>
        </w:rPr>
        <w:t xml:space="preserve">zvyšuje </w:t>
      </w:r>
      <w:r w:rsidR="00823EE4" w:rsidRPr="00B1577E">
        <w:rPr>
          <w:rFonts w:ascii="Verdana" w:hAnsi="Verdana"/>
          <w:sz w:val="18"/>
          <w:szCs w:val="18"/>
        </w:rPr>
        <w:t>o</w:t>
      </w:r>
      <w:r w:rsidR="00BD2A07" w:rsidRPr="00B1577E">
        <w:rPr>
          <w:rFonts w:ascii="Verdana" w:hAnsi="Verdana"/>
          <w:b/>
          <w:sz w:val="18"/>
          <w:szCs w:val="18"/>
        </w:rPr>
        <w:t xml:space="preserve"> </w:t>
      </w:r>
      <w:r w:rsidR="00B1577E" w:rsidRPr="00B1577E">
        <w:rPr>
          <w:rFonts w:ascii="Verdana" w:hAnsi="Verdana"/>
          <w:b/>
          <w:sz w:val="18"/>
          <w:szCs w:val="18"/>
        </w:rPr>
        <w:t>7 848 030,39</w:t>
      </w:r>
      <w:r w:rsidR="00AC73F4" w:rsidRPr="00B1577E">
        <w:rPr>
          <w:rFonts w:ascii="Verdana" w:hAnsi="Verdana"/>
          <w:b/>
          <w:sz w:val="18"/>
          <w:szCs w:val="18"/>
        </w:rPr>
        <w:t xml:space="preserve"> </w:t>
      </w:r>
      <w:r w:rsidR="00CA02BE" w:rsidRPr="00B1577E">
        <w:rPr>
          <w:rFonts w:ascii="Verdana" w:hAnsi="Verdana"/>
          <w:b/>
          <w:sz w:val="18"/>
          <w:szCs w:val="18"/>
        </w:rPr>
        <w:t>K</w:t>
      </w:r>
      <w:r w:rsidR="007E70E5" w:rsidRPr="00B1577E">
        <w:rPr>
          <w:rFonts w:ascii="Verdana" w:hAnsi="Verdana"/>
          <w:b/>
          <w:sz w:val="18"/>
          <w:szCs w:val="18"/>
        </w:rPr>
        <w:t xml:space="preserve">č + </w:t>
      </w:r>
      <w:r w:rsidR="007E70E5" w:rsidRPr="00823EE4">
        <w:rPr>
          <w:rFonts w:ascii="Verdana" w:hAnsi="Verdana"/>
          <w:b/>
          <w:sz w:val="18"/>
          <w:szCs w:val="18"/>
        </w:rPr>
        <w:t>DPH</w:t>
      </w:r>
      <w:r w:rsidRPr="00823EE4">
        <w:rPr>
          <w:rFonts w:ascii="Verdana" w:hAnsi="Verdana"/>
          <w:sz w:val="18"/>
          <w:szCs w:val="18"/>
        </w:rPr>
        <w:t xml:space="preserve">. </w:t>
      </w:r>
    </w:p>
    <w:p w:rsidR="000010DC" w:rsidRDefault="000010DC" w:rsidP="000010DC">
      <w:pPr>
        <w:pStyle w:val="Odstavecseseznamem"/>
        <w:numPr>
          <w:ilvl w:val="0"/>
          <w:numId w:val="36"/>
        </w:numPr>
        <w:spacing w:before="200"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Článek IV. Odst. 2. Smlouvy nově zní:</w:t>
      </w:r>
    </w:p>
    <w:p w:rsidR="000010DC" w:rsidRPr="00C975C7" w:rsidRDefault="000010DC" w:rsidP="000010DC">
      <w:pPr>
        <w:pStyle w:val="rove2-slovantext"/>
        <w:numPr>
          <w:ilvl w:val="0"/>
          <w:numId w:val="0"/>
        </w:numPr>
        <w:ind w:left="360"/>
        <w:rPr>
          <w:i/>
          <w:sz w:val="18"/>
          <w:szCs w:val="18"/>
        </w:rPr>
      </w:pPr>
      <w:r w:rsidRPr="00C975C7">
        <w:rPr>
          <w:i/>
          <w:sz w:val="18"/>
          <w:szCs w:val="18"/>
        </w:rPr>
        <w:t xml:space="preserve">Objednatel se zavazuje, že za provedení díla dle čl. II. této smlouvy uhradí zhotoviteli nejvýše přípustnou cenu ve výši: </w:t>
      </w:r>
    </w:p>
    <w:tbl>
      <w:tblPr>
        <w:tblW w:w="906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3992"/>
      </w:tblGrid>
      <w:tr w:rsidR="000010DC" w:rsidRPr="00C975C7" w:rsidTr="001B35BD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:rsidR="000010DC" w:rsidRPr="00C975C7" w:rsidRDefault="000010DC" w:rsidP="001B35BD">
            <w:pPr>
              <w:spacing w:line="240" w:lineRule="auto"/>
              <w:rPr>
                <w:b/>
                <w:i/>
              </w:rPr>
            </w:pPr>
            <w:r w:rsidRPr="00C975C7">
              <w:rPr>
                <w:b/>
                <w:i/>
              </w:rPr>
              <w:t>Celková cena bez DPH: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0010DC" w:rsidRPr="0048670E" w:rsidRDefault="0048670E" w:rsidP="001B35BD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 w:rsidRPr="0048670E">
              <w:rPr>
                <w:b/>
                <w:i/>
              </w:rPr>
              <w:t>121 697 024,31</w:t>
            </w:r>
            <w:r w:rsidR="000010DC" w:rsidRPr="0048670E">
              <w:rPr>
                <w:b/>
                <w:i/>
              </w:rPr>
              <w:t xml:space="preserve"> Kč</w:t>
            </w:r>
          </w:p>
        </w:tc>
      </w:tr>
      <w:tr w:rsidR="000010DC" w:rsidRPr="00C975C7" w:rsidTr="001B35BD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:rsidR="000010DC" w:rsidRPr="00C975C7" w:rsidRDefault="000010DC" w:rsidP="001B35BD">
            <w:pPr>
              <w:spacing w:line="240" w:lineRule="auto"/>
              <w:rPr>
                <w:i/>
              </w:rPr>
            </w:pPr>
            <w:r w:rsidRPr="00C975C7">
              <w:rPr>
                <w:i/>
              </w:rPr>
              <w:t>DPH z celkové ceny: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0010DC" w:rsidRPr="0048670E" w:rsidRDefault="0048670E" w:rsidP="001B35BD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 w:rsidRPr="0048670E">
              <w:rPr>
                <w:rFonts w:cs="Calibri"/>
                <w:b/>
                <w:i/>
              </w:rPr>
              <w:t>18 254 553,65</w:t>
            </w:r>
            <w:r w:rsidR="000010DC" w:rsidRPr="0048670E">
              <w:rPr>
                <w:rFonts w:cs="Calibri"/>
              </w:rPr>
              <w:t xml:space="preserve"> </w:t>
            </w:r>
            <w:r w:rsidR="000010DC" w:rsidRPr="0048670E">
              <w:rPr>
                <w:b/>
                <w:i/>
              </w:rPr>
              <w:t>Kč</w:t>
            </w:r>
          </w:p>
        </w:tc>
      </w:tr>
      <w:tr w:rsidR="000010DC" w:rsidRPr="00C975C7" w:rsidTr="001B35BD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:rsidR="000010DC" w:rsidRPr="00C975C7" w:rsidRDefault="000010DC" w:rsidP="001B35BD">
            <w:pPr>
              <w:spacing w:line="240" w:lineRule="auto"/>
              <w:rPr>
                <w:b/>
                <w:i/>
              </w:rPr>
            </w:pPr>
            <w:r w:rsidRPr="00C975C7">
              <w:rPr>
                <w:b/>
                <w:i/>
              </w:rPr>
              <w:t>Celková cena včetně DPH: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0010DC" w:rsidRPr="0048670E" w:rsidRDefault="0048670E" w:rsidP="001B35BD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 w:rsidRPr="0048670E">
              <w:rPr>
                <w:rFonts w:cs="Calibri"/>
                <w:b/>
                <w:i/>
              </w:rPr>
              <w:t>139 951 577,96</w:t>
            </w:r>
            <w:r w:rsidR="000010DC" w:rsidRPr="0048670E">
              <w:rPr>
                <w:rFonts w:cs="Calibri"/>
              </w:rPr>
              <w:t xml:space="preserve"> </w:t>
            </w:r>
            <w:r w:rsidR="000010DC" w:rsidRPr="0048670E">
              <w:rPr>
                <w:b/>
                <w:i/>
              </w:rPr>
              <w:t>Kč</w:t>
            </w:r>
          </w:p>
        </w:tc>
      </w:tr>
    </w:tbl>
    <w:p w:rsidR="000010DC" w:rsidRPr="000010DC" w:rsidRDefault="000010DC" w:rsidP="000010DC">
      <w:pPr>
        <w:spacing w:before="200" w:after="120" w:line="276" w:lineRule="auto"/>
      </w:pPr>
    </w:p>
    <w:p w:rsidR="00D22D6B" w:rsidRPr="00830B95" w:rsidRDefault="00D22D6B" w:rsidP="000010DC">
      <w:pPr>
        <w:pStyle w:val="Odstavecseseznamem"/>
        <w:numPr>
          <w:ilvl w:val="0"/>
          <w:numId w:val="29"/>
        </w:numPr>
        <w:spacing w:before="320" w:after="80" w:line="240" w:lineRule="auto"/>
        <w:ind w:hanging="2345"/>
        <w:jc w:val="center"/>
        <w:rPr>
          <w:b/>
        </w:rPr>
      </w:pPr>
    </w:p>
    <w:p w:rsidR="00830B95" w:rsidRDefault="00345F83" w:rsidP="00345F83">
      <w:pPr>
        <w:pStyle w:val="Odstavecseseznamem"/>
        <w:numPr>
          <w:ilvl w:val="0"/>
          <w:numId w:val="44"/>
        </w:numPr>
        <w:ind w:left="426" w:hanging="426"/>
        <w:rPr>
          <w:iCs/>
        </w:rPr>
      </w:pPr>
      <w:r w:rsidRPr="00345F83">
        <w:rPr>
          <w:rFonts w:ascii="Verdana" w:hAnsi="Verdana"/>
          <w:iCs/>
          <w:sz w:val="18"/>
          <w:szCs w:val="18"/>
        </w:rPr>
        <w:t xml:space="preserve">Původní znění článku VI. Doba provádění díla odst. 1 se ruší a nahrazuje </w:t>
      </w:r>
      <w:r w:rsidR="0048670E">
        <w:rPr>
          <w:rFonts w:ascii="Verdana" w:hAnsi="Verdana"/>
          <w:iCs/>
          <w:sz w:val="18"/>
          <w:szCs w:val="18"/>
        </w:rPr>
        <w:t>s</w:t>
      </w:r>
      <w:r w:rsidRPr="00345F83">
        <w:rPr>
          <w:rFonts w:ascii="Verdana" w:hAnsi="Verdana"/>
          <w:iCs/>
          <w:sz w:val="18"/>
          <w:szCs w:val="18"/>
        </w:rPr>
        <w:t>e následujícím novým zněním</w:t>
      </w:r>
      <w:r w:rsidRPr="00345F83">
        <w:rPr>
          <w:iCs/>
        </w:rPr>
        <w:t>:</w:t>
      </w:r>
    </w:p>
    <w:p w:rsidR="00345F83" w:rsidRPr="00345F83" w:rsidRDefault="00345F83" w:rsidP="00345F83">
      <w:pPr>
        <w:ind w:left="426"/>
        <w:rPr>
          <w:b/>
          <w:iCs/>
        </w:rPr>
      </w:pPr>
      <w:r>
        <w:rPr>
          <w:iCs/>
        </w:rPr>
        <w:t>Předpokládaný termín zahájení realizace stavby:</w:t>
      </w:r>
      <w:r>
        <w:rPr>
          <w:iCs/>
        </w:rPr>
        <w:tab/>
      </w:r>
      <w:r>
        <w:rPr>
          <w:iCs/>
        </w:rPr>
        <w:tab/>
      </w:r>
      <w:r w:rsidRPr="00345F83">
        <w:rPr>
          <w:b/>
          <w:iCs/>
        </w:rPr>
        <w:t>14. 7. 2021</w:t>
      </w:r>
    </w:p>
    <w:p w:rsidR="00345F83" w:rsidRDefault="00345F83" w:rsidP="00345F83">
      <w:pPr>
        <w:ind w:left="426"/>
        <w:rPr>
          <w:b/>
          <w:iCs/>
        </w:rPr>
      </w:pPr>
      <w:r>
        <w:rPr>
          <w:iCs/>
        </w:rPr>
        <w:t>Předpokládaný termín dokončení stavby: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E264E9">
        <w:rPr>
          <w:b/>
          <w:iCs/>
        </w:rPr>
        <w:t>28</w:t>
      </w:r>
      <w:r w:rsidRPr="00345F83">
        <w:rPr>
          <w:b/>
          <w:iCs/>
        </w:rPr>
        <w:t>. 4. 2023</w:t>
      </w:r>
    </w:p>
    <w:p w:rsidR="00345F83" w:rsidRPr="00345F83" w:rsidRDefault="00345F83" w:rsidP="00345F83">
      <w:pPr>
        <w:ind w:left="426"/>
        <w:rPr>
          <w:iCs/>
        </w:rPr>
      </w:pPr>
      <w:r>
        <w:rPr>
          <w:b/>
          <w:iCs/>
        </w:rPr>
        <w:t>Celková maximální závazná doba realizace:</w:t>
      </w:r>
      <w:r>
        <w:rPr>
          <w:b/>
          <w:iCs/>
        </w:rPr>
        <w:tab/>
      </w:r>
      <w:r>
        <w:rPr>
          <w:b/>
          <w:iCs/>
        </w:rPr>
        <w:tab/>
        <w:t>625 kalendářních dní</w:t>
      </w:r>
      <w:r>
        <w:rPr>
          <w:iCs/>
        </w:rPr>
        <w:tab/>
      </w:r>
      <w:r>
        <w:rPr>
          <w:iCs/>
        </w:rPr>
        <w:tab/>
      </w:r>
    </w:p>
    <w:p w:rsidR="00345F83" w:rsidRDefault="00345F83" w:rsidP="00830B95">
      <w:pPr>
        <w:ind w:left="360"/>
        <w:rPr>
          <w:iCs/>
        </w:rPr>
      </w:pPr>
    </w:p>
    <w:p w:rsidR="00864C39" w:rsidRPr="00C975C7" w:rsidRDefault="00864C39" w:rsidP="00830B95">
      <w:pPr>
        <w:ind w:left="360"/>
        <w:rPr>
          <w:iCs/>
        </w:rPr>
      </w:pPr>
    </w:p>
    <w:p w:rsidR="00C975C7" w:rsidRPr="00C975C7" w:rsidRDefault="00C975C7" w:rsidP="006E397C">
      <w:pPr>
        <w:pStyle w:val="Odstavecseseznamem"/>
        <w:numPr>
          <w:ilvl w:val="0"/>
          <w:numId w:val="29"/>
        </w:numPr>
        <w:ind w:left="3686" w:hanging="1276"/>
        <w:jc w:val="center"/>
        <w:rPr>
          <w:rFonts w:ascii="Verdana" w:hAnsi="Verdana"/>
          <w:iCs/>
          <w:sz w:val="18"/>
          <w:szCs w:val="18"/>
        </w:rPr>
      </w:pPr>
    </w:p>
    <w:p w:rsidR="00BB538E" w:rsidRPr="00C975C7" w:rsidRDefault="00B9649A" w:rsidP="00912E68">
      <w:pPr>
        <w:pStyle w:val="Odstavecseseznamem"/>
        <w:numPr>
          <w:ilvl w:val="0"/>
          <w:numId w:val="31"/>
        </w:numPr>
        <w:rPr>
          <w:rFonts w:ascii="Verdana" w:hAnsi="Verdana"/>
          <w:iCs/>
          <w:sz w:val="18"/>
          <w:szCs w:val="18"/>
        </w:rPr>
      </w:pPr>
      <w:r w:rsidRPr="00C975C7">
        <w:rPr>
          <w:rFonts w:ascii="Verdana" w:hAnsi="Verdana"/>
          <w:sz w:val="18"/>
          <w:szCs w:val="18"/>
        </w:rPr>
        <w:t>Tento Dodatek nabývá platnosti podpisem oprávněnými zástupci obou smluvních stran</w:t>
      </w:r>
      <w:r w:rsidR="00BB538E" w:rsidRPr="00C975C7">
        <w:rPr>
          <w:rFonts w:ascii="Verdana" w:hAnsi="Verdana"/>
          <w:sz w:val="18"/>
          <w:szCs w:val="18"/>
        </w:rPr>
        <w:t xml:space="preserve"> a účinnosti </w:t>
      </w:r>
      <w:r w:rsidR="00BB538E" w:rsidRPr="00C975C7">
        <w:rPr>
          <w:rFonts w:ascii="Verdana" w:hAnsi="Verdana"/>
          <w:iCs/>
          <w:sz w:val="18"/>
          <w:szCs w:val="18"/>
        </w:rPr>
        <w:t>dnem jejího uveřejnění v registru smluv dle zákona č. 340/2015 Sb., o zvláštních podmínkách účinnosti některých smluv, uveřejňování těchto smluv a o registru smluv (zákon o registru smluv), ve znění pozdějších předpisů.</w:t>
      </w:r>
    </w:p>
    <w:p w:rsidR="00B9649A" w:rsidRPr="00BB538E" w:rsidRDefault="00BB538E" w:rsidP="00B9649A">
      <w:pPr>
        <w:pStyle w:val="rove2-slovantext"/>
        <w:numPr>
          <w:ilvl w:val="0"/>
          <w:numId w:val="31"/>
        </w:numPr>
        <w:rPr>
          <w:sz w:val="18"/>
          <w:szCs w:val="18"/>
        </w:rPr>
      </w:pPr>
      <w:r w:rsidRPr="00C975C7">
        <w:rPr>
          <w:rFonts w:cs="Arial"/>
          <w:sz w:val="18"/>
          <w:szCs w:val="18"/>
        </w:rPr>
        <w:lastRenderedPageBreak/>
        <w:t>S odkazem na zákon č. 340/2015 Sb., o zvláštních podmínkách účinnosti některých smluv, uveřejňování těchto smluv a o registru smluv (zákon o registru smluv),</w:t>
      </w:r>
      <w:r w:rsidRPr="00912E68">
        <w:rPr>
          <w:rFonts w:cs="Arial"/>
          <w:sz w:val="18"/>
          <w:szCs w:val="18"/>
        </w:rPr>
        <w:t xml:space="preserve"> v platném znění, se smluvní strany dohodly, že tuto smlouvu uveřejní v registru smluv za podmínek stanovených uvedeným zákonem objednatel.  Smluvní strany prohlašují, že skutečnosti uvedené v této smlouvě nepovažují za obchodní tajemství ve smyslu ust. § 504 občanského zákoníku a udělují svolení k jejich užití a zveřejnění bez ustanovení jakýchkoliv dalších podmínek.</w:t>
      </w:r>
    </w:p>
    <w:p w:rsidR="00B9649A" w:rsidRDefault="00B9649A" w:rsidP="00B9649A">
      <w:pPr>
        <w:pStyle w:val="rove2-slovantext"/>
        <w:numPr>
          <w:ilvl w:val="0"/>
          <w:numId w:val="31"/>
        </w:numPr>
        <w:rPr>
          <w:sz w:val="18"/>
          <w:szCs w:val="18"/>
        </w:rPr>
      </w:pPr>
      <w:r w:rsidRPr="00B9649A">
        <w:rPr>
          <w:sz w:val="18"/>
          <w:szCs w:val="18"/>
        </w:rPr>
        <w:t xml:space="preserve">Smluvní strany prohlašují, že se seznámily s obsahem tohoto dodatku, porozuměly mu a souhlasí s ním, což stvrzují svými podpisy. </w:t>
      </w:r>
    </w:p>
    <w:p w:rsidR="00B9649A" w:rsidRDefault="00B9649A" w:rsidP="00B9649A">
      <w:pPr>
        <w:pStyle w:val="rove2-slovantext"/>
        <w:numPr>
          <w:ilvl w:val="0"/>
          <w:numId w:val="31"/>
        </w:numPr>
        <w:rPr>
          <w:sz w:val="18"/>
          <w:szCs w:val="18"/>
        </w:rPr>
      </w:pPr>
      <w:r w:rsidRPr="00B9649A">
        <w:rPr>
          <w:sz w:val="18"/>
          <w:szCs w:val="18"/>
        </w:rPr>
        <w:t xml:space="preserve">Tento Dodatek je vyhotoven v jednom elektronickém stejnopisu podepsaném elektronickými podpisy osob k tomu pověřených oběma smluvními stranami. </w:t>
      </w:r>
    </w:p>
    <w:p w:rsidR="00B9649A" w:rsidRPr="00243DB3" w:rsidRDefault="00C975C7" w:rsidP="00B9649A">
      <w:pPr>
        <w:pStyle w:val="rove2-slovantext"/>
        <w:numPr>
          <w:ilvl w:val="0"/>
          <w:numId w:val="31"/>
        </w:numPr>
        <w:rPr>
          <w:sz w:val="18"/>
          <w:szCs w:val="18"/>
        </w:rPr>
      </w:pPr>
      <w:r w:rsidRPr="00243DB3">
        <w:rPr>
          <w:sz w:val="18"/>
          <w:szCs w:val="18"/>
        </w:rPr>
        <w:t>Tento Dodatek byl schválen na</w:t>
      </w:r>
      <w:r w:rsidR="00243DB3" w:rsidRPr="00243DB3">
        <w:rPr>
          <w:sz w:val="18"/>
          <w:szCs w:val="18"/>
        </w:rPr>
        <w:t xml:space="preserve"> 112.</w:t>
      </w:r>
      <w:r w:rsidRPr="00243DB3">
        <w:rPr>
          <w:sz w:val="18"/>
          <w:szCs w:val="18"/>
        </w:rPr>
        <w:t xml:space="preserve"> </w:t>
      </w:r>
      <w:r w:rsidR="00B9649A" w:rsidRPr="00243DB3">
        <w:rPr>
          <w:sz w:val="18"/>
          <w:szCs w:val="18"/>
        </w:rPr>
        <w:t xml:space="preserve">schůzi Rady města Kroměříže, konané dne </w:t>
      </w:r>
      <w:r w:rsidR="00243DB3" w:rsidRPr="00243DB3">
        <w:rPr>
          <w:sz w:val="18"/>
          <w:szCs w:val="18"/>
        </w:rPr>
        <w:t xml:space="preserve">15.9.2022, </w:t>
      </w:r>
      <w:r w:rsidR="00B9649A" w:rsidRPr="00243DB3">
        <w:rPr>
          <w:sz w:val="18"/>
          <w:szCs w:val="18"/>
        </w:rPr>
        <w:t>usnesením číslo</w:t>
      </w:r>
      <w:r w:rsidR="004C28EE" w:rsidRPr="00243DB3">
        <w:rPr>
          <w:sz w:val="18"/>
          <w:szCs w:val="18"/>
        </w:rPr>
        <w:t xml:space="preserve"> </w:t>
      </w:r>
      <w:r w:rsidR="00243DB3" w:rsidRPr="00243DB3">
        <w:rPr>
          <w:sz w:val="18"/>
          <w:szCs w:val="18"/>
        </w:rPr>
        <w:t>RMK/22/112/3071.</w:t>
      </w:r>
    </w:p>
    <w:p w:rsidR="00E97FDB" w:rsidRDefault="00E97FDB" w:rsidP="00864C39">
      <w:pPr>
        <w:pStyle w:val="rove2-slovantext"/>
        <w:numPr>
          <w:ilvl w:val="0"/>
          <w:numId w:val="0"/>
        </w:numPr>
        <w:spacing w:after="0"/>
        <w:rPr>
          <w:sz w:val="18"/>
          <w:szCs w:val="18"/>
        </w:rPr>
      </w:pPr>
    </w:p>
    <w:p w:rsidR="00864C39" w:rsidRPr="000841CC" w:rsidRDefault="00864C39" w:rsidP="00864C39">
      <w:pPr>
        <w:pStyle w:val="rove2-slovantext"/>
        <w:numPr>
          <w:ilvl w:val="0"/>
          <w:numId w:val="0"/>
        </w:num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7081"/>
      </w:tblGrid>
      <w:tr w:rsidR="00061329" w:rsidRPr="00D22D6B" w:rsidTr="00061329">
        <w:tc>
          <w:tcPr>
            <w:tcW w:w="2187" w:type="dxa"/>
          </w:tcPr>
          <w:p w:rsidR="00061329" w:rsidRPr="00D22D6B" w:rsidRDefault="00061329" w:rsidP="001B35BD">
            <w:pPr>
              <w:pStyle w:val="rove2-slovantext"/>
              <w:numPr>
                <w:ilvl w:val="0"/>
                <w:numId w:val="0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r w:rsidRPr="00061329">
              <w:rPr>
                <w:sz w:val="18"/>
                <w:szCs w:val="18"/>
              </w:rPr>
              <w:t>Přílohy</w:t>
            </w:r>
            <w:r>
              <w:rPr>
                <w:sz w:val="18"/>
                <w:szCs w:val="18"/>
              </w:rPr>
              <w:t xml:space="preserve"> č. 1</w:t>
            </w:r>
          </w:p>
        </w:tc>
        <w:tc>
          <w:tcPr>
            <w:tcW w:w="7081" w:type="dxa"/>
          </w:tcPr>
          <w:p w:rsidR="00061329" w:rsidRPr="00061329" w:rsidRDefault="00061329" w:rsidP="00345F83">
            <w:pPr>
              <w:pStyle w:val="rove2-slovantext"/>
              <w:numPr>
                <w:ilvl w:val="0"/>
                <w:numId w:val="0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r w:rsidRPr="00BD2A07">
              <w:rPr>
                <w:sz w:val="18"/>
                <w:szCs w:val="18"/>
              </w:rPr>
              <w:t xml:space="preserve">Změnový list č. </w:t>
            </w:r>
            <w:r w:rsidR="00345F83">
              <w:rPr>
                <w:sz w:val="18"/>
                <w:szCs w:val="18"/>
              </w:rPr>
              <w:t>11 - 27</w:t>
            </w:r>
          </w:p>
        </w:tc>
      </w:tr>
      <w:tr w:rsidR="00AC73F4" w:rsidRPr="00D22D6B" w:rsidTr="00061329">
        <w:tc>
          <w:tcPr>
            <w:tcW w:w="2187" w:type="dxa"/>
          </w:tcPr>
          <w:p w:rsidR="00AC73F4" w:rsidRPr="00061329" w:rsidRDefault="00AC73F4" w:rsidP="001B35BD">
            <w:pPr>
              <w:pStyle w:val="rove2-slovantext"/>
              <w:numPr>
                <w:ilvl w:val="0"/>
                <w:numId w:val="0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Přílohy č. 2</w:t>
            </w:r>
          </w:p>
        </w:tc>
        <w:tc>
          <w:tcPr>
            <w:tcW w:w="7081" w:type="dxa"/>
          </w:tcPr>
          <w:p w:rsidR="00AC73F4" w:rsidRPr="00BD2A07" w:rsidRDefault="00C975C7" w:rsidP="001B35BD">
            <w:pPr>
              <w:pStyle w:val="rove2-slovantext"/>
              <w:numPr>
                <w:ilvl w:val="0"/>
                <w:numId w:val="0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Přehled dosavadního čerpání VCP dle §222</w:t>
            </w:r>
          </w:p>
        </w:tc>
      </w:tr>
      <w:tr w:rsidR="00176095" w:rsidRPr="00D22D6B" w:rsidTr="00061329">
        <w:tc>
          <w:tcPr>
            <w:tcW w:w="2187" w:type="dxa"/>
          </w:tcPr>
          <w:p w:rsidR="00176095" w:rsidRDefault="00176095" w:rsidP="001B35BD">
            <w:pPr>
              <w:pStyle w:val="rove2-slovantext"/>
              <w:numPr>
                <w:ilvl w:val="0"/>
                <w:numId w:val="0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Příloha č. 3</w:t>
            </w:r>
          </w:p>
        </w:tc>
        <w:tc>
          <w:tcPr>
            <w:tcW w:w="7081" w:type="dxa"/>
          </w:tcPr>
          <w:p w:rsidR="00176095" w:rsidRDefault="00176095" w:rsidP="001B35BD">
            <w:pPr>
              <w:pStyle w:val="rove2-slovantext"/>
              <w:numPr>
                <w:ilvl w:val="0"/>
                <w:numId w:val="0"/>
              </w:numPr>
              <w:tabs>
                <w:tab w:val="left" w:pos="156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Aktualizovaný harmonogram prací k 1. 8. 2022</w:t>
            </w:r>
          </w:p>
        </w:tc>
      </w:tr>
    </w:tbl>
    <w:p w:rsidR="005D4B93" w:rsidRPr="006E397C" w:rsidRDefault="00163DFE" w:rsidP="006E397C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360"/>
        <w:rPr>
          <w:sz w:val="18"/>
          <w:szCs w:val="18"/>
        </w:rPr>
      </w:pPr>
      <w:r w:rsidRPr="00D22D6B">
        <w:rPr>
          <w:sz w:val="18"/>
          <w:szCs w:val="18"/>
        </w:rPr>
        <w:tab/>
      </w:r>
    </w:p>
    <w:tbl>
      <w:tblPr>
        <w:tblStyle w:val="Mkatabulky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755"/>
      </w:tblGrid>
      <w:tr w:rsidR="00C604F7" w:rsidRPr="00277B49" w:rsidTr="00864C39">
        <w:trPr>
          <w:trHeight w:val="43"/>
        </w:trPr>
        <w:tc>
          <w:tcPr>
            <w:tcW w:w="2481" w:type="pct"/>
            <w:hideMark/>
          </w:tcPr>
          <w:p w:rsidR="00C604F7" w:rsidRPr="00277B49" w:rsidRDefault="00C604F7" w:rsidP="001B35BD">
            <w:pPr>
              <w:spacing w:line="276" w:lineRule="auto"/>
            </w:pPr>
            <w:r w:rsidRPr="00277B49">
              <w:t>V</w:t>
            </w:r>
            <w:r w:rsidR="00DA5973">
              <w:t> </w:t>
            </w:r>
            <w:r w:rsidR="00B9649A">
              <w:t>Kroměříži</w:t>
            </w:r>
            <w:r w:rsidRPr="00277B49">
              <w:t xml:space="preserve">, dne </w:t>
            </w:r>
            <w:r w:rsidR="001772D5">
              <w:t>30. 9. 2022</w:t>
            </w:r>
          </w:p>
        </w:tc>
        <w:tc>
          <w:tcPr>
            <w:tcW w:w="2519" w:type="pct"/>
            <w:hideMark/>
          </w:tcPr>
          <w:p w:rsidR="00C604F7" w:rsidRDefault="00C604F7" w:rsidP="001B35BD">
            <w:pPr>
              <w:spacing w:line="276" w:lineRule="auto"/>
            </w:pPr>
            <w:r w:rsidRPr="00277B49">
              <w:t xml:space="preserve">V </w:t>
            </w:r>
            <w:r w:rsidR="00B9649A">
              <w:t>Kroměříži</w:t>
            </w:r>
            <w:r w:rsidRPr="00277B49">
              <w:t>, dne</w:t>
            </w:r>
            <w:r>
              <w:t xml:space="preserve"> </w:t>
            </w:r>
            <w:r w:rsidR="001772D5">
              <w:t>27. 09. 2022</w:t>
            </w:r>
            <w:r w:rsidRPr="00277B49">
              <w:t xml:space="preserve">  </w:t>
            </w:r>
          </w:p>
          <w:p w:rsidR="00C604F7" w:rsidRPr="00277B49" w:rsidRDefault="00C604F7" w:rsidP="001B35BD">
            <w:pPr>
              <w:spacing w:line="276" w:lineRule="auto"/>
            </w:pPr>
            <w:r w:rsidRPr="00277B49">
              <w:t xml:space="preserve">       </w:t>
            </w:r>
          </w:p>
        </w:tc>
      </w:tr>
      <w:tr w:rsidR="00C604F7" w:rsidRPr="00277B49" w:rsidTr="00864C39">
        <w:trPr>
          <w:trHeight w:val="43"/>
        </w:trPr>
        <w:tc>
          <w:tcPr>
            <w:tcW w:w="2481" w:type="pct"/>
          </w:tcPr>
          <w:p w:rsidR="00C604F7" w:rsidRDefault="00C604F7" w:rsidP="007E70E5">
            <w:pPr>
              <w:spacing w:line="276" w:lineRule="auto"/>
              <w:rPr>
                <w:b/>
              </w:rPr>
            </w:pPr>
          </w:p>
          <w:p w:rsidR="00C604F7" w:rsidRDefault="00C604F7" w:rsidP="007E70E5">
            <w:pPr>
              <w:spacing w:line="276" w:lineRule="auto"/>
              <w:rPr>
                <w:b/>
              </w:rPr>
            </w:pPr>
          </w:p>
          <w:p w:rsidR="00C604F7" w:rsidRDefault="00C604F7" w:rsidP="007E70E5">
            <w:pPr>
              <w:spacing w:line="276" w:lineRule="auto"/>
              <w:rPr>
                <w:b/>
              </w:rPr>
            </w:pPr>
            <w:r w:rsidRPr="00277B49">
              <w:rPr>
                <w:b/>
              </w:rPr>
              <w:t>Objednatel:</w:t>
            </w:r>
          </w:p>
          <w:p w:rsidR="006E397C" w:rsidRDefault="006E397C" w:rsidP="007E70E5">
            <w:pPr>
              <w:spacing w:line="276" w:lineRule="auto"/>
              <w:rPr>
                <w:b/>
              </w:rPr>
            </w:pPr>
          </w:p>
          <w:p w:rsidR="006E397C" w:rsidRDefault="006E397C" w:rsidP="007E70E5">
            <w:pPr>
              <w:spacing w:line="276" w:lineRule="auto"/>
              <w:rPr>
                <w:b/>
                <w:u w:val="single"/>
              </w:rPr>
            </w:pPr>
          </w:p>
          <w:p w:rsidR="00864C39" w:rsidRDefault="00864C39" w:rsidP="007E70E5">
            <w:pPr>
              <w:spacing w:line="276" w:lineRule="auto"/>
              <w:rPr>
                <w:b/>
                <w:u w:val="single"/>
              </w:rPr>
            </w:pPr>
          </w:p>
          <w:p w:rsidR="00864C39" w:rsidRPr="00277B49" w:rsidRDefault="00864C39" w:rsidP="007E70E5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519" w:type="pct"/>
          </w:tcPr>
          <w:p w:rsidR="00C604F7" w:rsidRDefault="00C604F7" w:rsidP="007E70E5">
            <w:pPr>
              <w:spacing w:line="276" w:lineRule="auto"/>
              <w:rPr>
                <w:b/>
                <w:u w:val="single"/>
              </w:rPr>
            </w:pPr>
          </w:p>
          <w:p w:rsidR="00864C39" w:rsidRDefault="00864C39" w:rsidP="007E70E5">
            <w:pPr>
              <w:spacing w:line="276" w:lineRule="auto"/>
              <w:rPr>
                <w:b/>
                <w:u w:val="single"/>
              </w:rPr>
            </w:pPr>
          </w:p>
          <w:p w:rsidR="00864C39" w:rsidRPr="00277B49" w:rsidRDefault="00864C39" w:rsidP="007E70E5">
            <w:pPr>
              <w:spacing w:line="276" w:lineRule="auto"/>
              <w:rPr>
                <w:b/>
                <w:u w:val="single"/>
              </w:rPr>
            </w:pPr>
            <w:r w:rsidRPr="00277B49">
              <w:rPr>
                <w:b/>
              </w:rPr>
              <w:t>Zhotovitel:</w:t>
            </w:r>
          </w:p>
        </w:tc>
      </w:tr>
      <w:tr w:rsidR="00C604F7" w:rsidRPr="00277B49" w:rsidTr="00864C39">
        <w:trPr>
          <w:trHeight w:val="131"/>
        </w:trPr>
        <w:tc>
          <w:tcPr>
            <w:tcW w:w="2481" w:type="pct"/>
            <w:hideMark/>
          </w:tcPr>
          <w:p w:rsidR="00C604F7" w:rsidRPr="00277B49" w:rsidRDefault="00C604F7" w:rsidP="001B35BD">
            <w:pPr>
              <w:spacing w:line="276" w:lineRule="auto"/>
            </w:pPr>
            <w:r w:rsidRPr="00277B49">
              <w:t>………………………………</w:t>
            </w:r>
          </w:p>
        </w:tc>
        <w:tc>
          <w:tcPr>
            <w:tcW w:w="2519" w:type="pct"/>
            <w:hideMark/>
          </w:tcPr>
          <w:p w:rsidR="00C604F7" w:rsidRPr="00277B49" w:rsidRDefault="00D73E10" w:rsidP="001B35BD">
            <w:pPr>
              <w:spacing w:line="276" w:lineRule="auto"/>
            </w:pPr>
            <w:r>
              <w:t xml:space="preserve">  </w:t>
            </w:r>
            <w:r w:rsidR="00C604F7" w:rsidRPr="00277B49">
              <w:t>………………………………………………</w:t>
            </w:r>
          </w:p>
        </w:tc>
      </w:tr>
    </w:tbl>
    <w:p w:rsidR="000B7E0A" w:rsidRPr="000B7E0A" w:rsidRDefault="00B9649A" w:rsidP="00C604F7">
      <w:pPr>
        <w:spacing w:line="276" w:lineRule="auto"/>
        <w:rPr>
          <w:i/>
        </w:rPr>
      </w:pPr>
      <w:r>
        <w:rPr>
          <w:i/>
        </w:rPr>
        <w:t>Mgr. Jaroslav Němec</w:t>
      </w:r>
      <w:r w:rsidR="000B7E0A" w:rsidRPr="000B7E0A">
        <w:rPr>
          <w:i/>
        </w:rPr>
        <w:tab/>
      </w:r>
      <w:r w:rsidR="000B7E0A" w:rsidRPr="000B7E0A">
        <w:rPr>
          <w:i/>
        </w:rPr>
        <w:tab/>
      </w:r>
      <w:r w:rsidR="000B7E0A" w:rsidRPr="000B7E0A">
        <w:rPr>
          <w:i/>
        </w:rPr>
        <w:tab/>
      </w:r>
      <w:r w:rsidR="00D73E10">
        <w:rPr>
          <w:i/>
        </w:rPr>
        <w:tab/>
      </w:r>
      <w:r w:rsidR="00D73E10">
        <w:rPr>
          <w:i/>
        </w:rPr>
        <w:tab/>
      </w:r>
      <w:r>
        <w:rPr>
          <w:i/>
        </w:rPr>
        <w:t>Ing. Ondřej Wachal</w:t>
      </w:r>
    </w:p>
    <w:p w:rsidR="00B909FF" w:rsidRPr="001E2B43" w:rsidRDefault="00B9649A" w:rsidP="001E2B43">
      <w:pPr>
        <w:spacing w:line="276" w:lineRule="auto"/>
      </w:pPr>
      <w:r>
        <w:rPr>
          <w:i/>
        </w:rPr>
        <w:t>Starosta města</w:t>
      </w:r>
      <w:r w:rsidR="000B7E0A" w:rsidRPr="000B7E0A">
        <w:rPr>
          <w:i/>
        </w:rPr>
        <w:tab/>
      </w:r>
      <w:r w:rsidR="000B7E0A" w:rsidRPr="000B7E0A">
        <w:rPr>
          <w:i/>
        </w:rPr>
        <w:tab/>
      </w:r>
      <w:r w:rsidR="000B7E0A" w:rsidRPr="000B7E0A">
        <w:rPr>
          <w:i/>
        </w:rPr>
        <w:tab/>
      </w:r>
      <w:r w:rsidR="000B7E0A" w:rsidRPr="000B7E0A">
        <w:rPr>
          <w:i/>
        </w:rPr>
        <w:tab/>
      </w:r>
      <w:r>
        <w:rPr>
          <w:i/>
        </w:rPr>
        <w:tab/>
      </w:r>
      <w:r>
        <w:rPr>
          <w:i/>
        </w:rPr>
        <w:tab/>
        <w:t>místopředseda představenstva</w:t>
      </w:r>
    </w:p>
    <w:sectPr w:rsidR="00B909FF" w:rsidRPr="001E2B43" w:rsidSect="000C0DE0">
      <w:footerReference w:type="default" r:id="rId9"/>
      <w:footerReference w:type="first" r:id="rId10"/>
      <w:pgSz w:w="11906" w:h="16838" w:code="9"/>
      <w:pgMar w:top="1134" w:right="1134" w:bottom="1418" w:left="1134" w:header="567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DC70" w16cex:dateUtc="2022-05-26T09:01:00Z"/>
  <w16cex:commentExtensible w16cex:durableId="2639DD00" w16cex:dateUtc="2022-05-26T09:03:00Z"/>
  <w16cex:commentExtensible w16cex:durableId="2639DD7C" w16cex:dateUtc="2022-05-26T09:05:00Z"/>
  <w16cex:commentExtensible w16cex:durableId="2639DE8A" w16cex:dateUtc="2022-05-26T09:10:00Z"/>
  <w16cex:commentExtensible w16cex:durableId="2639DEBA" w16cex:dateUtc="2022-05-26T0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414" w:rsidRDefault="00EE3414">
      <w:r>
        <w:separator/>
      </w:r>
    </w:p>
  </w:endnote>
  <w:endnote w:type="continuationSeparator" w:id="0">
    <w:p w:rsidR="00EE3414" w:rsidRDefault="00EE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43" w:rsidRPr="001E2B43" w:rsidRDefault="001E2B43" w:rsidP="001E2B43">
    <w:pPr>
      <w:pStyle w:val="Zpat"/>
      <w:pBdr>
        <w:top w:val="single" w:sz="4" w:space="4" w:color="auto"/>
      </w:pBdr>
    </w:pPr>
    <w:r w:rsidRPr="001F3026">
      <w:t xml:space="preserve">Stránka </w:t>
    </w:r>
    <w:r>
      <w:fldChar w:fldCharType="begin"/>
    </w:r>
    <w:r>
      <w:instrText>PAGE</w:instrText>
    </w:r>
    <w:r>
      <w:fldChar w:fldCharType="separate"/>
    </w:r>
    <w:r>
      <w:t>1</w:t>
    </w:r>
    <w:r>
      <w:rPr>
        <w:noProof/>
      </w:rPr>
      <w:fldChar w:fldCharType="end"/>
    </w:r>
    <w:r w:rsidRPr="001F3026">
      <w:t xml:space="preserve"> z </w:t>
    </w: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9FF" w:rsidRPr="00A22912" w:rsidRDefault="001E2B43" w:rsidP="001E2B43">
    <w:pPr>
      <w:pStyle w:val="Zpat"/>
      <w:pBdr>
        <w:top w:val="single" w:sz="4" w:space="4" w:color="auto"/>
      </w:pBdr>
    </w:pPr>
    <w:r w:rsidRPr="001F3026">
      <w:t xml:space="preserve">Stránka </w:t>
    </w:r>
    <w:r>
      <w:fldChar w:fldCharType="begin"/>
    </w:r>
    <w:r>
      <w:instrText>PAGE</w:instrText>
    </w:r>
    <w:r>
      <w:fldChar w:fldCharType="separate"/>
    </w:r>
    <w:r>
      <w:t>1</w:t>
    </w:r>
    <w:r>
      <w:rPr>
        <w:noProof/>
      </w:rPr>
      <w:fldChar w:fldCharType="end"/>
    </w:r>
    <w:r w:rsidRPr="001F3026">
      <w:t xml:space="preserve"> z 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414" w:rsidRDefault="00EE3414">
      <w:r>
        <w:separator/>
      </w:r>
    </w:p>
  </w:footnote>
  <w:footnote w:type="continuationSeparator" w:id="0">
    <w:p w:rsidR="00EE3414" w:rsidRDefault="00EE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A93"/>
    <w:multiLevelType w:val="hybridMultilevel"/>
    <w:tmpl w:val="38AC9104"/>
    <w:lvl w:ilvl="0" w:tplc="AE267B98">
      <w:start w:val="1"/>
      <w:numFmt w:val="upperRoman"/>
      <w:lvlText w:val="%1."/>
      <w:lvlJc w:val="right"/>
      <w:pPr>
        <w:ind w:left="532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043" w:hanging="360"/>
      </w:pPr>
    </w:lvl>
    <w:lvl w:ilvl="2" w:tplc="0405001B" w:tentative="1">
      <w:start w:val="1"/>
      <w:numFmt w:val="lowerRoman"/>
      <w:lvlText w:val="%3."/>
      <w:lvlJc w:val="right"/>
      <w:pPr>
        <w:ind w:left="6763" w:hanging="180"/>
      </w:pPr>
    </w:lvl>
    <w:lvl w:ilvl="3" w:tplc="0405000F" w:tentative="1">
      <w:start w:val="1"/>
      <w:numFmt w:val="decimal"/>
      <w:lvlText w:val="%4."/>
      <w:lvlJc w:val="left"/>
      <w:pPr>
        <w:ind w:left="7483" w:hanging="360"/>
      </w:pPr>
    </w:lvl>
    <w:lvl w:ilvl="4" w:tplc="04050019" w:tentative="1">
      <w:start w:val="1"/>
      <w:numFmt w:val="lowerLetter"/>
      <w:lvlText w:val="%5."/>
      <w:lvlJc w:val="left"/>
      <w:pPr>
        <w:ind w:left="8203" w:hanging="360"/>
      </w:pPr>
    </w:lvl>
    <w:lvl w:ilvl="5" w:tplc="0405001B" w:tentative="1">
      <w:start w:val="1"/>
      <w:numFmt w:val="lowerRoman"/>
      <w:lvlText w:val="%6."/>
      <w:lvlJc w:val="right"/>
      <w:pPr>
        <w:ind w:left="8923" w:hanging="180"/>
      </w:pPr>
    </w:lvl>
    <w:lvl w:ilvl="6" w:tplc="0405000F" w:tentative="1">
      <w:start w:val="1"/>
      <w:numFmt w:val="decimal"/>
      <w:lvlText w:val="%7."/>
      <w:lvlJc w:val="left"/>
      <w:pPr>
        <w:ind w:left="9643" w:hanging="360"/>
      </w:pPr>
    </w:lvl>
    <w:lvl w:ilvl="7" w:tplc="04050019" w:tentative="1">
      <w:start w:val="1"/>
      <w:numFmt w:val="lowerLetter"/>
      <w:lvlText w:val="%8."/>
      <w:lvlJc w:val="left"/>
      <w:pPr>
        <w:ind w:left="10363" w:hanging="360"/>
      </w:pPr>
    </w:lvl>
    <w:lvl w:ilvl="8" w:tplc="0405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" w15:restartNumberingAfterBreak="0">
    <w:nsid w:val="0EBE2EB8"/>
    <w:multiLevelType w:val="hybridMultilevel"/>
    <w:tmpl w:val="7FC893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67C2A"/>
    <w:multiLevelType w:val="hybridMultilevel"/>
    <w:tmpl w:val="CC80E1E6"/>
    <w:lvl w:ilvl="0" w:tplc="F55C791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9E6"/>
    <w:multiLevelType w:val="hybridMultilevel"/>
    <w:tmpl w:val="13B0A28C"/>
    <w:lvl w:ilvl="0" w:tplc="04050013">
      <w:start w:val="1"/>
      <w:numFmt w:val="upperRoman"/>
      <w:lvlText w:val="%1."/>
      <w:lvlJc w:val="right"/>
      <w:pPr>
        <w:ind w:left="5323" w:hanging="360"/>
      </w:pPr>
    </w:lvl>
    <w:lvl w:ilvl="1" w:tplc="04050019" w:tentative="1">
      <w:start w:val="1"/>
      <w:numFmt w:val="lowerLetter"/>
      <w:lvlText w:val="%2."/>
      <w:lvlJc w:val="left"/>
      <w:pPr>
        <w:ind w:left="6043" w:hanging="360"/>
      </w:pPr>
    </w:lvl>
    <w:lvl w:ilvl="2" w:tplc="0405001B" w:tentative="1">
      <w:start w:val="1"/>
      <w:numFmt w:val="lowerRoman"/>
      <w:lvlText w:val="%3."/>
      <w:lvlJc w:val="right"/>
      <w:pPr>
        <w:ind w:left="6763" w:hanging="180"/>
      </w:pPr>
    </w:lvl>
    <w:lvl w:ilvl="3" w:tplc="0405000F" w:tentative="1">
      <w:start w:val="1"/>
      <w:numFmt w:val="decimal"/>
      <w:lvlText w:val="%4."/>
      <w:lvlJc w:val="left"/>
      <w:pPr>
        <w:ind w:left="7483" w:hanging="360"/>
      </w:pPr>
    </w:lvl>
    <w:lvl w:ilvl="4" w:tplc="04050019" w:tentative="1">
      <w:start w:val="1"/>
      <w:numFmt w:val="lowerLetter"/>
      <w:lvlText w:val="%5."/>
      <w:lvlJc w:val="left"/>
      <w:pPr>
        <w:ind w:left="8203" w:hanging="360"/>
      </w:pPr>
    </w:lvl>
    <w:lvl w:ilvl="5" w:tplc="0405001B" w:tentative="1">
      <w:start w:val="1"/>
      <w:numFmt w:val="lowerRoman"/>
      <w:lvlText w:val="%6."/>
      <w:lvlJc w:val="right"/>
      <w:pPr>
        <w:ind w:left="8923" w:hanging="180"/>
      </w:pPr>
    </w:lvl>
    <w:lvl w:ilvl="6" w:tplc="0405000F" w:tentative="1">
      <w:start w:val="1"/>
      <w:numFmt w:val="decimal"/>
      <w:lvlText w:val="%7."/>
      <w:lvlJc w:val="left"/>
      <w:pPr>
        <w:ind w:left="9643" w:hanging="360"/>
      </w:pPr>
    </w:lvl>
    <w:lvl w:ilvl="7" w:tplc="04050019" w:tentative="1">
      <w:start w:val="1"/>
      <w:numFmt w:val="lowerLetter"/>
      <w:lvlText w:val="%8."/>
      <w:lvlJc w:val="left"/>
      <w:pPr>
        <w:ind w:left="10363" w:hanging="360"/>
      </w:pPr>
    </w:lvl>
    <w:lvl w:ilvl="8" w:tplc="0405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4" w15:restartNumberingAfterBreak="0">
    <w:nsid w:val="12370DE7"/>
    <w:multiLevelType w:val="hybridMultilevel"/>
    <w:tmpl w:val="59EC3E18"/>
    <w:lvl w:ilvl="0" w:tplc="52946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EF"/>
    <w:multiLevelType w:val="hybridMultilevel"/>
    <w:tmpl w:val="B89229CE"/>
    <w:lvl w:ilvl="0" w:tplc="236890C6">
      <w:start w:val="1"/>
      <w:numFmt w:val="upperRoman"/>
      <w:lvlText w:val="%1."/>
      <w:lvlJc w:val="right"/>
      <w:pPr>
        <w:ind w:left="5747" w:hanging="360"/>
      </w:pPr>
      <w:rPr>
        <w:b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9796344"/>
    <w:multiLevelType w:val="hybridMultilevel"/>
    <w:tmpl w:val="7FC89398"/>
    <w:lvl w:ilvl="0" w:tplc="A89E2DC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bCs w:val="0"/>
        <w:i/>
        <w:iCs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0A225DD"/>
    <w:multiLevelType w:val="hybridMultilevel"/>
    <w:tmpl w:val="FE78C930"/>
    <w:lvl w:ilvl="0" w:tplc="B5C8350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33FB1"/>
    <w:multiLevelType w:val="hybridMultilevel"/>
    <w:tmpl w:val="C958C63E"/>
    <w:lvl w:ilvl="0" w:tplc="E6807CC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17705"/>
    <w:multiLevelType w:val="multilevel"/>
    <w:tmpl w:val="8488F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262D04"/>
    <w:multiLevelType w:val="multilevel"/>
    <w:tmpl w:val="FBA0C430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2F521FD0"/>
    <w:multiLevelType w:val="multilevel"/>
    <w:tmpl w:val="614AB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5" w15:restartNumberingAfterBreak="0">
    <w:nsid w:val="349D32BD"/>
    <w:multiLevelType w:val="hybridMultilevel"/>
    <w:tmpl w:val="9E0A7B24"/>
    <w:lvl w:ilvl="0" w:tplc="0C709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04FA"/>
    <w:multiLevelType w:val="hybridMultilevel"/>
    <w:tmpl w:val="114A8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D24A4"/>
    <w:multiLevelType w:val="multilevel"/>
    <w:tmpl w:val="E5D6BF8E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decimal"/>
      <w:lvlText w:val="3.%3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B31534E"/>
    <w:multiLevelType w:val="hybridMultilevel"/>
    <w:tmpl w:val="8A985926"/>
    <w:lvl w:ilvl="0" w:tplc="9FA4F05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DB52D6"/>
    <w:multiLevelType w:val="hybridMultilevel"/>
    <w:tmpl w:val="64F0C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06CE3"/>
    <w:multiLevelType w:val="hybridMultilevel"/>
    <w:tmpl w:val="D4E85664"/>
    <w:lvl w:ilvl="0" w:tplc="B6A8E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34618"/>
    <w:multiLevelType w:val="hybridMultilevel"/>
    <w:tmpl w:val="0574986E"/>
    <w:lvl w:ilvl="0" w:tplc="5A106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DA3413"/>
    <w:multiLevelType w:val="hybridMultilevel"/>
    <w:tmpl w:val="A8623DE4"/>
    <w:lvl w:ilvl="0" w:tplc="C5B8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84DED"/>
    <w:multiLevelType w:val="hybridMultilevel"/>
    <w:tmpl w:val="896EB0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7B8C7A00"/>
    <w:multiLevelType w:val="hybridMultilevel"/>
    <w:tmpl w:val="30C2F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2"/>
  </w:num>
  <w:num w:numId="4">
    <w:abstractNumId w:val="8"/>
  </w:num>
  <w:num w:numId="5">
    <w:abstractNumId w:val="26"/>
  </w:num>
  <w:num w:numId="6">
    <w:abstractNumId w:val="26"/>
  </w:num>
  <w:num w:numId="7">
    <w:abstractNumId w:val="26"/>
  </w:num>
  <w:num w:numId="8">
    <w:abstractNumId w:val="9"/>
  </w:num>
  <w:num w:numId="9">
    <w:abstractNumId w:val="26"/>
  </w:num>
  <w:num w:numId="10">
    <w:abstractNumId w:val="26"/>
  </w:num>
  <w:num w:numId="11">
    <w:abstractNumId w:val="2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5"/>
  </w:num>
  <w:num w:numId="18">
    <w:abstractNumId w:val="26"/>
  </w:num>
  <w:num w:numId="19">
    <w:abstractNumId w:val="26"/>
  </w:num>
  <w:num w:numId="20">
    <w:abstractNumId w:val="13"/>
  </w:num>
  <w:num w:numId="21">
    <w:abstractNumId w:val="26"/>
  </w:num>
  <w:num w:numId="22">
    <w:abstractNumId w:val="26"/>
  </w:num>
  <w:num w:numId="23">
    <w:abstractNumId w:val="17"/>
  </w:num>
  <w:num w:numId="24">
    <w:abstractNumId w:val="26"/>
  </w:num>
  <w:num w:numId="25">
    <w:abstractNumId w:val="14"/>
  </w:num>
  <w:num w:numId="26">
    <w:abstractNumId w:val="12"/>
  </w:num>
  <w:num w:numId="27">
    <w:abstractNumId w:val="26"/>
  </w:num>
  <w:num w:numId="28">
    <w:abstractNumId w:val="11"/>
  </w:num>
  <w:num w:numId="29">
    <w:abstractNumId w:val="5"/>
  </w:num>
  <w:num w:numId="30">
    <w:abstractNumId w:val="24"/>
  </w:num>
  <w:num w:numId="31">
    <w:abstractNumId w:val="2"/>
  </w:num>
  <w:num w:numId="32">
    <w:abstractNumId w:val="21"/>
  </w:num>
  <w:num w:numId="33">
    <w:abstractNumId w:val="15"/>
  </w:num>
  <w:num w:numId="34">
    <w:abstractNumId w:val="10"/>
  </w:num>
  <w:num w:numId="35">
    <w:abstractNumId w:val="6"/>
  </w:num>
  <w:num w:numId="36">
    <w:abstractNumId w:val="18"/>
  </w:num>
  <w:num w:numId="37">
    <w:abstractNumId w:val="19"/>
  </w:num>
  <w:num w:numId="38">
    <w:abstractNumId w:val="16"/>
  </w:num>
  <w:num w:numId="39">
    <w:abstractNumId w:val="1"/>
  </w:num>
  <w:num w:numId="40">
    <w:abstractNumId w:val="4"/>
  </w:num>
  <w:num w:numId="41">
    <w:abstractNumId w:val="20"/>
  </w:num>
  <w:num w:numId="42">
    <w:abstractNumId w:val="3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0DC"/>
    <w:rsid w:val="0000648C"/>
    <w:rsid w:val="0000708B"/>
    <w:rsid w:val="00010598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2D29"/>
    <w:rsid w:val="00024C5D"/>
    <w:rsid w:val="00030924"/>
    <w:rsid w:val="00030E25"/>
    <w:rsid w:val="0003273E"/>
    <w:rsid w:val="00035D88"/>
    <w:rsid w:val="00036939"/>
    <w:rsid w:val="0003724A"/>
    <w:rsid w:val="00041A92"/>
    <w:rsid w:val="00042FAA"/>
    <w:rsid w:val="000438F1"/>
    <w:rsid w:val="0004470A"/>
    <w:rsid w:val="00044976"/>
    <w:rsid w:val="00044C16"/>
    <w:rsid w:val="00045F42"/>
    <w:rsid w:val="00046653"/>
    <w:rsid w:val="00053E54"/>
    <w:rsid w:val="00055AD5"/>
    <w:rsid w:val="00056B1B"/>
    <w:rsid w:val="00056CFE"/>
    <w:rsid w:val="00057FE9"/>
    <w:rsid w:val="0006000F"/>
    <w:rsid w:val="00061329"/>
    <w:rsid w:val="000637C6"/>
    <w:rsid w:val="00071DD7"/>
    <w:rsid w:val="00072B92"/>
    <w:rsid w:val="00080178"/>
    <w:rsid w:val="000841CC"/>
    <w:rsid w:val="00086587"/>
    <w:rsid w:val="00087F59"/>
    <w:rsid w:val="00090C2F"/>
    <w:rsid w:val="00091511"/>
    <w:rsid w:val="000934AD"/>
    <w:rsid w:val="00094C4E"/>
    <w:rsid w:val="0009733C"/>
    <w:rsid w:val="000A19BE"/>
    <w:rsid w:val="000A3F0C"/>
    <w:rsid w:val="000A64A9"/>
    <w:rsid w:val="000A653E"/>
    <w:rsid w:val="000A668E"/>
    <w:rsid w:val="000A79E5"/>
    <w:rsid w:val="000B0DD1"/>
    <w:rsid w:val="000B0FB1"/>
    <w:rsid w:val="000B1686"/>
    <w:rsid w:val="000B18EA"/>
    <w:rsid w:val="000B260E"/>
    <w:rsid w:val="000B28D4"/>
    <w:rsid w:val="000B38EA"/>
    <w:rsid w:val="000B4561"/>
    <w:rsid w:val="000B4C35"/>
    <w:rsid w:val="000B501E"/>
    <w:rsid w:val="000B5616"/>
    <w:rsid w:val="000B7B86"/>
    <w:rsid w:val="000B7DAA"/>
    <w:rsid w:val="000B7E0A"/>
    <w:rsid w:val="000C0DE0"/>
    <w:rsid w:val="000C2CFE"/>
    <w:rsid w:val="000C315C"/>
    <w:rsid w:val="000C5A72"/>
    <w:rsid w:val="000D0103"/>
    <w:rsid w:val="000D30F8"/>
    <w:rsid w:val="000D553E"/>
    <w:rsid w:val="000D7F8B"/>
    <w:rsid w:val="000E319D"/>
    <w:rsid w:val="000E7152"/>
    <w:rsid w:val="000E734F"/>
    <w:rsid w:val="000F062A"/>
    <w:rsid w:val="000F2480"/>
    <w:rsid w:val="000F4D1D"/>
    <w:rsid w:val="000F7852"/>
    <w:rsid w:val="00101725"/>
    <w:rsid w:val="00104C1C"/>
    <w:rsid w:val="00104FFB"/>
    <w:rsid w:val="00114F6C"/>
    <w:rsid w:val="00115390"/>
    <w:rsid w:val="00121311"/>
    <w:rsid w:val="00121558"/>
    <w:rsid w:val="001217D7"/>
    <w:rsid w:val="00124B86"/>
    <w:rsid w:val="00124E96"/>
    <w:rsid w:val="00125E5E"/>
    <w:rsid w:val="001306BB"/>
    <w:rsid w:val="001307AE"/>
    <w:rsid w:val="00130DFA"/>
    <w:rsid w:val="001338A1"/>
    <w:rsid w:val="0013666C"/>
    <w:rsid w:val="00141F1A"/>
    <w:rsid w:val="00144D00"/>
    <w:rsid w:val="001451F8"/>
    <w:rsid w:val="00145815"/>
    <w:rsid w:val="00146A7D"/>
    <w:rsid w:val="001472AC"/>
    <w:rsid w:val="00153D6B"/>
    <w:rsid w:val="00156015"/>
    <w:rsid w:val="00156963"/>
    <w:rsid w:val="00157811"/>
    <w:rsid w:val="00157B75"/>
    <w:rsid w:val="00162C2F"/>
    <w:rsid w:val="00162F37"/>
    <w:rsid w:val="0016312E"/>
    <w:rsid w:val="00163DFE"/>
    <w:rsid w:val="0017012E"/>
    <w:rsid w:val="0017152D"/>
    <w:rsid w:val="001730B0"/>
    <w:rsid w:val="0017350E"/>
    <w:rsid w:val="001749A2"/>
    <w:rsid w:val="00176095"/>
    <w:rsid w:val="001772D5"/>
    <w:rsid w:val="00177A5D"/>
    <w:rsid w:val="00182A6D"/>
    <w:rsid w:val="001840D2"/>
    <w:rsid w:val="001872CF"/>
    <w:rsid w:val="00190780"/>
    <w:rsid w:val="0019172E"/>
    <w:rsid w:val="00191E09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2A7F"/>
    <w:rsid w:val="001B35BD"/>
    <w:rsid w:val="001B6C67"/>
    <w:rsid w:val="001C3A61"/>
    <w:rsid w:val="001D0244"/>
    <w:rsid w:val="001D08B5"/>
    <w:rsid w:val="001D3FD6"/>
    <w:rsid w:val="001E2534"/>
    <w:rsid w:val="001E2B43"/>
    <w:rsid w:val="001E57D0"/>
    <w:rsid w:val="001F0BD8"/>
    <w:rsid w:val="001F28A5"/>
    <w:rsid w:val="001F3026"/>
    <w:rsid w:val="001F48A7"/>
    <w:rsid w:val="00201970"/>
    <w:rsid w:val="002037C2"/>
    <w:rsid w:val="00212654"/>
    <w:rsid w:val="00212D6C"/>
    <w:rsid w:val="00213E72"/>
    <w:rsid w:val="0021597B"/>
    <w:rsid w:val="00215FDD"/>
    <w:rsid w:val="00216641"/>
    <w:rsid w:val="00217865"/>
    <w:rsid w:val="002201DF"/>
    <w:rsid w:val="00220EFC"/>
    <w:rsid w:val="00223FC7"/>
    <w:rsid w:val="002249F2"/>
    <w:rsid w:val="00225A0C"/>
    <w:rsid w:val="0022778A"/>
    <w:rsid w:val="00235DF7"/>
    <w:rsid w:val="00236CEE"/>
    <w:rsid w:val="002412F7"/>
    <w:rsid w:val="00241DC5"/>
    <w:rsid w:val="002429AC"/>
    <w:rsid w:val="00242E7F"/>
    <w:rsid w:val="0024339E"/>
    <w:rsid w:val="00243DAD"/>
    <w:rsid w:val="00243DB3"/>
    <w:rsid w:val="00244E71"/>
    <w:rsid w:val="0024570E"/>
    <w:rsid w:val="00246112"/>
    <w:rsid w:val="0025015E"/>
    <w:rsid w:val="00252F12"/>
    <w:rsid w:val="00253E23"/>
    <w:rsid w:val="00257732"/>
    <w:rsid w:val="00260979"/>
    <w:rsid w:val="00260D50"/>
    <w:rsid w:val="00261B56"/>
    <w:rsid w:val="00262541"/>
    <w:rsid w:val="0026260A"/>
    <w:rsid w:val="00262AB6"/>
    <w:rsid w:val="002634B1"/>
    <w:rsid w:val="00263B97"/>
    <w:rsid w:val="00264860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2A14"/>
    <w:rsid w:val="00294F33"/>
    <w:rsid w:val="00297086"/>
    <w:rsid w:val="002A2216"/>
    <w:rsid w:val="002A34A5"/>
    <w:rsid w:val="002A73F6"/>
    <w:rsid w:val="002A7D41"/>
    <w:rsid w:val="002A7E2D"/>
    <w:rsid w:val="002B0D45"/>
    <w:rsid w:val="002B2998"/>
    <w:rsid w:val="002B36FA"/>
    <w:rsid w:val="002B7335"/>
    <w:rsid w:val="002C2B67"/>
    <w:rsid w:val="002C31C8"/>
    <w:rsid w:val="002C3F01"/>
    <w:rsid w:val="002C435F"/>
    <w:rsid w:val="002C451B"/>
    <w:rsid w:val="002C4AFC"/>
    <w:rsid w:val="002C5E2B"/>
    <w:rsid w:val="002C653E"/>
    <w:rsid w:val="002C7602"/>
    <w:rsid w:val="002D0EDA"/>
    <w:rsid w:val="002D1D26"/>
    <w:rsid w:val="002D3294"/>
    <w:rsid w:val="002D57CE"/>
    <w:rsid w:val="002D5836"/>
    <w:rsid w:val="002E0015"/>
    <w:rsid w:val="002E0790"/>
    <w:rsid w:val="002E0D2C"/>
    <w:rsid w:val="002E16C5"/>
    <w:rsid w:val="002E2404"/>
    <w:rsid w:val="002E47F5"/>
    <w:rsid w:val="002E498E"/>
    <w:rsid w:val="002F3003"/>
    <w:rsid w:val="002F4BAF"/>
    <w:rsid w:val="00300A91"/>
    <w:rsid w:val="00301EE9"/>
    <w:rsid w:val="00302A21"/>
    <w:rsid w:val="00304300"/>
    <w:rsid w:val="00305EE4"/>
    <w:rsid w:val="003078A4"/>
    <w:rsid w:val="00311882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688"/>
    <w:rsid w:val="00330C9E"/>
    <w:rsid w:val="0033313E"/>
    <w:rsid w:val="003341A9"/>
    <w:rsid w:val="00334B56"/>
    <w:rsid w:val="003409C5"/>
    <w:rsid w:val="0034234E"/>
    <w:rsid w:val="003425CA"/>
    <w:rsid w:val="003442D3"/>
    <w:rsid w:val="00345F83"/>
    <w:rsid w:val="00350BCC"/>
    <w:rsid w:val="00351BC5"/>
    <w:rsid w:val="00351D23"/>
    <w:rsid w:val="003525C5"/>
    <w:rsid w:val="0035311A"/>
    <w:rsid w:val="003540CA"/>
    <w:rsid w:val="00354C6D"/>
    <w:rsid w:val="00355CE3"/>
    <w:rsid w:val="00357AF9"/>
    <w:rsid w:val="00361AEE"/>
    <w:rsid w:val="0036331F"/>
    <w:rsid w:val="003652AA"/>
    <w:rsid w:val="00367D1A"/>
    <w:rsid w:val="00371551"/>
    <w:rsid w:val="00377684"/>
    <w:rsid w:val="00380D2A"/>
    <w:rsid w:val="00381940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5DE4"/>
    <w:rsid w:val="003B75C0"/>
    <w:rsid w:val="003B772F"/>
    <w:rsid w:val="003C23C9"/>
    <w:rsid w:val="003C2E7B"/>
    <w:rsid w:val="003C36D6"/>
    <w:rsid w:val="003C3D53"/>
    <w:rsid w:val="003C4AE3"/>
    <w:rsid w:val="003C7FB3"/>
    <w:rsid w:val="003D0025"/>
    <w:rsid w:val="003D06D8"/>
    <w:rsid w:val="003D0AD1"/>
    <w:rsid w:val="003D236F"/>
    <w:rsid w:val="003D2CA6"/>
    <w:rsid w:val="003D45ED"/>
    <w:rsid w:val="003D4917"/>
    <w:rsid w:val="003E37FF"/>
    <w:rsid w:val="003E402D"/>
    <w:rsid w:val="003E53FB"/>
    <w:rsid w:val="003E702B"/>
    <w:rsid w:val="003F0A61"/>
    <w:rsid w:val="003F0FA2"/>
    <w:rsid w:val="003F19B7"/>
    <w:rsid w:val="003F2693"/>
    <w:rsid w:val="003F3846"/>
    <w:rsid w:val="00402C2D"/>
    <w:rsid w:val="00403FCD"/>
    <w:rsid w:val="00404580"/>
    <w:rsid w:val="00404AFA"/>
    <w:rsid w:val="00405FDC"/>
    <w:rsid w:val="00407BDC"/>
    <w:rsid w:val="004145B9"/>
    <w:rsid w:val="00416200"/>
    <w:rsid w:val="00416FB4"/>
    <w:rsid w:val="0042165E"/>
    <w:rsid w:val="004240C1"/>
    <w:rsid w:val="00425959"/>
    <w:rsid w:val="00431118"/>
    <w:rsid w:val="00432020"/>
    <w:rsid w:val="004330B5"/>
    <w:rsid w:val="004330CB"/>
    <w:rsid w:val="00433B35"/>
    <w:rsid w:val="00433CDF"/>
    <w:rsid w:val="0044112D"/>
    <w:rsid w:val="00441549"/>
    <w:rsid w:val="0044165E"/>
    <w:rsid w:val="0044387E"/>
    <w:rsid w:val="004446EA"/>
    <w:rsid w:val="00445AD3"/>
    <w:rsid w:val="0044703C"/>
    <w:rsid w:val="00447A2D"/>
    <w:rsid w:val="004502D0"/>
    <w:rsid w:val="0045115C"/>
    <w:rsid w:val="0045445E"/>
    <w:rsid w:val="00454FE5"/>
    <w:rsid w:val="00455ECD"/>
    <w:rsid w:val="00457630"/>
    <w:rsid w:val="00457C36"/>
    <w:rsid w:val="004610C0"/>
    <w:rsid w:val="00461BC7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408D"/>
    <w:rsid w:val="00474A42"/>
    <w:rsid w:val="00474C12"/>
    <w:rsid w:val="004754FE"/>
    <w:rsid w:val="004773C7"/>
    <w:rsid w:val="004801B6"/>
    <w:rsid w:val="00480751"/>
    <w:rsid w:val="00480BC0"/>
    <w:rsid w:val="00481E0A"/>
    <w:rsid w:val="00484DF4"/>
    <w:rsid w:val="0048670E"/>
    <w:rsid w:val="00487A77"/>
    <w:rsid w:val="0049054C"/>
    <w:rsid w:val="00491FC8"/>
    <w:rsid w:val="004920F3"/>
    <w:rsid w:val="00493E7C"/>
    <w:rsid w:val="00497A55"/>
    <w:rsid w:val="004A0B07"/>
    <w:rsid w:val="004A1D67"/>
    <w:rsid w:val="004A47A4"/>
    <w:rsid w:val="004B0C85"/>
    <w:rsid w:val="004B12CE"/>
    <w:rsid w:val="004B40C5"/>
    <w:rsid w:val="004B43D2"/>
    <w:rsid w:val="004B4A98"/>
    <w:rsid w:val="004B5496"/>
    <w:rsid w:val="004C03CE"/>
    <w:rsid w:val="004C28EE"/>
    <w:rsid w:val="004C2FF5"/>
    <w:rsid w:val="004C406B"/>
    <w:rsid w:val="004C47E4"/>
    <w:rsid w:val="004C5552"/>
    <w:rsid w:val="004D0F66"/>
    <w:rsid w:val="004D1328"/>
    <w:rsid w:val="004D19FF"/>
    <w:rsid w:val="004D4945"/>
    <w:rsid w:val="004E6049"/>
    <w:rsid w:val="004E7C11"/>
    <w:rsid w:val="004E7E98"/>
    <w:rsid w:val="004F20FF"/>
    <w:rsid w:val="004F32B3"/>
    <w:rsid w:val="004F387D"/>
    <w:rsid w:val="004F538C"/>
    <w:rsid w:val="004F6DD8"/>
    <w:rsid w:val="0050029F"/>
    <w:rsid w:val="00501D70"/>
    <w:rsid w:val="00501FEB"/>
    <w:rsid w:val="005021FF"/>
    <w:rsid w:val="005048B9"/>
    <w:rsid w:val="00505EA7"/>
    <w:rsid w:val="005069E2"/>
    <w:rsid w:val="005074F9"/>
    <w:rsid w:val="005108B7"/>
    <w:rsid w:val="005113D5"/>
    <w:rsid w:val="005115B2"/>
    <w:rsid w:val="005135A9"/>
    <w:rsid w:val="005150E8"/>
    <w:rsid w:val="00521822"/>
    <w:rsid w:val="00522849"/>
    <w:rsid w:val="00522E76"/>
    <w:rsid w:val="0052699C"/>
    <w:rsid w:val="00526AB5"/>
    <w:rsid w:val="005308D1"/>
    <w:rsid w:val="0053227F"/>
    <w:rsid w:val="00533385"/>
    <w:rsid w:val="00533794"/>
    <w:rsid w:val="00534182"/>
    <w:rsid w:val="00534FC8"/>
    <w:rsid w:val="00535FE0"/>
    <w:rsid w:val="00541672"/>
    <w:rsid w:val="00550604"/>
    <w:rsid w:val="00550BC1"/>
    <w:rsid w:val="00552EFA"/>
    <w:rsid w:val="0055505D"/>
    <w:rsid w:val="005555D3"/>
    <w:rsid w:val="00555D06"/>
    <w:rsid w:val="0055659B"/>
    <w:rsid w:val="00556AA8"/>
    <w:rsid w:val="00560415"/>
    <w:rsid w:val="00564104"/>
    <w:rsid w:val="005651A2"/>
    <w:rsid w:val="00565597"/>
    <w:rsid w:val="0057059C"/>
    <w:rsid w:val="00577272"/>
    <w:rsid w:val="005777C3"/>
    <w:rsid w:val="00581767"/>
    <w:rsid w:val="00586035"/>
    <w:rsid w:val="005875B6"/>
    <w:rsid w:val="005907D8"/>
    <w:rsid w:val="00593549"/>
    <w:rsid w:val="005938A5"/>
    <w:rsid w:val="005952E6"/>
    <w:rsid w:val="005A1A3A"/>
    <w:rsid w:val="005A3665"/>
    <w:rsid w:val="005A61AE"/>
    <w:rsid w:val="005B160A"/>
    <w:rsid w:val="005B409F"/>
    <w:rsid w:val="005B4E15"/>
    <w:rsid w:val="005C1215"/>
    <w:rsid w:val="005C4905"/>
    <w:rsid w:val="005C57A2"/>
    <w:rsid w:val="005C68CE"/>
    <w:rsid w:val="005D21ED"/>
    <w:rsid w:val="005D2ECD"/>
    <w:rsid w:val="005D463C"/>
    <w:rsid w:val="005D4B93"/>
    <w:rsid w:val="005D64E6"/>
    <w:rsid w:val="005E1AC8"/>
    <w:rsid w:val="005E4791"/>
    <w:rsid w:val="005E6062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7F9"/>
    <w:rsid w:val="00622C04"/>
    <w:rsid w:val="00624CCB"/>
    <w:rsid w:val="006300AB"/>
    <w:rsid w:val="00631C77"/>
    <w:rsid w:val="0063400C"/>
    <w:rsid w:val="00634EBE"/>
    <w:rsid w:val="00636E0D"/>
    <w:rsid w:val="00637AD0"/>
    <w:rsid w:val="006460F6"/>
    <w:rsid w:val="00647D47"/>
    <w:rsid w:val="00647D62"/>
    <w:rsid w:val="00652996"/>
    <w:rsid w:val="006564B3"/>
    <w:rsid w:val="00657523"/>
    <w:rsid w:val="00657B34"/>
    <w:rsid w:val="006635D0"/>
    <w:rsid w:val="00667263"/>
    <w:rsid w:val="0067160F"/>
    <w:rsid w:val="006716A9"/>
    <w:rsid w:val="00673780"/>
    <w:rsid w:val="00673F09"/>
    <w:rsid w:val="006746E0"/>
    <w:rsid w:val="00674952"/>
    <w:rsid w:val="006776F5"/>
    <w:rsid w:val="006803B4"/>
    <w:rsid w:val="00680C24"/>
    <w:rsid w:val="00683ABE"/>
    <w:rsid w:val="00684938"/>
    <w:rsid w:val="00685104"/>
    <w:rsid w:val="00686178"/>
    <w:rsid w:val="00686C0B"/>
    <w:rsid w:val="00691C5C"/>
    <w:rsid w:val="00692E77"/>
    <w:rsid w:val="0069657B"/>
    <w:rsid w:val="00696816"/>
    <w:rsid w:val="00696F4A"/>
    <w:rsid w:val="006A109E"/>
    <w:rsid w:val="006A184A"/>
    <w:rsid w:val="006A1ABC"/>
    <w:rsid w:val="006A713D"/>
    <w:rsid w:val="006B010D"/>
    <w:rsid w:val="006B040F"/>
    <w:rsid w:val="006B06C1"/>
    <w:rsid w:val="006B0FE6"/>
    <w:rsid w:val="006B1427"/>
    <w:rsid w:val="006B35D1"/>
    <w:rsid w:val="006B379B"/>
    <w:rsid w:val="006B3A64"/>
    <w:rsid w:val="006B4A87"/>
    <w:rsid w:val="006B62AA"/>
    <w:rsid w:val="006C0EB9"/>
    <w:rsid w:val="006C2601"/>
    <w:rsid w:val="006C34B4"/>
    <w:rsid w:val="006D00EC"/>
    <w:rsid w:val="006D289B"/>
    <w:rsid w:val="006D38DC"/>
    <w:rsid w:val="006D612C"/>
    <w:rsid w:val="006D7F46"/>
    <w:rsid w:val="006E323C"/>
    <w:rsid w:val="006E397C"/>
    <w:rsid w:val="006E5271"/>
    <w:rsid w:val="006F2C7A"/>
    <w:rsid w:val="006F50D0"/>
    <w:rsid w:val="006F51A8"/>
    <w:rsid w:val="006F559D"/>
    <w:rsid w:val="006F74CA"/>
    <w:rsid w:val="006F7624"/>
    <w:rsid w:val="00703998"/>
    <w:rsid w:val="0071118A"/>
    <w:rsid w:val="00711805"/>
    <w:rsid w:val="00720BA3"/>
    <w:rsid w:val="00721054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354CE"/>
    <w:rsid w:val="00740132"/>
    <w:rsid w:val="00745477"/>
    <w:rsid w:val="00745930"/>
    <w:rsid w:val="00750300"/>
    <w:rsid w:val="0075294A"/>
    <w:rsid w:val="00752A14"/>
    <w:rsid w:val="007554E1"/>
    <w:rsid w:val="00757095"/>
    <w:rsid w:val="00761EE9"/>
    <w:rsid w:val="00767DB2"/>
    <w:rsid w:val="00773933"/>
    <w:rsid w:val="00776BC8"/>
    <w:rsid w:val="0077752C"/>
    <w:rsid w:val="00780853"/>
    <w:rsid w:val="007824F3"/>
    <w:rsid w:val="0078534E"/>
    <w:rsid w:val="00790A7E"/>
    <w:rsid w:val="007A1CD5"/>
    <w:rsid w:val="007A3635"/>
    <w:rsid w:val="007A6CAD"/>
    <w:rsid w:val="007B1753"/>
    <w:rsid w:val="007B281A"/>
    <w:rsid w:val="007B7C06"/>
    <w:rsid w:val="007B7DFC"/>
    <w:rsid w:val="007C0D14"/>
    <w:rsid w:val="007C0F55"/>
    <w:rsid w:val="007C11E2"/>
    <w:rsid w:val="007C13C6"/>
    <w:rsid w:val="007C157C"/>
    <w:rsid w:val="007C1EE3"/>
    <w:rsid w:val="007C5028"/>
    <w:rsid w:val="007C5B9C"/>
    <w:rsid w:val="007D4EA4"/>
    <w:rsid w:val="007D5311"/>
    <w:rsid w:val="007D6221"/>
    <w:rsid w:val="007D731A"/>
    <w:rsid w:val="007D75C3"/>
    <w:rsid w:val="007E04B4"/>
    <w:rsid w:val="007E4089"/>
    <w:rsid w:val="007E70E5"/>
    <w:rsid w:val="007F4CA2"/>
    <w:rsid w:val="007F7D7D"/>
    <w:rsid w:val="008001B4"/>
    <w:rsid w:val="008010D9"/>
    <w:rsid w:val="0080162C"/>
    <w:rsid w:val="0080352D"/>
    <w:rsid w:val="00804454"/>
    <w:rsid w:val="00804CC4"/>
    <w:rsid w:val="00806671"/>
    <w:rsid w:val="00807991"/>
    <w:rsid w:val="00812C69"/>
    <w:rsid w:val="008235EB"/>
    <w:rsid w:val="00823EE4"/>
    <w:rsid w:val="00830B95"/>
    <w:rsid w:val="00831745"/>
    <w:rsid w:val="00832101"/>
    <w:rsid w:val="0083649D"/>
    <w:rsid w:val="00837783"/>
    <w:rsid w:val="00837D3C"/>
    <w:rsid w:val="008412FB"/>
    <w:rsid w:val="00847C2F"/>
    <w:rsid w:val="00850D6B"/>
    <w:rsid w:val="008528D6"/>
    <w:rsid w:val="00853DFD"/>
    <w:rsid w:val="008556D0"/>
    <w:rsid w:val="00857D1B"/>
    <w:rsid w:val="008609B5"/>
    <w:rsid w:val="00863012"/>
    <w:rsid w:val="0086330D"/>
    <w:rsid w:val="00864C39"/>
    <w:rsid w:val="00864E92"/>
    <w:rsid w:val="00866D0D"/>
    <w:rsid w:val="00867AC8"/>
    <w:rsid w:val="00873A03"/>
    <w:rsid w:val="00873E0D"/>
    <w:rsid w:val="00874674"/>
    <w:rsid w:val="00874983"/>
    <w:rsid w:val="00875308"/>
    <w:rsid w:val="008759CA"/>
    <w:rsid w:val="00876004"/>
    <w:rsid w:val="00876158"/>
    <w:rsid w:val="00882F80"/>
    <w:rsid w:val="00883B4B"/>
    <w:rsid w:val="00884C78"/>
    <w:rsid w:val="008877D0"/>
    <w:rsid w:val="00887F89"/>
    <w:rsid w:val="00890EE4"/>
    <w:rsid w:val="00892E4B"/>
    <w:rsid w:val="00894E60"/>
    <w:rsid w:val="00894FF9"/>
    <w:rsid w:val="008952C8"/>
    <w:rsid w:val="00897A86"/>
    <w:rsid w:val="008A26D9"/>
    <w:rsid w:val="008A29CD"/>
    <w:rsid w:val="008A2D1C"/>
    <w:rsid w:val="008A5E92"/>
    <w:rsid w:val="008A75F8"/>
    <w:rsid w:val="008B008B"/>
    <w:rsid w:val="008B0FED"/>
    <w:rsid w:val="008B1BE4"/>
    <w:rsid w:val="008B2BE4"/>
    <w:rsid w:val="008B42A2"/>
    <w:rsid w:val="008B43BD"/>
    <w:rsid w:val="008B4566"/>
    <w:rsid w:val="008B5573"/>
    <w:rsid w:val="008B7601"/>
    <w:rsid w:val="008B7B50"/>
    <w:rsid w:val="008C045C"/>
    <w:rsid w:val="008C1990"/>
    <w:rsid w:val="008C276E"/>
    <w:rsid w:val="008C3D4B"/>
    <w:rsid w:val="008C5188"/>
    <w:rsid w:val="008D32AE"/>
    <w:rsid w:val="008D3ECA"/>
    <w:rsid w:val="008D59E8"/>
    <w:rsid w:val="008D5AA6"/>
    <w:rsid w:val="008E0D89"/>
    <w:rsid w:val="008E30B5"/>
    <w:rsid w:val="008F08F0"/>
    <w:rsid w:val="008F0DC7"/>
    <w:rsid w:val="008F1215"/>
    <w:rsid w:val="008F25CF"/>
    <w:rsid w:val="00902828"/>
    <w:rsid w:val="0090285F"/>
    <w:rsid w:val="00902886"/>
    <w:rsid w:val="00905238"/>
    <w:rsid w:val="009059BE"/>
    <w:rsid w:val="00905A1E"/>
    <w:rsid w:val="00911309"/>
    <w:rsid w:val="00912786"/>
    <w:rsid w:val="00912E68"/>
    <w:rsid w:val="0091441E"/>
    <w:rsid w:val="00914C8E"/>
    <w:rsid w:val="00915350"/>
    <w:rsid w:val="009153BF"/>
    <w:rsid w:val="00917566"/>
    <w:rsid w:val="009208B6"/>
    <w:rsid w:val="00921474"/>
    <w:rsid w:val="00922B6A"/>
    <w:rsid w:val="00924FED"/>
    <w:rsid w:val="009251B9"/>
    <w:rsid w:val="00927691"/>
    <w:rsid w:val="009304E4"/>
    <w:rsid w:val="0093408C"/>
    <w:rsid w:val="009341B8"/>
    <w:rsid w:val="00936484"/>
    <w:rsid w:val="00937F67"/>
    <w:rsid w:val="00943B89"/>
    <w:rsid w:val="00944A6D"/>
    <w:rsid w:val="00946F64"/>
    <w:rsid w:val="00952C30"/>
    <w:rsid w:val="00954184"/>
    <w:rsid w:val="0095590E"/>
    <w:rsid w:val="0095648B"/>
    <w:rsid w:val="0095774E"/>
    <w:rsid w:val="009650A7"/>
    <w:rsid w:val="009660EE"/>
    <w:rsid w:val="0096708F"/>
    <w:rsid w:val="00970546"/>
    <w:rsid w:val="00971113"/>
    <w:rsid w:val="00982557"/>
    <w:rsid w:val="00983072"/>
    <w:rsid w:val="00985562"/>
    <w:rsid w:val="009879CE"/>
    <w:rsid w:val="009901E6"/>
    <w:rsid w:val="00990C43"/>
    <w:rsid w:val="00991C02"/>
    <w:rsid w:val="00992BBA"/>
    <w:rsid w:val="009936A0"/>
    <w:rsid w:val="00997AE5"/>
    <w:rsid w:val="00997BE8"/>
    <w:rsid w:val="009A3B99"/>
    <w:rsid w:val="009A7323"/>
    <w:rsid w:val="009B0014"/>
    <w:rsid w:val="009B0361"/>
    <w:rsid w:val="009B0771"/>
    <w:rsid w:val="009B2D10"/>
    <w:rsid w:val="009B435B"/>
    <w:rsid w:val="009B4419"/>
    <w:rsid w:val="009B5058"/>
    <w:rsid w:val="009B63CC"/>
    <w:rsid w:val="009C0F3C"/>
    <w:rsid w:val="009C3304"/>
    <w:rsid w:val="009C4D6E"/>
    <w:rsid w:val="009D47CF"/>
    <w:rsid w:val="009D6A11"/>
    <w:rsid w:val="009D7F43"/>
    <w:rsid w:val="009E3977"/>
    <w:rsid w:val="009E4618"/>
    <w:rsid w:val="009E5BC7"/>
    <w:rsid w:val="009E6AA1"/>
    <w:rsid w:val="009E7712"/>
    <w:rsid w:val="009F043F"/>
    <w:rsid w:val="009F0FFA"/>
    <w:rsid w:val="009F10A1"/>
    <w:rsid w:val="009F2A2E"/>
    <w:rsid w:val="009F2D1F"/>
    <w:rsid w:val="009F6545"/>
    <w:rsid w:val="009F7E6D"/>
    <w:rsid w:val="00A00A3E"/>
    <w:rsid w:val="00A0367B"/>
    <w:rsid w:val="00A05645"/>
    <w:rsid w:val="00A0596F"/>
    <w:rsid w:val="00A06EA0"/>
    <w:rsid w:val="00A07186"/>
    <w:rsid w:val="00A102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11AD"/>
    <w:rsid w:val="00A21994"/>
    <w:rsid w:val="00A223C3"/>
    <w:rsid w:val="00A22912"/>
    <w:rsid w:val="00A22919"/>
    <w:rsid w:val="00A25088"/>
    <w:rsid w:val="00A26E6C"/>
    <w:rsid w:val="00A27D8D"/>
    <w:rsid w:val="00A3020E"/>
    <w:rsid w:val="00A30A56"/>
    <w:rsid w:val="00A312F2"/>
    <w:rsid w:val="00A31B5E"/>
    <w:rsid w:val="00A32A8B"/>
    <w:rsid w:val="00A336CB"/>
    <w:rsid w:val="00A33D23"/>
    <w:rsid w:val="00A35CA9"/>
    <w:rsid w:val="00A364FA"/>
    <w:rsid w:val="00A36677"/>
    <w:rsid w:val="00A4176A"/>
    <w:rsid w:val="00A41CF3"/>
    <w:rsid w:val="00A4361B"/>
    <w:rsid w:val="00A444EC"/>
    <w:rsid w:val="00A45BFA"/>
    <w:rsid w:val="00A45C47"/>
    <w:rsid w:val="00A45DE0"/>
    <w:rsid w:val="00A45FBC"/>
    <w:rsid w:val="00A4731B"/>
    <w:rsid w:val="00A558AE"/>
    <w:rsid w:val="00A57672"/>
    <w:rsid w:val="00A61F5F"/>
    <w:rsid w:val="00A62044"/>
    <w:rsid w:val="00A63F73"/>
    <w:rsid w:val="00A70CA2"/>
    <w:rsid w:val="00A71B5C"/>
    <w:rsid w:val="00A72461"/>
    <w:rsid w:val="00A72E51"/>
    <w:rsid w:val="00A73F0C"/>
    <w:rsid w:val="00A75228"/>
    <w:rsid w:val="00A81331"/>
    <w:rsid w:val="00A81B7B"/>
    <w:rsid w:val="00A838B5"/>
    <w:rsid w:val="00A87216"/>
    <w:rsid w:val="00A87ACB"/>
    <w:rsid w:val="00A90119"/>
    <w:rsid w:val="00A905B1"/>
    <w:rsid w:val="00A90BB0"/>
    <w:rsid w:val="00A92B76"/>
    <w:rsid w:val="00A930C7"/>
    <w:rsid w:val="00A94F5B"/>
    <w:rsid w:val="00A953D1"/>
    <w:rsid w:val="00A9635C"/>
    <w:rsid w:val="00A96A6C"/>
    <w:rsid w:val="00A97607"/>
    <w:rsid w:val="00A97DB7"/>
    <w:rsid w:val="00AA011D"/>
    <w:rsid w:val="00AA16A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C73F4"/>
    <w:rsid w:val="00AC79E0"/>
    <w:rsid w:val="00AD5C73"/>
    <w:rsid w:val="00AD7192"/>
    <w:rsid w:val="00AE00B4"/>
    <w:rsid w:val="00AE10D2"/>
    <w:rsid w:val="00AE1EED"/>
    <w:rsid w:val="00AE4707"/>
    <w:rsid w:val="00AE529A"/>
    <w:rsid w:val="00AE5DD0"/>
    <w:rsid w:val="00AF5686"/>
    <w:rsid w:val="00AF6040"/>
    <w:rsid w:val="00B0088B"/>
    <w:rsid w:val="00B00F7B"/>
    <w:rsid w:val="00B0158F"/>
    <w:rsid w:val="00B01CFB"/>
    <w:rsid w:val="00B10052"/>
    <w:rsid w:val="00B10CC4"/>
    <w:rsid w:val="00B11757"/>
    <w:rsid w:val="00B11CF3"/>
    <w:rsid w:val="00B150D0"/>
    <w:rsid w:val="00B15212"/>
    <w:rsid w:val="00B1577E"/>
    <w:rsid w:val="00B157A6"/>
    <w:rsid w:val="00B162BA"/>
    <w:rsid w:val="00B168CB"/>
    <w:rsid w:val="00B16961"/>
    <w:rsid w:val="00B17580"/>
    <w:rsid w:val="00B217E0"/>
    <w:rsid w:val="00B21FEB"/>
    <w:rsid w:val="00B23CEF"/>
    <w:rsid w:val="00B24C5C"/>
    <w:rsid w:val="00B33291"/>
    <w:rsid w:val="00B4331E"/>
    <w:rsid w:val="00B45612"/>
    <w:rsid w:val="00B46B0B"/>
    <w:rsid w:val="00B46F5A"/>
    <w:rsid w:val="00B47492"/>
    <w:rsid w:val="00B47ECF"/>
    <w:rsid w:val="00B509FB"/>
    <w:rsid w:val="00B51109"/>
    <w:rsid w:val="00B512DD"/>
    <w:rsid w:val="00B53E76"/>
    <w:rsid w:val="00B53E83"/>
    <w:rsid w:val="00B54914"/>
    <w:rsid w:val="00B6009F"/>
    <w:rsid w:val="00B61655"/>
    <w:rsid w:val="00B61668"/>
    <w:rsid w:val="00B666AE"/>
    <w:rsid w:val="00B70D60"/>
    <w:rsid w:val="00B734A8"/>
    <w:rsid w:val="00B74E2B"/>
    <w:rsid w:val="00B759BB"/>
    <w:rsid w:val="00B76667"/>
    <w:rsid w:val="00B76F93"/>
    <w:rsid w:val="00B80620"/>
    <w:rsid w:val="00B80FC9"/>
    <w:rsid w:val="00B85A6A"/>
    <w:rsid w:val="00B85B62"/>
    <w:rsid w:val="00B905F1"/>
    <w:rsid w:val="00B909FF"/>
    <w:rsid w:val="00B91483"/>
    <w:rsid w:val="00B916C6"/>
    <w:rsid w:val="00B91B5C"/>
    <w:rsid w:val="00B91FAD"/>
    <w:rsid w:val="00B9426F"/>
    <w:rsid w:val="00B95262"/>
    <w:rsid w:val="00B95278"/>
    <w:rsid w:val="00B95929"/>
    <w:rsid w:val="00B95ECC"/>
    <w:rsid w:val="00B9649A"/>
    <w:rsid w:val="00BA1252"/>
    <w:rsid w:val="00BA4F31"/>
    <w:rsid w:val="00BA7D4C"/>
    <w:rsid w:val="00BB0BB2"/>
    <w:rsid w:val="00BB1098"/>
    <w:rsid w:val="00BB538E"/>
    <w:rsid w:val="00BC1023"/>
    <w:rsid w:val="00BC165C"/>
    <w:rsid w:val="00BC1D09"/>
    <w:rsid w:val="00BC3C5D"/>
    <w:rsid w:val="00BC74BC"/>
    <w:rsid w:val="00BD2A07"/>
    <w:rsid w:val="00BD3A5F"/>
    <w:rsid w:val="00BD447C"/>
    <w:rsid w:val="00BD50C3"/>
    <w:rsid w:val="00BD5995"/>
    <w:rsid w:val="00BD641E"/>
    <w:rsid w:val="00BE134A"/>
    <w:rsid w:val="00BE18F4"/>
    <w:rsid w:val="00BE1DA3"/>
    <w:rsid w:val="00BE1E9B"/>
    <w:rsid w:val="00BE249A"/>
    <w:rsid w:val="00BE43A3"/>
    <w:rsid w:val="00BE4838"/>
    <w:rsid w:val="00BE5302"/>
    <w:rsid w:val="00BE5BD0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2DEC"/>
    <w:rsid w:val="00C073B0"/>
    <w:rsid w:val="00C07DCE"/>
    <w:rsid w:val="00C1116F"/>
    <w:rsid w:val="00C12B12"/>
    <w:rsid w:val="00C1377D"/>
    <w:rsid w:val="00C13B48"/>
    <w:rsid w:val="00C14398"/>
    <w:rsid w:val="00C14B0B"/>
    <w:rsid w:val="00C154BD"/>
    <w:rsid w:val="00C16715"/>
    <w:rsid w:val="00C2020C"/>
    <w:rsid w:val="00C2148A"/>
    <w:rsid w:val="00C215F8"/>
    <w:rsid w:val="00C226DA"/>
    <w:rsid w:val="00C2347C"/>
    <w:rsid w:val="00C23E86"/>
    <w:rsid w:val="00C24868"/>
    <w:rsid w:val="00C248AB"/>
    <w:rsid w:val="00C25E58"/>
    <w:rsid w:val="00C27510"/>
    <w:rsid w:val="00C27881"/>
    <w:rsid w:val="00C349EA"/>
    <w:rsid w:val="00C36358"/>
    <w:rsid w:val="00C40B81"/>
    <w:rsid w:val="00C40E4B"/>
    <w:rsid w:val="00C41F93"/>
    <w:rsid w:val="00C42996"/>
    <w:rsid w:val="00C43A46"/>
    <w:rsid w:val="00C4625C"/>
    <w:rsid w:val="00C5222E"/>
    <w:rsid w:val="00C54702"/>
    <w:rsid w:val="00C5535A"/>
    <w:rsid w:val="00C5556F"/>
    <w:rsid w:val="00C56156"/>
    <w:rsid w:val="00C5624B"/>
    <w:rsid w:val="00C602AF"/>
    <w:rsid w:val="00C604F7"/>
    <w:rsid w:val="00C62007"/>
    <w:rsid w:val="00C6292D"/>
    <w:rsid w:val="00C65B37"/>
    <w:rsid w:val="00C663BF"/>
    <w:rsid w:val="00C70A6A"/>
    <w:rsid w:val="00C720AB"/>
    <w:rsid w:val="00C73E2E"/>
    <w:rsid w:val="00C73F97"/>
    <w:rsid w:val="00C764C6"/>
    <w:rsid w:val="00C80949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75C7"/>
    <w:rsid w:val="00CA02BE"/>
    <w:rsid w:val="00CA14B6"/>
    <w:rsid w:val="00CA1FAB"/>
    <w:rsid w:val="00CA2D70"/>
    <w:rsid w:val="00CA6B92"/>
    <w:rsid w:val="00CA6D6C"/>
    <w:rsid w:val="00CB05BA"/>
    <w:rsid w:val="00CB1F1F"/>
    <w:rsid w:val="00CB23E4"/>
    <w:rsid w:val="00CB5150"/>
    <w:rsid w:val="00CB648C"/>
    <w:rsid w:val="00CB6945"/>
    <w:rsid w:val="00CC1FAB"/>
    <w:rsid w:val="00CC2548"/>
    <w:rsid w:val="00CC475B"/>
    <w:rsid w:val="00CC5157"/>
    <w:rsid w:val="00CC55C7"/>
    <w:rsid w:val="00CD2190"/>
    <w:rsid w:val="00CD2CD3"/>
    <w:rsid w:val="00CD3FA6"/>
    <w:rsid w:val="00CD42E0"/>
    <w:rsid w:val="00CD4541"/>
    <w:rsid w:val="00CD65FD"/>
    <w:rsid w:val="00CE2C71"/>
    <w:rsid w:val="00CE3FAB"/>
    <w:rsid w:val="00CE5179"/>
    <w:rsid w:val="00CE6063"/>
    <w:rsid w:val="00CE66A9"/>
    <w:rsid w:val="00CE6ACB"/>
    <w:rsid w:val="00CE6CE8"/>
    <w:rsid w:val="00CE6D9F"/>
    <w:rsid w:val="00CE7E54"/>
    <w:rsid w:val="00CF21B0"/>
    <w:rsid w:val="00D006D7"/>
    <w:rsid w:val="00D03B89"/>
    <w:rsid w:val="00D04119"/>
    <w:rsid w:val="00D04E51"/>
    <w:rsid w:val="00D14CB5"/>
    <w:rsid w:val="00D14D7C"/>
    <w:rsid w:val="00D22164"/>
    <w:rsid w:val="00D22D6B"/>
    <w:rsid w:val="00D2512A"/>
    <w:rsid w:val="00D25F6A"/>
    <w:rsid w:val="00D262E7"/>
    <w:rsid w:val="00D2773D"/>
    <w:rsid w:val="00D27D52"/>
    <w:rsid w:val="00D30398"/>
    <w:rsid w:val="00D35CC1"/>
    <w:rsid w:val="00D36ED7"/>
    <w:rsid w:val="00D37DA6"/>
    <w:rsid w:val="00D40434"/>
    <w:rsid w:val="00D40494"/>
    <w:rsid w:val="00D423D5"/>
    <w:rsid w:val="00D426A7"/>
    <w:rsid w:val="00D42D88"/>
    <w:rsid w:val="00D459D1"/>
    <w:rsid w:val="00D45B48"/>
    <w:rsid w:val="00D47934"/>
    <w:rsid w:val="00D502AD"/>
    <w:rsid w:val="00D51DD2"/>
    <w:rsid w:val="00D52CCC"/>
    <w:rsid w:val="00D52EAC"/>
    <w:rsid w:val="00D57725"/>
    <w:rsid w:val="00D60246"/>
    <w:rsid w:val="00D614E3"/>
    <w:rsid w:val="00D62649"/>
    <w:rsid w:val="00D626C9"/>
    <w:rsid w:val="00D628E2"/>
    <w:rsid w:val="00D63C2F"/>
    <w:rsid w:val="00D661F8"/>
    <w:rsid w:val="00D676B7"/>
    <w:rsid w:val="00D679F3"/>
    <w:rsid w:val="00D67F5E"/>
    <w:rsid w:val="00D70188"/>
    <w:rsid w:val="00D70C94"/>
    <w:rsid w:val="00D73872"/>
    <w:rsid w:val="00D73D79"/>
    <w:rsid w:val="00D73E10"/>
    <w:rsid w:val="00D740F2"/>
    <w:rsid w:val="00D7608A"/>
    <w:rsid w:val="00D76439"/>
    <w:rsid w:val="00D76A7D"/>
    <w:rsid w:val="00D80044"/>
    <w:rsid w:val="00D80F26"/>
    <w:rsid w:val="00D84FD7"/>
    <w:rsid w:val="00D84FF1"/>
    <w:rsid w:val="00D85E52"/>
    <w:rsid w:val="00D902C8"/>
    <w:rsid w:val="00D92A76"/>
    <w:rsid w:val="00D95CC5"/>
    <w:rsid w:val="00D96FE4"/>
    <w:rsid w:val="00DA052C"/>
    <w:rsid w:val="00DA3270"/>
    <w:rsid w:val="00DA5973"/>
    <w:rsid w:val="00DA64F0"/>
    <w:rsid w:val="00DA6EA8"/>
    <w:rsid w:val="00DB1D49"/>
    <w:rsid w:val="00DB2317"/>
    <w:rsid w:val="00DB2428"/>
    <w:rsid w:val="00DB39B7"/>
    <w:rsid w:val="00DB3BD1"/>
    <w:rsid w:val="00DB71AB"/>
    <w:rsid w:val="00DB71EB"/>
    <w:rsid w:val="00DC3027"/>
    <w:rsid w:val="00DC5598"/>
    <w:rsid w:val="00DD0640"/>
    <w:rsid w:val="00DD12BF"/>
    <w:rsid w:val="00DD140D"/>
    <w:rsid w:val="00DD680F"/>
    <w:rsid w:val="00DD6916"/>
    <w:rsid w:val="00DD732A"/>
    <w:rsid w:val="00DE40A4"/>
    <w:rsid w:val="00DE4ABE"/>
    <w:rsid w:val="00DE63C8"/>
    <w:rsid w:val="00DE7473"/>
    <w:rsid w:val="00DF1DFB"/>
    <w:rsid w:val="00DF50E4"/>
    <w:rsid w:val="00DF554A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21B"/>
    <w:rsid w:val="00E15369"/>
    <w:rsid w:val="00E16546"/>
    <w:rsid w:val="00E17619"/>
    <w:rsid w:val="00E20DDD"/>
    <w:rsid w:val="00E231E6"/>
    <w:rsid w:val="00E238B1"/>
    <w:rsid w:val="00E25940"/>
    <w:rsid w:val="00E264E9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44BDF"/>
    <w:rsid w:val="00E52D65"/>
    <w:rsid w:val="00E53EB3"/>
    <w:rsid w:val="00E56C07"/>
    <w:rsid w:val="00E6007E"/>
    <w:rsid w:val="00E61780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6264"/>
    <w:rsid w:val="00E9125F"/>
    <w:rsid w:val="00E91A91"/>
    <w:rsid w:val="00E91DB1"/>
    <w:rsid w:val="00E93366"/>
    <w:rsid w:val="00E9338E"/>
    <w:rsid w:val="00E9366E"/>
    <w:rsid w:val="00E97B40"/>
    <w:rsid w:val="00E97FDB"/>
    <w:rsid w:val="00EA0ECF"/>
    <w:rsid w:val="00EB1CA1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47C7"/>
    <w:rsid w:val="00ED6A08"/>
    <w:rsid w:val="00ED75F3"/>
    <w:rsid w:val="00EE0B68"/>
    <w:rsid w:val="00EE3414"/>
    <w:rsid w:val="00EE369C"/>
    <w:rsid w:val="00EE3AEC"/>
    <w:rsid w:val="00EE3E98"/>
    <w:rsid w:val="00EE6C42"/>
    <w:rsid w:val="00EF03CE"/>
    <w:rsid w:val="00EF2FFB"/>
    <w:rsid w:val="00EF4B64"/>
    <w:rsid w:val="00EF7483"/>
    <w:rsid w:val="00EF75B4"/>
    <w:rsid w:val="00EF77D1"/>
    <w:rsid w:val="00F009AE"/>
    <w:rsid w:val="00F02A5F"/>
    <w:rsid w:val="00F03C68"/>
    <w:rsid w:val="00F04821"/>
    <w:rsid w:val="00F071D2"/>
    <w:rsid w:val="00F13E52"/>
    <w:rsid w:val="00F13EFA"/>
    <w:rsid w:val="00F16ED2"/>
    <w:rsid w:val="00F210AD"/>
    <w:rsid w:val="00F213A9"/>
    <w:rsid w:val="00F229FE"/>
    <w:rsid w:val="00F24543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5A52"/>
    <w:rsid w:val="00F478F3"/>
    <w:rsid w:val="00F53107"/>
    <w:rsid w:val="00F5371E"/>
    <w:rsid w:val="00F54AE3"/>
    <w:rsid w:val="00F60485"/>
    <w:rsid w:val="00F639F0"/>
    <w:rsid w:val="00F662E6"/>
    <w:rsid w:val="00F66399"/>
    <w:rsid w:val="00F6699A"/>
    <w:rsid w:val="00F7037F"/>
    <w:rsid w:val="00F7276F"/>
    <w:rsid w:val="00F73014"/>
    <w:rsid w:val="00F74A7C"/>
    <w:rsid w:val="00F75E07"/>
    <w:rsid w:val="00F775C3"/>
    <w:rsid w:val="00F77CF3"/>
    <w:rsid w:val="00F80AA5"/>
    <w:rsid w:val="00F85D20"/>
    <w:rsid w:val="00F8736F"/>
    <w:rsid w:val="00F9156C"/>
    <w:rsid w:val="00F9206E"/>
    <w:rsid w:val="00F92F6A"/>
    <w:rsid w:val="00F97617"/>
    <w:rsid w:val="00F97B60"/>
    <w:rsid w:val="00F97BB8"/>
    <w:rsid w:val="00FA3D30"/>
    <w:rsid w:val="00FA5094"/>
    <w:rsid w:val="00FA7427"/>
    <w:rsid w:val="00FA77A3"/>
    <w:rsid w:val="00FB7E7E"/>
    <w:rsid w:val="00FC047B"/>
    <w:rsid w:val="00FC209D"/>
    <w:rsid w:val="00FC2A3C"/>
    <w:rsid w:val="00FC3E92"/>
    <w:rsid w:val="00FD04E2"/>
    <w:rsid w:val="00FD20D3"/>
    <w:rsid w:val="00FD4E68"/>
    <w:rsid w:val="00FD540D"/>
    <w:rsid w:val="00FD6E92"/>
    <w:rsid w:val="00FE20BA"/>
    <w:rsid w:val="00FE3E1B"/>
    <w:rsid w:val="00FE5C94"/>
    <w:rsid w:val="00FE5E06"/>
    <w:rsid w:val="00FE6CC6"/>
    <w:rsid w:val="00FF095D"/>
    <w:rsid w:val="00FF0D73"/>
    <w:rsid w:val="00FF36A7"/>
    <w:rsid w:val="00FF5EA6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FF4BDC-CF79-4765-B272-483C19AD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0494"/>
    <w:pPr>
      <w:spacing w:line="312" w:lineRule="auto"/>
    </w:pPr>
    <w:rPr>
      <w:rFonts w:ascii="Verdana" w:hAnsi="Verdana" w:cs="Verdana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ABE"/>
    <w:pPr>
      <w:keepNext/>
      <w:spacing w:before="60"/>
      <w:ind w:left="709"/>
      <w:jc w:val="both"/>
      <w:outlineLvl w:val="0"/>
    </w:pPr>
    <w:rPr>
      <w:rFonts w:ascii="Arial" w:hAnsi="Arial" w:cs="Arial"/>
      <w:i/>
      <w:iCs/>
      <w:color w:val="FF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DE4ABE"/>
    <w:pPr>
      <w:keepNext/>
      <w:numPr>
        <w:numId w:val="1"/>
      </w:numPr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DE4ABE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E4ABE"/>
    <w:pPr>
      <w:keepNext/>
      <w:ind w:left="709" w:hanging="709"/>
      <w:jc w:val="both"/>
      <w:outlineLvl w:val="3"/>
    </w:pPr>
    <w:rPr>
      <w:rFonts w:ascii="Arial" w:hAnsi="Arial" w:cs="Arial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E4ABE"/>
    <w:pPr>
      <w:keepNext/>
      <w:ind w:left="709" w:hanging="709"/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DE4ABE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DE4ABE"/>
    <w:pPr>
      <w:keepNext/>
      <w:ind w:left="709" w:hanging="709"/>
      <w:jc w:val="center"/>
      <w:outlineLvl w:val="7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29C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A2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A29CD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A29CD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1E57D0"/>
    <w:rPr>
      <w:rFonts w:ascii="Arial" w:hAnsi="Arial" w:cs="Arial"/>
      <w:b/>
      <w:bCs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8A29C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1E57D0"/>
    <w:rPr>
      <w:rFonts w:ascii="Arial" w:hAnsi="Arial" w:cs="Arial"/>
      <w:b/>
      <w:bCs/>
      <w:sz w:val="22"/>
      <w:szCs w:val="22"/>
      <w:u w:val="single"/>
    </w:rPr>
  </w:style>
  <w:style w:type="paragraph" w:styleId="Nzev">
    <w:name w:val="Title"/>
    <w:basedOn w:val="Normln"/>
    <w:link w:val="NzevChar"/>
    <w:uiPriority w:val="1"/>
    <w:qFormat/>
    <w:rsid w:val="009E5BC7"/>
    <w:pPr>
      <w:spacing w:before="840"/>
      <w:ind w:left="709" w:hanging="709"/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8A29CD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E4ABE"/>
    <w:pPr>
      <w:ind w:left="567" w:hanging="709"/>
      <w:jc w:val="both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3E9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i/>
      <w:i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E5BC7"/>
    <w:rPr>
      <w:rFonts w:ascii="Verdana" w:hAnsi="Verdana" w:cs="Verdana"/>
      <w:i/>
      <w:iCs/>
      <w:sz w:val="16"/>
      <w:szCs w:val="16"/>
    </w:rPr>
  </w:style>
  <w:style w:type="character" w:styleId="slostrnky">
    <w:name w:val="page number"/>
    <w:basedOn w:val="Standardnpsmoodstavce"/>
    <w:uiPriority w:val="99"/>
    <w:rsid w:val="00DE4ABE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41CF3"/>
    <w:rPr>
      <w:rFonts w:ascii="Verdana" w:hAnsi="Verdana" w:cs="Verdana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DE4ABE"/>
    <w:rPr>
      <w:i/>
      <w:iCs/>
    </w:rPr>
  </w:style>
  <w:style w:type="character" w:styleId="Hypertextovodkaz">
    <w:name w:val="Hyperlink"/>
    <w:basedOn w:val="Standardnpsmoodstavce"/>
    <w:uiPriority w:val="99"/>
    <w:rsid w:val="00DE4A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9CD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29CD"/>
    <w:rPr>
      <w:rFonts w:ascii="Verdana" w:hAnsi="Verdana" w:cs="Verdana"/>
      <w:b/>
      <w:bCs/>
      <w:sz w:val="20"/>
      <w:szCs w:val="20"/>
    </w:rPr>
  </w:style>
  <w:style w:type="table" w:styleId="Mkatabulky">
    <w:name w:val="Table Grid"/>
    <w:basedOn w:val="Normlntabulka"/>
    <w:rsid w:val="00CD2CD3"/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 w:cs="Arial"/>
      <w:sz w:val="21"/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29CD"/>
    <w:rPr>
      <w:sz w:val="2"/>
      <w:szCs w:val="2"/>
    </w:rPr>
  </w:style>
  <w:style w:type="paragraph" w:styleId="Revize">
    <w:name w:val="Revision"/>
    <w:hidden/>
    <w:uiPriority w:val="99"/>
    <w:semiHidden/>
    <w:rsid w:val="007337A4"/>
    <w:rPr>
      <w:rFonts w:ascii="Verdana" w:hAnsi="Verdana" w:cs="Verdana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96FE4"/>
    <w:rPr>
      <w:rFonts w:ascii="Arial" w:hAnsi="Arial" w:cs="Arial"/>
      <w:sz w:val="24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ind w:left="0"/>
      <w:jc w:val="center"/>
    </w:pPr>
    <w:rPr>
      <w:rFonts w:ascii="Verdana" w:hAnsi="Verdana" w:cs="Verdana"/>
      <w:sz w:val="18"/>
      <w:szCs w:val="18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 w:cs="Verdana"/>
      <w:sz w:val="18"/>
      <w:szCs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 w:cs="Verdana"/>
      <w:sz w:val="24"/>
      <w:szCs w:val="24"/>
    </w:rPr>
  </w:style>
  <w:style w:type="paragraph" w:customStyle="1" w:styleId="rove2-text">
    <w:name w:val="Úroveň 2 - text"/>
    <w:basedOn w:val="Normln"/>
    <w:link w:val="rove2-textChar"/>
    <w:uiPriority w:val="99"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uiPriority w:val="99"/>
    <w:rsid w:val="00D03B89"/>
    <w:rPr>
      <w:rFonts w:ascii="Verdana" w:hAnsi="Verdana" w:cs="Verdana"/>
      <w:sz w:val="18"/>
      <w:szCs w:val="18"/>
    </w:rPr>
  </w:style>
  <w:style w:type="paragraph" w:customStyle="1" w:styleId="rove2-odrkovtext">
    <w:name w:val="Úroveň 2 - odrážkový text"/>
    <w:basedOn w:val="rove2-text"/>
    <w:link w:val="rove2-odrkovtextChar"/>
    <w:uiPriority w:val="99"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 w:cs="Verdana"/>
      <w:sz w:val="24"/>
      <w:szCs w:val="24"/>
    </w:rPr>
  </w:style>
  <w:style w:type="paragraph" w:customStyle="1" w:styleId="rove3-text">
    <w:name w:val="Úroveň 3 - text"/>
    <w:basedOn w:val="Normln"/>
    <w:link w:val="rove3-textChar"/>
    <w:uiPriority w:val="99"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odrkovtext">
    <w:name w:val="Úroveň 3 - odrážkový text"/>
    <w:basedOn w:val="rove3-text"/>
    <w:link w:val="rove3-odrkovtextChar"/>
    <w:uiPriority w:val="99"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uiPriority w:val="99"/>
    <w:rsid w:val="00921474"/>
    <w:pPr>
      <w:keepNext/>
      <w:spacing w:after="240"/>
      <w:jc w:val="center"/>
    </w:pPr>
    <w:rPr>
      <w:b/>
      <w:bCs/>
    </w:rPr>
  </w:style>
  <w:style w:type="character" w:customStyle="1" w:styleId="rove1-nzevlnkuChar">
    <w:name w:val="Úroveň 1 - název článku Char"/>
    <w:basedOn w:val="Standardnpsmoodstavce"/>
    <w:link w:val="rove1-nzevlnku"/>
    <w:uiPriority w:val="99"/>
    <w:rsid w:val="009E5BC7"/>
    <w:rPr>
      <w:rFonts w:ascii="Verdana" w:hAnsi="Verdana" w:cs="Verdana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043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04300"/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B9649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649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82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mesto-kromeri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97BEF25E704CDDAB8169046D390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EB6D8-A10C-4C8C-8B4F-3E88DF576D9D}"/>
      </w:docPartPr>
      <w:docPartBody>
        <w:p w:rsidR="00DD35A7" w:rsidRDefault="0000499B" w:rsidP="0000499B">
          <w:pPr>
            <w:pStyle w:val="DB97BEF25E704CDDAB8169046D3909A9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5006D480DDA64058901EE05809E612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004AD-76A4-46F3-9529-DC70FF60872A}"/>
      </w:docPartPr>
      <w:docPartBody>
        <w:p w:rsidR="00C9226A" w:rsidRDefault="00932477" w:rsidP="00932477">
          <w:pPr>
            <w:pStyle w:val="5006D480DDA64058901EE05809E61276"/>
          </w:pPr>
          <w:r w:rsidRPr="0081348C">
            <w:rPr>
              <w:rStyle w:val="Zstupntext"/>
            </w:rPr>
            <w:t>Klikněte sem a zadejte text.</w:t>
          </w:r>
        </w:p>
      </w:docPartBody>
    </w:docPart>
    <w:docPart>
      <w:docPartPr>
        <w:name w:val="71A18FCD15074232941CC62C92E8D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13EF5-CA9A-44AD-8D65-BEE63088F80F}"/>
      </w:docPartPr>
      <w:docPartBody>
        <w:p w:rsidR="00C9226A" w:rsidRDefault="00932477" w:rsidP="00932477">
          <w:pPr>
            <w:pStyle w:val="71A18FCD15074232941CC62C92E8DC8F"/>
          </w:pPr>
          <w:r w:rsidRPr="0081348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5A"/>
    <w:rsid w:val="0000499B"/>
    <w:rsid w:val="000D2512"/>
    <w:rsid w:val="00220E29"/>
    <w:rsid w:val="00264301"/>
    <w:rsid w:val="002873C5"/>
    <w:rsid w:val="002D6328"/>
    <w:rsid w:val="003C0F2A"/>
    <w:rsid w:val="004329F1"/>
    <w:rsid w:val="007B7F5A"/>
    <w:rsid w:val="00932477"/>
    <w:rsid w:val="00951C48"/>
    <w:rsid w:val="00A41BA8"/>
    <w:rsid w:val="00AD785E"/>
    <w:rsid w:val="00BB537D"/>
    <w:rsid w:val="00C9226A"/>
    <w:rsid w:val="00D265F3"/>
    <w:rsid w:val="00D43A6A"/>
    <w:rsid w:val="00DD35A7"/>
    <w:rsid w:val="00F7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2477"/>
  </w:style>
  <w:style w:type="paragraph" w:customStyle="1" w:styleId="5006D480DDA64058901EE05809E61276">
    <w:name w:val="5006D480DDA64058901EE05809E61276"/>
    <w:rsid w:val="00932477"/>
    <w:pPr>
      <w:spacing w:after="160" w:line="259" w:lineRule="auto"/>
    </w:pPr>
  </w:style>
  <w:style w:type="paragraph" w:customStyle="1" w:styleId="71A18FCD15074232941CC62C92E8DC8F">
    <w:name w:val="71A18FCD15074232941CC62C92E8DC8F"/>
    <w:rsid w:val="00932477"/>
    <w:pPr>
      <w:spacing w:after="160" w:line="259" w:lineRule="auto"/>
    </w:pPr>
  </w:style>
  <w:style w:type="paragraph" w:customStyle="1" w:styleId="DB97BEF25E704CDDAB8169046D3909A9">
    <w:name w:val="DB97BEF25E704CDDAB8169046D3909A9"/>
    <w:rsid w:val="000049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EAB7-DCF0-4F01-815D-670BA68A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2123/2015</vt:lpstr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2123/2015</dc:title>
  <dc:subject/>
  <dc:creator>Tereza Majerníčková</dc:creator>
  <cp:keywords/>
  <dc:description/>
  <cp:lastModifiedBy>Nováková Pavlína</cp:lastModifiedBy>
  <cp:revision>2</cp:revision>
  <cp:lastPrinted>2022-09-08T10:40:00Z</cp:lastPrinted>
  <dcterms:created xsi:type="dcterms:W3CDTF">2022-10-06T10:39:00Z</dcterms:created>
  <dcterms:modified xsi:type="dcterms:W3CDTF">2022-10-06T10:39:00Z</dcterms:modified>
</cp:coreProperties>
</file>