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88FA" w14:textId="77777777" w:rsidR="007A179D" w:rsidRPr="00176CA9" w:rsidRDefault="007A179D" w:rsidP="007A179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28152" w14:textId="01D955A9" w:rsidR="007A179D" w:rsidRPr="00176CA9" w:rsidRDefault="007A179D" w:rsidP="007A179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b/>
          <w:bCs/>
          <w:sz w:val="22"/>
          <w:szCs w:val="22"/>
        </w:rPr>
        <w:t xml:space="preserve">Smlouva o poskytnutí pronájmu prostor AKORD – </w:t>
      </w:r>
      <w:r w:rsidR="00176CA9" w:rsidRPr="00176CA9">
        <w:rPr>
          <w:rFonts w:asciiTheme="minorHAnsi" w:hAnsiTheme="minorHAnsi" w:cstheme="minorHAnsi"/>
          <w:b/>
          <w:bCs/>
          <w:sz w:val="22"/>
          <w:szCs w:val="22"/>
        </w:rPr>
        <w:t>400053</w:t>
      </w:r>
    </w:p>
    <w:p w14:paraId="2627F70A" w14:textId="77777777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3D02B6" w14:textId="77777777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176CA9">
        <w:rPr>
          <w:rFonts w:asciiTheme="minorHAnsi" w:hAnsiTheme="minorHAnsi" w:cstheme="minorHAnsi"/>
          <w:sz w:val="22"/>
          <w:szCs w:val="22"/>
        </w:rPr>
        <w:t xml:space="preserve">Objednatel:  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 xml:space="preserve">Zhotovitel: </w:t>
      </w:r>
    </w:p>
    <w:p w14:paraId="4D9DF647" w14:textId="72BCC99C" w:rsidR="007A179D" w:rsidRPr="00176CA9" w:rsidRDefault="00A86358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Generali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Česká pojišťovna, a. s.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A179D" w:rsidRPr="00176CA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A179D" w:rsidRPr="00176CA9">
        <w:rPr>
          <w:rFonts w:asciiTheme="minorHAnsi" w:hAnsiTheme="minorHAnsi" w:cstheme="minorHAnsi"/>
          <w:b/>
          <w:bCs/>
          <w:sz w:val="22"/>
          <w:szCs w:val="22"/>
        </w:rPr>
        <w:t xml:space="preserve">AKORD &amp; POKLAD, s r.o. </w:t>
      </w:r>
    </w:p>
    <w:p w14:paraId="3FFDECCA" w14:textId="09BB006D" w:rsidR="007A179D" w:rsidRPr="00176CA9" w:rsidRDefault="00A86358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28. října 2764 / 60</w:t>
      </w:r>
      <w:r w:rsidR="007A179D" w:rsidRPr="00176CA9">
        <w:rPr>
          <w:rFonts w:asciiTheme="minorHAnsi" w:hAnsiTheme="minorHAnsi" w:cstheme="minorHAnsi"/>
          <w:sz w:val="22"/>
          <w:szCs w:val="22"/>
        </w:rPr>
        <w:t xml:space="preserve">         </w:t>
      </w:r>
      <w:r w:rsidR="007A179D" w:rsidRPr="00176CA9">
        <w:rPr>
          <w:rFonts w:asciiTheme="minorHAnsi" w:hAnsiTheme="minorHAnsi" w:cstheme="minorHAnsi"/>
          <w:sz w:val="22"/>
          <w:szCs w:val="22"/>
        </w:rPr>
        <w:tab/>
      </w:r>
      <w:r w:rsidR="007A179D" w:rsidRPr="00176CA9">
        <w:rPr>
          <w:rFonts w:asciiTheme="minorHAnsi" w:hAnsiTheme="minorHAnsi" w:cstheme="minorHAnsi"/>
          <w:sz w:val="22"/>
          <w:szCs w:val="22"/>
        </w:rPr>
        <w:tab/>
      </w:r>
      <w:r w:rsidR="007A179D" w:rsidRPr="00176CA9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179D" w:rsidRPr="00176CA9">
        <w:rPr>
          <w:rFonts w:asciiTheme="minorHAnsi" w:hAnsiTheme="minorHAnsi" w:cstheme="minorHAnsi"/>
          <w:sz w:val="22"/>
          <w:szCs w:val="22"/>
        </w:rPr>
        <w:t xml:space="preserve">  Zastoupený: Mgr. Darina Daňková, jednatelka </w:t>
      </w:r>
    </w:p>
    <w:p w14:paraId="0B71E9E9" w14:textId="5F5CC27E" w:rsidR="007A179D" w:rsidRPr="00176CA9" w:rsidRDefault="00A86358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702 65 Ostrava 1</w:t>
      </w:r>
      <w:r w:rsidR="007A179D" w:rsidRPr="00176CA9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A179D" w:rsidRPr="00176CA9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A179D" w:rsidRPr="00176CA9">
        <w:rPr>
          <w:rFonts w:asciiTheme="minorHAnsi" w:hAnsiTheme="minorHAnsi" w:cstheme="minorHAnsi"/>
          <w:sz w:val="22"/>
          <w:szCs w:val="22"/>
        </w:rPr>
        <w:t xml:space="preserve"> Náměstí SNP 1, 700 30 Ostrava-Zábřeh</w:t>
      </w:r>
    </w:p>
    <w:p w14:paraId="2C275208" w14:textId="56E0DFF6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IČ: </w:t>
      </w:r>
      <w:r w:rsidR="00A86358">
        <w:rPr>
          <w:rFonts w:asciiTheme="minorHAnsi" w:hAnsiTheme="minorHAnsi" w:cstheme="minorHAnsi"/>
          <w:b/>
          <w:bCs/>
          <w:sz w:val="22"/>
          <w:szCs w:val="22"/>
        </w:rPr>
        <w:t>45272956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A86358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 xml:space="preserve">      </w:t>
      </w:r>
      <w:r w:rsidR="00A86358">
        <w:rPr>
          <w:rFonts w:asciiTheme="minorHAnsi" w:hAnsiTheme="minorHAnsi" w:cstheme="minorHAnsi"/>
          <w:sz w:val="22"/>
          <w:szCs w:val="22"/>
        </w:rPr>
        <w:t xml:space="preserve">        </w:t>
      </w:r>
      <w:r w:rsidRPr="00176CA9">
        <w:rPr>
          <w:rFonts w:asciiTheme="minorHAnsi" w:hAnsiTheme="minorHAnsi" w:cstheme="minorHAnsi"/>
          <w:sz w:val="22"/>
          <w:szCs w:val="22"/>
        </w:rPr>
        <w:t xml:space="preserve">IČ: 47973145 DIČ: CZ47973145 </w:t>
      </w:r>
    </w:p>
    <w:p w14:paraId="7B82D432" w14:textId="3A6AD52F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DIČ: </w:t>
      </w:r>
      <w:r w:rsidRPr="00176CA9">
        <w:rPr>
          <w:rFonts w:asciiTheme="minorHAnsi" w:hAnsiTheme="minorHAnsi" w:cstheme="minorHAnsi"/>
          <w:b/>
          <w:bCs/>
          <w:sz w:val="22"/>
          <w:szCs w:val="22"/>
        </w:rPr>
        <w:t>CZ</w:t>
      </w:r>
      <w:r w:rsidR="00A86358">
        <w:rPr>
          <w:rFonts w:asciiTheme="minorHAnsi" w:hAnsiTheme="minorHAnsi" w:cstheme="minorHAnsi"/>
          <w:b/>
          <w:bCs/>
          <w:sz w:val="22"/>
          <w:szCs w:val="22"/>
        </w:rPr>
        <w:t>699001273</w:t>
      </w:r>
      <w:r w:rsidRPr="00176CA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A86358">
        <w:rPr>
          <w:rFonts w:asciiTheme="minorHAnsi" w:hAnsiTheme="minorHAnsi" w:cstheme="minorHAnsi"/>
          <w:sz w:val="22"/>
          <w:szCs w:val="22"/>
        </w:rPr>
        <w:t xml:space="preserve"> </w:t>
      </w:r>
      <w:r w:rsidRPr="00176CA9">
        <w:rPr>
          <w:rFonts w:asciiTheme="minorHAnsi" w:hAnsiTheme="minorHAnsi" w:cstheme="minorHAnsi"/>
          <w:sz w:val="22"/>
          <w:szCs w:val="22"/>
        </w:rPr>
        <w:t xml:space="preserve">Čs. spořitelna Ostrava, 1645833389/0800 </w:t>
      </w:r>
    </w:p>
    <w:p w14:paraId="65137374" w14:textId="23B07D51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Vyřizuje: p. </w:t>
      </w:r>
      <w:r w:rsidR="00A86358">
        <w:rPr>
          <w:rFonts w:asciiTheme="minorHAnsi" w:hAnsiTheme="minorHAnsi" w:cstheme="minorHAnsi"/>
          <w:sz w:val="22"/>
          <w:szCs w:val="22"/>
        </w:rPr>
        <w:t>Michal Mlynek</w:t>
      </w:r>
      <w:r w:rsidR="00A86358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 xml:space="preserve">Krajský soud v Ostravě, odd. C, </w:t>
      </w:r>
      <w:proofErr w:type="spellStart"/>
      <w:r w:rsidRPr="00176CA9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Pr="00176CA9">
        <w:rPr>
          <w:rFonts w:asciiTheme="minorHAnsi" w:hAnsiTheme="minorHAnsi" w:cstheme="minorHAnsi"/>
          <w:sz w:val="22"/>
          <w:szCs w:val="22"/>
        </w:rPr>
        <w:t xml:space="preserve">. 5281 </w:t>
      </w:r>
    </w:p>
    <w:p w14:paraId="36411B8F" w14:textId="27262E7B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Tel: </w:t>
      </w:r>
      <w:r w:rsidR="00A86358">
        <w:rPr>
          <w:rFonts w:asciiTheme="minorHAnsi" w:hAnsiTheme="minorHAnsi" w:cstheme="minorHAnsi"/>
          <w:sz w:val="22"/>
          <w:szCs w:val="22"/>
        </w:rPr>
        <w:t>724436995</w:t>
      </w:r>
      <w:r w:rsidR="00A86358">
        <w:rPr>
          <w:rFonts w:asciiTheme="minorHAnsi" w:hAnsiTheme="minorHAnsi" w:cstheme="minorHAnsi"/>
          <w:sz w:val="22"/>
          <w:szCs w:val="22"/>
        </w:rPr>
        <w:tab/>
      </w:r>
      <w:r w:rsidR="00A86358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 xml:space="preserve">Tel: 596 762 521Mob: 725059558 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>Vyřizuje: Renáta Balonová</w:t>
      </w:r>
    </w:p>
    <w:p w14:paraId="7ACAFE6F" w14:textId="77777777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  <w:u w:val="single"/>
        </w:rPr>
        <w:t>I. Podrobnosti akce</w:t>
      </w:r>
    </w:p>
    <w:p w14:paraId="588FDF16" w14:textId="2460FD7D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Název akce: 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="00A86358">
        <w:rPr>
          <w:rFonts w:asciiTheme="minorHAnsi" w:hAnsiTheme="minorHAnsi" w:cstheme="minorHAnsi"/>
          <w:sz w:val="22"/>
          <w:szCs w:val="22"/>
        </w:rPr>
        <w:t>Setkání s klienty</w:t>
      </w:r>
    </w:p>
    <w:p w14:paraId="226E2516" w14:textId="30C527DF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Časový rozvrh akce: 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="00A86358">
        <w:rPr>
          <w:rFonts w:asciiTheme="minorHAnsi" w:hAnsiTheme="minorHAnsi" w:cstheme="minorHAnsi"/>
          <w:sz w:val="22"/>
          <w:szCs w:val="22"/>
        </w:rPr>
        <w:t>20</w:t>
      </w:r>
      <w:r w:rsidRPr="00176CA9">
        <w:rPr>
          <w:rFonts w:asciiTheme="minorHAnsi" w:hAnsiTheme="minorHAnsi" w:cstheme="minorHAnsi"/>
          <w:sz w:val="22"/>
          <w:szCs w:val="22"/>
        </w:rPr>
        <w:t>:00-2</w:t>
      </w:r>
      <w:r w:rsidR="00A86358">
        <w:rPr>
          <w:rFonts w:asciiTheme="minorHAnsi" w:hAnsiTheme="minorHAnsi" w:cstheme="minorHAnsi"/>
          <w:sz w:val="22"/>
          <w:szCs w:val="22"/>
        </w:rPr>
        <w:t>3</w:t>
      </w:r>
      <w:r w:rsidRPr="00176CA9">
        <w:rPr>
          <w:rFonts w:asciiTheme="minorHAnsi" w:hAnsiTheme="minorHAnsi" w:cstheme="minorHAnsi"/>
          <w:sz w:val="22"/>
          <w:szCs w:val="22"/>
        </w:rPr>
        <w:t>:00</w:t>
      </w:r>
    </w:p>
    <w:p w14:paraId="76918B84" w14:textId="5A5C4483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Dne: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="00A86358">
        <w:rPr>
          <w:rFonts w:asciiTheme="minorHAnsi" w:hAnsiTheme="minorHAnsi" w:cstheme="minorHAnsi"/>
          <w:sz w:val="22"/>
          <w:szCs w:val="22"/>
        </w:rPr>
        <w:t>23. 9</w:t>
      </w:r>
      <w:r w:rsidRPr="00176CA9">
        <w:rPr>
          <w:rFonts w:asciiTheme="minorHAnsi" w:hAnsiTheme="minorHAnsi" w:cstheme="minorHAnsi"/>
          <w:sz w:val="22"/>
          <w:szCs w:val="22"/>
        </w:rPr>
        <w:t>.</w:t>
      </w:r>
      <w:r w:rsidR="00A86358">
        <w:rPr>
          <w:rFonts w:asciiTheme="minorHAnsi" w:hAnsiTheme="minorHAnsi" w:cstheme="minorHAnsi"/>
          <w:sz w:val="22"/>
          <w:szCs w:val="22"/>
        </w:rPr>
        <w:t xml:space="preserve"> </w:t>
      </w:r>
      <w:r w:rsidRPr="00176CA9">
        <w:rPr>
          <w:rFonts w:asciiTheme="minorHAnsi" w:hAnsiTheme="minorHAnsi" w:cstheme="minorHAnsi"/>
          <w:sz w:val="22"/>
          <w:szCs w:val="22"/>
        </w:rPr>
        <w:t>202</w:t>
      </w:r>
      <w:r w:rsidR="00176CA9" w:rsidRPr="00176CA9">
        <w:rPr>
          <w:rFonts w:asciiTheme="minorHAnsi" w:hAnsiTheme="minorHAnsi" w:cstheme="minorHAnsi"/>
          <w:sz w:val="22"/>
          <w:szCs w:val="22"/>
        </w:rPr>
        <w:t>2</w:t>
      </w:r>
    </w:p>
    <w:p w14:paraId="48A22E94" w14:textId="77777777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Místnost: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>Klub Akord</w:t>
      </w:r>
    </w:p>
    <w:p w14:paraId="10E1C5B3" w14:textId="6DEA8207" w:rsidR="007A179D" w:rsidRPr="00176CA9" w:rsidRDefault="007A179D" w:rsidP="007A179D">
      <w:pPr>
        <w:pStyle w:val="Default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Zpřístupnění místnosti: 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="00A86358">
        <w:rPr>
          <w:rFonts w:asciiTheme="minorHAnsi" w:hAnsiTheme="minorHAnsi" w:cstheme="minorHAnsi"/>
          <w:sz w:val="22"/>
          <w:szCs w:val="22"/>
        </w:rPr>
        <w:t>16</w:t>
      </w:r>
      <w:r w:rsidRPr="00176CA9">
        <w:rPr>
          <w:rFonts w:asciiTheme="minorHAnsi" w:hAnsiTheme="minorHAnsi" w:cstheme="minorHAnsi"/>
          <w:sz w:val="22"/>
          <w:szCs w:val="22"/>
        </w:rPr>
        <w:t>:00-2</w:t>
      </w:r>
      <w:r w:rsidR="00A86358">
        <w:rPr>
          <w:rFonts w:asciiTheme="minorHAnsi" w:hAnsiTheme="minorHAnsi" w:cstheme="minorHAnsi"/>
          <w:sz w:val="22"/>
          <w:szCs w:val="22"/>
        </w:rPr>
        <w:t>3</w:t>
      </w:r>
      <w:r w:rsidRPr="00176CA9">
        <w:rPr>
          <w:rFonts w:asciiTheme="minorHAnsi" w:hAnsiTheme="minorHAnsi" w:cstheme="minorHAnsi"/>
          <w:sz w:val="22"/>
          <w:szCs w:val="22"/>
        </w:rPr>
        <w:t>:00</w:t>
      </w:r>
    </w:p>
    <w:p w14:paraId="406A2703" w14:textId="77777777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6786C4" w14:textId="77777777" w:rsidR="007A179D" w:rsidRPr="00176CA9" w:rsidRDefault="007A179D" w:rsidP="007A179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176CA9">
        <w:rPr>
          <w:rFonts w:asciiTheme="minorHAnsi" w:hAnsiTheme="minorHAnsi" w:cstheme="minorHAnsi"/>
          <w:sz w:val="22"/>
          <w:szCs w:val="22"/>
          <w:u w:val="single"/>
        </w:rPr>
        <w:t xml:space="preserve">II. Uspořádání prostor a organizační zajištění: </w:t>
      </w:r>
    </w:p>
    <w:p w14:paraId="75A9DD86" w14:textId="588B3E81" w:rsidR="007A179D" w:rsidRPr="00176CA9" w:rsidRDefault="007A179D" w:rsidP="007A179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Pronájem a technické zajištění:</w:t>
      </w:r>
      <w:r w:rsidR="00A86358">
        <w:rPr>
          <w:rFonts w:asciiTheme="minorHAnsi" w:hAnsiTheme="minorHAnsi" w:cstheme="minorHAnsi"/>
          <w:sz w:val="22"/>
          <w:szCs w:val="22"/>
        </w:rPr>
        <w:t xml:space="preserve"> </w:t>
      </w:r>
      <w:r w:rsidRPr="00176C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A45318" w14:textId="56C700AE" w:rsidR="007A179D" w:rsidRPr="00176CA9" w:rsidRDefault="007A179D" w:rsidP="007A179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Školní ustavení 7</w:t>
      </w:r>
      <w:r w:rsidR="00176CA9" w:rsidRPr="00176CA9">
        <w:rPr>
          <w:rFonts w:asciiTheme="minorHAnsi" w:hAnsiTheme="minorHAnsi" w:cstheme="minorHAnsi"/>
          <w:sz w:val="22"/>
          <w:szCs w:val="22"/>
        </w:rPr>
        <w:t>4</w:t>
      </w:r>
      <w:r w:rsidRPr="00176CA9">
        <w:rPr>
          <w:rFonts w:asciiTheme="minorHAnsi" w:hAnsiTheme="minorHAnsi" w:cstheme="minorHAnsi"/>
          <w:sz w:val="22"/>
          <w:szCs w:val="22"/>
        </w:rPr>
        <w:t xml:space="preserve"> míst na parketu + 55 míst boxy.</w:t>
      </w:r>
    </w:p>
    <w:p w14:paraId="0B148B7A" w14:textId="77777777" w:rsidR="007A179D" w:rsidRPr="00176CA9" w:rsidRDefault="007A179D" w:rsidP="007A179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Zvukař (osvětlovač) 3 hodiny</w:t>
      </w:r>
    </w:p>
    <w:p w14:paraId="2E376CF0" w14:textId="77777777" w:rsidR="007A179D" w:rsidRPr="00176CA9" w:rsidRDefault="007A179D" w:rsidP="007A179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Pořadatelka 10 hodin.</w:t>
      </w:r>
    </w:p>
    <w:p w14:paraId="1F5AEDB5" w14:textId="77777777" w:rsidR="007A179D" w:rsidRPr="00176CA9" w:rsidRDefault="007A179D" w:rsidP="007A179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Technické vybavení základní.</w:t>
      </w:r>
    </w:p>
    <w:p w14:paraId="7E5E0D45" w14:textId="77777777" w:rsidR="007A179D" w:rsidRPr="00176CA9" w:rsidRDefault="007A179D" w:rsidP="007A179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Mikrofon 1 </w:t>
      </w:r>
      <w:proofErr w:type="gramStart"/>
      <w:r w:rsidRPr="00176CA9">
        <w:rPr>
          <w:rFonts w:asciiTheme="minorHAnsi" w:hAnsiTheme="minorHAnsi" w:cstheme="minorHAnsi"/>
          <w:sz w:val="22"/>
          <w:szCs w:val="22"/>
        </w:rPr>
        <w:t>ks - výpůjčka</w:t>
      </w:r>
      <w:proofErr w:type="gramEnd"/>
      <w:r w:rsidRPr="00176CA9">
        <w:rPr>
          <w:rFonts w:asciiTheme="minorHAnsi" w:hAnsiTheme="minorHAnsi" w:cstheme="minorHAnsi"/>
          <w:sz w:val="22"/>
          <w:szCs w:val="22"/>
        </w:rPr>
        <w:t>.</w:t>
      </w:r>
    </w:p>
    <w:p w14:paraId="79300C12" w14:textId="77777777" w:rsidR="007A179D" w:rsidRPr="00176CA9" w:rsidRDefault="007A179D" w:rsidP="007A179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Občerstvení dle zadání klienta.</w:t>
      </w:r>
    </w:p>
    <w:p w14:paraId="434C000E" w14:textId="77777777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76CA9">
        <w:rPr>
          <w:rFonts w:asciiTheme="minorHAnsi" w:hAnsiTheme="minorHAnsi" w:cstheme="minorHAnsi"/>
          <w:sz w:val="22"/>
          <w:szCs w:val="22"/>
        </w:rPr>
        <w:br/>
      </w:r>
      <w:r w:rsidRPr="00176CA9">
        <w:rPr>
          <w:rFonts w:asciiTheme="minorHAnsi" w:hAnsiTheme="minorHAnsi" w:cstheme="minorHAnsi"/>
          <w:sz w:val="22"/>
          <w:szCs w:val="22"/>
          <w:u w:val="single"/>
        </w:rPr>
        <w:t>III. Cenové podmínky:</w:t>
      </w:r>
    </w:p>
    <w:p w14:paraId="3D0FAF3F" w14:textId="56D76122" w:rsidR="00A86358" w:rsidRPr="00176CA9" w:rsidRDefault="00A86358" w:rsidP="00A863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Pronájem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D04127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 bez DPH </w:t>
      </w:r>
      <w:proofErr w:type="gramStart"/>
      <w:r>
        <w:rPr>
          <w:rFonts w:asciiTheme="minorHAnsi" w:hAnsiTheme="minorHAnsi" w:cstheme="minorHAnsi"/>
          <w:sz w:val="22"/>
          <w:szCs w:val="22"/>
        </w:rPr>
        <w:t>(</w:t>
      </w:r>
      <w:r w:rsidR="00353B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04127">
        <w:rPr>
          <w:rFonts w:asciiTheme="minorHAnsi" w:hAnsiTheme="minorHAnsi" w:cstheme="minorHAnsi"/>
          <w:sz w:val="22"/>
          <w:szCs w:val="22"/>
        </w:rPr>
        <w:t>xxx</w:t>
      </w:r>
      <w:proofErr w:type="spellEnd"/>
      <w:proofErr w:type="gramEnd"/>
      <w:r w:rsidR="00353B2A">
        <w:rPr>
          <w:rFonts w:asciiTheme="minorHAnsi" w:hAnsiTheme="minorHAnsi" w:cstheme="minorHAnsi"/>
          <w:sz w:val="22"/>
          <w:szCs w:val="22"/>
        </w:rPr>
        <w:t xml:space="preserve"> Kč včetně DPH).</w:t>
      </w:r>
    </w:p>
    <w:p w14:paraId="1B4A335B" w14:textId="39C62C3E" w:rsidR="007A179D" w:rsidRDefault="00353B2A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A179D" w:rsidRPr="00176CA9">
        <w:rPr>
          <w:rFonts w:asciiTheme="minorHAnsi" w:hAnsiTheme="minorHAnsi" w:cstheme="minorHAnsi"/>
          <w:sz w:val="22"/>
          <w:szCs w:val="22"/>
        </w:rPr>
        <w:t>ersonální zajištění</w:t>
      </w:r>
      <w:r>
        <w:rPr>
          <w:rFonts w:asciiTheme="minorHAnsi" w:hAnsiTheme="minorHAnsi" w:cstheme="minorHAnsi"/>
          <w:sz w:val="22"/>
          <w:szCs w:val="22"/>
        </w:rPr>
        <w:t>:</w:t>
      </w:r>
      <w:r w:rsidR="007A179D" w:rsidRPr="00176C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0412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7A179D" w:rsidRPr="00176CA9">
        <w:rPr>
          <w:rFonts w:asciiTheme="minorHAnsi" w:hAnsiTheme="minorHAnsi" w:cstheme="minorHAnsi"/>
          <w:sz w:val="22"/>
          <w:szCs w:val="22"/>
        </w:rPr>
        <w:t xml:space="preserve"> Kč bez DPH (</w:t>
      </w:r>
      <w:proofErr w:type="spellStart"/>
      <w:r w:rsidR="00D0412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7A179D" w:rsidRPr="00176CA9">
        <w:rPr>
          <w:rFonts w:asciiTheme="minorHAnsi" w:hAnsiTheme="minorHAnsi" w:cstheme="minorHAnsi"/>
          <w:sz w:val="22"/>
          <w:szCs w:val="22"/>
        </w:rPr>
        <w:t xml:space="preserve"> Kč s DPH).</w:t>
      </w:r>
    </w:p>
    <w:p w14:paraId="7FD31C94" w14:textId="503AA457" w:rsidR="00353B2A" w:rsidRPr="00176CA9" w:rsidRDefault="00353B2A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Květiny: </w:t>
      </w:r>
      <w:proofErr w:type="spellStart"/>
      <w:r w:rsidR="00D04127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6CA9">
        <w:rPr>
          <w:rFonts w:asciiTheme="minorHAnsi" w:hAnsiTheme="minorHAnsi" w:cstheme="minorHAnsi"/>
          <w:sz w:val="22"/>
          <w:szCs w:val="22"/>
        </w:rPr>
        <w:t>Kč bez DPH (</w:t>
      </w:r>
      <w:proofErr w:type="spellStart"/>
      <w:r w:rsidR="00D0412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176CA9">
        <w:rPr>
          <w:rFonts w:asciiTheme="minorHAnsi" w:hAnsiTheme="minorHAnsi" w:cstheme="minorHAnsi"/>
          <w:sz w:val="22"/>
          <w:szCs w:val="22"/>
        </w:rPr>
        <w:t xml:space="preserve"> Kč s DPH).</w:t>
      </w:r>
    </w:p>
    <w:p w14:paraId="08A0F777" w14:textId="3DACC511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Služby restaurace budou fakturovány dle spotřeby</w:t>
      </w:r>
      <w:r w:rsidR="00353B2A">
        <w:rPr>
          <w:rFonts w:asciiTheme="minorHAnsi" w:hAnsiTheme="minorHAnsi" w:cstheme="minorHAnsi"/>
          <w:sz w:val="22"/>
          <w:szCs w:val="22"/>
        </w:rPr>
        <w:t xml:space="preserve">, předpokládaná výše dle nabídky cca </w:t>
      </w:r>
      <w:r w:rsidR="00D04127">
        <w:rPr>
          <w:rFonts w:asciiTheme="minorHAnsi" w:hAnsiTheme="minorHAnsi" w:cstheme="minorHAnsi"/>
          <w:sz w:val="22"/>
          <w:szCs w:val="22"/>
        </w:rPr>
        <w:t>xxx</w:t>
      </w:r>
      <w:r w:rsidR="00353B2A">
        <w:rPr>
          <w:rFonts w:asciiTheme="minorHAnsi" w:hAnsiTheme="minorHAnsi" w:cstheme="minorHAnsi"/>
          <w:sz w:val="22"/>
          <w:szCs w:val="22"/>
        </w:rPr>
        <w:t xml:space="preserve"> Kč bez DPH.</w:t>
      </w:r>
    </w:p>
    <w:p w14:paraId="6112C09C" w14:textId="77777777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73FD6F" w14:textId="77777777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76CA9">
        <w:rPr>
          <w:rFonts w:asciiTheme="minorHAnsi" w:hAnsiTheme="minorHAnsi" w:cstheme="minorHAnsi"/>
          <w:sz w:val="22"/>
          <w:szCs w:val="22"/>
          <w:u w:val="single"/>
        </w:rPr>
        <w:t xml:space="preserve">IV. Platební podmínky: </w:t>
      </w:r>
    </w:p>
    <w:p w14:paraId="27CE6038" w14:textId="77777777" w:rsidR="007A179D" w:rsidRPr="00176CA9" w:rsidRDefault="007A179D" w:rsidP="007A179D">
      <w:pPr>
        <w:pStyle w:val="Default"/>
        <w:numPr>
          <w:ilvl w:val="0"/>
          <w:numId w:val="10"/>
        </w:numPr>
        <w:spacing w:after="13"/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Objednatel se zavazuje k úhradě celkové ceny za akci nejpozději do </w:t>
      </w:r>
      <w:proofErr w:type="gramStart"/>
      <w:r w:rsidRPr="00176CA9">
        <w:rPr>
          <w:rFonts w:asciiTheme="minorHAnsi" w:hAnsiTheme="minorHAnsi" w:cstheme="minorHAnsi"/>
          <w:sz w:val="22"/>
          <w:szCs w:val="22"/>
        </w:rPr>
        <w:t>14ti</w:t>
      </w:r>
      <w:proofErr w:type="gramEnd"/>
      <w:r w:rsidRPr="00176CA9">
        <w:rPr>
          <w:rFonts w:asciiTheme="minorHAnsi" w:hAnsiTheme="minorHAnsi" w:cstheme="minorHAnsi"/>
          <w:sz w:val="22"/>
          <w:szCs w:val="22"/>
        </w:rPr>
        <w:t xml:space="preserve"> kalendářních dnů po skončení akce na základě faktury vystavené zhotovitelem nebo v den konání akce hotově na recepci.</w:t>
      </w:r>
    </w:p>
    <w:p w14:paraId="334E1677" w14:textId="77777777" w:rsidR="007A179D" w:rsidRPr="00176CA9" w:rsidRDefault="007A179D" w:rsidP="007A179D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Při nedodržení lhůty splatnosti bude objednateli účtována smluvní pokuta ve výši </w:t>
      </w:r>
      <w:proofErr w:type="gramStart"/>
      <w:r w:rsidRPr="00176CA9">
        <w:rPr>
          <w:rFonts w:asciiTheme="minorHAnsi" w:hAnsiTheme="minorHAnsi" w:cstheme="minorHAnsi"/>
          <w:sz w:val="22"/>
          <w:szCs w:val="22"/>
        </w:rPr>
        <w:t>0,05%</w:t>
      </w:r>
      <w:proofErr w:type="gramEnd"/>
      <w:r w:rsidRPr="00176CA9">
        <w:rPr>
          <w:rFonts w:asciiTheme="minorHAnsi" w:hAnsiTheme="minorHAnsi" w:cstheme="minorHAnsi"/>
          <w:sz w:val="22"/>
          <w:szCs w:val="22"/>
        </w:rPr>
        <w:t xml:space="preserve"> z dlužné částky za každý den prodlení. Při nesplnění bodu 1., článku IV je zhotovitel oprávněn od smlouvy odstoupit</w:t>
      </w:r>
    </w:p>
    <w:p w14:paraId="55C0B011" w14:textId="77777777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2F5809" w14:textId="77777777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76CA9">
        <w:rPr>
          <w:rFonts w:asciiTheme="minorHAnsi" w:hAnsiTheme="minorHAnsi" w:cstheme="minorHAnsi"/>
          <w:sz w:val="22"/>
          <w:szCs w:val="22"/>
          <w:u w:val="single"/>
        </w:rPr>
        <w:t xml:space="preserve">V. Další ujednání: </w:t>
      </w:r>
    </w:p>
    <w:p w14:paraId="1F5145A3" w14:textId="77777777" w:rsidR="007A179D" w:rsidRPr="00176CA9" w:rsidRDefault="007A179D" w:rsidP="007A179D">
      <w:pPr>
        <w:pStyle w:val="Default"/>
        <w:numPr>
          <w:ilvl w:val="0"/>
          <w:numId w:val="11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Ceny sjednané v této smlouvě jsou předběžné. Zhotovitel si vyhrazuje právo upravit konečnou cenu dle skutečně poskytnutých služeb dle platného ceníku. </w:t>
      </w:r>
    </w:p>
    <w:p w14:paraId="39C1F13F" w14:textId="77777777" w:rsidR="00176CA9" w:rsidRDefault="007A179D" w:rsidP="00176CA9">
      <w:pPr>
        <w:pStyle w:val="Odstavecseseznamem"/>
        <w:numPr>
          <w:ilvl w:val="0"/>
          <w:numId w:val="14"/>
        </w:numPr>
        <w:autoSpaceDE w:val="0"/>
        <w:autoSpaceDN w:val="0"/>
        <w:spacing w:after="0" w:line="240" w:lineRule="auto"/>
        <w:rPr>
          <w:rFonts w:cstheme="minorHAnsi"/>
        </w:rPr>
      </w:pPr>
      <w:r w:rsidRPr="00176CA9">
        <w:rPr>
          <w:rFonts w:cstheme="minorHAnsi"/>
        </w:rPr>
        <w:t xml:space="preserve">V případě zrušení akce ze strany objednatele, bude objednateli účtován stornovací poplatek: </w:t>
      </w:r>
      <w:r w:rsidRPr="00176CA9">
        <w:rPr>
          <w:rFonts w:cstheme="minorHAnsi"/>
        </w:rPr>
        <w:tab/>
      </w:r>
    </w:p>
    <w:p w14:paraId="7B056130" w14:textId="34708B70" w:rsidR="00176CA9" w:rsidRPr="00176CA9" w:rsidRDefault="00176CA9" w:rsidP="00176CA9">
      <w:pPr>
        <w:pStyle w:val="Odstavecseseznamem"/>
        <w:numPr>
          <w:ilvl w:val="0"/>
          <w:numId w:val="14"/>
        </w:numPr>
        <w:autoSpaceDE w:val="0"/>
        <w:autoSpaceDN w:val="0"/>
        <w:spacing w:after="0" w:line="240" w:lineRule="auto"/>
        <w:rPr>
          <w:rFonts w:cstheme="minorHAnsi"/>
        </w:rPr>
      </w:pPr>
      <w:r w:rsidRPr="00176CA9">
        <w:rPr>
          <w:rFonts w:cstheme="minorHAnsi"/>
        </w:rPr>
        <w:t xml:space="preserve">Zrušení do 70 dní před termínem akce – </w:t>
      </w:r>
      <w:proofErr w:type="gramStart"/>
      <w:r w:rsidRPr="00176CA9">
        <w:rPr>
          <w:rFonts w:cstheme="minorHAnsi"/>
        </w:rPr>
        <w:t>15%</w:t>
      </w:r>
      <w:proofErr w:type="gramEnd"/>
      <w:r w:rsidRPr="00176CA9">
        <w:rPr>
          <w:rFonts w:cstheme="minorHAnsi"/>
        </w:rPr>
        <w:t xml:space="preserve"> z ceny dle Odstavec III. </w:t>
      </w:r>
    </w:p>
    <w:p w14:paraId="186E5551" w14:textId="5CA2251F" w:rsidR="00176CA9" w:rsidRPr="00176CA9" w:rsidRDefault="00176CA9" w:rsidP="00176CA9">
      <w:pPr>
        <w:pStyle w:val="Odstavecseseznamem"/>
        <w:numPr>
          <w:ilvl w:val="0"/>
          <w:numId w:val="14"/>
        </w:numPr>
        <w:autoSpaceDE w:val="0"/>
        <w:autoSpaceDN w:val="0"/>
        <w:spacing w:after="0" w:line="240" w:lineRule="auto"/>
        <w:rPr>
          <w:rFonts w:cstheme="minorHAnsi"/>
        </w:rPr>
      </w:pPr>
      <w:r w:rsidRPr="00176CA9">
        <w:rPr>
          <w:rFonts w:cstheme="minorHAnsi"/>
        </w:rPr>
        <w:t xml:space="preserve">Zrušení do 30 dní před termínem akce – </w:t>
      </w:r>
      <w:proofErr w:type="gramStart"/>
      <w:r w:rsidRPr="00176CA9">
        <w:rPr>
          <w:rFonts w:cstheme="minorHAnsi"/>
        </w:rPr>
        <w:t>30%</w:t>
      </w:r>
      <w:proofErr w:type="gramEnd"/>
      <w:r w:rsidRPr="00176CA9">
        <w:rPr>
          <w:rFonts w:cstheme="minorHAnsi"/>
        </w:rPr>
        <w:t xml:space="preserve"> z ceny dle Odstavec III. </w:t>
      </w:r>
    </w:p>
    <w:p w14:paraId="5BCBC709" w14:textId="53770382" w:rsidR="00176CA9" w:rsidRPr="00176CA9" w:rsidRDefault="00176CA9" w:rsidP="00176CA9">
      <w:pPr>
        <w:pStyle w:val="Odstavecseseznamem"/>
        <w:numPr>
          <w:ilvl w:val="0"/>
          <w:numId w:val="14"/>
        </w:numPr>
        <w:autoSpaceDE w:val="0"/>
        <w:autoSpaceDN w:val="0"/>
        <w:spacing w:after="0" w:line="240" w:lineRule="auto"/>
        <w:rPr>
          <w:rFonts w:cstheme="minorHAnsi"/>
        </w:rPr>
      </w:pPr>
      <w:r w:rsidRPr="00176CA9">
        <w:rPr>
          <w:rFonts w:cstheme="minorHAnsi"/>
        </w:rPr>
        <w:t>Zrušení do 7 dní před termínem akce – 50 % z ceny dle Odstavec III.</w:t>
      </w:r>
      <w:r w:rsidRPr="00176CA9">
        <w:rPr>
          <w:rFonts w:cstheme="minorHAnsi"/>
        </w:rPr>
        <w:tab/>
      </w:r>
    </w:p>
    <w:p w14:paraId="24FD5BF9" w14:textId="77777777" w:rsidR="00353B2A" w:rsidRDefault="00353B2A" w:rsidP="004F3353">
      <w:pPr>
        <w:pStyle w:val="Odstavecseseznamem"/>
        <w:autoSpaceDE w:val="0"/>
        <w:autoSpaceDN w:val="0"/>
        <w:spacing w:after="0" w:line="240" w:lineRule="auto"/>
        <w:ind w:left="1080"/>
        <w:rPr>
          <w:rFonts w:cstheme="minorHAnsi"/>
        </w:rPr>
      </w:pPr>
    </w:p>
    <w:p w14:paraId="339F9078" w14:textId="2E484149" w:rsidR="00176CA9" w:rsidRPr="00176CA9" w:rsidRDefault="00176CA9" w:rsidP="00176CA9">
      <w:pPr>
        <w:pStyle w:val="Odstavecseseznamem"/>
        <w:numPr>
          <w:ilvl w:val="0"/>
          <w:numId w:val="14"/>
        </w:numPr>
        <w:autoSpaceDE w:val="0"/>
        <w:autoSpaceDN w:val="0"/>
        <w:spacing w:after="0" w:line="240" w:lineRule="auto"/>
        <w:rPr>
          <w:rFonts w:cstheme="minorHAnsi"/>
        </w:rPr>
      </w:pPr>
      <w:r w:rsidRPr="00176CA9">
        <w:rPr>
          <w:rFonts w:cstheme="minorHAnsi"/>
        </w:rPr>
        <w:t>Zrušení v den termínu akce – 100% ceny dle Odstavec III</w:t>
      </w:r>
    </w:p>
    <w:p w14:paraId="440BDAED" w14:textId="0D95B171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ab/>
        <w:t xml:space="preserve">Objednatel se zavazuje příslušný stornovací poplatek zaplatit na základě faktury </w:t>
      </w:r>
      <w:r w:rsidRPr="00176CA9">
        <w:rPr>
          <w:rFonts w:asciiTheme="minorHAnsi" w:hAnsiTheme="minorHAnsi" w:cstheme="minorHAnsi"/>
          <w:sz w:val="22"/>
          <w:szCs w:val="22"/>
        </w:rPr>
        <w:tab/>
        <w:t xml:space="preserve">vystavené zhotovitelem. </w:t>
      </w:r>
    </w:p>
    <w:p w14:paraId="42C50747" w14:textId="77777777" w:rsidR="00176CA9" w:rsidRPr="00176CA9" w:rsidRDefault="00176CA9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DA952F" w14:textId="77777777" w:rsidR="007A179D" w:rsidRPr="00176CA9" w:rsidRDefault="007A179D" w:rsidP="007A179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Objednatel se zavazuje odstranit na své náklady veškeré případné škody a závady vzniklé na zařízení v souvislosti s užíváním prostorů společnosti AKORD &amp; POKLAD do tří dnů. </w:t>
      </w:r>
    </w:p>
    <w:p w14:paraId="7D99F2CE" w14:textId="77777777" w:rsidR="007A179D" w:rsidRPr="00176CA9" w:rsidRDefault="007A179D" w:rsidP="007A179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604B4A9" w14:textId="77777777" w:rsidR="007A179D" w:rsidRPr="00176CA9" w:rsidRDefault="007A179D" w:rsidP="007A179D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76CA9">
        <w:rPr>
          <w:rFonts w:asciiTheme="minorHAnsi" w:hAnsiTheme="minorHAnsi" w:cstheme="minorHAnsi"/>
          <w:sz w:val="22"/>
          <w:szCs w:val="22"/>
          <w:u w:val="single"/>
        </w:rPr>
        <w:t xml:space="preserve">VI. Závěrečná ustanovení: </w:t>
      </w:r>
    </w:p>
    <w:p w14:paraId="4D93798E" w14:textId="77777777" w:rsidR="007A179D" w:rsidRPr="00176CA9" w:rsidRDefault="007A179D" w:rsidP="007A179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Objednatel je zároveň pořadatelem akce a je si vědom povinností vyplývajících z autorského zákona, z obecně závazných vyhlášek o místních poplatcích. Objednavatel je povinen dodržovat zákony a vyhlášky České republiky.</w:t>
      </w:r>
    </w:p>
    <w:p w14:paraId="2DAB2556" w14:textId="77777777" w:rsidR="007A179D" w:rsidRPr="00176CA9" w:rsidRDefault="007A179D" w:rsidP="007A179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9C42B89" w14:textId="77777777" w:rsidR="007A179D" w:rsidRPr="00176CA9" w:rsidRDefault="007A179D" w:rsidP="007A179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Objednatel nese také plnou zodpovědnost za zapůjčení majetku, který je ve vlastnictví Akordu a podpisem smlouvy se zavazuje případné škody neprodleně uhradit, dále se zavazuje odstranit na své náklady veškeré případně škody a závady vzniklé na zařízení Akordu v souvislosti s užíváním prostor.</w:t>
      </w:r>
    </w:p>
    <w:p w14:paraId="15C6F1B3" w14:textId="77777777" w:rsidR="007A179D" w:rsidRPr="00176CA9" w:rsidRDefault="007A179D" w:rsidP="007A179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C332C15" w14:textId="77777777" w:rsidR="007A179D" w:rsidRPr="00176CA9" w:rsidRDefault="007A179D" w:rsidP="007A179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222EE31E" w14:textId="77777777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CBC64B" w14:textId="77777777" w:rsidR="007A179D" w:rsidRPr="00176CA9" w:rsidRDefault="007A179D" w:rsidP="007A179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Pokud není ve smlouvě uvedeno jinak, je objednatel povinen řídit se nájemním řádem společnosti AKORD &amp; POKLAD, s.r.o. a dbát na dodržování bezpečnostních a protipožárních předpisu obecně. </w:t>
      </w:r>
    </w:p>
    <w:p w14:paraId="538327A0" w14:textId="77777777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DDAD33" w14:textId="79CD2201" w:rsidR="001E6C21" w:rsidRPr="001E6C21" w:rsidRDefault="007A179D" w:rsidP="001E6C21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 budově </w:t>
      </w:r>
      <w:proofErr w:type="spellStart"/>
      <w:r w:rsidRPr="00176CA9">
        <w:rPr>
          <w:rFonts w:asciiTheme="minorHAnsi" w:hAnsiTheme="minorHAnsi" w:cstheme="minorHAnsi"/>
          <w:sz w:val="22"/>
          <w:szCs w:val="22"/>
        </w:rPr>
        <w:t>AKORDu</w:t>
      </w:r>
      <w:proofErr w:type="spellEnd"/>
      <w:r w:rsidRPr="00176C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43DA5" w14:textId="77777777" w:rsidR="001E6C21" w:rsidRPr="00176CA9" w:rsidRDefault="001E6C21" w:rsidP="001E6C21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AB78BE" w14:textId="4D9E733A" w:rsidR="007A179D" w:rsidRDefault="007A179D" w:rsidP="007A179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Podpisem smlouvy objednatel potvrzuje, že byl seznámen s místními podmínkami a riziky na pracovištích budově </w:t>
      </w:r>
      <w:proofErr w:type="spellStart"/>
      <w:r w:rsidRPr="00176CA9">
        <w:rPr>
          <w:rFonts w:asciiTheme="minorHAnsi" w:hAnsiTheme="minorHAnsi" w:cstheme="minorHAnsi"/>
          <w:sz w:val="22"/>
          <w:szCs w:val="22"/>
        </w:rPr>
        <w:t>AKORDu</w:t>
      </w:r>
      <w:proofErr w:type="spellEnd"/>
      <w:r w:rsidRPr="00176CA9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Mimo jiné bude organizátor respektovat nařízení MSK č.4/2004-6 (vyhláška pojednává o zajištění hromadných akcí). </w:t>
      </w:r>
    </w:p>
    <w:p w14:paraId="52B76371" w14:textId="77777777" w:rsidR="001E6C21" w:rsidRPr="00176CA9" w:rsidRDefault="001E6C21" w:rsidP="001E6C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43F280" w14:textId="1570AC3C" w:rsidR="007A179D" w:rsidRDefault="007A179D" w:rsidP="007A179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V otázkách touto smlouvou výslovně neupravených se obě strany řídí ustanoveními občanského zákoníku.</w:t>
      </w:r>
    </w:p>
    <w:p w14:paraId="1E8C2C9A" w14:textId="77777777" w:rsidR="001E6C21" w:rsidRPr="00176CA9" w:rsidRDefault="001E6C21" w:rsidP="001E6C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BB24D8" w14:textId="77777777" w:rsidR="007A179D" w:rsidRPr="00176CA9" w:rsidRDefault="007A179D" w:rsidP="007A179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</w:p>
    <w:p w14:paraId="50812E30" w14:textId="77777777" w:rsidR="007A179D" w:rsidRPr="00176CA9" w:rsidRDefault="007A179D" w:rsidP="007A179D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D5B85D" w14:textId="0B0D13F1" w:rsidR="007A179D" w:rsidRPr="00176CA9" w:rsidRDefault="007A179D" w:rsidP="007A179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V Ostravě dne 30.9.202</w:t>
      </w:r>
      <w:r w:rsidR="00176CA9">
        <w:rPr>
          <w:rFonts w:asciiTheme="minorHAnsi" w:hAnsiTheme="minorHAnsi" w:cstheme="minorHAnsi"/>
          <w:sz w:val="22"/>
          <w:szCs w:val="22"/>
        </w:rPr>
        <w:t>2</w:t>
      </w:r>
    </w:p>
    <w:p w14:paraId="500E81DB" w14:textId="77777777" w:rsidR="007A179D" w:rsidRPr="00176CA9" w:rsidRDefault="007A179D" w:rsidP="007A1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987FA1" w14:textId="77777777" w:rsidR="007A179D" w:rsidRPr="00176CA9" w:rsidRDefault="007A179D" w:rsidP="007A179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06531DC" w14:textId="77777777" w:rsidR="007A179D" w:rsidRPr="00176CA9" w:rsidRDefault="007A179D" w:rsidP="007A179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……………………………………………. </w:t>
      </w:r>
    </w:p>
    <w:p w14:paraId="7E548F61" w14:textId="4918BB5B" w:rsidR="007A179D" w:rsidRPr="00176CA9" w:rsidRDefault="007A179D" w:rsidP="007A179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6CA9">
        <w:rPr>
          <w:rFonts w:asciiTheme="minorHAnsi" w:hAnsiTheme="minorHAnsi" w:cstheme="minorHAnsi"/>
          <w:sz w:val="22"/>
          <w:szCs w:val="22"/>
        </w:rPr>
        <w:t xml:space="preserve">              za objednatele </w:t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</w:r>
      <w:r w:rsidRPr="00176CA9">
        <w:rPr>
          <w:rFonts w:asciiTheme="minorHAnsi" w:hAnsiTheme="minorHAnsi" w:cstheme="minorHAnsi"/>
          <w:sz w:val="22"/>
          <w:szCs w:val="22"/>
        </w:rPr>
        <w:tab/>
        <w:t>za zhotovitele</w:t>
      </w:r>
    </w:p>
    <w:p w14:paraId="57E63A1B" w14:textId="77777777" w:rsidR="00EA30D8" w:rsidRPr="00176CA9" w:rsidRDefault="00EA30D8" w:rsidP="00EA30D8">
      <w:pPr>
        <w:rPr>
          <w:rFonts w:cstheme="minorHAnsi"/>
        </w:rPr>
      </w:pPr>
    </w:p>
    <w:sectPr w:rsidR="00EA30D8" w:rsidRPr="00176C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5101" w14:textId="77777777" w:rsidR="00207355" w:rsidRDefault="00207355" w:rsidP="00880B1F">
      <w:pPr>
        <w:spacing w:after="0" w:line="240" w:lineRule="auto"/>
      </w:pPr>
      <w:r>
        <w:separator/>
      </w:r>
    </w:p>
  </w:endnote>
  <w:endnote w:type="continuationSeparator" w:id="0">
    <w:p w14:paraId="7000C27E" w14:textId="77777777" w:rsidR="00207355" w:rsidRDefault="00207355" w:rsidP="0088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E793" w14:textId="0F5A4480" w:rsidR="00880B1F" w:rsidRDefault="00880B1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CE594" wp14:editId="2B2A53F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2897" w14:textId="77777777" w:rsidR="00207355" w:rsidRDefault="00207355" w:rsidP="00880B1F">
      <w:pPr>
        <w:spacing w:after="0" w:line="240" w:lineRule="auto"/>
      </w:pPr>
      <w:r>
        <w:separator/>
      </w:r>
    </w:p>
  </w:footnote>
  <w:footnote w:type="continuationSeparator" w:id="0">
    <w:p w14:paraId="32DA6914" w14:textId="77777777" w:rsidR="00207355" w:rsidRDefault="00207355" w:rsidP="0088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3AED" w14:textId="74010ED3" w:rsidR="00880B1F" w:rsidRDefault="00880B1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2AB1D" wp14:editId="2B7763D9">
          <wp:simplePos x="0" y="0"/>
          <wp:positionH relativeFrom="margin">
            <wp:posOffset>-395605</wp:posOffset>
          </wp:positionH>
          <wp:positionV relativeFrom="page">
            <wp:align>top</wp:align>
          </wp:positionV>
          <wp:extent cx="2371090" cy="96012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9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3F"/>
    <w:multiLevelType w:val="hybridMultilevel"/>
    <w:tmpl w:val="3F8A0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EDC"/>
    <w:multiLevelType w:val="hybridMultilevel"/>
    <w:tmpl w:val="F360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233"/>
    <w:multiLevelType w:val="hybridMultilevel"/>
    <w:tmpl w:val="97C2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13CE"/>
    <w:multiLevelType w:val="hybridMultilevel"/>
    <w:tmpl w:val="07FE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9636B"/>
    <w:multiLevelType w:val="hybridMultilevel"/>
    <w:tmpl w:val="A07C6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4E84"/>
    <w:multiLevelType w:val="hybridMultilevel"/>
    <w:tmpl w:val="1AFC9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764EC"/>
    <w:multiLevelType w:val="hybridMultilevel"/>
    <w:tmpl w:val="D98C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D0FB2"/>
    <w:multiLevelType w:val="hybridMultilevel"/>
    <w:tmpl w:val="82B6E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E2BF1"/>
    <w:multiLevelType w:val="hybridMultilevel"/>
    <w:tmpl w:val="FFB8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016B"/>
    <w:multiLevelType w:val="hybridMultilevel"/>
    <w:tmpl w:val="3C48F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8096D"/>
    <w:multiLevelType w:val="hybridMultilevel"/>
    <w:tmpl w:val="BD9EC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D7760"/>
    <w:multiLevelType w:val="multilevel"/>
    <w:tmpl w:val="04D8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335116">
    <w:abstractNumId w:val="10"/>
  </w:num>
  <w:num w:numId="2" w16cid:durableId="1572157434">
    <w:abstractNumId w:val="0"/>
  </w:num>
  <w:num w:numId="3" w16cid:durableId="1759400449">
    <w:abstractNumId w:val="8"/>
  </w:num>
  <w:num w:numId="4" w16cid:durableId="1133599020">
    <w:abstractNumId w:val="1"/>
  </w:num>
  <w:num w:numId="5" w16cid:durableId="1166092832">
    <w:abstractNumId w:val="5"/>
  </w:num>
  <w:num w:numId="6" w16cid:durableId="689795893">
    <w:abstractNumId w:val="4"/>
  </w:num>
  <w:num w:numId="7" w16cid:durableId="1559585965">
    <w:abstractNumId w:val="11"/>
  </w:num>
  <w:num w:numId="8" w16cid:durableId="1315646607">
    <w:abstractNumId w:val="9"/>
  </w:num>
  <w:num w:numId="9" w16cid:durableId="1055854153">
    <w:abstractNumId w:val="13"/>
  </w:num>
  <w:num w:numId="10" w16cid:durableId="1629237279">
    <w:abstractNumId w:val="12"/>
  </w:num>
  <w:num w:numId="11" w16cid:durableId="1624464063">
    <w:abstractNumId w:val="6"/>
  </w:num>
  <w:num w:numId="12" w16cid:durableId="1915318254">
    <w:abstractNumId w:val="3"/>
  </w:num>
  <w:num w:numId="13" w16cid:durableId="1556431616">
    <w:abstractNumId w:val="2"/>
  </w:num>
  <w:num w:numId="14" w16cid:durableId="878082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F"/>
    <w:rsid w:val="00176CA9"/>
    <w:rsid w:val="001E6C21"/>
    <w:rsid w:val="001F4A7D"/>
    <w:rsid w:val="00207355"/>
    <w:rsid w:val="00273CDE"/>
    <w:rsid w:val="00353B2A"/>
    <w:rsid w:val="004F3353"/>
    <w:rsid w:val="007A179D"/>
    <w:rsid w:val="00880B1F"/>
    <w:rsid w:val="00A86358"/>
    <w:rsid w:val="00D04127"/>
    <w:rsid w:val="00E3020D"/>
    <w:rsid w:val="00E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BB02E"/>
  <w15:chartTrackingRefBased/>
  <w15:docId w15:val="{6521B4FA-0AC5-419B-B9A4-0A8E0C5A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A7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4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B1F"/>
  </w:style>
  <w:style w:type="paragraph" w:styleId="Zpat">
    <w:name w:val="footer"/>
    <w:basedOn w:val="Normln"/>
    <w:link w:val="ZpatChar"/>
    <w:uiPriority w:val="99"/>
    <w:unhideWhenUsed/>
    <w:rsid w:val="0088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B1F"/>
  </w:style>
  <w:style w:type="character" w:customStyle="1" w:styleId="Nadpis2Char">
    <w:name w:val="Nadpis 2 Char"/>
    <w:basedOn w:val="Standardnpsmoodstavce"/>
    <w:link w:val="Nadpis2"/>
    <w:uiPriority w:val="9"/>
    <w:rsid w:val="001F4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F4A7D"/>
    <w:pPr>
      <w:ind w:left="720"/>
      <w:contextualSpacing/>
    </w:pPr>
  </w:style>
  <w:style w:type="table" w:styleId="Mkatabulky">
    <w:name w:val="Table Grid"/>
    <w:basedOn w:val="Normlntabulka"/>
    <w:uiPriority w:val="39"/>
    <w:rsid w:val="001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7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Zgabajová Tereza</dc:creator>
  <cp:keywords/>
  <dc:description/>
  <cp:lastModifiedBy>Pivčíková Michaela</cp:lastModifiedBy>
  <cp:revision>2</cp:revision>
  <cp:lastPrinted>2022-09-20T12:46:00Z</cp:lastPrinted>
  <dcterms:created xsi:type="dcterms:W3CDTF">2022-10-06T09:29:00Z</dcterms:created>
  <dcterms:modified xsi:type="dcterms:W3CDTF">2022-10-06T09:29:00Z</dcterms:modified>
</cp:coreProperties>
</file>