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C2B" w:rsidRPr="00A67FAD" w:rsidRDefault="00CF1C2B" w:rsidP="000B275E">
      <w:pPr>
        <w:pStyle w:val="Title"/>
        <w:outlineLvl w:val="0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:rsidR="00CF1C2B" w:rsidRPr="00A67FAD" w:rsidRDefault="00CF1C2B" w:rsidP="00A67FAD">
      <w:pPr>
        <w:pStyle w:val="BodyText"/>
        <w:spacing w:after="0"/>
        <w:jc w:val="center"/>
        <w:rPr>
          <w:rFonts w:ascii="Arial" w:hAnsi="Arial" w:cs="Arial"/>
          <w:sz w:val="22"/>
          <w:szCs w:val="22"/>
        </w:rPr>
      </w:pPr>
    </w:p>
    <w:p w:rsidR="00CF1C2B" w:rsidRPr="000E77EA" w:rsidRDefault="00CF1C2B" w:rsidP="00053702">
      <w:pPr>
        <w:pStyle w:val="Body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:rsidR="00CF1C2B" w:rsidRDefault="00CF1C2B" w:rsidP="00A67FAD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  <w:lang w:eastAsia="cs-CZ"/>
        </w:rPr>
      </w:pPr>
    </w:p>
    <w:p w:rsidR="00CF1C2B" w:rsidRPr="00FD5781" w:rsidRDefault="00CF1C2B" w:rsidP="000B275E">
      <w:pPr>
        <w:pStyle w:val="Default"/>
        <w:spacing w:line="276" w:lineRule="auto"/>
        <w:outlineLvl w:val="0"/>
        <w:rPr>
          <w:rFonts w:ascii="Arial" w:hAnsi="Arial" w:cs="Arial"/>
          <w:b/>
          <w:color w:val="auto"/>
          <w:sz w:val="22"/>
          <w:szCs w:val="22"/>
          <w:lang w:eastAsia="cs-CZ"/>
        </w:rPr>
      </w:pPr>
      <w:r>
        <w:rPr>
          <w:rFonts w:ascii="Arial" w:hAnsi="Arial" w:cs="Arial"/>
          <w:b/>
          <w:color w:val="auto"/>
          <w:sz w:val="22"/>
          <w:szCs w:val="22"/>
          <w:lang w:eastAsia="cs-CZ"/>
        </w:rPr>
        <w:t>Výchovný ústav, Kutná Hora</w:t>
      </w:r>
    </w:p>
    <w:p w:rsidR="00CF1C2B" w:rsidRPr="00D368F9" w:rsidRDefault="00CF1C2B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eastAsia="cs-CZ"/>
        </w:rPr>
        <w:t>sídlo: Hloušecká 279, 284 01 Kutná Hora</w:t>
      </w:r>
    </w:p>
    <w:p w:rsidR="00CF1C2B" w:rsidRPr="00D368F9" w:rsidRDefault="00CF1C2B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>Mgr. Patrik Matoušů</w:t>
      </w:r>
    </w:p>
    <w:p w:rsidR="00CF1C2B" w:rsidRPr="00D368F9" w:rsidRDefault="00CF1C2B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 xml:space="preserve"> 49543261</w:t>
      </w:r>
    </w:p>
    <w:p w:rsidR="00CF1C2B" w:rsidRPr="00D368F9" w:rsidRDefault="00CF1C2B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bCs/>
          <w:sz w:val="22"/>
          <w:szCs w:val="22"/>
        </w:rPr>
        <w:t>zadavatel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:rsidR="00CF1C2B" w:rsidRPr="00D368F9" w:rsidRDefault="00CF1C2B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:rsidR="00CF1C2B" w:rsidRPr="00D368F9" w:rsidRDefault="00CF1C2B" w:rsidP="000B275E">
      <w:pPr>
        <w:pStyle w:val="Default"/>
        <w:spacing w:line="276" w:lineRule="auto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Zdeněk Beneš</w:t>
      </w:r>
    </w:p>
    <w:p w:rsidR="00CF1C2B" w:rsidRPr="00D368F9" w:rsidRDefault="00CF1C2B" w:rsidP="000B275E">
      <w:pPr>
        <w:pStyle w:val="Default"/>
        <w:spacing w:line="276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 Na Kavkách 363, 284 01 Kutná Hora</w:t>
      </w:r>
    </w:p>
    <w:p w:rsidR="00CF1C2B" w:rsidRPr="00D368F9" w:rsidRDefault="00CF1C2B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</w:p>
    <w:p w:rsidR="00CF1C2B" w:rsidRPr="00D368F9" w:rsidRDefault="00CF1C2B" w:rsidP="000B275E">
      <w:pPr>
        <w:pStyle w:val="Default"/>
        <w:spacing w:line="276" w:lineRule="auto"/>
        <w:outlineLvl w:val="0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:  74484117</w:t>
      </w:r>
    </w:p>
    <w:p w:rsidR="00CF1C2B" w:rsidRPr="00D368F9" w:rsidRDefault="00CF1C2B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bCs/>
          <w:sz w:val="22"/>
          <w:szCs w:val="22"/>
        </w:rPr>
        <w:t>zhotovitel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:rsidR="00CF1C2B" w:rsidRPr="00D368F9" w:rsidRDefault="00CF1C2B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CF1C2B" w:rsidRPr="000E77EA" w:rsidRDefault="00CF1C2B" w:rsidP="00764D6E">
      <w:pPr>
        <w:spacing w:after="0" w:line="240" w:lineRule="auto"/>
        <w:rPr>
          <w:rFonts w:ascii="Arial" w:hAnsi="Arial" w:cs="Arial"/>
        </w:rPr>
      </w:pPr>
    </w:p>
    <w:p w:rsidR="00CF1C2B" w:rsidRPr="000E77EA" w:rsidRDefault="00CF1C2B" w:rsidP="000B275E">
      <w:pPr>
        <w:spacing w:after="0"/>
        <w:jc w:val="center"/>
        <w:outlineLvl w:val="0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:rsidR="00CF1C2B" w:rsidRPr="000E77EA" w:rsidRDefault="00CF1C2B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:rsidR="00CF1C2B" w:rsidRPr="000E77EA" w:rsidRDefault="00CF1C2B" w:rsidP="00A67FAD">
      <w:pPr>
        <w:spacing w:after="0" w:line="240" w:lineRule="auto"/>
        <w:jc w:val="center"/>
        <w:rPr>
          <w:rFonts w:ascii="Arial" w:hAnsi="Arial" w:cs="Arial"/>
        </w:rPr>
      </w:pPr>
    </w:p>
    <w:p w:rsidR="00CF1C2B" w:rsidRPr="000E77EA" w:rsidRDefault="00CF1C2B" w:rsidP="00A67FA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dle objednávky č. 26/2020, vystavené dne 4.12.2020 sjednaly objednání opravy a odstranění revizních závad elektroinstalace, včetně materiálu v budově VÚ</w:t>
      </w:r>
      <w:r w:rsidRPr="000E77EA">
        <w:rPr>
          <w:rFonts w:ascii="Arial" w:hAnsi="Arial" w:cs="Arial"/>
        </w:rPr>
        <w:t xml:space="preserve">. </w:t>
      </w:r>
    </w:p>
    <w:p w:rsidR="00CF1C2B" w:rsidRPr="000E77EA" w:rsidRDefault="00CF1C2B" w:rsidP="00A67FA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Zadavatel</w:t>
      </w:r>
      <w:r w:rsidRPr="000E77EA">
        <w:rPr>
          <w:rFonts w:ascii="Arial" w:hAnsi="Arial" w:cs="Arial"/>
        </w:rPr>
        <w:t xml:space="preserve"> je povinným subjektem pro zveřejňování v Registru smluv dle smlouvy uvedené v ustanovení odst. 1. tohoto článku a má povinnost uzavřenou smlouvu zveřejnit postupem podle zákona č. 340/2015 Sb., zákon o registru smluv, ve znění pozdějších předpisů (dále jen „ZRS“). </w:t>
      </w:r>
    </w:p>
    <w:p w:rsidR="00CF1C2B" w:rsidRPr="000E77EA" w:rsidRDefault="00CF1C2B" w:rsidP="00A67FA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:rsidR="00CF1C2B" w:rsidRPr="000E77EA" w:rsidRDefault="00CF1C2B" w:rsidP="00A67FA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vyplývajících z původně sjednané smlouvy, s ohledem na skutečnost, že obě strany jednaly s vědomím závaznosti uzavřené smlouvy a v souladu s jejím obsahem plnily</w:t>
      </w:r>
      <w:r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 vzniklý v důsledku neuveřejnění smlouvy v Registru smluv, sjednávají smluvní strany tuto novou smlouvu ve znění, jak je dále uvedeno.</w:t>
      </w:r>
    </w:p>
    <w:p w:rsidR="00CF1C2B" w:rsidRPr="00A67FAD" w:rsidRDefault="00CF1C2B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CF1C2B" w:rsidRPr="000E77EA" w:rsidRDefault="00CF1C2B" w:rsidP="000B275E">
      <w:pPr>
        <w:spacing w:after="0"/>
        <w:jc w:val="center"/>
        <w:outlineLvl w:val="0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:rsidR="00CF1C2B" w:rsidRPr="000E77EA" w:rsidRDefault="00CF1C2B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:rsidR="00CF1C2B" w:rsidRPr="00A67FAD" w:rsidRDefault="00CF1C2B" w:rsidP="00A67FAD">
      <w:pPr>
        <w:spacing w:after="0" w:line="240" w:lineRule="auto"/>
        <w:jc w:val="center"/>
        <w:rPr>
          <w:rFonts w:ascii="Arial" w:hAnsi="Arial" w:cs="Arial"/>
        </w:rPr>
      </w:pPr>
    </w:p>
    <w:p w:rsidR="00CF1C2B" w:rsidRPr="000E77EA" w:rsidRDefault="00CF1C2B" w:rsidP="00A67FAD">
      <w:pPr>
        <w:pStyle w:val="ListParagraph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že </w:t>
      </w:r>
      <w:r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povinností, který touto smlouvou nově sjednávají, je zcela a beze zbytku vyjádřen textem původně sjednané smlouvy</w:t>
      </w:r>
      <w:r w:rsidRPr="000E77EA">
        <w:rPr>
          <w:rStyle w:val="FootnoteReference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 Lhůty se rovněž řídí původně sjednanou smlouvou a počítají se od uplynutí 31 dnů od data jejího uzavření.</w:t>
      </w:r>
    </w:p>
    <w:p w:rsidR="00CF1C2B" w:rsidRPr="000E77EA" w:rsidRDefault="00CF1C2B" w:rsidP="00A67FAD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CF1C2B" w:rsidRPr="000E77EA" w:rsidRDefault="00CF1C2B" w:rsidP="00A67FAD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:rsidR="00CF1C2B" w:rsidRPr="000E77EA" w:rsidRDefault="00CF1C2B" w:rsidP="00A67FAD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strana, která je povinným subjektem pro zveřejňování v registru smluv dle ZRS smlouvy uvedené v čl. I. odst. 1 této smlouvy, se tímto zavazuje druhé smluvní straně k neprodlenému zveřejnění této smlouvy a její kompletní přílohy v registru smluv v souladu s ustanovením § 5 ZRS.</w:t>
      </w:r>
    </w:p>
    <w:p w:rsidR="00CF1C2B" w:rsidRPr="000E77EA" w:rsidRDefault="00CF1C2B" w:rsidP="00A67FAD">
      <w:pPr>
        <w:spacing w:after="0"/>
        <w:rPr>
          <w:rFonts w:ascii="Arial" w:hAnsi="Arial" w:cs="Arial"/>
        </w:rPr>
      </w:pPr>
    </w:p>
    <w:p w:rsidR="00CF1C2B" w:rsidRPr="00A67FAD" w:rsidRDefault="00CF1C2B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CF1C2B" w:rsidRPr="000E77EA" w:rsidRDefault="00CF1C2B" w:rsidP="000B275E">
      <w:pPr>
        <w:spacing w:after="0"/>
        <w:jc w:val="center"/>
        <w:outlineLvl w:val="0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:rsidR="00CF1C2B" w:rsidRDefault="00CF1C2B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:rsidR="00CF1C2B" w:rsidRPr="00A67FAD" w:rsidRDefault="00CF1C2B" w:rsidP="00A67FAD">
      <w:pPr>
        <w:spacing w:after="0" w:line="240" w:lineRule="auto"/>
        <w:jc w:val="center"/>
        <w:rPr>
          <w:rFonts w:ascii="Arial" w:hAnsi="Arial" w:cs="Arial"/>
        </w:rPr>
      </w:pPr>
    </w:p>
    <w:p w:rsidR="00CF1C2B" w:rsidRPr="000E77EA" w:rsidRDefault="00CF1C2B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Tato smlouva o vypořádání závazků nabývá účinnosti dnem uveřejnění v Registru smluv.</w:t>
      </w:r>
    </w:p>
    <w:p w:rsidR="00CF1C2B" w:rsidRPr="000E77EA" w:rsidRDefault="00CF1C2B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Tato smlouva o vypořádání závazků je vyhotovena ve dvou stejnopisech, každý s hodnotou originálu, přičemž každá ze smluvních stran obdrží jeden stejnopis.</w:t>
      </w:r>
    </w:p>
    <w:p w:rsidR="00CF1C2B" w:rsidRDefault="00CF1C2B" w:rsidP="00A67FAD">
      <w:pPr>
        <w:jc w:val="both"/>
        <w:rPr>
          <w:rFonts w:ascii="Arial" w:hAnsi="Arial" w:cs="Arial"/>
        </w:rPr>
      </w:pPr>
    </w:p>
    <w:p w:rsidR="00CF1C2B" w:rsidRPr="000E77EA" w:rsidRDefault="00CF1C2B" w:rsidP="00A67FAD">
      <w:pPr>
        <w:jc w:val="both"/>
        <w:rPr>
          <w:rFonts w:ascii="Arial" w:hAnsi="Arial" w:cs="Arial"/>
        </w:rPr>
      </w:pPr>
    </w:p>
    <w:p w:rsidR="00CF1C2B" w:rsidRPr="00D368F9" w:rsidRDefault="00CF1C2B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 Kutné Hoře  dne  3.10.2022                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                  V                        dne </w:t>
      </w:r>
    </w:p>
    <w:p w:rsidR="00CF1C2B" w:rsidRDefault="00CF1C2B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F1C2B" w:rsidRDefault="00CF1C2B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F1C2B" w:rsidRPr="00D368F9" w:rsidRDefault="00CF1C2B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F1C2B" w:rsidRPr="00D368F9" w:rsidRDefault="00CF1C2B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F1C2B" w:rsidRDefault="00CF1C2B" w:rsidP="00A75AC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</w:p>
    <w:p w:rsidR="00CF1C2B" w:rsidRDefault="00CF1C2B" w:rsidP="000B275E">
      <w:pPr>
        <w:pStyle w:val="Default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Mgr, Patrik Matoušů,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F1C2B" w:rsidRPr="00A75AC4" w:rsidRDefault="00CF1C2B" w:rsidP="00A75AC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Zadavatel                                                                 Zhotovitel</w:t>
      </w:r>
      <w:r>
        <w:rPr>
          <w:rFonts w:ascii="Arial" w:hAnsi="Arial" w:cs="Arial"/>
          <w:sz w:val="22"/>
          <w:szCs w:val="22"/>
        </w:rPr>
        <w:tab/>
      </w:r>
    </w:p>
    <w:p w:rsidR="00CF1C2B" w:rsidRDefault="00CF1C2B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F1C2B" w:rsidRPr="00D368F9" w:rsidRDefault="00CF1C2B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F1C2B" w:rsidRDefault="00CF1C2B" w:rsidP="00A67FAD">
      <w:pPr>
        <w:jc w:val="both"/>
        <w:rPr>
          <w:rFonts w:ascii="Arial" w:hAnsi="Arial" w:cs="Arial"/>
        </w:rPr>
      </w:pPr>
    </w:p>
    <w:p w:rsidR="00CF1C2B" w:rsidRPr="000E77EA" w:rsidRDefault="00CF1C2B" w:rsidP="00A67F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– Objednávka č. 26/2020 ze dne 4.12.2020.</w:t>
      </w:r>
    </w:p>
    <w:p w:rsidR="00CF1C2B" w:rsidRPr="000E77EA" w:rsidRDefault="00CF1C2B" w:rsidP="00053702">
      <w:pPr>
        <w:pStyle w:val="ListParagraph"/>
        <w:spacing w:after="0"/>
        <w:rPr>
          <w:rFonts w:ascii="Arial" w:hAnsi="Arial" w:cs="Arial"/>
        </w:rPr>
      </w:pPr>
    </w:p>
    <w:sectPr w:rsidR="00CF1C2B" w:rsidRPr="000E77EA" w:rsidSect="002026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C2B" w:rsidRDefault="00CF1C2B" w:rsidP="000425BE">
      <w:pPr>
        <w:spacing w:after="0" w:line="240" w:lineRule="auto"/>
      </w:pPr>
      <w:r>
        <w:separator/>
      </w:r>
    </w:p>
  </w:endnote>
  <w:endnote w:type="continuationSeparator" w:id="0">
    <w:p w:rsidR="00CF1C2B" w:rsidRDefault="00CF1C2B" w:rsidP="000425BE">
      <w:pPr>
        <w:spacing w:after="0" w:line="240" w:lineRule="auto"/>
      </w:pPr>
      <w:r>
        <w:continuationSeparator/>
      </w:r>
    </w:p>
  </w:endnote>
  <w:endnote w:type="continuationNotice" w:id="1">
    <w:p w:rsidR="00CF1C2B" w:rsidRDefault="00CF1C2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C2B" w:rsidRPr="00A478E1" w:rsidRDefault="00CF1C2B" w:rsidP="00916BED">
    <w:pPr>
      <w:pStyle w:val="Footer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fldSimple w:instr=" NUMPAGES   \* MERGEFORMAT ">
      <w:r w:rsidRPr="004C07E1">
        <w:rPr>
          <w:rFonts w:ascii="Arial" w:hAnsi="Arial" w:cs="Arial"/>
          <w:noProof/>
          <w:sz w:val="20"/>
          <w:szCs w:val="20"/>
        </w:rPr>
        <w:t>2</w:t>
      </w:r>
    </w:fldSimple>
  </w:p>
  <w:p w:rsidR="00CF1C2B" w:rsidRPr="00916BED" w:rsidRDefault="00CF1C2B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C2B" w:rsidRDefault="00CF1C2B" w:rsidP="000425BE">
      <w:pPr>
        <w:spacing w:after="0" w:line="240" w:lineRule="auto"/>
      </w:pPr>
      <w:r>
        <w:separator/>
      </w:r>
    </w:p>
  </w:footnote>
  <w:footnote w:type="continuationSeparator" w:id="0">
    <w:p w:rsidR="00CF1C2B" w:rsidRDefault="00CF1C2B" w:rsidP="000425BE">
      <w:pPr>
        <w:spacing w:after="0" w:line="240" w:lineRule="auto"/>
      </w:pPr>
      <w:r>
        <w:continuationSeparator/>
      </w:r>
    </w:p>
  </w:footnote>
  <w:footnote w:type="continuationNotice" w:id="1">
    <w:p w:rsidR="00CF1C2B" w:rsidRDefault="00CF1C2B">
      <w:pPr>
        <w:spacing w:after="0" w:line="240" w:lineRule="auto"/>
      </w:pPr>
    </w:p>
  </w:footnote>
  <w:footnote w:id="2">
    <w:p w:rsidR="00CF1C2B" w:rsidRDefault="00CF1C2B" w:rsidP="006A0D50">
      <w:pPr>
        <w:pStyle w:val="FootnoteText"/>
        <w:jc w:val="both"/>
      </w:pPr>
      <w:r w:rsidRPr="000E77EA">
        <w:rPr>
          <w:rStyle w:val="FootnoteReference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jakýchkoli změn smlouvy na veřejnou zakázku musí být tyto zm</w:t>
      </w:r>
      <w:r>
        <w:rPr>
          <w:rFonts w:ascii="Arial" w:hAnsi="Arial" w:cs="Arial"/>
          <w:sz w:val="18"/>
        </w:rPr>
        <w:t>ěny v souladu s § 222 zákona č. </w:t>
      </w:r>
      <w:r w:rsidRPr="000E77EA">
        <w:rPr>
          <w:rFonts w:ascii="Arial" w:hAnsi="Arial" w:cs="Arial"/>
          <w:sz w:val="18"/>
        </w:rPr>
        <w:t>134/2016, o zadávání veřejných zakázek, jinak by mohl být postup zadavate</w:t>
      </w:r>
      <w:r>
        <w:rPr>
          <w:rFonts w:ascii="Arial" w:hAnsi="Arial" w:cs="Arial"/>
          <w:sz w:val="18"/>
        </w:rPr>
        <w:t>le považován za přestupek dle § </w:t>
      </w:r>
      <w:r w:rsidRPr="000E77EA">
        <w:rPr>
          <w:rFonts w:ascii="Arial" w:hAnsi="Arial" w:cs="Arial"/>
          <w:sz w:val="18"/>
        </w:rPr>
        <w:t>268 tohoto zákona.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6C5"/>
    <w:rsid w:val="000225E5"/>
    <w:rsid w:val="000425BE"/>
    <w:rsid w:val="00053702"/>
    <w:rsid w:val="000B275E"/>
    <w:rsid w:val="000B3D3A"/>
    <w:rsid w:val="000E77EA"/>
    <w:rsid w:val="00100B54"/>
    <w:rsid w:val="001021AF"/>
    <w:rsid w:val="00121B0B"/>
    <w:rsid w:val="00131AF0"/>
    <w:rsid w:val="001419D1"/>
    <w:rsid w:val="00153DCB"/>
    <w:rsid w:val="00176833"/>
    <w:rsid w:val="001B27C1"/>
    <w:rsid w:val="001B5462"/>
    <w:rsid w:val="001C7929"/>
    <w:rsid w:val="0020261B"/>
    <w:rsid w:val="00206B23"/>
    <w:rsid w:val="00254AC8"/>
    <w:rsid w:val="00260F85"/>
    <w:rsid w:val="00281113"/>
    <w:rsid w:val="00282F5C"/>
    <w:rsid w:val="002832F3"/>
    <w:rsid w:val="00287A3C"/>
    <w:rsid w:val="002C2DB4"/>
    <w:rsid w:val="002F391F"/>
    <w:rsid w:val="00313992"/>
    <w:rsid w:val="00347C54"/>
    <w:rsid w:val="00386B00"/>
    <w:rsid w:val="003931FB"/>
    <w:rsid w:val="003C6BD7"/>
    <w:rsid w:val="003F380B"/>
    <w:rsid w:val="0042172D"/>
    <w:rsid w:val="004951D8"/>
    <w:rsid w:val="004C07E1"/>
    <w:rsid w:val="004D7D90"/>
    <w:rsid w:val="00515824"/>
    <w:rsid w:val="005826C5"/>
    <w:rsid w:val="005C43B7"/>
    <w:rsid w:val="0060005C"/>
    <w:rsid w:val="00645C69"/>
    <w:rsid w:val="00657C9A"/>
    <w:rsid w:val="006A0D50"/>
    <w:rsid w:val="006B70A3"/>
    <w:rsid w:val="006E04CD"/>
    <w:rsid w:val="00712073"/>
    <w:rsid w:val="00735D27"/>
    <w:rsid w:val="00751C06"/>
    <w:rsid w:val="00764D6E"/>
    <w:rsid w:val="0078179F"/>
    <w:rsid w:val="00795CBA"/>
    <w:rsid w:val="008077E9"/>
    <w:rsid w:val="00820335"/>
    <w:rsid w:val="00831D69"/>
    <w:rsid w:val="00842104"/>
    <w:rsid w:val="00860454"/>
    <w:rsid w:val="00880DC7"/>
    <w:rsid w:val="00891D56"/>
    <w:rsid w:val="008B79A1"/>
    <w:rsid w:val="008C7116"/>
    <w:rsid w:val="008E7FA0"/>
    <w:rsid w:val="00916BED"/>
    <w:rsid w:val="00966923"/>
    <w:rsid w:val="00992F81"/>
    <w:rsid w:val="009B38C5"/>
    <w:rsid w:val="009D52FE"/>
    <w:rsid w:val="00A02EE0"/>
    <w:rsid w:val="00A478E1"/>
    <w:rsid w:val="00A67FAD"/>
    <w:rsid w:val="00A75AC4"/>
    <w:rsid w:val="00AB1F63"/>
    <w:rsid w:val="00AD4E84"/>
    <w:rsid w:val="00AE6A2C"/>
    <w:rsid w:val="00B34EE7"/>
    <w:rsid w:val="00B44D23"/>
    <w:rsid w:val="00B50F8A"/>
    <w:rsid w:val="00C40933"/>
    <w:rsid w:val="00CA3D91"/>
    <w:rsid w:val="00CA7E9C"/>
    <w:rsid w:val="00CC6972"/>
    <w:rsid w:val="00CD506A"/>
    <w:rsid w:val="00CE1640"/>
    <w:rsid w:val="00CF1C2B"/>
    <w:rsid w:val="00CF3354"/>
    <w:rsid w:val="00CF5BE9"/>
    <w:rsid w:val="00D075AA"/>
    <w:rsid w:val="00D22042"/>
    <w:rsid w:val="00D368F9"/>
    <w:rsid w:val="00D43269"/>
    <w:rsid w:val="00D613F7"/>
    <w:rsid w:val="00D80C31"/>
    <w:rsid w:val="00DA2A20"/>
    <w:rsid w:val="00DB7EAC"/>
    <w:rsid w:val="00DC331F"/>
    <w:rsid w:val="00E12EF9"/>
    <w:rsid w:val="00E433FE"/>
    <w:rsid w:val="00E531A2"/>
    <w:rsid w:val="00E540F8"/>
    <w:rsid w:val="00E66897"/>
    <w:rsid w:val="00E72B27"/>
    <w:rsid w:val="00E74FE8"/>
    <w:rsid w:val="00F43F5D"/>
    <w:rsid w:val="00F95B7A"/>
    <w:rsid w:val="00FD5781"/>
    <w:rsid w:val="00FF6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List Continue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61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5826C5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05370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itleChar">
    <w:name w:val="Title Char"/>
    <w:basedOn w:val="DefaultParagraphFont"/>
    <w:link w:val="Title"/>
    <w:uiPriority w:val="99"/>
    <w:locked/>
    <w:rsid w:val="00053702"/>
    <w:rPr>
      <w:rFonts w:ascii="Times New Roman" w:hAnsi="Times New Roman" w:cs="Times New Roman"/>
      <w:b/>
      <w:sz w:val="20"/>
      <w:szCs w:val="20"/>
      <w:lang w:eastAsia="cs-CZ"/>
    </w:rPr>
  </w:style>
  <w:style w:type="paragraph" w:styleId="BodyText">
    <w:name w:val="Body Text"/>
    <w:basedOn w:val="Normal"/>
    <w:link w:val="BodyTextChar"/>
    <w:uiPriority w:val="99"/>
    <w:semiHidden/>
    <w:rsid w:val="00053702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3702"/>
    <w:rPr>
      <w:rFonts w:ascii="Times New Roman" w:hAnsi="Times New Roman" w:cs="Times New Roman"/>
      <w:sz w:val="20"/>
      <w:szCs w:val="20"/>
      <w:lang w:eastAsia="cs-CZ"/>
    </w:rPr>
  </w:style>
  <w:style w:type="paragraph" w:styleId="ListContinue">
    <w:name w:val="List Continue"/>
    <w:basedOn w:val="Normal"/>
    <w:uiPriority w:val="99"/>
    <w:semiHidden/>
    <w:rsid w:val="0005370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CommentReference">
    <w:name w:val="annotation reference"/>
    <w:basedOn w:val="DefaultParagraphFont"/>
    <w:uiPriority w:val="99"/>
    <w:semiHidden/>
    <w:rsid w:val="0005370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537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53702"/>
    <w:rPr>
      <w:rFonts w:ascii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370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C7116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C7116"/>
    <w:rPr>
      <w:b/>
      <w:bCs/>
    </w:rPr>
  </w:style>
  <w:style w:type="character" w:styleId="Hyperlink">
    <w:name w:val="Hyperlink"/>
    <w:basedOn w:val="DefaultParagraphFont"/>
    <w:uiPriority w:val="99"/>
    <w:semiHidden/>
    <w:rsid w:val="00282F5C"/>
    <w:rPr>
      <w:rFonts w:cs="Times New Roman"/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206B23"/>
    <w:rPr>
      <w:rFonts w:cs="Times New Roman"/>
    </w:rPr>
  </w:style>
  <w:style w:type="paragraph" w:styleId="Revision">
    <w:name w:val="Revision"/>
    <w:hidden/>
    <w:uiPriority w:val="99"/>
    <w:semiHidden/>
    <w:rsid w:val="00206B23"/>
    <w:rPr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0425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425B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425B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92F8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92F81"/>
    <w:rPr>
      <w:rFonts w:cs="Times New Roman"/>
    </w:rPr>
  </w:style>
  <w:style w:type="paragraph" w:customStyle="1" w:styleId="Default">
    <w:name w:val="Default"/>
    <w:uiPriority w:val="99"/>
    <w:rsid w:val="00A67FA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0B27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21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474</Words>
  <Characters>2798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VYPOŘÁDÁNÍ ZÁVAZKŮ</dc:title>
  <dc:subject/>
  <dc:creator/>
  <cp:keywords/>
  <dc:description/>
  <cp:lastModifiedBy/>
  <cp:revision>2</cp:revision>
  <cp:lastPrinted>2022-03-14T08:18:00Z</cp:lastPrinted>
  <dcterms:created xsi:type="dcterms:W3CDTF">2022-10-06T08:57:00Z</dcterms:created>
  <dcterms:modified xsi:type="dcterms:W3CDTF">2022-10-06T08:57:00Z</dcterms:modified>
</cp:coreProperties>
</file>