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0B6" w:rsidRDefault="003F10B6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</w:p>
    <w:p w:rsidR="00C4209E" w:rsidRPr="003F10B6" w:rsidRDefault="00EB68E1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>
        <w:rPr>
          <w:rFonts w:ascii="Segoe UI" w:hAnsi="Segoe UI" w:cs="Segoe UI"/>
          <w:color w:val="808080" w:themeColor="background1" w:themeShade="80"/>
          <w:sz w:val="32"/>
          <w:szCs w:val="32"/>
        </w:rPr>
        <w:t>Dodatek č. 2</w:t>
      </w:r>
    </w:p>
    <w:p w:rsidR="00A77F4C" w:rsidRPr="003F10B6" w:rsidRDefault="00AB5B59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ke </w:t>
      </w:r>
      <w:r w:rsidR="00C4209E"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>s</w:t>
      </w:r>
      <w:r w:rsidR="00603309"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>mlouv</w:t>
      </w:r>
      <w:r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>ě</w:t>
      </w:r>
      <w:r w:rsidR="00603309"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 č. </w:t>
      </w:r>
      <w:r w:rsidR="00363E9B">
        <w:rPr>
          <w:rFonts w:ascii="Segoe UI" w:hAnsi="Segoe UI" w:cs="Segoe UI"/>
          <w:color w:val="808080" w:themeColor="background1" w:themeShade="80"/>
          <w:sz w:val="32"/>
          <w:szCs w:val="32"/>
        </w:rPr>
        <w:t>07331961</w:t>
      </w:r>
    </w:p>
    <w:p w:rsidR="001D45AE" w:rsidRPr="003F10B6" w:rsidRDefault="001D45AE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>o poskytnutí podpory</w:t>
      </w:r>
    </w:p>
    <w:p w:rsidR="001D45AE" w:rsidRPr="003F10B6" w:rsidRDefault="001D45AE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ze Státního fondu životního prostředí České republiky </w:t>
      </w:r>
    </w:p>
    <w:p w:rsidR="001D45AE" w:rsidRPr="00633F7F" w:rsidRDefault="001D45AE" w:rsidP="00633F7F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:rsidR="00577072" w:rsidRPr="00633F7F" w:rsidRDefault="00577072" w:rsidP="00633F7F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:rsidR="003F10B6" w:rsidRPr="00633F7F" w:rsidRDefault="003F10B6" w:rsidP="00633F7F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:rsidR="001D45AE" w:rsidRPr="00633F7F" w:rsidRDefault="001D45AE" w:rsidP="00633F7F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633F7F">
        <w:rPr>
          <w:rFonts w:ascii="Segoe UI" w:hAnsi="Segoe UI" w:cs="Segoe UI"/>
          <w:color w:val="auto"/>
          <w:sz w:val="20"/>
        </w:rPr>
        <w:t xml:space="preserve">Smluvní strany </w:t>
      </w:r>
    </w:p>
    <w:p w:rsidR="001D45AE" w:rsidRPr="00633F7F" w:rsidRDefault="001D45AE" w:rsidP="00633F7F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:rsidR="00DD1C63" w:rsidRPr="00633F7F" w:rsidRDefault="00DD1C63" w:rsidP="00633F7F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:rsidR="00B446F7" w:rsidRPr="00633F7F" w:rsidRDefault="00B446F7" w:rsidP="00633F7F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633F7F">
        <w:rPr>
          <w:rFonts w:ascii="Segoe UI" w:hAnsi="Segoe UI" w:cs="Segoe UI"/>
          <w:b/>
          <w:color w:val="auto"/>
          <w:sz w:val="20"/>
        </w:rPr>
        <w:t>Státní fond životního prostředí České republiky</w:t>
      </w:r>
    </w:p>
    <w:p w:rsidR="00B446F7" w:rsidRPr="00633F7F" w:rsidRDefault="00B446F7" w:rsidP="00633F7F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633F7F">
        <w:rPr>
          <w:rFonts w:ascii="Segoe UI" w:hAnsi="Segoe UI" w:cs="Segoe UI"/>
          <w:color w:val="auto"/>
          <w:sz w:val="20"/>
        </w:rPr>
        <w:t>se sídlem</w:t>
      </w:r>
      <w:r w:rsidR="00C242B4" w:rsidRPr="00633F7F">
        <w:rPr>
          <w:rFonts w:ascii="Segoe UI" w:hAnsi="Segoe UI" w:cs="Segoe UI"/>
          <w:color w:val="auto"/>
          <w:sz w:val="20"/>
        </w:rPr>
        <w:t>:</w:t>
      </w:r>
      <w:r w:rsidRPr="00633F7F">
        <w:rPr>
          <w:rFonts w:ascii="Segoe UI" w:hAnsi="Segoe UI" w:cs="Segoe UI"/>
          <w:color w:val="auto"/>
          <w:sz w:val="20"/>
        </w:rPr>
        <w:t xml:space="preserve"> </w:t>
      </w:r>
      <w:r w:rsidR="00FD7A2F" w:rsidRPr="00633F7F">
        <w:rPr>
          <w:rFonts w:ascii="Segoe UI" w:hAnsi="Segoe UI" w:cs="Segoe UI"/>
          <w:color w:val="auto"/>
          <w:sz w:val="20"/>
        </w:rPr>
        <w:tab/>
      </w:r>
      <w:r w:rsidR="00FD7A2F" w:rsidRPr="00633F7F">
        <w:rPr>
          <w:rFonts w:ascii="Segoe UI" w:hAnsi="Segoe UI" w:cs="Segoe UI"/>
          <w:color w:val="auto"/>
          <w:sz w:val="20"/>
        </w:rPr>
        <w:tab/>
      </w:r>
      <w:r w:rsidR="00FD7A2F" w:rsidRPr="00633F7F">
        <w:rPr>
          <w:rFonts w:ascii="Segoe UI" w:hAnsi="Segoe UI" w:cs="Segoe UI"/>
          <w:color w:val="auto"/>
          <w:sz w:val="20"/>
        </w:rPr>
        <w:tab/>
      </w:r>
      <w:r w:rsidRPr="00633F7F">
        <w:rPr>
          <w:rFonts w:ascii="Segoe UI" w:hAnsi="Segoe UI" w:cs="Segoe UI"/>
          <w:color w:val="auto"/>
          <w:sz w:val="20"/>
        </w:rPr>
        <w:t>Kaplanova 1931/1, 148 00 Praha 11</w:t>
      </w:r>
    </w:p>
    <w:p w:rsidR="00B446F7" w:rsidRPr="00633F7F" w:rsidRDefault="00B446F7" w:rsidP="00633F7F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633F7F">
        <w:rPr>
          <w:rFonts w:ascii="Segoe UI" w:hAnsi="Segoe UI" w:cs="Segoe UI"/>
          <w:color w:val="auto"/>
          <w:sz w:val="20"/>
        </w:rPr>
        <w:t xml:space="preserve">korespondenční adresa: </w:t>
      </w:r>
      <w:r w:rsidR="00FD7A2F" w:rsidRPr="00633F7F">
        <w:rPr>
          <w:rFonts w:ascii="Segoe UI" w:hAnsi="Segoe UI" w:cs="Segoe UI"/>
          <w:color w:val="auto"/>
          <w:sz w:val="20"/>
        </w:rPr>
        <w:tab/>
      </w:r>
      <w:r w:rsidR="00DB6EBA" w:rsidRPr="00633F7F">
        <w:rPr>
          <w:rFonts w:ascii="Segoe UI" w:hAnsi="Segoe UI" w:cs="Segoe UI"/>
          <w:color w:val="auto"/>
          <w:sz w:val="20"/>
        </w:rPr>
        <w:tab/>
      </w:r>
      <w:r w:rsidRPr="00633F7F">
        <w:rPr>
          <w:rFonts w:ascii="Segoe UI" w:hAnsi="Segoe UI" w:cs="Segoe UI"/>
          <w:color w:val="auto"/>
          <w:sz w:val="20"/>
        </w:rPr>
        <w:t>Olbrachtova 2006/9, 140 00 Praha 4</w:t>
      </w:r>
    </w:p>
    <w:p w:rsidR="00B446F7" w:rsidRPr="00633F7F" w:rsidRDefault="00B446F7" w:rsidP="00633F7F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633F7F">
        <w:rPr>
          <w:rFonts w:ascii="Segoe UI" w:hAnsi="Segoe UI" w:cs="Segoe UI"/>
          <w:color w:val="auto"/>
          <w:sz w:val="20"/>
        </w:rPr>
        <w:t>IČ</w:t>
      </w:r>
      <w:r w:rsidR="003F10B6" w:rsidRPr="00633F7F">
        <w:rPr>
          <w:rFonts w:ascii="Segoe UI" w:hAnsi="Segoe UI" w:cs="Segoe UI"/>
          <w:color w:val="auto"/>
          <w:sz w:val="20"/>
        </w:rPr>
        <w:t>O</w:t>
      </w:r>
      <w:r w:rsidRPr="00633F7F">
        <w:rPr>
          <w:rFonts w:ascii="Segoe UI" w:hAnsi="Segoe UI" w:cs="Segoe UI"/>
          <w:color w:val="auto"/>
          <w:sz w:val="20"/>
        </w:rPr>
        <w:t xml:space="preserve">: </w:t>
      </w:r>
      <w:r w:rsidR="00FD7A2F" w:rsidRPr="00633F7F">
        <w:rPr>
          <w:rFonts w:ascii="Segoe UI" w:hAnsi="Segoe UI" w:cs="Segoe UI"/>
          <w:color w:val="auto"/>
          <w:sz w:val="20"/>
        </w:rPr>
        <w:tab/>
      </w:r>
      <w:r w:rsidR="00FD7A2F" w:rsidRPr="00633F7F">
        <w:rPr>
          <w:rFonts w:ascii="Segoe UI" w:hAnsi="Segoe UI" w:cs="Segoe UI"/>
          <w:color w:val="auto"/>
          <w:sz w:val="20"/>
        </w:rPr>
        <w:tab/>
      </w:r>
      <w:r w:rsidR="00FD7A2F" w:rsidRPr="00633F7F">
        <w:rPr>
          <w:rFonts w:ascii="Segoe UI" w:hAnsi="Segoe UI" w:cs="Segoe UI"/>
          <w:color w:val="auto"/>
          <w:sz w:val="20"/>
        </w:rPr>
        <w:tab/>
      </w:r>
      <w:r w:rsidR="00FD7A2F" w:rsidRPr="00633F7F">
        <w:rPr>
          <w:rFonts w:ascii="Segoe UI" w:hAnsi="Segoe UI" w:cs="Segoe UI"/>
          <w:color w:val="auto"/>
          <w:sz w:val="20"/>
        </w:rPr>
        <w:tab/>
      </w:r>
      <w:r w:rsidRPr="00633F7F">
        <w:rPr>
          <w:rFonts w:ascii="Segoe UI" w:hAnsi="Segoe UI" w:cs="Segoe UI"/>
          <w:color w:val="auto"/>
          <w:sz w:val="20"/>
        </w:rPr>
        <w:t>00020729</w:t>
      </w:r>
    </w:p>
    <w:p w:rsidR="00F56057" w:rsidRPr="00633F7F" w:rsidRDefault="00997B8F" w:rsidP="00633F7F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633F7F">
        <w:rPr>
          <w:rFonts w:ascii="Segoe UI" w:hAnsi="Segoe UI" w:cs="Segoe UI"/>
          <w:color w:val="auto"/>
          <w:sz w:val="20"/>
        </w:rPr>
        <w:t>z</w:t>
      </w:r>
      <w:r w:rsidR="00F56057" w:rsidRPr="00633F7F">
        <w:rPr>
          <w:rFonts w:ascii="Segoe UI" w:hAnsi="Segoe UI" w:cs="Segoe UI"/>
          <w:color w:val="auto"/>
          <w:sz w:val="20"/>
        </w:rPr>
        <w:t>astoupený</w:t>
      </w:r>
      <w:r w:rsidR="007507E5" w:rsidRPr="00633F7F">
        <w:rPr>
          <w:rFonts w:ascii="Segoe UI" w:hAnsi="Segoe UI" w:cs="Segoe UI"/>
          <w:color w:val="auto"/>
          <w:sz w:val="20"/>
        </w:rPr>
        <w:t>:</w:t>
      </w:r>
      <w:r w:rsidR="00F56057" w:rsidRPr="00633F7F">
        <w:rPr>
          <w:rFonts w:ascii="Segoe UI" w:hAnsi="Segoe UI" w:cs="Segoe UI"/>
          <w:color w:val="auto"/>
          <w:sz w:val="20"/>
        </w:rPr>
        <w:t xml:space="preserve"> </w:t>
      </w:r>
      <w:r w:rsidR="00FD7A2F" w:rsidRPr="00633F7F">
        <w:rPr>
          <w:rFonts w:ascii="Segoe UI" w:hAnsi="Segoe UI" w:cs="Segoe UI"/>
          <w:color w:val="auto"/>
          <w:sz w:val="20"/>
        </w:rPr>
        <w:tab/>
      </w:r>
      <w:r w:rsidR="00FD7A2F" w:rsidRPr="00633F7F">
        <w:rPr>
          <w:rFonts w:ascii="Segoe UI" w:hAnsi="Segoe UI" w:cs="Segoe UI"/>
          <w:color w:val="auto"/>
          <w:sz w:val="20"/>
        </w:rPr>
        <w:tab/>
      </w:r>
      <w:r w:rsidR="00FD7A2F" w:rsidRPr="00633F7F">
        <w:rPr>
          <w:rFonts w:ascii="Segoe UI" w:hAnsi="Segoe UI" w:cs="Segoe UI"/>
          <w:color w:val="auto"/>
          <w:sz w:val="20"/>
        </w:rPr>
        <w:tab/>
      </w:r>
      <w:r w:rsidR="00F56057" w:rsidRPr="00633F7F">
        <w:rPr>
          <w:rFonts w:ascii="Segoe UI" w:hAnsi="Segoe UI" w:cs="Segoe UI"/>
          <w:color w:val="auto"/>
          <w:sz w:val="20"/>
        </w:rPr>
        <w:t xml:space="preserve">Ing. </w:t>
      </w:r>
      <w:r w:rsidR="005552DB" w:rsidRPr="00633F7F">
        <w:rPr>
          <w:rFonts w:ascii="Segoe UI" w:hAnsi="Segoe UI" w:cs="Segoe UI"/>
          <w:color w:val="auto"/>
          <w:sz w:val="20"/>
        </w:rPr>
        <w:t>Petrem V a l d m a n e m</w:t>
      </w:r>
      <w:r w:rsidR="00F56057" w:rsidRPr="00633F7F">
        <w:rPr>
          <w:rFonts w:ascii="Segoe UI" w:hAnsi="Segoe UI" w:cs="Segoe UI"/>
          <w:color w:val="auto"/>
          <w:sz w:val="20"/>
        </w:rPr>
        <w:t xml:space="preserve">, </w:t>
      </w:r>
      <w:r w:rsidR="00DC5685" w:rsidRPr="00633F7F">
        <w:rPr>
          <w:rFonts w:ascii="Segoe UI" w:hAnsi="Segoe UI" w:cs="Segoe UI"/>
          <w:color w:val="auto"/>
          <w:sz w:val="20"/>
        </w:rPr>
        <w:t>ře</w:t>
      </w:r>
      <w:r w:rsidR="00A5545B" w:rsidRPr="00633F7F">
        <w:rPr>
          <w:rFonts w:ascii="Segoe UI" w:hAnsi="Segoe UI" w:cs="Segoe UI"/>
          <w:color w:val="auto"/>
          <w:sz w:val="20"/>
        </w:rPr>
        <w:t>ditelem</w:t>
      </w:r>
      <w:r w:rsidR="00F56057" w:rsidRPr="00633F7F">
        <w:rPr>
          <w:rFonts w:ascii="Segoe UI" w:hAnsi="Segoe UI" w:cs="Segoe UI"/>
          <w:color w:val="auto"/>
          <w:sz w:val="20"/>
        </w:rPr>
        <w:t xml:space="preserve"> SFŽP ČR </w:t>
      </w:r>
    </w:p>
    <w:p w:rsidR="00177043" w:rsidRPr="00633F7F" w:rsidRDefault="00177043" w:rsidP="00633F7F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633F7F">
        <w:rPr>
          <w:rFonts w:ascii="Segoe UI" w:hAnsi="Segoe UI" w:cs="Segoe UI"/>
          <w:color w:val="auto"/>
          <w:sz w:val="20"/>
        </w:rPr>
        <w:t xml:space="preserve">(dále jen </w:t>
      </w:r>
      <w:r w:rsidR="00AF5EE9" w:rsidRPr="00633F7F">
        <w:rPr>
          <w:rFonts w:ascii="Segoe UI" w:hAnsi="Segoe UI" w:cs="Segoe UI"/>
          <w:color w:val="auto"/>
          <w:sz w:val="20"/>
        </w:rPr>
        <w:t>„</w:t>
      </w:r>
      <w:r w:rsidRPr="00633F7F">
        <w:rPr>
          <w:rFonts w:ascii="Segoe UI" w:hAnsi="Segoe UI" w:cs="Segoe UI"/>
          <w:color w:val="auto"/>
          <w:sz w:val="20"/>
        </w:rPr>
        <w:t>Fond</w:t>
      </w:r>
      <w:r w:rsidR="00AF5EE9" w:rsidRPr="00633F7F">
        <w:rPr>
          <w:rFonts w:ascii="Segoe UI" w:hAnsi="Segoe UI" w:cs="Segoe UI"/>
          <w:color w:val="auto"/>
          <w:sz w:val="20"/>
        </w:rPr>
        <w:t>“</w:t>
      </w:r>
      <w:r w:rsidRPr="00633F7F">
        <w:rPr>
          <w:rFonts w:ascii="Segoe UI" w:hAnsi="Segoe UI" w:cs="Segoe UI"/>
          <w:color w:val="auto"/>
          <w:sz w:val="20"/>
        </w:rPr>
        <w:t>)</w:t>
      </w:r>
    </w:p>
    <w:p w:rsidR="00B446F7" w:rsidRPr="00633F7F" w:rsidRDefault="00B446F7" w:rsidP="00633F7F">
      <w:pPr>
        <w:pStyle w:val="Zkladntext"/>
        <w:tabs>
          <w:tab w:val="left" w:pos="1752"/>
        </w:tabs>
        <w:jc w:val="both"/>
        <w:rPr>
          <w:rFonts w:ascii="Segoe UI" w:hAnsi="Segoe UI" w:cs="Segoe UI"/>
          <w:color w:val="auto"/>
          <w:sz w:val="20"/>
        </w:rPr>
      </w:pPr>
    </w:p>
    <w:p w:rsidR="00B446F7" w:rsidRPr="00633F7F" w:rsidRDefault="00B446F7" w:rsidP="00633F7F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633F7F">
        <w:rPr>
          <w:rFonts w:ascii="Segoe UI" w:hAnsi="Segoe UI" w:cs="Segoe UI"/>
          <w:color w:val="auto"/>
          <w:sz w:val="20"/>
        </w:rPr>
        <w:t>a</w:t>
      </w:r>
    </w:p>
    <w:p w:rsidR="00E104D1" w:rsidRPr="00633F7F" w:rsidRDefault="00E104D1" w:rsidP="00633F7F">
      <w:pPr>
        <w:pStyle w:val="Zkladntext"/>
        <w:jc w:val="both"/>
        <w:rPr>
          <w:rFonts w:ascii="Segoe UI" w:hAnsi="Segoe UI" w:cs="Segoe UI"/>
          <w:b/>
          <w:color w:val="auto"/>
          <w:sz w:val="20"/>
        </w:rPr>
      </w:pPr>
    </w:p>
    <w:p w:rsidR="00DC0030" w:rsidRPr="00633F7F" w:rsidRDefault="00363E9B" w:rsidP="00633F7F">
      <w:pPr>
        <w:pStyle w:val="Zkladntext"/>
        <w:jc w:val="both"/>
        <w:rPr>
          <w:rFonts w:ascii="Segoe UI" w:hAnsi="Segoe UI" w:cs="Segoe UI"/>
          <w:b/>
          <w:color w:val="auto"/>
          <w:sz w:val="20"/>
        </w:rPr>
      </w:pPr>
      <w:r>
        <w:rPr>
          <w:rFonts w:ascii="Segoe UI" w:hAnsi="Segoe UI" w:cs="Segoe UI"/>
          <w:b/>
          <w:color w:val="auto"/>
          <w:sz w:val="20"/>
        </w:rPr>
        <w:t>obec Václavovice</w:t>
      </w:r>
    </w:p>
    <w:p w:rsidR="00DC0030" w:rsidRPr="00633F7F" w:rsidRDefault="00A2680F" w:rsidP="00A2680F">
      <w:pPr>
        <w:pStyle w:val="Zkladntext"/>
        <w:ind w:left="2880" w:hanging="2880"/>
        <w:jc w:val="both"/>
        <w:rPr>
          <w:rFonts w:ascii="Segoe UI" w:hAnsi="Segoe UI" w:cs="Segoe UI"/>
          <w:color w:val="auto"/>
          <w:sz w:val="20"/>
        </w:rPr>
      </w:pPr>
      <w:r>
        <w:rPr>
          <w:rFonts w:ascii="Segoe UI" w:hAnsi="Segoe UI" w:cs="Segoe UI"/>
          <w:color w:val="auto"/>
          <w:sz w:val="20"/>
        </w:rPr>
        <w:t xml:space="preserve">kontaktní adresa: </w:t>
      </w:r>
      <w:r>
        <w:rPr>
          <w:rFonts w:ascii="Segoe UI" w:hAnsi="Segoe UI" w:cs="Segoe UI"/>
          <w:color w:val="auto"/>
          <w:sz w:val="20"/>
        </w:rPr>
        <w:tab/>
      </w:r>
      <w:r w:rsidR="00750EDB">
        <w:rPr>
          <w:rFonts w:ascii="Segoe UI" w:hAnsi="Segoe UI" w:cs="Segoe UI"/>
          <w:color w:val="auto"/>
          <w:sz w:val="20"/>
        </w:rPr>
        <w:t>Obecn</w:t>
      </w:r>
      <w:r w:rsidR="00363E9B">
        <w:rPr>
          <w:rFonts w:ascii="Segoe UI" w:hAnsi="Segoe UI" w:cs="Segoe UI"/>
          <w:color w:val="auto"/>
          <w:sz w:val="20"/>
        </w:rPr>
        <w:t>í úřad Václavovice, Obecní 130, 739 35 Václavovice</w:t>
      </w:r>
    </w:p>
    <w:p w:rsidR="00DC0030" w:rsidRPr="00633F7F" w:rsidRDefault="00363E9B" w:rsidP="00633F7F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>
        <w:rPr>
          <w:rFonts w:ascii="Segoe UI" w:hAnsi="Segoe UI" w:cs="Segoe UI"/>
          <w:color w:val="auto"/>
          <w:sz w:val="20"/>
        </w:rPr>
        <w:t xml:space="preserve">IČO: </w:t>
      </w:r>
      <w:r>
        <w:rPr>
          <w:rFonts w:ascii="Segoe UI" w:hAnsi="Segoe UI" w:cs="Segoe UI"/>
          <w:color w:val="auto"/>
          <w:sz w:val="20"/>
        </w:rPr>
        <w:tab/>
      </w:r>
      <w:r>
        <w:rPr>
          <w:rFonts w:ascii="Segoe UI" w:hAnsi="Segoe UI" w:cs="Segoe UI"/>
          <w:color w:val="auto"/>
          <w:sz w:val="20"/>
        </w:rPr>
        <w:tab/>
      </w:r>
      <w:r>
        <w:rPr>
          <w:rFonts w:ascii="Segoe UI" w:hAnsi="Segoe UI" w:cs="Segoe UI"/>
          <w:color w:val="auto"/>
          <w:sz w:val="20"/>
        </w:rPr>
        <w:tab/>
      </w:r>
      <w:r>
        <w:rPr>
          <w:rFonts w:ascii="Segoe UI" w:hAnsi="Segoe UI" w:cs="Segoe UI"/>
          <w:color w:val="auto"/>
          <w:sz w:val="20"/>
        </w:rPr>
        <w:tab/>
        <w:t>00297330</w:t>
      </w:r>
    </w:p>
    <w:p w:rsidR="00DC0030" w:rsidRPr="00633F7F" w:rsidRDefault="00DC0030" w:rsidP="00633F7F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633F7F">
        <w:rPr>
          <w:rFonts w:ascii="Segoe UI" w:hAnsi="Segoe UI" w:cs="Segoe UI"/>
          <w:color w:val="auto"/>
          <w:sz w:val="20"/>
        </w:rPr>
        <w:t xml:space="preserve">zastoupená: </w:t>
      </w:r>
      <w:r w:rsidRPr="00633F7F">
        <w:rPr>
          <w:rFonts w:ascii="Segoe UI" w:hAnsi="Segoe UI" w:cs="Segoe UI"/>
          <w:color w:val="auto"/>
          <w:sz w:val="20"/>
        </w:rPr>
        <w:tab/>
      </w:r>
      <w:r w:rsidRPr="00633F7F">
        <w:rPr>
          <w:rFonts w:ascii="Segoe UI" w:hAnsi="Segoe UI" w:cs="Segoe UI"/>
          <w:color w:val="auto"/>
          <w:sz w:val="20"/>
        </w:rPr>
        <w:tab/>
      </w:r>
      <w:r w:rsidRPr="00633F7F">
        <w:rPr>
          <w:rFonts w:ascii="Segoe UI" w:hAnsi="Segoe UI" w:cs="Segoe UI"/>
          <w:color w:val="auto"/>
          <w:sz w:val="20"/>
        </w:rPr>
        <w:tab/>
      </w:r>
      <w:r w:rsidR="00363E9B">
        <w:rPr>
          <w:rFonts w:ascii="Segoe UI" w:hAnsi="Segoe UI" w:cs="Segoe UI"/>
          <w:color w:val="auto"/>
          <w:sz w:val="20"/>
        </w:rPr>
        <w:t>Ing. Magdou P u s t k o v o u</w:t>
      </w:r>
      <w:r w:rsidRPr="00633F7F">
        <w:rPr>
          <w:rFonts w:ascii="Segoe UI" w:hAnsi="Segoe UI" w:cs="Segoe UI"/>
          <w:color w:val="auto"/>
          <w:sz w:val="20"/>
        </w:rPr>
        <w:t>, starostkou</w:t>
      </w:r>
    </w:p>
    <w:p w:rsidR="00DC0030" w:rsidRPr="00633F7F" w:rsidRDefault="00DC0030" w:rsidP="00633F7F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633F7F">
        <w:rPr>
          <w:rFonts w:ascii="Segoe UI" w:hAnsi="Segoe UI" w:cs="Segoe UI"/>
          <w:color w:val="auto"/>
          <w:sz w:val="20"/>
        </w:rPr>
        <w:t>(dále jen „příjemce podpory“)</w:t>
      </w:r>
    </w:p>
    <w:p w:rsidR="00DC0030" w:rsidRPr="00633F7F" w:rsidRDefault="00DC0030" w:rsidP="00633F7F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:rsidR="007362AA" w:rsidRPr="00633F7F" w:rsidRDefault="007362AA" w:rsidP="00633F7F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:rsidR="00DC0030" w:rsidRPr="00633F7F" w:rsidRDefault="00DC0030" w:rsidP="00633F7F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:rsidR="00AA0D12" w:rsidRPr="00633F7F" w:rsidRDefault="00AA0D12" w:rsidP="00633F7F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633F7F">
        <w:rPr>
          <w:rFonts w:ascii="Segoe UI" w:hAnsi="Segoe UI" w:cs="Segoe UI"/>
          <w:color w:val="auto"/>
          <w:sz w:val="20"/>
        </w:rPr>
        <w:t>se dohodly na zák</w:t>
      </w:r>
      <w:r w:rsidR="00120ED1">
        <w:rPr>
          <w:rFonts w:ascii="Segoe UI" w:hAnsi="Segoe UI" w:cs="Segoe UI"/>
          <w:color w:val="auto"/>
          <w:sz w:val="20"/>
        </w:rPr>
        <w:t>ladě z</w:t>
      </w:r>
      <w:r w:rsidR="00EB68E1">
        <w:rPr>
          <w:rFonts w:ascii="Segoe UI" w:hAnsi="Segoe UI" w:cs="Segoe UI"/>
          <w:color w:val="auto"/>
          <w:sz w:val="20"/>
        </w:rPr>
        <w:t>měny č. 2</w:t>
      </w:r>
      <w:r w:rsidR="00363E9B">
        <w:rPr>
          <w:rFonts w:ascii="Segoe UI" w:hAnsi="Segoe UI" w:cs="Segoe UI"/>
          <w:color w:val="auto"/>
          <w:sz w:val="20"/>
        </w:rPr>
        <w:t xml:space="preserve"> rozhodnutí č. 07331961</w:t>
      </w:r>
      <w:r w:rsidRPr="00633F7F">
        <w:rPr>
          <w:rFonts w:ascii="Segoe UI" w:hAnsi="Segoe UI" w:cs="Segoe UI"/>
          <w:color w:val="auto"/>
          <w:sz w:val="20"/>
        </w:rPr>
        <w:t xml:space="preserve"> o poskytnutí finančních prostředků ze Státního fondu životníh</w:t>
      </w:r>
      <w:r w:rsidR="00EB68E1">
        <w:rPr>
          <w:rFonts w:ascii="Segoe UI" w:hAnsi="Segoe UI" w:cs="Segoe UI"/>
          <w:color w:val="auto"/>
          <w:sz w:val="20"/>
        </w:rPr>
        <w:t>o prostředí ČR ze dne 19. 7. 2022</w:t>
      </w:r>
      <w:r w:rsidRPr="00633F7F">
        <w:rPr>
          <w:rFonts w:ascii="Segoe UI" w:hAnsi="Segoe UI" w:cs="Segoe UI"/>
          <w:color w:val="auto"/>
          <w:sz w:val="20"/>
        </w:rPr>
        <w:t xml:space="preserve"> na této změně a doplnění </w:t>
      </w:r>
      <w:r w:rsidR="009D1855">
        <w:rPr>
          <w:rFonts w:ascii="Segoe UI" w:hAnsi="Segoe UI" w:cs="Segoe UI"/>
          <w:color w:val="auto"/>
          <w:sz w:val="20"/>
        </w:rPr>
        <w:t>smlouvy č. 07331961</w:t>
      </w:r>
      <w:r w:rsidRPr="00633F7F">
        <w:rPr>
          <w:rFonts w:ascii="Segoe UI" w:hAnsi="Segoe UI" w:cs="Segoe UI"/>
          <w:color w:val="auto"/>
          <w:sz w:val="20"/>
        </w:rPr>
        <w:t xml:space="preserve"> o poskytnutí podpory ze Státního fondu životního prostředí České</w:t>
      </w:r>
      <w:r w:rsidR="00633F7F" w:rsidRPr="00633F7F">
        <w:rPr>
          <w:rFonts w:ascii="Segoe UI" w:hAnsi="Segoe UI" w:cs="Segoe UI"/>
          <w:color w:val="auto"/>
          <w:sz w:val="20"/>
        </w:rPr>
        <w:t xml:space="preserve"> republiky</w:t>
      </w:r>
      <w:r w:rsidRPr="00633F7F">
        <w:rPr>
          <w:rFonts w:ascii="Segoe UI" w:hAnsi="Segoe UI" w:cs="Segoe UI"/>
          <w:color w:val="auto"/>
          <w:sz w:val="20"/>
        </w:rPr>
        <w:t xml:space="preserve"> </w:t>
      </w:r>
      <w:r w:rsidR="009D1855">
        <w:rPr>
          <w:rFonts w:ascii="Segoe UI" w:hAnsi="Segoe UI" w:cs="Segoe UI"/>
          <w:color w:val="auto"/>
          <w:sz w:val="20"/>
        </w:rPr>
        <w:t>ze dne 21. 3. 2020</w:t>
      </w:r>
      <w:r w:rsidR="00120ED1">
        <w:rPr>
          <w:rFonts w:ascii="Segoe UI" w:hAnsi="Segoe UI" w:cs="Segoe UI"/>
          <w:color w:val="auto"/>
          <w:sz w:val="20"/>
        </w:rPr>
        <w:t xml:space="preserve"> </w:t>
      </w:r>
      <w:r w:rsidR="00633F7F" w:rsidRPr="00633F7F">
        <w:rPr>
          <w:rFonts w:ascii="Segoe UI" w:hAnsi="Segoe UI" w:cs="Segoe UI"/>
          <w:color w:val="auto"/>
          <w:sz w:val="20"/>
        </w:rPr>
        <w:t>(dále jen „Smlouva“):</w:t>
      </w:r>
    </w:p>
    <w:p w:rsidR="00AA0D12" w:rsidRPr="00633F7F" w:rsidRDefault="00AA0D12" w:rsidP="00633F7F">
      <w:pPr>
        <w:jc w:val="both"/>
      </w:pPr>
    </w:p>
    <w:p w:rsidR="00AA0D12" w:rsidRPr="00633F7F" w:rsidRDefault="00AA0D12" w:rsidP="00633F7F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:rsidR="00081CDC" w:rsidRDefault="000001C0" w:rsidP="00081CDC">
      <w:pPr>
        <w:pStyle w:val="Zkladntext"/>
        <w:numPr>
          <w:ilvl w:val="0"/>
          <w:numId w:val="57"/>
        </w:numPr>
        <w:snapToGrid w:val="0"/>
        <w:ind w:left="426" w:hanging="426"/>
        <w:jc w:val="both"/>
        <w:rPr>
          <w:rFonts w:ascii="Segoe UI" w:hAnsi="Segoe UI" w:cs="Segoe UI"/>
          <w:color w:val="auto"/>
          <w:sz w:val="20"/>
        </w:rPr>
      </w:pPr>
      <w:r>
        <w:rPr>
          <w:rFonts w:ascii="Segoe UI" w:hAnsi="Segoe UI" w:cs="Segoe UI"/>
          <w:color w:val="auto"/>
          <w:sz w:val="20"/>
        </w:rPr>
        <w:t xml:space="preserve">V projektu  uvedeném v článku IV. bodu 1) písm. a) odrážce třetí, pododrážce první Smlouvy s názvem </w:t>
      </w:r>
      <w:r w:rsidR="00CE07D3" w:rsidRPr="00081CDC">
        <w:rPr>
          <w:rFonts w:ascii="Segoe UI" w:hAnsi="Segoe UI" w:cs="Segoe UI"/>
          <w:color w:val="auto"/>
          <w:sz w:val="20"/>
        </w:rPr>
        <w:t>„Energetické úspory budovy obecního úřadu Václavovice“</w:t>
      </w:r>
      <w:r>
        <w:rPr>
          <w:rFonts w:ascii="Segoe UI" w:hAnsi="Segoe UI" w:cs="Segoe UI"/>
          <w:color w:val="auto"/>
          <w:sz w:val="20"/>
        </w:rPr>
        <w:t xml:space="preserve"> se mění financování projektu</w:t>
      </w:r>
      <w:r w:rsidR="00081CDC" w:rsidRPr="00081CDC">
        <w:rPr>
          <w:rFonts w:ascii="Segoe UI" w:hAnsi="Segoe UI" w:cs="Segoe UI"/>
          <w:color w:val="auto"/>
          <w:sz w:val="20"/>
        </w:rPr>
        <w:t xml:space="preserve">, projekt byl předložen do NPO pod číslem 5211200056 </w:t>
      </w:r>
      <w:r w:rsidR="00081CDC" w:rsidRPr="003F2161">
        <w:rPr>
          <w:rFonts w:ascii="Segoe UI" w:hAnsi="Segoe UI" w:cs="Segoe UI"/>
          <w:color w:val="auto"/>
          <w:sz w:val="20"/>
        </w:rPr>
        <w:t>a finanční prostředky podle článku II bodu 2 písm. b) (a rovněž podle písm. d), pokud bude čerpat rezervu) budou použity ke spolufinancování do výše způsobilých výdajů podle pravidel NPO – NPŽP 8.1. (Výzva č. 12/2021 NPŽP).</w:t>
      </w:r>
    </w:p>
    <w:p w:rsidR="00453DD6" w:rsidRDefault="00453DD6" w:rsidP="00453DD6">
      <w:pPr>
        <w:pStyle w:val="Zkladntext"/>
        <w:snapToGrid w:val="0"/>
        <w:ind w:left="426"/>
        <w:jc w:val="both"/>
        <w:rPr>
          <w:rFonts w:ascii="Segoe UI" w:hAnsi="Segoe UI" w:cs="Segoe UI"/>
          <w:color w:val="auto"/>
          <w:sz w:val="20"/>
        </w:rPr>
      </w:pPr>
    </w:p>
    <w:p w:rsidR="0067461D" w:rsidRDefault="00453DD6" w:rsidP="0067461D">
      <w:pPr>
        <w:pStyle w:val="Zkladntext"/>
        <w:numPr>
          <w:ilvl w:val="0"/>
          <w:numId w:val="57"/>
        </w:numPr>
        <w:snapToGrid w:val="0"/>
        <w:ind w:left="426" w:hanging="426"/>
        <w:jc w:val="both"/>
        <w:rPr>
          <w:rFonts w:ascii="Segoe UI" w:hAnsi="Segoe UI" w:cs="Segoe UI"/>
          <w:color w:val="auto"/>
          <w:sz w:val="20"/>
        </w:rPr>
      </w:pPr>
      <w:r w:rsidRPr="0067461D">
        <w:rPr>
          <w:rFonts w:ascii="Segoe UI" w:hAnsi="Segoe UI" w:cs="Segoe UI"/>
          <w:color w:val="auto"/>
          <w:sz w:val="20"/>
        </w:rPr>
        <w:t>V projektu  uvedeném v článku IV. bodu 1) písm. a) odrážce třetí, pododrážce první Smlouvy s</w:t>
      </w:r>
      <w:r w:rsidRPr="00453DD6">
        <w:rPr>
          <w:rFonts w:ascii="Segoe UI" w:hAnsi="Segoe UI" w:cs="Segoe UI"/>
          <w:color w:val="auto"/>
          <w:sz w:val="20"/>
        </w:rPr>
        <w:t xml:space="preserve"> názvem „Energetické úspory budovy obecního úřadu Václavovice“ se mění </w:t>
      </w:r>
      <w:r w:rsidR="0081707D" w:rsidRPr="0081707D">
        <w:rPr>
          <w:rFonts w:ascii="Segoe UI" w:hAnsi="Segoe UI" w:cs="Segoe UI"/>
          <w:color w:val="auto"/>
          <w:sz w:val="20"/>
        </w:rPr>
        <w:t>termín pro dokončení Cíle 2</w:t>
      </w:r>
      <w:r w:rsidR="0067461D" w:rsidRPr="0067461D">
        <w:rPr>
          <w:rFonts w:ascii="Segoe UI" w:hAnsi="Segoe UI" w:cs="Segoe UI"/>
          <w:color w:val="auto"/>
          <w:sz w:val="20"/>
        </w:rPr>
        <w:t xml:space="preserve">, a to tak, aby byl ve shodě s Rozhodnutím o poskytnutí finančních prostředků ze SFZP ČR v rámci NPO (bude-li vydáno) (dále „Rozhodnutí“). </w:t>
      </w:r>
    </w:p>
    <w:p w:rsidR="00926915" w:rsidRDefault="00926915" w:rsidP="00926915">
      <w:pPr>
        <w:pStyle w:val="Odstavecseseznamem"/>
        <w:rPr>
          <w:rFonts w:ascii="Segoe UI" w:hAnsi="Segoe UI" w:cs="Segoe UI"/>
        </w:rPr>
      </w:pPr>
    </w:p>
    <w:p w:rsidR="00926915" w:rsidRPr="001879E3" w:rsidRDefault="00926915" w:rsidP="00926915">
      <w:pPr>
        <w:numPr>
          <w:ilvl w:val="0"/>
          <w:numId w:val="57"/>
        </w:numPr>
        <w:autoSpaceDE w:val="0"/>
        <w:autoSpaceDN w:val="0"/>
        <w:adjustRightInd w:val="0"/>
        <w:ind w:left="426" w:hanging="426"/>
        <w:jc w:val="both"/>
        <w:rPr>
          <w:rFonts w:ascii="Segoe UI" w:hAnsi="Segoe UI" w:cs="Segoe UI"/>
        </w:rPr>
      </w:pPr>
      <w:r w:rsidRPr="001879E3">
        <w:rPr>
          <w:rFonts w:ascii="Segoe UI" w:eastAsia="Calibri" w:hAnsi="Segoe UI" w:cs="Segoe UI"/>
          <w:lang w:eastAsia="en-US"/>
        </w:rPr>
        <w:t>V článku V bod 4 zní:</w:t>
      </w:r>
    </w:p>
    <w:p w:rsidR="00926915" w:rsidRPr="001879E3" w:rsidRDefault="00926915" w:rsidP="00926915">
      <w:pPr>
        <w:pStyle w:val="Zkladntext"/>
        <w:spacing w:before="120"/>
        <w:ind w:left="709" w:hanging="283"/>
        <w:jc w:val="both"/>
        <w:rPr>
          <w:rFonts w:ascii="Segoe UI" w:hAnsi="Segoe UI" w:cs="Segoe UI"/>
          <w:color w:val="auto"/>
          <w:sz w:val="20"/>
        </w:rPr>
      </w:pPr>
      <w:r>
        <w:rPr>
          <w:rFonts w:ascii="Segoe UI" w:eastAsia="Calibri" w:hAnsi="Segoe UI" w:cs="Segoe UI"/>
          <w:color w:val="auto"/>
          <w:sz w:val="20"/>
          <w:lang w:eastAsia="en-US"/>
        </w:rPr>
        <w:t>„4)</w:t>
      </w:r>
      <w:r w:rsidRPr="001879E3">
        <w:rPr>
          <w:rFonts w:ascii="Segoe UI" w:eastAsia="Calibri" w:hAnsi="Segoe UI" w:cs="Segoe UI"/>
          <w:color w:val="auto"/>
          <w:sz w:val="20"/>
          <w:lang w:eastAsia="en-US"/>
        </w:rPr>
        <w:t xml:space="preserve"> </w:t>
      </w:r>
      <w:r w:rsidRPr="001879E3">
        <w:rPr>
          <w:rFonts w:ascii="Segoe UI" w:hAnsi="Segoe UI" w:cs="Segoe UI"/>
          <w:color w:val="auto"/>
          <w:sz w:val="20"/>
        </w:rPr>
        <w:t xml:space="preserve">V případě, že dojde </w:t>
      </w:r>
      <w:r>
        <w:rPr>
          <w:rFonts w:ascii="Segoe UI" w:hAnsi="Segoe UI" w:cs="Segoe UI"/>
          <w:color w:val="auto"/>
          <w:sz w:val="20"/>
        </w:rPr>
        <w:t xml:space="preserve">nedodržení účelu v rámci Cíle 2 </w:t>
      </w:r>
      <w:r w:rsidRPr="001879E3">
        <w:rPr>
          <w:rFonts w:ascii="Segoe UI" w:hAnsi="Segoe UI" w:cs="Segoe UI"/>
          <w:color w:val="auto"/>
          <w:sz w:val="20"/>
        </w:rPr>
        <w:t>podle článku IV bod</w:t>
      </w:r>
      <w:r>
        <w:rPr>
          <w:rFonts w:ascii="Segoe UI" w:hAnsi="Segoe UI" w:cs="Segoe UI"/>
          <w:color w:val="auto"/>
          <w:sz w:val="20"/>
        </w:rPr>
        <w:t xml:space="preserve">u 1 písm. a) za třetí odrážkou </w:t>
      </w:r>
      <w:r w:rsidRPr="001879E3">
        <w:rPr>
          <w:rFonts w:ascii="Segoe UI" w:hAnsi="Segoe UI" w:cs="Segoe UI"/>
          <w:color w:val="auto"/>
          <w:sz w:val="20"/>
        </w:rPr>
        <w:t xml:space="preserve">na méně než 50 % stanovených indikátorů, bude toto porušení postiženo odvodem ve výši 100 % </w:t>
      </w:r>
      <w:r w:rsidRPr="001879E3">
        <w:rPr>
          <w:rFonts w:ascii="Segoe UI" w:hAnsi="Segoe UI" w:cs="Segoe UI"/>
          <w:color w:val="auto"/>
          <w:sz w:val="20"/>
        </w:rPr>
        <w:lastRenderedPageBreak/>
        <w:t xml:space="preserve">z poskytnuté podpory. V případě plnění účelu akce v rozmezí 51 - 99 % stanovených indikátorů bude toto porušení postiženo odvodem v rozmezí 0,1 – 49 % z poskytnuté podpory v závislosti na míře porušení stanovených indikátorů účelu akce v rámci Cíle 2. Nenaplnění účelu v rámci Cíle 2 se váže k částce definované pro Cíl 2 a odvod bude stanoven ve </w:t>
      </w:r>
      <w:r>
        <w:rPr>
          <w:rFonts w:ascii="Segoe UI" w:hAnsi="Segoe UI" w:cs="Segoe UI"/>
          <w:color w:val="auto"/>
          <w:sz w:val="20"/>
        </w:rPr>
        <w:t>výši nevyužité částky podpory.“</w:t>
      </w:r>
    </w:p>
    <w:p w:rsidR="00926915" w:rsidRPr="00C20DB9" w:rsidRDefault="00926915" w:rsidP="00926915">
      <w:pPr>
        <w:autoSpaceDE w:val="0"/>
        <w:autoSpaceDN w:val="0"/>
        <w:adjustRightInd w:val="0"/>
        <w:jc w:val="both"/>
        <w:rPr>
          <w:rFonts w:ascii="Segoe UI" w:hAnsi="Segoe UI" w:cs="Segoe UI"/>
        </w:rPr>
      </w:pPr>
    </w:p>
    <w:p w:rsidR="00453DD6" w:rsidRPr="0081707D" w:rsidRDefault="00B85BE1" w:rsidP="00973EC8">
      <w:pPr>
        <w:pStyle w:val="Zkladntext"/>
        <w:numPr>
          <w:ilvl w:val="0"/>
          <w:numId w:val="57"/>
        </w:numPr>
        <w:snapToGrid w:val="0"/>
        <w:ind w:left="426" w:hanging="426"/>
        <w:jc w:val="both"/>
        <w:rPr>
          <w:rFonts w:ascii="Segoe UI" w:hAnsi="Segoe UI" w:cs="Segoe UI"/>
          <w:color w:val="auto"/>
          <w:sz w:val="20"/>
        </w:rPr>
      </w:pPr>
      <w:r>
        <w:rPr>
          <w:rFonts w:ascii="Segoe UI" w:hAnsi="Segoe UI" w:cs="Segoe UI"/>
          <w:color w:val="auto"/>
          <w:sz w:val="20"/>
        </w:rPr>
        <w:t xml:space="preserve">Strany Smlouvy se shodně dohodly, že </w:t>
      </w:r>
      <w:r w:rsidRPr="00B85BE1">
        <w:rPr>
          <w:rFonts w:ascii="Segoe UI" w:hAnsi="Segoe UI" w:cs="Segoe UI"/>
          <w:color w:val="auto"/>
          <w:sz w:val="20"/>
        </w:rPr>
        <w:t xml:space="preserve">dojde-li k předčasnému ukončení administrace projektu </w:t>
      </w:r>
      <w:r w:rsidR="00DB1AEB">
        <w:rPr>
          <w:rFonts w:ascii="Segoe UI" w:hAnsi="Segoe UI" w:cs="Segoe UI"/>
          <w:color w:val="auto"/>
          <w:sz w:val="20"/>
        </w:rPr>
        <w:t>uvedeného</w:t>
      </w:r>
      <w:r w:rsidR="00A4285D" w:rsidRPr="0067461D">
        <w:rPr>
          <w:rFonts w:ascii="Segoe UI" w:hAnsi="Segoe UI" w:cs="Segoe UI"/>
          <w:color w:val="auto"/>
          <w:sz w:val="20"/>
        </w:rPr>
        <w:t xml:space="preserve"> v článku IV. bodu 1) písm. a) odrážce třetí, pododrážce první Smlouvy </w:t>
      </w:r>
      <w:r w:rsidR="00A4285D">
        <w:rPr>
          <w:rFonts w:ascii="Segoe UI" w:hAnsi="Segoe UI" w:cs="Segoe UI"/>
          <w:color w:val="auto"/>
          <w:sz w:val="20"/>
        </w:rPr>
        <w:t xml:space="preserve">s názvem </w:t>
      </w:r>
      <w:r w:rsidRPr="00B85BE1">
        <w:rPr>
          <w:rFonts w:ascii="Segoe UI" w:hAnsi="Segoe UI" w:cs="Segoe UI"/>
          <w:color w:val="auto"/>
          <w:sz w:val="20"/>
        </w:rPr>
        <w:t>„Energetické úspory budovy obecního úřadu Václavovice“ reg. č. 5211200056 v NPŽP NPO z jakéhokoliv důvodu (tj. akce nebude zrealizovaná nebo podpořena), nebude již po termínu 28. 2. 2023 umožněn jeho přesun pod financování Cílem 2 samostatně tj. prostřednictvím Výzvy č. 1/2019</w:t>
      </w:r>
      <w:r w:rsidR="00A4285D">
        <w:rPr>
          <w:rFonts w:ascii="Segoe UI" w:hAnsi="Segoe UI" w:cs="Segoe UI"/>
          <w:color w:val="auto"/>
          <w:sz w:val="20"/>
        </w:rPr>
        <w:t>.</w:t>
      </w:r>
    </w:p>
    <w:p w:rsidR="00453DD6" w:rsidRPr="0081707D" w:rsidRDefault="00453DD6" w:rsidP="00453DD6">
      <w:pPr>
        <w:pStyle w:val="Odstavecseseznamem"/>
        <w:rPr>
          <w:rFonts w:ascii="Segoe UI" w:hAnsi="Segoe UI" w:cs="Segoe UI"/>
          <w:snapToGrid w:val="0"/>
        </w:rPr>
      </w:pPr>
    </w:p>
    <w:p w:rsidR="00C4209E" w:rsidRPr="00633F7F" w:rsidRDefault="00AA0D12" w:rsidP="00633F7F">
      <w:pPr>
        <w:pStyle w:val="Zkladntext"/>
        <w:numPr>
          <w:ilvl w:val="0"/>
          <w:numId w:val="57"/>
        </w:numPr>
        <w:snapToGrid w:val="0"/>
        <w:ind w:left="426" w:hanging="426"/>
        <w:jc w:val="both"/>
        <w:rPr>
          <w:rFonts w:ascii="Segoe UI" w:hAnsi="Segoe UI" w:cs="Segoe UI"/>
          <w:color w:val="auto"/>
          <w:sz w:val="20"/>
        </w:rPr>
      </w:pPr>
      <w:r w:rsidRPr="00633F7F">
        <w:rPr>
          <w:rFonts w:ascii="Segoe UI" w:hAnsi="Segoe UI" w:cs="Segoe UI"/>
          <w:color w:val="auto"/>
          <w:sz w:val="20"/>
        </w:rPr>
        <w:t>Ostatní ustanovení Smlouvy se nemění.</w:t>
      </w:r>
    </w:p>
    <w:p w:rsidR="004119B5" w:rsidRPr="00633F7F" w:rsidRDefault="004119B5" w:rsidP="00633F7F">
      <w:pPr>
        <w:pStyle w:val="Odstavecseseznamem"/>
        <w:jc w:val="both"/>
        <w:rPr>
          <w:rFonts w:ascii="Segoe UI" w:hAnsi="Segoe UI" w:cs="Segoe UI"/>
        </w:rPr>
      </w:pPr>
    </w:p>
    <w:p w:rsidR="007E6638" w:rsidRDefault="004119B5" w:rsidP="00633F7F">
      <w:pPr>
        <w:pStyle w:val="Zkladntext"/>
        <w:numPr>
          <w:ilvl w:val="0"/>
          <w:numId w:val="57"/>
        </w:numPr>
        <w:snapToGrid w:val="0"/>
        <w:ind w:left="426" w:hanging="426"/>
        <w:jc w:val="both"/>
        <w:rPr>
          <w:rFonts w:ascii="Segoe UI" w:hAnsi="Segoe UI" w:cs="Segoe UI"/>
          <w:color w:val="auto"/>
          <w:sz w:val="20"/>
        </w:rPr>
      </w:pPr>
      <w:r w:rsidRPr="00633F7F">
        <w:rPr>
          <w:rFonts w:ascii="Segoe UI" w:hAnsi="Segoe UI" w:cs="Segoe UI"/>
          <w:color w:val="auto"/>
          <w:sz w:val="20"/>
        </w:rPr>
        <w:t>Příjemce podpory souhlasí se zveřejněním celého textu Smlouvy, včetně tohoto dodatku, v registru smluv podle zá</w:t>
      </w:r>
      <w:r w:rsidRPr="00633F7F">
        <w:rPr>
          <w:rFonts w:ascii="Segoe UI" w:hAnsi="Segoe UI" w:cs="Segoe UI"/>
          <w:bCs/>
          <w:color w:val="auto"/>
          <w:sz w:val="20"/>
        </w:rPr>
        <w:t>kona č. 340/2015 Sb., o zvláštních podmínkách účinnosti některých smluv, uveřejňování těchto smluv a o registru smluv (zákon o registru smluv)</w:t>
      </w:r>
      <w:r w:rsidR="008A3F4E" w:rsidRPr="00633F7F">
        <w:rPr>
          <w:rFonts w:ascii="Segoe UI" w:hAnsi="Segoe UI" w:cs="Segoe UI"/>
          <w:bCs/>
          <w:color w:val="auto"/>
          <w:sz w:val="20"/>
        </w:rPr>
        <w:t>, pokud zveřejnění Smlouvy nebo tohoto dodatku tento zákon ukládá</w:t>
      </w:r>
      <w:r w:rsidRPr="00633F7F">
        <w:rPr>
          <w:rFonts w:ascii="Segoe UI" w:hAnsi="Segoe UI" w:cs="Segoe UI"/>
          <w:color w:val="auto"/>
          <w:sz w:val="20"/>
        </w:rPr>
        <w:t>.</w:t>
      </w:r>
    </w:p>
    <w:p w:rsidR="00B85BE1" w:rsidRDefault="00B85BE1" w:rsidP="00B85BE1">
      <w:pPr>
        <w:pStyle w:val="Odstavecseseznamem"/>
        <w:rPr>
          <w:rFonts w:ascii="Segoe UI" w:hAnsi="Segoe UI" w:cs="Segoe UI"/>
        </w:rPr>
      </w:pPr>
    </w:p>
    <w:p w:rsidR="00C4209E" w:rsidRPr="00633F7F" w:rsidRDefault="00C4209E" w:rsidP="00633F7F">
      <w:pPr>
        <w:pStyle w:val="Zkladntext"/>
        <w:numPr>
          <w:ilvl w:val="0"/>
          <w:numId w:val="57"/>
        </w:numPr>
        <w:snapToGrid w:val="0"/>
        <w:ind w:left="426" w:hanging="426"/>
        <w:jc w:val="both"/>
        <w:rPr>
          <w:rFonts w:ascii="Segoe UI" w:hAnsi="Segoe UI" w:cs="Segoe UI"/>
          <w:color w:val="auto"/>
          <w:sz w:val="20"/>
        </w:rPr>
      </w:pPr>
      <w:r w:rsidRPr="00633F7F">
        <w:rPr>
          <w:rFonts w:ascii="Segoe UI" w:hAnsi="Segoe UI" w:cs="Segoe UI"/>
          <w:color w:val="auto"/>
          <w:sz w:val="20"/>
        </w:rPr>
        <w:t>Tento dodatek byl vyhotoven a podepsán ve dvou exemplářích, z nichž každý má platnost originálu. Každá smluvní strana obdrží jeden exemplář.</w:t>
      </w:r>
    </w:p>
    <w:p w:rsidR="00C4209E" w:rsidRPr="00633F7F" w:rsidRDefault="00C4209E" w:rsidP="00633F7F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:rsidR="00E662DA" w:rsidRPr="00633F7F" w:rsidRDefault="001F4570" w:rsidP="00633F7F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>
        <w:rPr>
          <w:rFonts w:ascii="Segoe UI" w:hAnsi="Segoe UI" w:cs="Segoe UI"/>
          <w:color w:val="auto"/>
          <w:sz w:val="20"/>
        </w:rPr>
        <w:t>Tento dodatek schválilo zastupitelstvo obce Václavovice na svém jednání dne 21.9.2022</w:t>
      </w:r>
      <w:bookmarkStart w:id="0" w:name="_GoBack"/>
      <w:bookmarkEnd w:id="0"/>
    </w:p>
    <w:p w:rsidR="00DD1C63" w:rsidRPr="00633F7F" w:rsidRDefault="00DD1C63" w:rsidP="00633F7F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:rsidR="00E662DA" w:rsidRPr="00633F7F" w:rsidRDefault="00397003" w:rsidP="00633F7F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633F7F">
        <w:rPr>
          <w:rFonts w:ascii="Segoe UI" w:hAnsi="Segoe UI" w:cs="Segoe UI"/>
          <w:color w:val="auto"/>
          <w:sz w:val="20"/>
        </w:rPr>
        <w:t xml:space="preserve">V: </w:t>
      </w:r>
      <w:r w:rsidR="00E662DA" w:rsidRPr="00633F7F">
        <w:rPr>
          <w:rFonts w:ascii="Segoe UI" w:hAnsi="Segoe UI" w:cs="Segoe UI"/>
          <w:color w:val="auto"/>
          <w:sz w:val="20"/>
        </w:rPr>
        <w:t xml:space="preserve">                                                                                                                  V Praze dne:</w:t>
      </w:r>
    </w:p>
    <w:p w:rsidR="00A471E4" w:rsidRPr="00633F7F" w:rsidRDefault="00A471E4" w:rsidP="00633F7F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:rsidR="003B4EA6" w:rsidRPr="00633F7F" w:rsidRDefault="00397003" w:rsidP="00633F7F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633F7F">
        <w:rPr>
          <w:rFonts w:ascii="Segoe UI" w:hAnsi="Segoe UI" w:cs="Segoe UI"/>
          <w:color w:val="auto"/>
          <w:sz w:val="20"/>
        </w:rPr>
        <w:t>dne:</w:t>
      </w:r>
      <w:r w:rsidRPr="00633F7F">
        <w:rPr>
          <w:rFonts w:ascii="Segoe UI" w:hAnsi="Segoe UI" w:cs="Segoe UI"/>
          <w:color w:val="auto"/>
          <w:sz w:val="20"/>
        </w:rPr>
        <w:tab/>
      </w:r>
      <w:r w:rsidRPr="00633F7F">
        <w:rPr>
          <w:rFonts w:ascii="Segoe UI" w:hAnsi="Segoe UI" w:cs="Segoe UI"/>
          <w:color w:val="auto"/>
          <w:sz w:val="20"/>
        </w:rPr>
        <w:tab/>
      </w:r>
      <w:r w:rsidRPr="00633F7F">
        <w:rPr>
          <w:rFonts w:ascii="Segoe UI" w:hAnsi="Segoe UI" w:cs="Segoe UI"/>
          <w:color w:val="auto"/>
          <w:sz w:val="20"/>
        </w:rPr>
        <w:tab/>
      </w:r>
      <w:r w:rsidRPr="00633F7F">
        <w:rPr>
          <w:rFonts w:ascii="Segoe UI" w:hAnsi="Segoe UI" w:cs="Segoe UI"/>
          <w:color w:val="auto"/>
          <w:sz w:val="20"/>
        </w:rPr>
        <w:tab/>
      </w:r>
      <w:r w:rsidRPr="00633F7F">
        <w:rPr>
          <w:rFonts w:ascii="Segoe UI" w:hAnsi="Segoe UI" w:cs="Segoe UI"/>
          <w:color w:val="auto"/>
          <w:sz w:val="20"/>
        </w:rPr>
        <w:tab/>
      </w:r>
      <w:r w:rsidRPr="00633F7F">
        <w:rPr>
          <w:rFonts w:ascii="Segoe UI" w:hAnsi="Segoe UI" w:cs="Segoe UI"/>
          <w:color w:val="auto"/>
          <w:sz w:val="20"/>
        </w:rPr>
        <w:tab/>
      </w:r>
      <w:r w:rsidRPr="00633F7F">
        <w:rPr>
          <w:rFonts w:ascii="Segoe UI" w:hAnsi="Segoe UI" w:cs="Segoe UI"/>
          <w:color w:val="auto"/>
          <w:sz w:val="20"/>
        </w:rPr>
        <w:tab/>
      </w:r>
      <w:r w:rsidRPr="00633F7F">
        <w:rPr>
          <w:rFonts w:ascii="Segoe UI" w:hAnsi="Segoe UI" w:cs="Segoe UI"/>
          <w:color w:val="auto"/>
          <w:sz w:val="20"/>
        </w:rPr>
        <w:tab/>
      </w:r>
      <w:r w:rsidRPr="00633F7F">
        <w:rPr>
          <w:rFonts w:ascii="Segoe UI" w:hAnsi="Segoe UI" w:cs="Segoe UI"/>
          <w:color w:val="auto"/>
          <w:sz w:val="20"/>
        </w:rPr>
        <w:tab/>
      </w:r>
    </w:p>
    <w:p w:rsidR="00E662DA" w:rsidRPr="00633F7F" w:rsidRDefault="00E662DA" w:rsidP="00633F7F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:rsidR="00DD1C63" w:rsidRPr="00633F7F" w:rsidRDefault="00DD1C63" w:rsidP="00633F7F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:rsidR="00E662DA" w:rsidRPr="00633F7F" w:rsidRDefault="00397003" w:rsidP="00633F7F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633F7F">
        <w:rPr>
          <w:rFonts w:ascii="Segoe UI" w:hAnsi="Segoe UI" w:cs="Segoe UI"/>
          <w:color w:val="auto"/>
          <w:sz w:val="20"/>
        </w:rPr>
        <w:tab/>
      </w:r>
    </w:p>
    <w:p w:rsidR="00397003" w:rsidRPr="00633F7F" w:rsidRDefault="00397003" w:rsidP="00633F7F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633F7F">
        <w:rPr>
          <w:rFonts w:ascii="Segoe UI" w:hAnsi="Segoe UI" w:cs="Segoe UI"/>
          <w:color w:val="auto"/>
          <w:sz w:val="20"/>
        </w:rPr>
        <w:tab/>
      </w:r>
      <w:r w:rsidRPr="00633F7F">
        <w:rPr>
          <w:rFonts w:ascii="Segoe UI" w:hAnsi="Segoe UI" w:cs="Segoe UI"/>
          <w:color w:val="auto"/>
          <w:sz w:val="20"/>
        </w:rPr>
        <w:tab/>
      </w:r>
      <w:r w:rsidRPr="00633F7F">
        <w:rPr>
          <w:rFonts w:ascii="Segoe UI" w:hAnsi="Segoe UI" w:cs="Segoe UI"/>
          <w:color w:val="auto"/>
          <w:sz w:val="20"/>
        </w:rPr>
        <w:tab/>
      </w:r>
      <w:r w:rsidRPr="00633F7F">
        <w:rPr>
          <w:rFonts w:ascii="Segoe UI" w:hAnsi="Segoe UI" w:cs="Segoe UI"/>
          <w:color w:val="auto"/>
          <w:sz w:val="20"/>
        </w:rPr>
        <w:tab/>
      </w:r>
      <w:r w:rsidRPr="00633F7F">
        <w:rPr>
          <w:rFonts w:ascii="Segoe UI" w:hAnsi="Segoe UI" w:cs="Segoe UI"/>
          <w:color w:val="auto"/>
          <w:sz w:val="20"/>
        </w:rPr>
        <w:tab/>
      </w:r>
      <w:r w:rsidRPr="00633F7F">
        <w:rPr>
          <w:rFonts w:ascii="Segoe UI" w:hAnsi="Segoe UI" w:cs="Segoe UI"/>
          <w:color w:val="auto"/>
          <w:sz w:val="20"/>
        </w:rPr>
        <w:tab/>
      </w:r>
      <w:r w:rsidRPr="00633F7F">
        <w:rPr>
          <w:rFonts w:ascii="Segoe UI" w:hAnsi="Segoe UI" w:cs="Segoe UI"/>
          <w:color w:val="auto"/>
          <w:sz w:val="20"/>
        </w:rPr>
        <w:tab/>
        <w:t xml:space="preserve"> </w:t>
      </w:r>
    </w:p>
    <w:p w:rsidR="00397003" w:rsidRPr="00633F7F" w:rsidRDefault="00397003" w:rsidP="00633F7F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633F7F">
        <w:rPr>
          <w:rFonts w:ascii="Segoe UI" w:hAnsi="Segoe UI" w:cs="Segoe UI"/>
          <w:color w:val="auto"/>
          <w:sz w:val="20"/>
        </w:rPr>
        <w:t>……………………………………</w:t>
      </w:r>
      <w:r w:rsidR="006D709E" w:rsidRPr="00633F7F">
        <w:rPr>
          <w:rFonts w:ascii="Segoe UI" w:hAnsi="Segoe UI" w:cs="Segoe UI"/>
          <w:color w:val="auto"/>
          <w:sz w:val="20"/>
        </w:rPr>
        <w:t>……….</w:t>
      </w:r>
      <w:r w:rsidRPr="00633F7F">
        <w:rPr>
          <w:rFonts w:ascii="Segoe UI" w:hAnsi="Segoe UI" w:cs="Segoe UI"/>
          <w:color w:val="auto"/>
          <w:sz w:val="20"/>
        </w:rPr>
        <w:tab/>
      </w:r>
      <w:r w:rsidRPr="00633F7F">
        <w:rPr>
          <w:rFonts w:ascii="Segoe UI" w:hAnsi="Segoe UI" w:cs="Segoe UI"/>
          <w:color w:val="auto"/>
          <w:sz w:val="20"/>
        </w:rPr>
        <w:tab/>
      </w:r>
      <w:r w:rsidRPr="00633F7F">
        <w:rPr>
          <w:rFonts w:ascii="Segoe UI" w:hAnsi="Segoe UI" w:cs="Segoe UI"/>
          <w:color w:val="auto"/>
          <w:sz w:val="20"/>
        </w:rPr>
        <w:tab/>
      </w:r>
      <w:r w:rsidRPr="00633F7F">
        <w:rPr>
          <w:rFonts w:ascii="Segoe UI" w:hAnsi="Segoe UI" w:cs="Segoe UI"/>
          <w:color w:val="auto"/>
          <w:sz w:val="20"/>
        </w:rPr>
        <w:tab/>
      </w:r>
      <w:r w:rsidRPr="00633F7F">
        <w:rPr>
          <w:rFonts w:ascii="Segoe UI" w:hAnsi="Segoe UI" w:cs="Segoe UI"/>
          <w:color w:val="auto"/>
          <w:sz w:val="20"/>
        </w:rPr>
        <w:tab/>
      </w:r>
      <w:r w:rsidR="00FD7A2F" w:rsidRPr="00633F7F">
        <w:rPr>
          <w:rFonts w:ascii="Segoe UI" w:hAnsi="Segoe UI" w:cs="Segoe UI"/>
          <w:color w:val="auto"/>
          <w:sz w:val="20"/>
        </w:rPr>
        <w:tab/>
      </w:r>
      <w:r w:rsidRPr="00633F7F">
        <w:rPr>
          <w:rFonts w:ascii="Segoe UI" w:hAnsi="Segoe UI" w:cs="Segoe UI"/>
          <w:color w:val="auto"/>
          <w:sz w:val="20"/>
        </w:rPr>
        <w:t>……………………………………</w:t>
      </w:r>
    </w:p>
    <w:p w:rsidR="00990A09" w:rsidRPr="00633F7F" w:rsidRDefault="00397003" w:rsidP="00633F7F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633F7F">
        <w:rPr>
          <w:rFonts w:ascii="Segoe UI" w:hAnsi="Segoe UI" w:cs="Segoe UI"/>
          <w:color w:val="auto"/>
          <w:sz w:val="20"/>
        </w:rPr>
        <w:t>zástupce příjemce podpory</w:t>
      </w:r>
      <w:r w:rsidRPr="00633F7F">
        <w:rPr>
          <w:rFonts w:ascii="Segoe UI" w:hAnsi="Segoe UI" w:cs="Segoe UI"/>
          <w:color w:val="auto"/>
          <w:sz w:val="20"/>
        </w:rPr>
        <w:tab/>
      </w:r>
      <w:r w:rsidRPr="00633F7F">
        <w:rPr>
          <w:rFonts w:ascii="Segoe UI" w:hAnsi="Segoe UI" w:cs="Segoe UI"/>
          <w:color w:val="auto"/>
          <w:sz w:val="20"/>
        </w:rPr>
        <w:tab/>
      </w:r>
      <w:r w:rsidRPr="00633F7F">
        <w:rPr>
          <w:rFonts w:ascii="Segoe UI" w:hAnsi="Segoe UI" w:cs="Segoe UI"/>
          <w:color w:val="auto"/>
          <w:sz w:val="20"/>
        </w:rPr>
        <w:tab/>
      </w:r>
      <w:r w:rsidRPr="00633F7F">
        <w:rPr>
          <w:rFonts w:ascii="Segoe UI" w:hAnsi="Segoe UI" w:cs="Segoe UI"/>
          <w:color w:val="auto"/>
          <w:sz w:val="20"/>
        </w:rPr>
        <w:tab/>
      </w:r>
      <w:r w:rsidRPr="00633F7F">
        <w:rPr>
          <w:rFonts w:ascii="Segoe UI" w:hAnsi="Segoe UI" w:cs="Segoe UI"/>
          <w:color w:val="auto"/>
          <w:sz w:val="20"/>
        </w:rPr>
        <w:tab/>
      </w:r>
      <w:r w:rsidRPr="00633F7F">
        <w:rPr>
          <w:rFonts w:ascii="Segoe UI" w:hAnsi="Segoe UI" w:cs="Segoe UI"/>
          <w:color w:val="auto"/>
          <w:sz w:val="20"/>
        </w:rPr>
        <w:tab/>
        <w:t>zástupce Fondu</w:t>
      </w:r>
    </w:p>
    <w:sectPr w:rsidR="00990A09" w:rsidRPr="00633F7F" w:rsidSect="00FD7A2F">
      <w:headerReference w:type="default" r:id="rId8"/>
      <w:footerReference w:type="even" r:id="rId9"/>
      <w:footerReference w:type="default" r:id="rId10"/>
      <w:footerReference w:type="first" r:id="rId11"/>
      <w:pgSz w:w="12240" w:h="15840"/>
      <w:pgMar w:top="1134" w:right="1134" w:bottom="1134" w:left="1701" w:header="708" w:footer="708" w:gutter="0"/>
      <w:pgNumType w:start="1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6639" w:rsidRDefault="007A6639">
      <w:r>
        <w:separator/>
      </w:r>
    </w:p>
  </w:endnote>
  <w:endnote w:type="continuationSeparator" w:id="0">
    <w:p w:rsidR="007A6639" w:rsidRDefault="007A66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JohnSans Text Pro">
    <w:altName w:val="Arial"/>
    <w:panose1 w:val="02000503070000020003"/>
    <w:charset w:val="00"/>
    <w:family w:val="modern"/>
    <w:notTrueType/>
    <w:pitch w:val="variable"/>
    <w:sig w:usb0="A00000AF" w:usb1="5000206A" w:usb2="00000000" w:usb3="00000000" w:csb0="000001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36E8" w:rsidRDefault="003636E8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10</w:t>
    </w:r>
    <w:r>
      <w:rPr>
        <w:rStyle w:val="slostrnky"/>
      </w:rPr>
      <w:fldChar w:fldCharType="end"/>
    </w:r>
  </w:p>
  <w:p w:rsidR="003636E8" w:rsidRDefault="003636E8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46472313"/>
      <w:docPartObj>
        <w:docPartGallery w:val="Page Numbers (Bottom of Page)"/>
        <w:docPartUnique/>
      </w:docPartObj>
    </w:sdtPr>
    <w:sdtEndPr/>
    <w:sdtContent>
      <w:p w:rsidR="003636E8" w:rsidRDefault="003636E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4570">
          <w:rPr>
            <w:noProof/>
          </w:rPr>
          <w:t>2</w:t>
        </w:r>
        <w:r>
          <w:fldChar w:fldCharType="end"/>
        </w:r>
      </w:p>
    </w:sdtContent>
  </w:sdt>
  <w:p w:rsidR="003636E8" w:rsidRDefault="003636E8">
    <w:pPr>
      <w:pStyle w:val="Zpa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7230501"/>
      <w:docPartObj>
        <w:docPartGallery w:val="Page Numbers (Bottom of Page)"/>
        <w:docPartUnique/>
      </w:docPartObj>
    </w:sdtPr>
    <w:sdtEndPr/>
    <w:sdtContent>
      <w:p w:rsidR="00801976" w:rsidRDefault="0080197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4570">
          <w:rPr>
            <w:noProof/>
          </w:rPr>
          <w:t>1</w:t>
        </w:r>
        <w:r>
          <w:fldChar w:fldCharType="end"/>
        </w:r>
      </w:p>
    </w:sdtContent>
  </w:sdt>
  <w:p w:rsidR="00801976" w:rsidRDefault="0080197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6639" w:rsidRDefault="007A6639">
      <w:r>
        <w:separator/>
      </w:r>
    </w:p>
  </w:footnote>
  <w:footnote w:type="continuationSeparator" w:id="0">
    <w:p w:rsidR="007A6639" w:rsidRDefault="007A66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36E8" w:rsidRDefault="003636E8">
    <w:pPr>
      <w:pStyle w:val="Zkladntext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60CC9"/>
    <w:multiLevelType w:val="multilevel"/>
    <w:tmpl w:val="EDA8F626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p1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2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1F83602"/>
    <w:multiLevelType w:val="singleLevel"/>
    <w:tmpl w:val="E92CDA40"/>
    <w:lvl w:ilvl="0">
      <w:start w:val="10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2FA5A21"/>
    <w:multiLevelType w:val="hybridMultilevel"/>
    <w:tmpl w:val="85C679E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8768FFA2">
      <w:start w:val="12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1917C8"/>
    <w:multiLevelType w:val="multilevel"/>
    <w:tmpl w:val="46EE8AB4"/>
    <w:lvl w:ilvl="0">
      <w:start w:val="1"/>
      <w:numFmt w:val="decimal"/>
      <w:pStyle w:val="Cislovani1"/>
      <w:lvlText w:val="%1."/>
      <w:lvlJc w:val="left"/>
      <w:pPr>
        <w:tabs>
          <w:tab w:val="num" w:pos="794"/>
        </w:tabs>
        <w:ind w:left="794" w:hanging="794"/>
      </w:pPr>
      <w:rPr>
        <w:rFonts w:hint="default"/>
        <w:b/>
        <w:i w:val="0"/>
      </w:rPr>
    </w:lvl>
    <w:lvl w:ilvl="1">
      <w:start w:val="1"/>
      <w:numFmt w:val="decimal"/>
      <w:pStyle w:val="Cislovani2"/>
      <w:lvlText w:val="%1.%2."/>
      <w:lvlJc w:val="left"/>
      <w:pPr>
        <w:tabs>
          <w:tab w:val="num" w:pos="1362"/>
        </w:tabs>
        <w:ind w:left="1362" w:hanging="794"/>
      </w:pPr>
      <w:rPr>
        <w:rFonts w:asciiTheme="minorHAnsi" w:hAnsiTheme="minorHAnsi" w:cstheme="minorHAnsi" w:hint="default"/>
        <w:b w:val="0"/>
        <w:i w:val="0"/>
      </w:rPr>
    </w:lvl>
    <w:lvl w:ilvl="2">
      <w:start w:val="1"/>
      <w:numFmt w:val="decimal"/>
      <w:pStyle w:val="Cislovani3"/>
      <w:lvlText w:val="%1.%2.%3.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decimal"/>
      <w:pStyle w:val="Cislovani4"/>
      <w:lvlText w:val="%1.%2.%3.%4."/>
      <w:lvlJc w:val="left"/>
      <w:pPr>
        <w:tabs>
          <w:tab w:val="num" w:pos="794"/>
        </w:tabs>
        <w:ind w:left="794" w:hanging="794"/>
      </w:pPr>
      <w:rPr>
        <w:rFonts w:hint="default"/>
        <w:color w:val="auto"/>
      </w:rPr>
    </w:lvl>
    <w:lvl w:ilvl="4">
      <w:start w:val="1"/>
      <w:numFmt w:val="decimal"/>
      <w:pStyle w:val="Cislovani5"/>
      <w:lvlText w:val="%1.%2.%3.%4.%5."/>
      <w:lvlJc w:val="left"/>
      <w:pPr>
        <w:tabs>
          <w:tab w:val="num" w:pos="794"/>
        </w:tabs>
        <w:ind w:left="794" w:hanging="794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-1143"/>
        </w:tabs>
        <w:ind w:left="-236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423"/>
        </w:tabs>
        <w:ind w:left="-186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7"/>
        </w:tabs>
        <w:ind w:left="-13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7"/>
        </w:tabs>
        <w:ind w:left="-783" w:hanging="1440"/>
      </w:pPr>
      <w:rPr>
        <w:rFonts w:hint="default"/>
      </w:rPr>
    </w:lvl>
  </w:abstractNum>
  <w:abstractNum w:abstractNumId="4" w15:restartNumberingAfterBreak="0">
    <w:nsid w:val="03935759"/>
    <w:multiLevelType w:val="hybridMultilevel"/>
    <w:tmpl w:val="96388DE0"/>
    <w:lvl w:ilvl="0" w:tplc="FD8A4BC8">
      <w:start w:val="2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495756C"/>
    <w:multiLevelType w:val="hybridMultilevel"/>
    <w:tmpl w:val="22ACA822"/>
    <w:lvl w:ilvl="0" w:tplc="FDD8EF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5C45879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06522DE9"/>
    <w:multiLevelType w:val="hybridMultilevel"/>
    <w:tmpl w:val="8542DB50"/>
    <w:lvl w:ilvl="0" w:tplc="BBA05F68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25" w:hanging="360"/>
      </w:pPr>
    </w:lvl>
    <w:lvl w:ilvl="2" w:tplc="0405001B" w:tentative="1">
      <w:start w:val="1"/>
      <w:numFmt w:val="lowerRoman"/>
      <w:lvlText w:val="%3."/>
      <w:lvlJc w:val="right"/>
      <w:pPr>
        <w:ind w:left="2145" w:hanging="180"/>
      </w:pPr>
    </w:lvl>
    <w:lvl w:ilvl="3" w:tplc="0405000F" w:tentative="1">
      <w:start w:val="1"/>
      <w:numFmt w:val="decimal"/>
      <w:lvlText w:val="%4."/>
      <w:lvlJc w:val="left"/>
      <w:pPr>
        <w:ind w:left="2865" w:hanging="360"/>
      </w:pPr>
    </w:lvl>
    <w:lvl w:ilvl="4" w:tplc="04050019" w:tentative="1">
      <w:start w:val="1"/>
      <w:numFmt w:val="lowerLetter"/>
      <w:lvlText w:val="%5."/>
      <w:lvlJc w:val="left"/>
      <w:pPr>
        <w:ind w:left="3585" w:hanging="360"/>
      </w:pPr>
    </w:lvl>
    <w:lvl w:ilvl="5" w:tplc="0405001B" w:tentative="1">
      <w:start w:val="1"/>
      <w:numFmt w:val="lowerRoman"/>
      <w:lvlText w:val="%6."/>
      <w:lvlJc w:val="right"/>
      <w:pPr>
        <w:ind w:left="4305" w:hanging="180"/>
      </w:pPr>
    </w:lvl>
    <w:lvl w:ilvl="6" w:tplc="0405000F" w:tentative="1">
      <w:start w:val="1"/>
      <w:numFmt w:val="decimal"/>
      <w:lvlText w:val="%7."/>
      <w:lvlJc w:val="left"/>
      <w:pPr>
        <w:ind w:left="5025" w:hanging="360"/>
      </w:pPr>
    </w:lvl>
    <w:lvl w:ilvl="7" w:tplc="04050019" w:tentative="1">
      <w:start w:val="1"/>
      <w:numFmt w:val="lowerLetter"/>
      <w:lvlText w:val="%8."/>
      <w:lvlJc w:val="left"/>
      <w:pPr>
        <w:ind w:left="5745" w:hanging="360"/>
      </w:pPr>
    </w:lvl>
    <w:lvl w:ilvl="8" w:tplc="040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8" w15:restartNumberingAfterBreak="0">
    <w:nsid w:val="0860789D"/>
    <w:multiLevelType w:val="hybridMultilevel"/>
    <w:tmpl w:val="87E49A6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86A06C4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0B8D5848"/>
    <w:multiLevelType w:val="hybridMultilevel"/>
    <w:tmpl w:val="F724A350"/>
    <w:lvl w:ilvl="0" w:tplc="DC52D816">
      <w:start w:val="16"/>
      <w:numFmt w:val="bullet"/>
      <w:lvlText w:val="-"/>
      <w:lvlJc w:val="left"/>
      <w:pPr>
        <w:ind w:left="1996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1" w15:restartNumberingAfterBreak="0">
    <w:nsid w:val="13096FC1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1368226F"/>
    <w:multiLevelType w:val="hybridMultilevel"/>
    <w:tmpl w:val="74E85C64"/>
    <w:lvl w:ilvl="0" w:tplc="0B28592E">
      <w:start w:val="4"/>
      <w:numFmt w:val="bullet"/>
      <w:lvlText w:val="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3A1494F"/>
    <w:multiLevelType w:val="singleLevel"/>
    <w:tmpl w:val="C6D45A5C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174A17E4"/>
    <w:multiLevelType w:val="hybridMultilevel"/>
    <w:tmpl w:val="84CC20E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83135FF"/>
    <w:multiLevelType w:val="hybridMultilevel"/>
    <w:tmpl w:val="6AA821F6"/>
    <w:lvl w:ilvl="0" w:tplc="DC52D816">
      <w:start w:val="16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1AB838E8"/>
    <w:multiLevelType w:val="hybridMultilevel"/>
    <w:tmpl w:val="C08C4EC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AFC67C4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1B7E5AD9"/>
    <w:multiLevelType w:val="hybridMultilevel"/>
    <w:tmpl w:val="C95ECB2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E53192B"/>
    <w:multiLevelType w:val="singleLevel"/>
    <w:tmpl w:val="C6D45A5C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2AC50B37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2C061D95"/>
    <w:multiLevelType w:val="hybridMultilevel"/>
    <w:tmpl w:val="838AC6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E92F99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34874FBB"/>
    <w:multiLevelType w:val="singleLevel"/>
    <w:tmpl w:val="E92CDA4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371D1018"/>
    <w:multiLevelType w:val="singleLevel"/>
    <w:tmpl w:val="E92CDA40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3C0727A1"/>
    <w:multiLevelType w:val="hybridMultilevel"/>
    <w:tmpl w:val="20EA0514"/>
    <w:lvl w:ilvl="0" w:tplc="ED26653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0C24D5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71CDD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7E4A8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26F97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278D2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B601E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502817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0D65AA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EF87FAA"/>
    <w:multiLevelType w:val="singleLevel"/>
    <w:tmpl w:val="DC52D816"/>
    <w:lvl w:ilvl="0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3F124F9B"/>
    <w:multiLevelType w:val="singleLevel"/>
    <w:tmpl w:val="77BE2E96"/>
    <w:lvl w:ilvl="0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41EB293F"/>
    <w:multiLevelType w:val="hybridMultilevel"/>
    <w:tmpl w:val="070EF66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25A3F7E"/>
    <w:multiLevelType w:val="hybridMultilevel"/>
    <w:tmpl w:val="A590149E"/>
    <w:lvl w:ilvl="0" w:tplc="D8167846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2CB3502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1" w15:restartNumberingAfterBreak="0">
    <w:nsid w:val="42E17698"/>
    <w:multiLevelType w:val="multilevel"/>
    <w:tmpl w:val="2AE4E9E8"/>
    <w:lvl w:ilvl="0">
      <w:start w:val="1"/>
      <w:numFmt w:val="decimal"/>
      <w:pStyle w:val="Nadpis1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pStyle w:val="Nadpis2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43C22007"/>
    <w:multiLevelType w:val="hybridMultilevel"/>
    <w:tmpl w:val="B546ADFE"/>
    <w:lvl w:ilvl="0" w:tplc="DC52D816">
      <w:start w:val="16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48A1B06"/>
    <w:multiLevelType w:val="hybridMultilevel"/>
    <w:tmpl w:val="F4562A58"/>
    <w:lvl w:ilvl="0" w:tplc="1F267020">
      <w:start w:val="4"/>
      <w:numFmt w:val="decimal"/>
      <w:lvlText w:val="(%1)"/>
      <w:lvlJc w:val="left"/>
      <w:pPr>
        <w:ind w:left="644" w:hanging="360"/>
      </w:pPr>
      <w:rPr>
        <w:rFonts w:cs="Segoe UI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4DEB7DA9"/>
    <w:multiLevelType w:val="hybridMultilevel"/>
    <w:tmpl w:val="40765CA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12F3104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6" w15:restartNumberingAfterBreak="0">
    <w:nsid w:val="5309402B"/>
    <w:multiLevelType w:val="hybridMultilevel"/>
    <w:tmpl w:val="C08C4EC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4DD5B6D"/>
    <w:multiLevelType w:val="hybridMultilevel"/>
    <w:tmpl w:val="4356AEFA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 w15:restartNumberingAfterBreak="0">
    <w:nsid w:val="5543286F"/>
    <w:multiLevelType w:val="hybridMultilevel"/>
    <w:tmpl w:val="8054AA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F173E75"/>
    <w:multiLevelType w:val="hybridMultilevel"/>
    <w:tmpl w:val="B60C93CA"/>
    <w:lvl w:ilvl="0" w:tplc="04050011">
      <w:start w:val="1"/>
      <w:numFmt w:val="decimal"/>
      <w:lvlText w:val="%1)"/>
      <w:lvlJc w:val="left"/>
      <w:pPr>
        <w:ind w:left="1800" w:hanging="360"/>
      </w:pPr>
    </w:lvl>
    <w:lvl w:ilvl="1" w:tplc="04050019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 w15:restartNumberingAfterBreak="0">
    <w:nsid w:val="601015AC"/>
    <w:multiLevelType w:val="hybridMultilevel"/>
    <w:tmpl w:val="17903F96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 w15:restartNumberingAfterBreak="0">
    <w:nsid w:val="6328435D"/>
    <w:multiLevelType w:val="hybridMultilevel"/>
    <w:tmpl w:val="0E2E7D58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 w15:restartNumberingAfterBreak="0">
    <w:nsid w:val="64317929"/>
    <w:multiLevelType w:val="hybridMultilevel"/>
    <w:tmpl w:val="55DEA2EC"/>
    <w:lvl w:ilvl="0" w:tplc="E0BADC28">
      <w:start w:val="1"/>
      <w:numFmt w:val="decimal"/>
      <w:pStyle w:val="Bodusnesen"/>
      <w:lvlText w:val="%1."/>
      <w:lvlJc w:val="left"/>
      <w:pPr>
        <w:tabs>
          <w:tab w:val="num" w:pos="454"/>
        </w:tabs>
        <w:ind w:left="284" w:hanging="284"/>
      </w:pPr>
      <w:rPr>
        <w:rFonts w:ascii="Arial" w:hAnsi="Arial" w:cs="Arial" w:hint="default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530" w:hanging="360"/>
      </w:pPr>
    </w:lvl>
    <w:lvl w:ilvl="2" w:tplc="0405001B" w:tentative="1">
      <w:start w:val="1"/>
      <w:numFmt w:val="lowerRoman"/>
      <w:lvlText w:val="%3."/>
      <w:lvlJc w:val="right"/>
      <w:pPr>
        <w:ind w:left="1250" w:hanging="180"/>
      </w:pPr>
    </w:lvl>
    <w:lvl w:ilvl="3" w:tplc="0405000F" w:tentative="1">
      <w:start w:val="1"/>
      <w:numFmt w:val="decimal"/>
      <w:lvlText w:val="%4."/>
      <w:lvlJc w:val="left"/>
      <w:pPr>
        <w:ind w:left="1970" w:hanging="360"/>
      </w:pPr>
    </w:lvl>
    <w:lvl w:ilvl="4" w:tplc="04050019" w:tentative="1">
      <w:start w:val="1"/>
      <w:numFmt w:val="lowerLetter"/>
      <w:lvlText w:val="%5."/>
      <w:lvlJc w:val="left"/>
      <w:pPr>
        <w:ind w:left="2690" w:hanging="360"/>
      </w:pPr>
    </w:lvl>
    <w:lvl w:ilvl="5" w:tplc="0405001B" w:tentative="1">
      <w:start w:val="1"/>
      <w:numFmt w:val="lowerRoman"/>
      <w:lvlText w:val="%6."/>
      <w:lvlJc w:val="right"/>
      <w:pPr>
        <w:ind w:left="3410" w:hanging="180"/>
      </w:pPr>
    </w:lvl>
    <w:lvl w:ilvl="6" w:tplc="0405000F" w:tentative="1">
      <w:start w:val="1"/>
      <w:numFmt w:val="decimal"/>
      <w:lvlText w:val="%7."/>
      <w:lvlJc w:val="left"/>
      <w:pPr>
        <w:ind w:left="4130" w:hanging="360"/>
      </w:pPr>
    </w:lvl>
    <w:lvl w:ilvl="7" w:tplc="04050019" w:tentative="1">
      <w:start w:val="1"/>
      <w:numFmt w:val="lowerLetter"/>
      <w:lvlText w:val="%8."/>
      <w:lvlJc w:val="left"/>
      <w:pPr>
        <w:ind w:left="4850" w:hanging="360"/>
      </w:pPr>
    </w:lvl>
    <w:lvl w:ilvl="8" w:tplc="0405001B" w:tentative="1">
      <w:start w:val="1"/>
      <w:numFmt w:val="lowerRoman"/>
      <w:lvlText w:val="%9."/>
      <w:lvlJc w:val="right"/>
      <w:pPr>
        <w:ind w:left="5570" w:hanging="180"/>
      </w:pPr>
    </w:lvl>
  </w:abstractNum>
  <w:abstractNum w:abstractNumId="43" w15:restartNumberingAfterBreak="0">
    <w:nsid w:val="66451F02"/>
    <w:multiLevelType w:val="hybridMultilevel"/>
    <w:tmpl w:val="4356AEFA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 w15:restartNumberingAfterBreak="0">
    <w:nsid w:val="68380A25"/>
    <w:multiLevelType w:val="singleLevel"/>
    <w:tmpl w:val="04050017"/>
    <w:lvl w:ilvl="0">
      <w:start w:val="1"/>
      <w:numFmt w:val="lowerLetter"/>
      <w:lvlText w:val="%1)"/>
      <w:lvlJc w:val="left"/>
      <w:pPr>
        <w:ind w:left="720" w:hanging="360"/>
      </w:pPr>
    </w:lvl>
  </w:abstractNum>
  <w:abstractNum w:abstractNumId="45" w15:restartNumberingAfterBreak="0">
    <w:nsid w:val="6B8E0044"/>
    <w:multiLevelType w:val="hybridMultilevel"/>
    <w:tmpl w:val="9C001BFA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6" w15:restartNumberingAfterBreak="0">
    <w:nsid w:val="6C9560DE"/>
    <w:multiLevelType w:val="hybridMultilevel"/>
    <w:tmpl w:val="EDE2C0B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DD973A0"/>
    <w:multiLevelType w:val="hybridMultilevel"/>
    <w:tmpl w:val="1B722372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8" w15:restartNumberingAfterBreak="0">
    <w:nsid w:val="72DD56AA"/>
    <w:multiLevelType w:val="singleLevel"/>
    <w:tmpl w:val="E92CDA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9" w15:restartNumberingAfterBreak="0">
    <w:nsid w:val="75312618"/>
    <w:multiLevelType w:val="singleLevel"/>
    <w:tmpl w:val="353A5A9C"/>
    <w:lvl w:ilvl="0">
      <w:start w:val="1"/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hint="default"/>
      </w:rPr>
    </w:lvl>
  </w:abstractNum>
  <w:abstractNum w:abstractNumId="50" w15:restartNumberingAfterBreak="0">
    <w:nsid w:val="76574BB0"/>
    <w:multiLevelType w:val="singleLevel"/>
    <w:tmpl w:val="E92CDA4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1" w15:restartNumberingAfterBreak="0">
    <w:nsid w:val="77EA203B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2" w15:restartNumberingAfterBreak="0">
    <w:nsid w:val="78180B3A"/>
    <w:multiLevelType w:val="singleLevel"/>
    <w:tmpl w:val="C6D45A5C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3" w15:restartNumberingAfterBreak="0">
    <w:nsid w:val="7CBC0A6B"/>
    <w:multiLevelType w:val="hybridMultilevel"/>
    <w:tmpl w:val="D55CD8F6"/>
    <w:lvl w:ilvl="0" w:tplc="0B28592E">
      <w:start w:val="4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CC032F0"/>
    <w:multiLevelType w:val="hybridMultilevel"/>
    <w:tmpl w:val="79D2DAC0"/>
    <w:lvl w:ilvl="0" w:tplc="46A24BCE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0"/>
  </w:num>
  <w:num w:numId="3">
    <w:abstractNumId w:val="22"/>
  </w:num>
  <w:num w:numId="4">
    <w:abstractNumId w:val="25"/>
  </w:num>
  <w:num w:numId="5">
    <w:abstractNumId w:val="9"/>
  </w:num>
  <w:num w:numId="6">
    <w:abstractNumId w:val="27"/>
  </w:num>
  <w:num w:numId="7">
    <w:abstractNumId w:val="44"/>
  </w:num>
  <w:num w:numId="8">
    <w:abstractNumId w:val="52"/>
  </w:num>
  <w:num w:numId="9">
    <w:abstractNumId w:val="24"/>
  </w:num>
  <w:num w:numId="10">
    <w:abstractNumId w:val="35"/>
  </w:num>
  <w:num w:numId="11">
    <w:abstractNumId w:val="48"/>
  </w:num>
  <w:num w:numId="12">
    <w:abstractNumId w:val="23"/>
  </w:num>
  <w:num w:numId="13">
    <w:abstractNumId w:val="50"/>
  </w:num>
  <w:num w:numId="14">
    <w:abstractNumId w:val="51"/>
  </w:num>
  <w:num w:numId="15">
    <w:abstractNumId w:val="30"/>
  </w:num>
  <w:num w:numId="16">
    <w:abstractNumId w:val="49"/>
  </w:num>
  <w:num w:numId="17">
    <w:abstractNumId w:val="1"/>
  </w:num>
  <w:num w:numId="18">
    <w:abstractNumId w:val="11"/>
  </w:num>
  <w:num w:numId="19">
    <w:abstractNumId w:val="6"/>
  </w:num>
  <w:num w:numId="20">
    <w:abstractNumId w:val="13"/>
  </w:num>
  <w:num w:numId="21">
    <w:abstractNumId w:val="17"/>
  </w:num>
  <w:num w:numId="22">
    <w:abstractNumId w:val="44"/>
  </w:num>
  <w:num w:numId="23">
    <w:abstractNumId w:val="22"/>
    <w:lvlOverride w:ilvl="0">
      <w:startOverride w:val="1"/>
    </w:lvlOverride>
  </w:num>
  <w:num w:numId="24">
    <w:abstractNumId w:val="44"/>
  </w:num>
  <w:num w:numId="25">
    <w:abstractNumId w:val="52"/>
  </w:num>
  <w:num w:numId="26">
    <w:abstractNumId w:val="23"/>
  </w:num>
  <w:num w:numId="27">
    <w:abstractNumId w:val="50"/>
  </w:num>
  <w:num w:numId="28">
    <w:abstractNumId w:val="4"/>
  </w:num>
  <w:num w:numId="29">
    <w:abstractNumId w:val="53"/>
  </w:num>
  <w:num w:numId="30">
    <w:abstractNumId w:val="12"/>
  </w:num>
  <w:num w:numId="31">
    <w:abstractNumId w:val="42"/>
  </w:num>
  <w:num w:numId="32">
    <w:abstractNumId w:val="38"/>
  </w:num>
  <w:num w:numId="33">
    <w:abstractNumId w:val="18"/>
  </w:num>
  <w:num w:numId="34">
    <w:abstractNumId w:val="8"/>
  </w:num>
  <w:num w:numId="35">
    <w:abstractNumId w:val="28"/>
  </w:num>
  <w:num w:numId="36">
    <w:abstractNumId w:val="47"/>
  </w:num>
  <w:num w:numId="37">
    <w:abstractNumId w:val="45"/>
  </w:num>
  <w:num w:numId="38">
    <w:abstractNumId w:val="37"/>
  </w:num>
  <w:num w:numId="39">
    <w:abstractNumId w:val="40"/>
  </w:num>
  <w:num w:numId="40">
    <w:abstractNumId w:val="41"/>
  </w:num>
  <w:num w:numId="41">
    <w:abstractNumId w:val="2"/>
  </w:num>
  <w:num w:numId="42">
    <w:abstractNumId w:val="39"/>
  </w:num>
  <w:num w:numId="43">
    <w:abstractNumId w:val="14"/>
  </w:num>
  <w:num w:numId="44">
    <w:abstractNumId w:val="43"/>
  </w:num>
  <w:num w:numId="45">
    <w:abstractNumId w:val="46"/>
  </w:num>
  <w:num w:numId="46">
    <w:abstractNumId w:val="16"/>
  </w:num>
  <w:num w:numId="47">
    <w:abstractNumId w:val="32"/>
  </w:num>
  <w:num w:numId="48">
    <w:abstractNumId w:val="10"/>
  </w:num>
  <w:num w:numId="49">
    <w:abstractNumId w:val="3"/>
  </w:num>
  <w:num w:numId="50">
    <w:abstractNumId w:val="31"/>
  </w:num>
  <w:num w:numId="51">
    <w:abstractNumId w:val="5"/>
  </w:num>
  <w:num w:numId="52">
    <w:abstractNumId w:val="36"/>
  </w:num>
  <w:num w:numId="53">
    <w:abstractNumId w:val="7"/>
  </w:num>
  <w:num w:numId="54">
    <w:abstractNumId w:val="0"/>
  </w:num>
  <w:num w:numId="55">
    <w:abstractNumId w:val="34"/>
  </w:num>
  <w:num w:numId="56">
    <w:abstractNumId w:val="15"/>
  </w:num>
  <w:num w:numId="5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33"/>
  </w:num>
  <w:num w:numId="60">
    <w:abstractNumId w:val="54"/>
  </w:num>
  <w:num w:numId="61">
    <w:abstractNumId w:val="29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332"/>
    <w:rsid w:val="000001C0"/>
    <w:rsid w:val="00003318"/>
    <w:rsid w:val="0000420F"/>
    <w:rsid w:val="00005155"/>
    <w:rsid w:val="00006B63"/>
    <w:rsid w:val="000115EB"/>
    <w:rsid w:val="000147BF"/>
    <w:rsid w:val="0001756D"/>
    <w:rsid w:val="00020E6D"/>
    <w:rsid w:val="00021003"/>
    <w:rsid w:val="0002352C"/>
    <w:rsid w:val="00026DF4"/>
    <w:rsid w:val="00027A9F"/>
    <w:rsid w:val="00030FEC"/>
    <w:rsid w:val="0004330C"/>
    <w:rsid w:val="000439C2"/>
    <w:rsid w:val="00044B99"/>
    <w:rsid w:val="0004539B"/>
    <w:rsid w:val="00050F0F"/>
    <w:rsid w:val="000516A2"/>
    <w:rsid w:val="00054A46"/>
    <w:rsid w:val="000567AC"/>
    <w:rsid w:val="00062975"/>
    <w:rsid w:val="000714E5"/>
    <w:rsid w:val="0007206B"/>
    <w:rsid w:val="00072179"/>
    <w:rsid w:val="00077F85"/>
    <w:rsid w:val="00081CDC"/>
    <w:rsid w:val="00084717"/>
    <w:rsid w:val="00084BFE"/>
    <w:rsid w:val="00085D00"/>
    <w:rsid w:val="000860BF"/>
    <w:rsid w:val="00087139"/>
    <w:rsid w:val="00091626"/>
    <w:rsid w:val="00092019"/>
    <w:rsid w:val="00093824"/>
    <w:rsid w:val="00094343"/>
    <w:rsid w:val="00094453"/>
    <w:rsid w:val="0009497A"/>
    <w:rsid w:val="000957C7"/>
    <w:rsid w:val="0009624F"/>
    <w:rsid w:val="0009731E"/>
    <w:rsid w:val="00097970"/>
    <w:rsid w:val="00097A7A"/>
    <w:rsid w:val="00097F21"/>
    <w:rsid w:val="000A0C58"/>
    <w:rsid w:val="000A2511"/>
    <w:rsid w:val="000A5B07"/>
    <w:rsid w:val="000A68BC"/>
    <w:rsid w:val="000B2BDD"/>
    <w:rsid w:val="000B2C63"/>
    <w:rsid w:val="000B2D9E"/>
    <w:rsid w:val="000C256E"/>
    <w:rsid w:val="000C2EA5"/>
    <w:rsid w:val="000C454F"/>
    <w:rsid w:val="000C46F5"/>
    <w:rsid w:val="000C6284"/>
    <w:rsid w:val="000C71F3"/>
    <w:rsid w:val="000C7912"/>
    <w:rsid w:val="000D0304"/>
    <w:rsid w:val="000D031A"/>
    <w:rsid w:val="000D094D"/>
    <w:rsid w:val="000D4987"/>
    <w:rsid w:val="000D7CC8"/>
    <w:rsid w:val="000D7FD2"/>
    <w:rsid w:val="000E0186"/>
    <w:rsid w:val="000E18DE"/>
    <w:rsid w:val="000E1B8A"/>
    <w:rsid w:val="000E1F12"/>
    <w:rsid w:val="000E3278"/>
    <w:rsid w:val="000E4FAD"/>
    <w:rsid w:val="000E63BB"/>
    <w:rsid w:val="000F0271"/>
    <w:rsid w:val="000F2027"/>
    <w:rsid w:val="000F2C5B"/>
    <w:rsid w:val="000F64B4"/>
    <w:rsid w:val="00100E18"/>
    <w:rsid w:val="00102083"/>
    <w:rsid w:val="00104E25"/>
    <w:rsid w:val="0011005D"/>
    <w:rsid w:val="001111CE"/>
    <w:rsid w:val="001132B2"/>
    <w:rsid w:val="00120C69"/>
    <w:rsid w:val="00120ED1"/>
    <w:rsid w:val="00124DC7"/>
    <w:rsid w:val="00127AD4"/>
    <w:rsid w:val="00131FD0"/>
    <w:rsid w:val="00132F38"/>
    <w:rsid w:val="00137A9D"/>
    <w:rsid w:val="0014460B"/>
    <w:rsid w:val="00146316"/>
    <w:rsid w:val="00155C49"/>
    <w:rsid w:val="00155DFE"/>
    <w:rsid w:val="00157184"/>
    <w:rsid w:val="00160688"/>
    <w:rsid w:val="001633A8"/>
    <w:rsid w:val="001635BB"/>
    <w:rsid w:val="00164BF6"/>
    <w:rsid w:val="00171162"/>
    <w:rsid w:val="0017631E"/>
    <w:rsid w:val="00176FB1"/>
    <w:rsid w:val="00177043"/>
    <w:rsid w:val="00182D0A"/>
    <w:rsid w:val="001865CA"/>
    <w:rsid w:val="00190BFC"/>
    <w:rsid w:val="00190C49"/>
    <w:rsid w:val="001912C2"/>
    <w:rsid w:val="00191485"/>
    <w:rsid w:val="00192C74"/>
    <w:rsid w:val="00193C95"/>
    <w:rsid w:val="00194EF2"/>
    <w:rsid w:val="00195C71"/>
    <w:rsid w:val="001A2F65"/>
    <w:rsid w:val="001A3D0B"/>
    <w:rsid w:val="001A5892"/>
    <w:rsid w:val="001A693C"/>
    <w:rsid w:val="001A7240"/>
    <w:rsid w:val="001A7455"/>
    <w:rsid w:val="001B1953"/>
    <w:rsid w:val="001B3037"/>
    <w:rsid w:val="001B38EA"/>
    <w:rsid w:val="001B4CC9"/>
    <w:rsid w:val="001B768B"/>
    <w:rsid w:val="001C47EB"/>
    <w:rsid w:val="001D0A3C"/>
    <w:rsid w:val="001D35D5"/>
    <w:rsid w:val="001D37EE"/>
    <w:rsid w:val="001D45AE"/>
    <w:rsid w:val="001D7C40"/>
    <w:rsid w:val="001E24EE"/>
    <w:rsid w:val="001E5B4B"/>
    <w:rsid w:val="001E7CA4"/>
    <w:rsid w:val="001F1520"/>
    <w:rsid w:val="001F1829"/>
    <w:rsid w:val="001F410C"/>
    <w:rsid w:val="001F4210"/>
    <w:rsid w:val="001F4570"/>
    <w:rsid w:val="001F4674"/>
    <w:rsid w:val="001F7BA9"/>
    <w:rsid w:val="00201A2C"/>
    <w:rsid w:val="002020AB"/>
    <w:rsid w:val="002063D9"/>
    <w:rsid w:val="00207C4D"/>
    <w:rsid w:val="00210BE0"/>
    <w:rsid w:val="00210E30"/>
    <w:rsid w:val="00213D43"/>
    <w:rsid w:val="00214770"/>
    <w:rsid w:val="00215BA7"/>
    <w:rsid w:val="00221056"/>
    <w:rsid w:val="00221E33"/>
    <w:rsid w:val="00222B97"/>
    <w:rsid w:val="002238B3"/>
    <w:rsid w:val="0022778B"/>
    <w:rsid w:val="0023212B"/>
    <w:rsid w:val="00232142"/>
    <w:rsid w:val="00234DC0"/>
    <w:rsid w:val="00235794"/>
    <w:rsid w:val="0023579D"/>
    <w:rsid w:val="002367C8"/>
    <w:rsid w:val="00240433"/>
    <w:rsid w:val="002408E5"/>
    <w:rsid w:val="0024226C"/>
    <w:rsid w:val="0024262C"/>
    <w:rsid w:val="0025299F"/>
    <w:rsid w:val="002618B2"/>
    <w:rsid w:val="00262EA9"/>
    <w:rsid w:val="00264429"/>
    <w:rsid w:val="0026661B"/>
    <w:rsid w:val="00274EB2"/>
    <w:rsid w:val="002817F9"/>
    <w:rsid w:val="00281F5C"/>
    <w:rsid w:val="00286404"/>
    <w:rsid w:val="00286B2D"/>
    <w:rsid w:val="00286FF0"/>
    <w:rsid w:val="00290371"/>
    <w:rsid w:val="002A0051"/>
    <w:rsid w:val="002A05ED"/>
    <w:rsid w:val="002A10AD"/>
    <w:rsid w:val="002A2EA4"/>
    <w:rsid w:val="002B1E9F"/>
    <w:rsid w:val="002B24A7"/>
    <w:rsid w:val="002B5BDB"/>
    <w:rsid w:val="002B63A2"/>
    <w:rsid w:val="002C14E9"/>
    <w:rsid w:val="002C1534"/>
    <w:rsid w:val="002C4122"/>
    <w:rsid w:val="002C4870"/>
    <w:rsid w:val="002C5952"/>
    <w:rsid w:val="002C5994"/>
    <w:rsid w:val="002C7093"/>
    <w:rsid w:val="002C73CD"/>
    <w:rsid w:val="002D0ED6"/>
    <w:rsid w:val="002D174B"/>
    <w:rsid w:val="002D3DCB"/>
    <w:rsid w:val="002D4C1A"/>
    <w:rsid w:val="002D6897"/>
    <w:rsid w:val="002E0255"/>
    <w:rsid w:val="002E0BDB"/>
    <w:rsid w:val="002E11DF"/>
    <w:rsid w:val="002E284A"/>
    <w:rsid w:val="002E3C2F"/>
    <w:rsid w:val="002E7658"/>
    <w:rsid w:val="002E776A"/>
    <w:rsid w:val="002F066B"/>
    <w:rsid w:val="002F0D26"/>
    <w:rsid w:val="002F21B7"/>
    <w:rsid w:val="002F7294"/>
    <w:rsid w:val="00303450"/>
    <w:rsid w:val="00304924"/>
    <w:rsid w:val="0030762D"/>
    <w:rsid w:val="00311F91"/>
    <w:rsid w:val="003124D2"/>
    <w:rsid w:val="00314F26"/>
    <w:rsid w:val="0031533F"/>
    <w:rsid w:val="00326347"/>
    <w:rsid w:val="00326C9A"/>
    <w:rsid w:val="00327375"/>
    <w:rsid w:val="00330160"/>
    <w:rsid w:val="00330705"/>
    <w:rsid w:val="003335FD"/>
    <w:rsid w:val="003435E5"/>
    <w:rsid w:val="003441BC"/>
    <w:rsid w:val="00351426"/>
    <w:rsid w:val="003551F4"/>
    <w:rsid w:val="00360EE2"/>
    <w:rsid w:val="00361AC7"/>
    <w:rsid w:val="0036367E"/>
    <w:rsid w:val="003636E8"/>
    <w:rsid w:val="00363E9B"/>
    <w:rsid w:val="00367061"/>
    <w:rsid w:val="0036766A"/>
    <w:rsid w:val="003709C5"/>
    <w:rsid w:val="003729D8"/>
    <w:rsid w:val="00383139"/>
    <w:rsid w:val="00393369"/>
    <w:rsid w:val="00397003"/>
    <w:rsid w:val="003A538A"/>
    <w:rsid w:val="003A5799"/>
    <w:rsid w:val="003B4B5E"/>
    <w:rsid w:val="003B4EA6"/>
    <w:rsid w:val="003B5A09"/>
    <w:rsid w:val="003B5A39"/>
    <w:rsid w:val="003B619C"/>
    <w:rsid w:val="003B67B7"/>
    <w:rsid w:val="003C1318"/>
    <w:rsid w:val="003C2263"/>
    <w:rsid w:val="003C5733"/>
    <w:rsid w:val="003C58A7"/>
    <w:rsid w:val="003D064B"/>
    <w:rsid w:val="003D4688"/>
    <w:rsid w:val="003D4BB7"/>
    <w:rsid w:val="003D67FF"/>
    <w:rsid w:val="003E172D"/>
    <w:rsid w:val="003E42D9"/>
    <w:rsid w:val="003E49F9"/>
    <w:rsid w:val="003F10B6"/>
    <w:rsid w:val="003F3B53"/>
    <w:rsid w:val="003F457C"/>
    <w:rsid w:val="003F689F"/>
    <w:rsid w:val="003F7540"/>
    <w:rsid w:val="00403552"/>
    <w:rsid w:val="004042CA"/>
    <w:rsid w:val="00411941"/>
    <w:rsid w:val="004119B5"/>
    <w:rsid w:val="0041305A"/>
    <w:rsid w:val="00416E3A"/>
    <w:rsid w:val="00417320"/>
    <w:rsid w:val="00422060"/>
    <w:rsid w:val="00422E02"/>
    <w:rsid w:val="00426018"/>
    <w:rsid w:val="0042618B"/>
    <w:rsid w:val="00431187"/>
    <w:rsid w:val="00434004"/>
    <w:rsid w:val="00436608"/>
    <w:rsid w:val="00436C63"/>
    <w:rsid w:val="00437448"/>
    <w:rsid w:val="004404B9"/>
    <w:rsid w:val="0044134A"/>
    <w:rsid w:val="004416B1"/>
    <w:rsid w:val="00442332"/>
    <w:rsid w:val="00444408"/>
    <w:rsid w:val="004459D0"/>
    <w:rsid w:val="00445C1C"/>
    <w:rsid w:val="00453DD6"/>
    <w:rsid w:val="00456F75"/>
    <w:rsid w:val="00457BDB"/>
    <w:rsid w:val="004605F6"/>
    <w:rsid w:val="00463297"/>
    <w:rsid w:val="00464275"/>
    <w:rsid w:val="004651C9"/>
    <w:rsid w:val="00465EA7"/>
    <w:rsid w:val="00466881"/>
    <w:rsid w:val="00466C19"/>
    <w:rsid w:val="00470989"/>
    <w:rsid w:val="004730F9"/>
    <w:rsid w:val="00474AFE"/>
    <w:rsid w:val="00476B02"/>
    <w:rsid w:val="00480A2C"/>
    <w:rsid w:val="00480B0E"/>
    <w:rsid w:val="00483057"/>
    <w:rsid w:val="00484E40"/>
    <w:rsid w:val="00486D2D"/>
    <w:rsid w:val="00492FCD"/>
    <w:rsid w:val="00496ED2"/>
    <w:rsid w:val="004976A0"/>
    <w:rsid w:val="00497784"/>
    <w:rsid w:val="00497EDB"/>
    <w:rsid w:val="004A216A"/>
    <w:rsid w:val="004A47E4"/>
    <w:rsid w:val="004A612B"/>
    <w:rsid w:val="004A7B57"/>
    <w:rsid w:val="004B2776"/>
    <w:rsid w:val="004B30AE"/>
    <w:rsid w:val="004B5A33"/>
    <w:rsid w:val="004B5C79"/>
    <w:rsid w:val="004B61A9"/>
    <w:rsid w:val="004B6EAB"/>
    <w:rsid w:val="004B759D"/>
    <w:rsid w:val="004D76BF"/>
    <w:rsid w:val="004E0EA5"/>
    <w:rsid w:val="004E5009"/>
    <w:rsid w:val="004F2EDD"/>
    <w:rsid w:val="004F40BF"/>
    <w:rsid w:val="004F73CE"/>
    <w:rsid w:val="00504E89"/>
    <w:rsid w:val="00505F15"/>
    <w:rsid w:val="005069BE"/>
    <w:rsid w:val="00507829"/>
    <w:rsid w:val="00512503"/>
    <w:rsid w:val="00513FAA"/>
    <w:rsid w:val="00524ADD"/>
    <w:rsid w:val="00525B97"/>
    <w:rsid w:val="00526EF8"/>
    <w:rsid w:val="0052781E"/>
    <w:rsid w:val="0053141F"/>
    <w:rsid w:val="00532536"/>
    <w:rsid w:val="00532652"/>
    <w:rsid w:val="00533510"/>
    <w:rsid w:val="00533BE7"/>
    <w:rsid w:val="00534DFF"/>
    <w:rsid w:val="00536C4C"/>
    <w:rsid w:val="005456FD"/>
    <w:rsid w:val="00547068"/>
    <w:rsid w:val="005507DB"/>
    <w:rsid w:val="0055158F"/>
    <w:rsid w:val="00551DA3"/>
    <w:rsid w:val="00554BE0"/>
    <w:rsid w:val="005552DB"/>
    <w:rsid w:val="00556662"/>
    <w:rsid w:val="00562126"/>
    <w:rsid w:val="0056360B"/>
    <w:rsid w:val="0056619F"/>
    <w:rsid w:val="00570B7B"/>
    <w:rsid w:val="00571129"/>
    <w:rsid w:val="005725B0"/>
    <w:rsid w:val="00573F1F"/>
    <w:rsid w:val="005762CE"/>
    <w:rsid w:val="0057641F"/>
    <w:rsid w:val="00576D90"/>
    <w:rsid w:val="00577072"/>
    <w:rsid w:val="005802E9"/>
    <w:rsid w:val="005861C5"/>
    <w:rsid w:val="005866A2"/>
    <w:rsid w:val="00586AB9"/>
    <w:rsid w:val="00590245"/>
    <w:rsid w:val="005910DE"/>
    <w:rsid w:val="005A645B"/>
    <w:rsid w:val="005A6FE5"/>
    <w:rsid w:val="005A7914"/>
    <w:rsid w:val="005B0377"/>
    <w:rsid w:val="005B69C1"/>
    <w:rsid w:val="005B754F"/>
    <w:rsid w:val="005C2BC6"/>
    <w:rsid w:val="005D1EF4"/>
    <w:rsid w:val="005D4EB4"/>
    <w:rsid w:val="005E1207"/>
    <w:rsid w:val="005E2A51"/>
    <w:rsid w:val="005E33A8"/>
    <w:rsid w:val="005E39CE"/>
    <w:rsid w:val="005E50C6"/>
    <w:rsid w:val="005E52A6"/>
    <w:rsid w:val="005E77C2"/>
    <w:rsid w:val="005F32C7"/>
    <w:rsid w:val="005F4627"/>
    <w:rsid w:val="005F4CD8"/>
    <w:rsid w:val="005F5467"/>
    <w:rsid w:val="005F58B1"/>
    <w:rsid w:val="005F7225"/>
    <w:rsid w:val="00602D64"/>
    <w:rsid w:val="00603309"/>
    <w:rsid w:val="00603AEA"/>
    <w:rsid w:val="006045AB"/>
    <w:rsid w:val="0061239B"/>
    <w:rsid w:val="00612625"/>
    <w:rsid w:val="00614627"/>
    <w:rsid w:val="006244D6"/>
    <w:rsid w:val="00625404"/>
    <w:rsid w:val="00631E42"/>
    <w:rsid w:val="00633F7F"/>
    <w:rsid w:val="0064411B"/>
    <w:rsid w:val="00644633"/>
    <w:rsid w:val="00646D14"/>
    <w:rsid w:val="00647BAD"/>
    <w:rsid w:val="006532BE"/>
    <w:rsid w:val="006549C7"/>
    <w:rsid w:val="00654B32"/>
    <w:rsid w:val="00657D6C"/>
    <w:rsid w:val="00660080"/>
    <w:rsid w:val="00660F80"/>
    <w:rsid w:val="0066159E"/>
    <w:rsid w:val="0066169A"/>
    <w:rsid w:val="00665470"/>
    <w:rsid w:val="00670B1E"/>
    <w:rsid w:val="00673D9B"/>
    <w:rsid w:val="00674164"/>
    <w:rsid w:val="0067461D"/>
    <w:rsid w:val="00674786"/>
    <w:rsid w:val="00683646"/>
    <w:rsid w:val="006841B9"/>
    <w:rsid w:val="00685861"/>
    <w:rsid w:val="00685978"/>
    <w:rsid w:val="006859A2"/>
    <w:rsid w:val="00687826"/>
    <w:rsid w:val="00692001"/>
    <w:rsid w:val="00693D0F"/>
    <w:rsid w:val="00696FAE"/>
    <w:rsid w:val="00697522"/>
    <w:rsid w:val="006A2698"/>
    <w:rsid w:val="006B1FC4"/>
    <w:rsid w:val="006B425E"/>
    <w:rsid w:val="006B4DF6"/>
    <w:rsid w:val="006B7A18"/>
    <w:rsid w:val="006C123C"/>
    <w:rsid w:val="006C39D6"/>
    <w:rsid w:val="006C61CF"/>
    <w:rsid w:val="006C684C"/>
    <w:rsid w:val="006C688E"/>
    <w:rsid w:val="006D305D"/>
    <w:rsid w:val="006D4E25"/>
    <w:rsid w:val="006D6F00"/>
    <w:rsid w:val="006D709E"/>
    <w:rsid w:val="006E143C"/>
    <w:rsid w:val="006E2CAB"/>
    <w:rsid w:val="006E3777"/>
    <w:rsid w:val="006E5B39"/>
    <w:rsid w:val="006F028A"/>
    <w:rsid w:val="006F0EB4"/>
    <w:rsid w:val="006F139C"/>
    <w:rsid w:val="006F1DF7"/>
    <w:rsid w:val="006F218B"/>
    <w:rsid w:val="006F23F1"/>
    <w:rsid w:val="006F58F8"/>
    <w:rsid w:val="006F68F8"/>
    <w:rsid w:val="006F717A"/>
    <w:rsid w:val="00701624"/>
    <w:rsid w:val="007029D9"/>
    <w:rsid w:val="00704A0B"/>
    <w:rsid w:val="007054E4"/>
    <w:rsid w:val="00720537"/>
    <w:rsid w:val="00723435"/>
    <w:rsid w:val="00725974"/>
    <w:rsid w:val="007261D7"/>
    <w:rsid w:val="00727D10"/>
    <w:rsid w:val="00731C7E"/>
    <w:rsid w:val="0073385A"/>
    <w:rsid w:val="007362AA"/>
    <w:rsid w:val="00737196"/>
    <w:rsid w:val="00737957"/>
    <w:rsid w:val="00742967"/>
    <w:rsid w:val="007432BD"/>
    <w:rsid w:val="00745844"/>
    <w:rsid w:val="007461F7"/>
    <w:rsid w:val="007507E5"/>
    <w:rsid w:val="00750E29"/>
    <w:rsid w:val="00750E85"/>
    <w:rsid w:val="00750EDB"/>
    <w:rsid w:val="0075405A"/>
    <w:rsid w:val="00754A7C"/>
    <w:rsid w:val="007612A1"/>
    <w:rsid w:val="007628CF"/>
    <w:rsid w:val="00764071"/>
    <w:rsid w:val="00770CB5"/>
    <w:rsid w:val="00772B8E"/>
    <w:rsid w:val="00773B56"/>
    <w:rsid w:val="0077459A"/>
    <w:rsid w:val="007824E6"/>
    <w:rsid w:val="007971D8"/>
    <w:rsid w:val="0079768D"/>
    <w:rsid w:val="00797AFF"/>
    <w:rsid w:val="007A1713"/>
    <w:rsid w:val="007A1C30"/>
    <w:rsid w:val="007A26FD"/>
    <w:rsid w:val="007A4FA6"/>
    <w:rsid w:val="007A6639"/>
    <w:rsid w:val="007A6BC3"/>
    <w:rsid w:val="007B078C"/>
    <w:rsid w:val="007B10D5"/>
    <w:rsid w:val="007B1939"/>
    <w:rsid w:val="007B2403"/>
    <w:rsid w:val="007B2E50"/>
    <w:rsid w:val="007B5E4E"/>
    <w:rsid w:val="007C122E"/>
    <w:rsid w:val="007C3A30"/>
    <w:rsid w:val="007C44A7"/>
    <w:rsid w:val="007C5B78"/>
    <w:rsid w:val="007D16F0"/>
    <w:rsid w:val="007D223F"/>
    <w:rsid w:val="007D42C1"/>
    <w:rsid w:val="007D47B8"/>
    <w:rsid w:val="007E48E9"/>
    <w:rsid w:val="007E6638"/>
    <w:rsid w:val="007E7BDF"/>
    <w:rsid w:val="007F1556"/>
    <w:rsid w:val="007F5A8E"/>
    <w:rsid w:val="007F62FB"/>
    <w:rsid w:val="00800ED6"/>
    <w:rsid w:val="00801817"/>
    <w:rsid w:val="00801976"/>
    <w:rsid w:val="00805A58"/>
    <w:rsid w:val="00805D69"/>
    <w:rsid w:val="00806841"/>
    <w:rsid w:val="00807C6E"/>
    <w:rsid w:val="008134E4"/>
    <w:rsid w:val="0081707D"/>
    <w:rsid w:val="00817206"/>
    <w:rsid w:val="0081789F"/>
    <w:rsid w:val="00825329"/>
    <w:rsid w:val="00827937"/>
    <w:rsid w:val="0083147D"/>
    <w:rsid w:val="0083341B"/>
    <w:rsid w:val="008413C8"/>
    <w:rsid w:val="00841C95"/>
    <w:rsid w:val="008437A4"/>
    <w:rsid w:val="008444FC"/>
    <w:rsid w:val="00845099"/>
    <w:rsid w:val="00845D1C"/>
    <w:rsid w:val="00851D25"/>
    <w:rsid w:val="00852321"/>
    <w:rsid w:val="0085547F"/>
    <w:rsid w:val="00860A0C"/>
    <w:rsid w:val="0086153A"/>
    <w:rsid w:val="008628B3"/>
    <w:rsid w:val="00863234"/>
    <w:rsid w:val="008644B9"/>
    <w:rsid w:val="008658BF"/>
    <w:rsid w:val="008718A3"/>
    <w:rsid w:val="00872C90"/>
    <w:rsid w:val="008831A5"/>
    <w:rsid w:val="0088456F"/>
    <w:rsid w:val="00886869"/>
    <w:rsid w:val="00886B4E"/>
    <w:rsid w:val="00887EBB"/>
    <w:rsid w:val="008903FE"/>
    <w:rsid w:val="00893692"/>
    <w:rsid w:val="00894290"/>
    <w:rsid w:val="0089595E"/>
    <w:rsid w:val="008A0387"/>
    <w:rsid w:val="008A24FD"/>
    <w:rsid w:val="008A3DAE"/>
    <w:rsid w:val="008A3F4E"/>
    <w:rsid w:val="008A5796"/>
    <w:rsid w:val="008B01AA"/>
    <w:rsid w:val="008B48CC"/>
    <w:rsid w:val="008B504A"/>
    <w:rsid w:val="008B68F3"/>
    <w:rsid w:val="008C04D7"/>
    <w:rsid w:val="008C09B1"/>
    <w:rsid w:val="008C1774"/>
    <w:rsid w:val="008C7B6B"/>
    <w:rsid w:val="008D04C9"/>
    <w:rsid w:val="008D132B"/>
    <w:rsid w:val="008D259A"/>
    <w:rsid w:val="008D34BF"/>
    <w:rsid w:val="008E2321"/>
    <w:rsid w:val="008E68EE"/>
    <w:rsid w:val="008F0864"/>
    <w:rsid w:val="008F4827"/>
    <w:rsid w:val="008F57F7"/>
    <w:rsid w:val="008F58BF"/>
    <w:rsid w:val="008F5F50"/>
    <w:rsid w:val="0090415A"/>
    <w:rsid w:val="0090441A"/>
    <w:rsid w:val="00904522"/>
    <w:rsid w:val="009052AA"/>
    <w:rsid w:val="009124AC"/>
    <w:rsid w:val="00912A89"/>
    <w:rsid w:val="00914D27"/>
    <w:rsid w:val="00923E0F"/>
    <w:rsid w:val="009244F6"/>
    <w:rsid w:val="00925D6C"/>
    <w:rsid w:val="00926915"/>
    <w:rsid w:val="009313EB"/>
    <w:rsid w:val="00933358"/>
    <w:rsid w:val="009333FD"/>
    <w:rsid w:val="00934AFD"/>
    <w:rsid w:val="00935CC0"/>
    <w:rsid w:val="00936F6C"/>
    <w:rsid w:val="00937BBD"/>
    <w:rsid w:val="009430AD"/>
    <w:rsid w:val="00944DF5"/>
    <w:rsid w:val="00945102"/>
    <w:rsid w:val="00945804"/>
    <w:rsid w:val="00946271"/>
    <w:rsid w:val="00946C37"/>
    <w:rsid w:val="0095029D"/>
    <w:rsid w:val="00953E77"/>
    <w:rsid w:val="009541B2"/>
    <w:rsid w:val="009551DC"/>
    <w:rsid w:val="00955519"/>
    <w:rsid w:val="00957C96"/>
    <w:rsid w:val="00957E63"/>
    <w:rsid w:val="0096068C"/>
    <w:rsid w:val="00961355"/>
    <w:rsid w:val="00961CD2"/>
    <w:rsid w:val="00962C17"/>
    <w:rsid w:val="0096384E"/>
    <w:rsid w:val="00964A37"/>
    <w:rsid w:val="009709E2"/>
    <w:rsid w:val="00972EB6"/>
    <w:rsid w:val="009777EA"/>
    <w:rsid w:val="009807DC"/>
    <w:rsid w:val="00983B44"/>
    <w:rsid w:val="00985799"/>
    <w:rsid w:val="00985F9A"/>
    <w:rsid w:val="00986758"/>
    <w:rsid w:val="00990061"/>
    <w:rsid w:val="00990A09"/>
    <w:rsid w:val="00997B8F"/>
    <w:rsid w:val="009A0407"/>
    <w:rsid w:val="009A196E"/>
    <w:rsid w:val="009A1AD8"/>
    <w:rsid w:val="009A1D82"/>
    <w:rsid w:val="009A2731"/>
    <w:rsid w:val="009A3082"/>
    <w:rsid w:val="009A4021"/>
    <w:rsid w:val="009A5F55"/>
    <w:rsid w:val="009A67C3"/>
    <w:rsid w:val="009B70D3"/>
    <w:rsid w:val="009C0E5B"/>
    <w:rsid w:val="009C4E14"/>
    <w:rsid w:val="009C5D46"/>
    <w:rsid w:val="009C62CB"/>
    <w:rsid w:val="009C6D87"/>
    <w:rsid w:val="009C7AC8"/>
    <w:rsid w:val="009D1855"/>
    <w:rsid w:val="009D47B8"/>
    <w:rsid w:val="009D6CA4"/>
    <w:rsid w:val="009D74A3"/>
    <w:rsid w:val="009E1A1D"/>
    <w:rsid w:val="009E3886"/>
    <w:rsid w:val="009F0A06"/>
    <w:rsid w:val="009F0C43"/>
    <w:rsid w:val="009F2C18"/>
    <w:rsid w:val="009F39F5"/>
    <w:rsid w:val="009F6A4E"/>
    <w:rsid w:val="009F6F0E"/>
    <w:rsid w:val="00A00213"/>
    <w:rsid w:val="00A02E20"/>
    <w:rsid w:val="00A0520C"/>
    <w:rsid w:val="00A0760C"/>
    <w:rsid w:val="00A07D22"/>
    <w:rsid w:val="00A12D46"/>
    <w:rsid w:val="00A134B0"/>
    <w:rsid w:val="00A22F09"/>
    <w:rsid w:val="00A265A8"/>
    <w:rsid w:val="00A2680F"/>
    <w:rsid w:val="00A3347F"/>
    <w:rsid w:val="00A356A8"/>
    <w:rsid w:val="00A3720B"/>
    <w:rsid w:val="00A4285D"/>
    <w:rsid w:val="00A44683"/>
    <w:rsid w:val="00A471E4"/>
    <w:rsid w:val="00A502C4"/>
    <w:rsid w:val="00A51559"/>
    <w:rsid w:val="00A516EF"/>
    <w:rsid w:val="00A52FC7"/>
    <w:rsid w:val="00A535CD"/>
    <w:rsid w:val="00A53872"/>
    <w:rsid w:val="00A538CF"/>
    <w:rsid w:val="00A5545B"/>
    <w:rsid w:val="00A55A9E"/>
    <w:rsid w:val="00A61421"/>
    <w:rsid w:val="00A62381"/>
    <w:rsid w:val="00A66BA5"/>
    <w:rsid w:val="00A71244"/>
    <w:rsid w:val="00A77039"/>
    <w:rsid w:val="00A7748C"/>
    <w:rsid w:val="00A7779C"/>
    <w:rsid w:val="00A778B7"/>
    <w:rsid w:val="00A77F4C"/>
    <w:rsid w:val="00A81F9D"/>
    <w:rsid w:val="00A827E4"/>
    <w:rsid w:val="00A83949"/>
    <w:rsid w:val="00A83F67"/>
    <w:rsid w:val="00A860F2"/>
    <w:rsid w:val="00A93A1B"/>
    <w:rsid w:val="00A96E48"/>
    <w:rsid w:val="00A9701A"/>
    <w:rsid w:val="00A97590"/>
    <w:rsid w:val="00AA096D"/>
    <w:rsid w:val="00AA0D12"/>
    <w:rsid w:val="00AA3305"/>
    <w:rsid w:val="00AB25C7"/>
    <w:rsid w:val="00AB5B59"/>
    <w:rsid w:val="00AB7F04"/>
    <w:rsid w:val="00AC234C"/>
    <w:rsid w:val="00AC3C6C"/>
    <w:rsid w:val="00AC4DB8"/>
    <w:rsid w:val="00AC652A"/>
    <w:rsid w:val="00AD6BDB"/>
    <w:rsid w:val="00AE04CA"/>
    <w:rsid w:val="00AE0BC9"/>
    <w:rsid w:val="00AE0EC0"/>
    <w:rsid w:val="00AE542A"/>
    <w:rsid w:val="00AF4646"/>
    <w:rsid w:val="00AF5A95"/>
    <w:rsid w:val="00AF5E58"/>
    <w:rsid w:val="00AF5EE9"/>
    <w:rsid w:val="00AF7DCC"/>
    <w:rsid w:val="00B012CE"/>
    <w:rsid w:val="00B0241D"/>
    <w:rsid w:val="00B04F29"/>
    <w:rsid w:val="00B06276"/>
    <w:rsid w:val="00B06417"/>
    <w:rsid w:val="00B076FD"/>
    <w:rsid w:val="00B10562"/>
    <w:rsid w:val="00B1420C"/>
    <w:rsid w:val="00B15856"/>
    <w:rsid w:val="00B160F2"/>
    <w:rsid w:val="00B167DB"/>
    <w:rsid w:val="00B16C03"/>
    <w:rsid w:val="00B17F17"/>
    <w:rsid w:val="00B17F26"/>
    <w:rsid w:val="00B23A66"/>
    <w:rsid w:val="00B24AAD"/>
    <w:rsid w:val="00B26871"/>
    <w:rsid w:val="00B26E4E"/>
    <w:rsid w:val="00B30174"/>
    <w:rsid w:val="00B30AEB"/>
    <w:rsid w:val="00B31098"/>
    <w:rsid w:val="00B32C10"/>
    <w:rsid w:val="00B338CA"/>
    <w:rsid w:val="00B339D5"/>
    <w:rsid w:val="00B345E8"/>
    <w:rsid w:val="00B352A0"/>
    <w:rsid w:val="00B35D00"/>
    <w:rsid w:val="00B36FF5"/>
    <w:rsid w:val="00B446F7"/>
    <w:rsid w:val="00B44D58"/>
    <w:rsid w:val="00B52B39"/>
    <w:rsid w:val="00B55392"/>
    <w:rsid w:val="00B55B95"/>
    <w:rsid w:val="00B7141B"/>
    <w:rsid w:val="00B729D3"/>
    <w:rsid w:val="00B72C4A"/>
    <w:rsid w:val="00B75816"/>
    <w:rsid w:val="00B77B1D"/>
    <w:rsid w:val="00B81CDD"/>
    <w:rsid w:val="00B84032"/>
    <w:rsid w:val="00B85BE1"/>
    <w:rsid w:val="00B91D4C"/>
    <w:rsid w:val="00B93DE5"/>
    <w:rsid w:val="00B949BA"/>
    <w:rsid w:val="00B95CE4"/>
    <w:rsid w:val="00B96E2C"/>
    <w:rsid w:val="00BA15AA"/>
    <w:rsid w:val="00BB15D4"/>
    <w:rsid w:val="00BB3B01"/>
    <w:rsid w:val="00BC2DC0"/>
    <w:rsid w:val="00BD7DB7"/>
    <w:rsid w:val="00BE00DB"/>
    <w:rsid w:val="00BE0C72"/>
    <w:rsid w:val="00BE1C19"/>
    <w:rsid w:val="00BE2E3C"/>
    <w:rsid w:val="00BE3D66"/>
    <w:rsid w:val="00BE4AB6"/>
    <w:rsid w:val="00BE52AC"/>
    <w:rsid w:val="00BE5467"/>
    <w:rsid w:val="00BE72D2"/>
    <w:rsid w:val="00BF16B6"/>
    <w:rsid w:val="00BF1A8C"/>
    <w:rsid w:val="00BF1CA2"/>
    <w:rsid w:val="00BF546F"/>
    <w:rsid w:val="00BF6B76"/>
    <w:rsid w:val="00BF6BAF"/>
    <w:rsid w:val="00BF6F54"/>
    <w:rsid w:val="00C01C22"/>
    <w:rsid w:val="00C0572B"/>
    <w:rsid w:val="00C073BB"/>
    <w:rsid w:val="00C140CF"/>
    <w:rsid w:val="00C15E2E"/>
    <w:rsid w:val="00C16F16"/>
    <w:rsid w:val="00C20B09"/>
    <w:rsid w:val="00C242B4"/>
    <w:rsid w:val="00C24BA3"/>
    <w:rsid w:val="00C2549E"/>
    <w:rsid w:val="00C331D2"/>
    <w:rsid w:val="00C34629"/>
    <w:rsid w:val="00C353B6"/>
    <w:rsid w:val="00C413C2"/>
    <w:rsid w:val="00C41F78"/>
    <w:rsid w:val="00C4209E"/>
    <w:rsid w:val="00C42C7A"/>
    <w:rsid w:val="00C432D6"/>
    <w:rsid w:val="00C46DEB"/>
    <w:rsid w:val="00C47110"/>
    <w:rsid w:val="00C51665"/>
    <w:rsid w:val="00C51CD3"/>
    <w:rsid w:val="00C528AD"/>
    <w:rsid w:val="00C54EF6"/>
    <w:rsid w:val="00C55403"/>
    <w:rsid w:val="00C56E2A"/>
    <w:rsid w:val="00C6268C"/>
    <w:rsid w:val="00C645E4"/>
    <w:rsid w:val="00C6543C"/>
    <w:rsid w:val="00C66426"/>
    <w:rsid w:val="00C70F4A"/>
    <w:rsid w:val="00C71EF1"/>
    <w:rsid w:val="00C73188"/>
    <w:rsid w:val="00C77362"/>
    <w:rsid w:val="00C83602"/>
    <w:rsid w:val="00C84F31"/>
    <w:rsid w:val="00C8606E"/>
    <w:rsid w:val="00C8657F"/>
    <w:rsid w:val="00C90769"/>
    <w:rsid w:val="00C92E5F"/>
    <w:rsid w:val="00C968C0"/>
    <w:rsid w:val="00C979C6"/>
    <w:rsid w:val="00CA5B54"/>
    <w:rsid w:val="00CA70F0"/>
    <w:rsid w:val="00CB02C5"/>
    <w:rsid w:val="00CB5FB2"/>
    <w:rsid w:val="00CB7AAE"/>
    <w:rsid w:val="00CC2F80"/>
    <w:rsid w:val="00CC31BC"/>
    <w:rsid w:val="00CC3536"/>
    <w:rsid w:val="00CC3D68"/>
    <w:rsid w:val="00CD0227"/>
    <w:rsid w:val="00CD3547"/>
    <w:rsid w:val="00CD49E9"/>
    <w:rsid w:val="00CD63FE"/>
    <w:rsid w:val="00CE07D3"/>
    <w:rsid w:val="00CE0BD2"/>
    <w:rsid w:val="00CE0DD7"/>
    <w:rsid w:val="00CE4245"/>
    <w:rsid w:val="00CE627F"/>
    <w:rsid w:val="00CF3B3B"/>
    <w:rsid w:val="00CF6208"/>
    <w:rsid w:val="00CF7ABB"/>
    <w:rsid w:val="00D0631C"/>
    <w:rsid w:val="00D1523C"/>
    <w:rsid w:val="00D1708A"/>
    <w:rsid w:val="00D3169F"/>
    <w:rsid w:val="00D36AFE"/>
    <w:rsid w:val="00D3719D"/>
    <w:rsid w:val="00D415FF"/>
    <w:rsid w:val="00D44E76"/>
    <w:rsid w:val="00D47588"/>
    <w:rsid w:val="00D523E7"/>
    <w:rsid w:val="00D548FC"/>
    <w:rsid w:val="00D579F8"/>
    <w:rsid w:val="00D60C0B"/>
    <w:rsid w:val="00D706D5"/>
    <w:rsid w:val="00D752BD"/>
    <w:rsid w:val="00D80B1E"/>
    <w:rsid w:val="00D8480D"/>
    <w:rsid w:val="00D85A2F"/>
    <w:rsid w:val="00D85EB5"/>
    <w:rsid w:val="00D8655D"/>
    <w:rsid w:val="00D86C24"/>
    <w:rsid w:val="00D905C6"/>
    <w:rsid w:val="00D93818"/>
    <w:rsid w:val="00D94D8B"/>
    <w:rsid w:val="00DA0C48"/>
    <w:rsid w:val="00DA1BAA"/>
    <w:rsid w:val="00DA46E6"/>
    <w:rsid w:val="00DA5B80"/>
    <w:rsid w:val="00DB071A"/>
    <w:rsid w:val="00DB156B"/>
    <w:rsid w:val="00DB1AEB"/>
    <w:rsid w:val="00DB6EBA"/>
    <w:rsid w:val="00DB6FA9"/>
    <w:rsid w:val="00DB7315"/>
    <w:rsid w:val="00DC0030"/>
    <w:rsid w:val="00DC5685"/>
    <w:rsid w:val="00DD0205"/>
    <w:rsid w:val="00DD1C63"/>
    <w:rsid w:val="00DD3929"/>
    <w:rsid w:val="00DD3F50"/>
    <w:rsid w:val="00DD41D4"/>
    <w:rsid w:val="00DD487C"/>
    <w:rsid w:val="00DE324F"/>
    <w:rsid w:val="00DE46F4"/>
    <w:rsid w:val="00DE5949"/>
    <w:rsid w:val="00DE7018"/>
    <w:rsid w:val="00DE712E"/>
    <w:rsid w:val="00DF0825"/>
    <w:rsid w:val="00DF1120"/>
    <w:rsid w:val="00DF11FD"/>
    <w:rsid w:val="00DF2AA0"/>
    <w:rsid w:val="00DF3A3B"/>
    <w:rsid w:val="00DF7FC3"/>
    <w:rsid w:val="00E01283"/>
    <w:rsid w:val="00E02906"/>
    <w:rsid w:val="00E029CA"/>
    <w:rsid w:val="00E03614"/>
    <w:rsid w:val="00E0500B"/>
    <w:rsid w:val="00E07DBA"/>
    <w:rsid w:val="00E104D1"/>
    <w:rsid w:val="00E11DC5"/>
    <w:rsid w:val="00E1418A"/>
    <w:rsid w:val="00E23306"/>
    <w:rsid w:val="00E25C8C"/>
    <w:rsid w:val="00E33517"/>
    <w:rsid w:val="00E3440D"/>
    <w:rsid w:val="00E365F1"/>
    <w:rsid w:val="00E37E12"/>
    <w:rsid w:val="00E40F2F"/>
    <w:rsid w:val="00E42775"/>
    <w:rsid w:val="00E43639"/>
    <w:rsid w:val="00E44664"/>
    <w:rsid w:val="00E46D91"/>
    <w:rsid w:val="00E52E13"/>
    <w:rsid w:val="00E55813"/>
    <w:rsid w:val="00E55B7C"/>
    <w:rsid w:val="00E55C4B"/>
    <w:rsid w:val="00E55E93"/>
    <w:rsid w:val="00E56B1C"/>
    <w:rsid w:val="00E56C69"/>
    <w:rsid w:val="00E5732E"/>
    <w:rsid w:val="00E60C39"/>
    <w:rsid w:val="00E662DA"/>
    <w:rsid w:val="00E666B0"/>
    <w:rsid w:val="00E7145F"/>
    <w:rsid w:val="00E71E92"/>
    <w:rsid w:val="00E7361C"/>
    <w:rsid w:val="00E74255"/>
    <w:rsid w:val="00E74675"/>
    <w:rsid w:val="00E7601B"/>
    <w:rsid w:val="00E7614E"/>
    <w:rsid w:val="00E80EE8"/>
    <w:rsid w:val="00E844C2"/>
    <w:rsid w:val="00E854E9"/>
    <w:rsid w:val="00E86320"/>
    <w:rsid w:val="00E913A1"/>
    <w:rsid w:val="00E91C49"/>
    <w:rsid w:val="00E924A7"/>
    <w:rsid w:val="00E97445"/>
    <w:rsid w:val="00E97624"/>
    <w:rsid w:val="00EA08C9"/>
    <w:rsid w:val="00EA1F07"/>
    <w:rsid w:val="00EA32BC"/>
    <w:rsid w:val="00EA3E1F"/>
    <w:rsid w:val="00EA4EEC"/>
    <w:rsid w:val="00EA5981"/>
    <w:rsid w:val="00EA6ED3"/>
    <w:rsid w:val="00EB032A"/>
    <w:rsid w:val="00EB0552"/>
    <w:rsid w:val="00EB122E"/>
    <w:rsid w:val="00EB2A57"/>
    <w:rsid w:val="00EB31BC"/>
    <w:rsid w:val="00EB4108"/>
    <w:rsid w:val="00EB510D"/>
    <w:rsid w:val="00EB68E1"/>
    <w:rsid w:val="00EB6D11"/>
    <w:rsid w:val="00EC06C7"/>
    <w:rsid w:val="00EC0DA0"/>
    <w:rsid w:val="00EC2B87"/>
    <w:rsid w:val="00EC67B3"/>
    <w:rsid w:val="00EC7D23"/>
    <w:rsid w:val="00ED0607"/>
    <w:rsid w:val="00ED17EE"/>
    <w:rsid w:val="00ED288A"/>
    <w:rsid w:val="00ED351A"/>
    <w:rsid w:val="00ED49B1"/>
    <w:rsid w:val="00EE01B8"/>
    <w:rsid w:val="00EE0F92"/>
    <w:rsid w:val="00EE3A88"/>
    <w:rsid w:val="00EE422D"/>
    <w:rsid w:val="00EF0972"/>
    <w:rsid w:val="00EF5EE6"/>
    <w:rsid w:val="00EF6A19"/>
    <w:rsid w:val="00EF6C11"/>
    <w:rsid w:val="00F003A0"/>
    <w:rsid w:val="00F069EB"/>
    <w:rsid w:val="00F07272"/>
    <w:rsid w:val="00F1193E"/>
    <w:rsid w:val="00F136C8"/>
    <w:rsid w:val="00F15724"/>
    <w:rsid w:val="00F15FB4"/>
    <w:rsid w:val="00F24D3A"/>
    <w:rsid w:val="00F24E13"/>
    <w:rsid w:val="00F2658B"/>
    <w:rsid w:val="00F26B31"/>
    <w:rsid w:val="00F32E1D"/>
    <w:rsid w:val="00F345B3"/>
    <w:rsid w:val="00F37FD6"/>
    <w:rsid w:val="00F40C05"/>
    <w:rsid w:val="00F4128F"/>
    <w:rsid w:val="00F41367"/>
    <w:rsid w:val="00F43A8E"/>
    <w:rsid w:val="00F521FB"/>
    <w:rsid w:val="00F52682"/>
    <w:rsid w:val="00F52F64"/>
    <w:rsid w:val="00F56057"/>
    <w:rsid w:val="00F62C67"/>
    <w:rsid w:val="00F657B0"/>
    <w:rsid w:val="00F66DA0"/>
    <w:rsid w:val="00F700B6"/>
    <w:rsid w:val="00F7227B"/>
    <w:rsid w:val="00F85C1B"/>
    <w:rsid w:val="00F90974"/>
    <w:rsid w:val="00F934B6"/>
    <w:rsid w:val="00F94A1F"/>
    <w:rsid w:val="00F95DDC"/>
    <w:rsid w:val="00F9700C"/>
    <w:rsid w:val="00F979B2"/>
    <w:rsid w:val="00FA2B3E"/>
    <w:rsid w:val="00FA449A"/>
    <w:rsid w:val="00FB18DB"/>
    <w:rsid w:val="00FB2255"/>
    <w:rsid w:val="00FB36B8"/>
    <w:rsid w:val="00FB4BDA"/>
    <w:rsid w:val="00FB78D2"/>
    <w:rsid w:val="00FC4582"/>
    <w:rsid w:val="00FC6C95"/>
    <w:rsid w:val="00FC7690"/>
    <w:rsid w:val="00FD1105"/>
    <w:rsid w:val="00FD4AF2"/>
    <w:rsid w:val="00FD6414"/>
    <w:rsid w:val="00FD7A2F"/>
    <w:rsid w:val="00FE204D"/>
    <w:rsid w:val="00FE39F5"/>
    <w:rsid w:val="00FE6827"/>
    <w:rsid w:val="00FF1361"/>
    <w:rsid w:val="00FF1537"/>
    <w:rsid w:val="00FF17F0"/>
    <w:rsid w:val="00FF323A"/>
    <w:rsid w:val="00FF38BE"/>
    <w:rsid w:val="00FF43C5"/>
    <w:rsid w:val="00FF4744"/>
    <w:rsid w:val="00FF4AF5"/>
    <w:rsid w:val="00FF66BD"/>
    <w:rsid w:val="00FF6C1B"/>
    <w:rsid w:val="00FF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78199E"/>
  <w15:docId w15:val="{EF3A7B20-8C5C-4E32-A320-17C61B94E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6661B"/>
  </w:style>
  <w:style w:type="paragraph" w:styleId="Nadpis1">
    <w:name w:val="heading 1"/>
    <w:basedOn w:val="Odstavecseseznamem"/>
    <w:next w:val="Normln"/>
    <w:link w:val="Nadpis1Char"/>
    <w:uiPriority w:val="9"/>
    <w:qFormat/>
    <w:rsid w:val="00BA15AA"/>
    <w:pPr>
      <w:numPr>
        <w:numId w:val="50"/>
      </w:numPr>
      <w:spacing w:after="120"/>
      <w:ind w:left="0" w:firstLine="357"/>
      <w:contextualSpacing w:val="0"/>
      <w:jc w:val="both"/>
      <w:outlineLvl w:val="0"/>
    </w:pPr>
    <w:rPr>
      <w:rFonts w:asciiTheme="minorHAnsi" w:eastAsiaTheme="minorHAnsi" w:hAnsiTheme="minorHAnsi" w:cstheme="minorBidi"/>
      <w:b/>
      <w:sz w:val="26"/>
      <w:szCs w:val="22"/>
      <w:lang w:eastAsia="en-US"/>
    </w:rPr>
  </w:style>
  <w:style w:type="paragraph" w:styleId="Nadpis2">
    <w:name w:val="heading 2"/>
    <w:basedOn w:val="Odstavecseseznamem"/>
    <w:next w:val="Normln"/>
    <w:link w:val="Nadpis2Char"/>
    <w:uiPriority w:val="9"/>
    <w:unhideWhenUsed/>
    <w:qFormat/>
    <w:rsid w:val="00BA15AA"/>
    <w:pPr>
      <w:numPr>
        <w:ilvl w:val="1"/>
        <w:numId w:val="50"/>
      </w:numPr>
      <w:spacing w:after="120" w:line="288" w:lineRule="auto"/>
      <w:ind w:left="658" w:hanging="374"/>
      <w:contextualSpacing w:val="0"/>
      <w:jc w:val="both"/>
      <w:outlineLvl w:val="1"/>
    </w:pPr>
    <w:rPr>
      <w:rFonts w:asciiTheme="minorHAnsi" w:eastAsiaTheme="minorHAnsi" w:hAnsiTheme="minorHAnsi" w:cstheme="minorBidi"/>
      <w:b/>
      <w:sz w:val="24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26661B"/>
    <w:pPr>
      <w:widowControl w:val="0"/>
    </w:pPr>
    <w:rPr>
      <w:snapToGrid w:val="0"/>
      <w:color w:val="000000"/>
      <w:sz w:val="24"/>
    </w:rPr>
  </w:style>
  <w:style w:type="paragraph" w:customStyle="1" w:styleId="Texttabulky">
    <w:name w:val="Text tabulky"/>
    <w:rsid w:val="0026661B"/>
    <w:pPr>
      <w:widowControl w:val="0"/>
    </w:pPr>
    <w:rPr>
      <w:snapToGrid w:val="0"/>
      <w:color w:val="000000"/>
      <w:sz w:val="24"/>
    </w:rPr>
  </w:style>
  <w:style w:type="paragraph" w:styleId="Zpat">
    <w:name w:val="footer"/>
    <w:basedOn w:val="Normln"/>
    <w:link w:val="ZpatChar"/>
    <w:uiPriority w:val="99"/>
    <w:rsid w:val="0026661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26661B"/>
  </w:style>
  <w:style w:type="paragraph" w:styleId="Zhlav">
    <w:name w:val="header"/>
    <w:basedOn w:val="Normln"/>
    <w:rsid w:val="0026661B"/>
    <w:pPr>
      <w:tabs>
        <w:tab w:val="center" w:pos="4536"/>
        <w:tab w:val="right" w:pos="9072"/>
      </w:tabs>
    </w:pPr>
  </w:style>
  <w:style w:type="paragraph" w:customStyle="1" w:styleId="CharCharCharCharCharCharCharCharCharChar">
    <w:name w:val="Char Char Char Char Char Char Char Char Char Char"/>
    <w:basedOn w:val="Normln"/>
    <w:rsid w:val="008D34BF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table" w:styleId="Mkatabulky">
    <w:name w:val="Table Grid"/>
    <w:basedOn w:val="Normlntabulka"/>
    <w:rsid w:val="00163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961355"/>
    <w:rPr>
      <w:color w:val="0000FF"/>
      <w:u w:val="single"/>
    </w:rPr>
  </w:style>
  <w:style w:type="paragraph" w:customStyle="1" w:styleId="CharCharCharCharCharCharCharCharCharChar0">
    <w:name w:val="Char Char Char Char Char Char Char Char Char Char"/>
    <w:basedOn w:val="Normln"/>
    <w:rsid w:val="000C6284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character" w:styleId="Odkaznakoment">
    <w:name w:val="annotation reference"/>
    <w:basedOn w:val="Standardnpsmoodstavce"/>
    <w:rsid w:val="00005155"/>
    <w:rPr>
      <w:sz w:val="16"/>
      <w:szCs w:val="16"/>
    </w:rPr>
  </w:style>
  <w:style w:type="paragraph" w:styleId="Textkomente">
    <w:name w:val="annotation text"/>
    <w:basedOn w:val="Normln"/>
    <w:link w:val="TextkomenteChar"/>
    <w:rsid w:val="00005155"/>
  </w:style>
  <w:style w:type="character" w:customStyle="1" w:styleId="TextkomenteChar">
    <w:name w:val="Text komentáře Char"/>
    <w:basedOn w:val="Standardnpsmoodstavce"/>
    <w:link w:val="Textkomente"/>
    <w:rsid w:val="00005155"/>
  </w:style>
  <w:style w:type="paragraph" w:styleId="Pedmtkomente">
    <w:name w:val="annotation subject"/>
    <w:basedOn w:val="Textkomente"/>
    <w:next w:val="Textkomente"/>
    <w:link w:val="PedmtkomenteChar"/>
    <w:rsid w:val="0000515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005155"/>
    <w:rPr>
      <w:b/>
      <w:bCs/>
    </w:rPr>
  </w:style>
  <w:style w:type="paragraph" w:styleId="Textbubliny">
    <w:name w:val="Balloon Text"/>
    <w:basedOn w:val="Normln"/>
    <w:link w:val="TextbublinyChar"/>
    <w:rsid w:val="0000515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005155"/>
    <w:rPr>
      <w:rFonts w:ascii="Tahoma" w:hAnsi="Tahoma" w:cs="Tahoma"/>
      <w:sz w:val="16"/>
      <w:szCs w:val="16"/>
    </w:rPr>
  </w:style>
  <w:style w:type="paragraph" w:customStyle="1" w:styleId="CharCharCharCharCharCharCharCharCharChar1">
    <w:name w:val="Char Char Char Char Char Char Char Char Char Char"/>
    <w:basedOn w:val="Normln"/>
    <w:rsid w:val="002238B3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styleId="Revize">
    <w:name w:val="Revision"/>
    <w:hidden/>
    <w:uiPriority w:val="99"/>
    <w:semiHidden/>
    <w:rsid w:val="002238B3"/>
  </w:style>
  <w:style w:type="character" w:styleId="Zdraznn">
    <w:name w:val="Emphasis"/>
    <w:basedOn w:val="Standardnpsmoodstavce"/>
    <w:qFormat/>
    <w:rsid w:val="00F56057"/>
    <w:rPr>
      <w:i/>
      <w:iCs/>
    </w:rPr>
  </w:style>
  <w:style w:type="paragraph" w:customStyle="1" w:styleId="CharCharCharCharCharCharCharCharCharChar2">
    <w:name w:val="Char Char Char Char Char Char Char Char Char Char"/>
    <w:basedOn w:val="Normln"/>
    <w:rsid w:val="00D579F8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Bodusnesen">
    <w:name w:val="Bod usnesení"/>
    <w:basedOn w:val="Normln"/>
    <w:link w:val="BodusnesenChar"/>
    <w:qFormat/>
    <w:rsid w:val="003C2263"/>
    <w:pPr>
      <w:numPr>
        <w:numId w:val="31"/>
      </w:numPr>
      <w:spacing w:before="120"/>
      <w:jc w:val="both"/>
    </w:pPr>
    <w:rPr>
      <w:rFonts w:ascii="Arial" w:hAnsi="Arial"/>
      <w:sz w:val="22"/>
      <w:szCs w:val="24"/>
    </w:rPr>
  </w:style>
  <w:style w:type="character" w:customStyle="1" w:styleId="BodusnesenChar">
    <w:name w:val="Bod usnesení Char"/>
    <w:link w:val="Bodusnesen"/>
    <w:rsid w:val="003C2263"/>
    <w:rPr>
      <w:rFonts w:ascii="Arial" w:hAnsi="Arial"/>
      <w:sz w:val="22"/>
      <w:szCs w:val="24"/>
    </w:rPr>
  </w:style>
  <w:style w:type="paragraph" w:styleId="Textpoznpodarou">
    <w:name w:val="footnote text"/>
    <w:basedOn w:val="Normln"/>
    <w:link w:val="TextpoznpodarouChar"/>
    <w:rsid w:val="00BE4AB6"/>
  </w:style>
  <w:style w:type="character" w:customStyle="1" w:styleId="TextpoznpodarouChar">
    <w:name w:val="Text pozn. pod čarou Char"/>
    <w:basedOn w:val="Standardnpsmoodstavce"/>
    <w:link w:val="Textpoznpodarou"/>
    <w:rsid w:val="00BE4AB6"/>
  </w:style>
  <w:style w:type="character" w:styleId="Znakapoznpodarou">
    <w:name w:val="footnote reference"/>
    <w:basedOn w:val="Standardnpsmoodstavce"/>
    <w:rsid w:val="00BE4AB6"/>
    <w:rPr>
      <w:vertAlign w:val="superscript"/>
    </w:rPr>
  </w:style>
  <w:style w:type="paragraph" w:styleId="Odstavecseseznamem">
    <w:name w:val="List Paragraph"/>
    <w:aliases w:val="Nad,Odstavec cíl se seznamem,Odstavec se seznamem5"/>
    <w:basedOn w:val="Normln"/>
    <w:link w:val="OdstavecseseznamemChar"/>
    <w:uiPriority w:val="34"/>
    <w:qFormat/>
    <w:rsid w:val="008E2321"/>
    <w:pPr>
      <w:ind w:left="720"/>
      <w:contextualSpacing/>
    </w:pPr>
  </w:style>
  <w:style w:type="character" w:customStyle="1" w:styleId="ZpatChar">
    <w:name w:val="Zápatí Char"/>
    <w:basedOn w:val="Standardnpsmoodstavce"/>
    <w:link w:val="Zpat"/>
    <w:uiPriority w:val="99"/>
    <w:rsid w:val="00092019"/>
  </w:style>
  <w:style w:type="paragraph" w:customStyle="1" w:styleId="Cislovani1">
    <w:name w:val="Cislovani 1"/>
    <w:basedOn w:val="Normln"/>
    <w:next w:val="Normln"/>
    <w:rsid w:val="009B70D3"/>
    <w:pPr>
      <w:keepNext/>
      <w:numPr>
        <w:numId w:val="49"/>
      </w:numPr>
      <w:spacing w:before="480" w:after="120" w:line="288" w:lineRule="auto"/>
    </w:pPr>
    <w:rPr>
      <w:rFonts w:ascii="JohnSans Text Pro" w:hAnsi="JohnSans Text Pro"/>
      <w:b/>
      <w:sz w:val="24"/>
      <w:szCs w:val="24"/>
    </w:rPr>
  </w:style>
  <w:style w:type="paragraph" w:customStyle="1" w:styleId="Cislovani2">
    <w:name w:val="Cislovani 2"/>
    <w:basedOn w:val="Normln"/>
    <w:rsid w:val="009B70D3"/>
    <w:pPr>
      <w:keepNext/>
      <w:numPr>
        <w:ilvl w:val="1"/>
        <w:numId w:val="49"/>
      </w:numPr>
      <w:spacing w:before="240" w:line="288" w:lineRule="auto"/>
      <w:jc w:val="both"/>
    </w:pPr>
    <w:rPr>
      <w:rFonts w:ascii="JohnSans Text Pro" w:hAnsi="JohnSans Text Pro"/>
      <w:b/>
      <w:szCs w:val="24"/>
    </w:rPr>
  </w:style>
  <w:style w:type="paragraph" w:customStyle="1" w:styleId="Cislovani3">
    <w:name w:val="Cislovani 3"/>
    <w:basedOn w:val="Normln"/>
    <w:rsid w:val="009B70D3"/>
    <w:pPr>
      <w:numPr>
        <w:ilvl w:val="2"/>
        <w:numId w:val="49"/>
      </w:numPr>
      <w:spacing w:before="120" w:line="288" w:lineRule="auto"/>
      <w:jc w:val="both"/>
    </w:pPr>
    <w:rPr>
      <w:rFonts w:ascii="JohnSans Text Pro" w:hAnsi="JohnSans Text Pro"/>
      <w:szCs w:val="24"/>
    </w:rPr>
  </w:style>
  <w:style w:type="paragraph" w:customStyle="1" w:styleId="Cislovani4">
    <w:name w:val="Cislovani 4"/>
    <w:basedOn w:val="Normln"/>
    <w:rsid w:val="009B70D3"/>
    <w:pPr>
      <w:numPr>
        <w:ilvl w:val="3"/>
        <w:numId w:val="49"/>
      </w:numPr>
      <w:spacing w:before="120" w:line="288" w:lineRule="auto"/>
      <w:jc w:val="both"/>
    </w:pPr>
    <w:rPr>
      <w:rFonts w:ascii="JohnSans Text Pro" w:hAnsi="JohnSans Text Pro"/>
      <w:szCs w:val="24"/>
    </w:rPr>
  </w:style>
  <w:style w:type="paragraph" w:customStyle="1" w:styleId="Cislovani5">
    <w:name w:val="Cislovani 5"/>
    <w:basedOn w:val="Cislovani4"/>
    <w:qFormat/>
    <w:rsid w:val="009B70D3"/>
    <w:pPr>
      <w:numPr>
        <w:ilvl w:val="4"/>
      </w:numPr>
    </w:pPr>
    <w:rPr>
      <w:i/>
    </w:rPr>
  </w:style>
  <w:style w:type="character" w:customStyle="1" w:styleId="Nadpis1Char">
    <w:name w:val="Nadpis 1 Char"/>
    <w:basedOn w:val="Standardnpsmoodstavce"/>
    <w:link w:val="Nadpis1"/>
    <w:uiPriority w:val="9"/>
    <w:rsid w:val="00BA15AA"/>
    <w:rPr>
      <w:rFonts w:asciiTheme="minorHAnsi" w:eastAsiaTheme="minorHAnsi" w:hAnsiTheme="minorHAnsi" w:cstheme="minorBidi"/>
      <w:b/>
      <w:sz w:val="26"/>
      <w:szCs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rsid w:val="00BA15AA"/>
    <w:rPr>
      <w:rFonts w:asciiTheme="minorHAnsi" w:eastAsiaTheme="minorHAnsi" w:hAnsiTheme="minorHAnsi" w:cstheme="minorBidi"/>
      <w:b/>
      <w:sz w:val="24"/>
      <w:szCs w:val="22"/>
      <w:lang w:eastAsia="en-US"/>
    </w:rPr>
  </w:style>
  <w:style w:type="character" w:customStyle="1" w:styleId="OdstavecseseznamemChar">
    <w:name w:val="Odstavec se seznamem Char"/>
    <w:aliases w:val="Nad Char,Odstavec cíl se seznamem Char,Odstavec se seznamem5 Char"/>
    <w:link w:val="Odstavecseseznamem"/>
    <w:uiPriority w:val="34"/>
    <w:locked/>
    <w:rsid w:val="00BA15AA"/>
  </w:style>
  <w:style w:type="paragraph" w:customStyle="1" w:styleId="p1">
    <w:name w:val="p1"/>
    <w:basedOn w:val="Normln"/>
    <w:rsid w:val="00FF323A"/>
    <w:pPr>
      <w:widowControl w:val="0"/>
      <w:numPr>
        <w:ilvl w:val="1"/>
        <w:numId w:val="54"/>
      </w:numPr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character" w:customStyle="1" w:styleId="ZkladntextChar">
    <w:name w:val="Základní text Char"/>
    <w:link w:val="Zkladntext"/>
    <w:rsid w:val="00507829"/>
    <w:rPr>
      <w:snapToGrid w:val="0"/>
      <w:color w:val="000000"/>
      <w:sz w:val="24"/>
    </w:rPr>
  </w:style>
  <w:style w:type="character" w:customStyle="1" w:styleId="tsubjname">
    <w:name w:val="tsubjname"/>
    <w:basedOn w:val="Standardnpsmoodstavce"/>
    <w:rsid w:val="00DD1C63"/>
  </w:style>
  <w:style w:type="paragraph" w:customStyle="1" w:styleId="Default">
    <w:name w:val="Default"/>
    <w:link w:val="DefaultChar"/>
    <w:rsid w:val="00081CD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DefaultChar">
    <w:name w:val="Default Char"/>
    <w:basedOn w:val="Standardnpsmoodstavce"/>
    <w:link w:val="Default"/>
    <w:locked/>
    <w:rsid w:val="00081CDC"/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6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8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2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2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D7C8E1-9E5F-4B14-BB3A-A3236F3EE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520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SFŽP ČR</Company>
  <LinksUpToDate>false</LinksUpToDate>
  <CharactersWithSpaces>3586</CharactersWithSpaces>
  <SharedDoc>false</SharedDoc>
  <HLinks>
    <vt:vector size="12" baseType="variant">
      <vt:variant>
        <vt:i4>7995518</vt:i4>
      </vt:variant>
      <vt:variant>
        <vt:i4>3</vt:i4>
      </vt:variant>
      <vt:variant>
        <vt:i4>0</vt:i4>
      </vt:variant>
      <vt:variant>
        <vt:i4>5</vt:i4>
      </vt:variant>
      <vt:variant>
        <vt:lpwstr>http://www.mzp.cz/</vt:lpwstr>
      </vt:variant>
      <vt:variant>
        <vt:lpwstr/>
      </vt:variant>
      <vt:variant>
        <vt:i4>7733285</vt:i4>
      </vt:variant>
      <vt:variant>
        <vt:i4>0</vt:i4>
      </vt:variant>
      <vt:variant>
        <vt:i4>0</vt:i4>
      </vt:variant>
      <vt:variant>
        <vt:i4>5</vt:i4>
      </vt:variant>
      <vt:variant>
        <vt:lpwstr>http://www.sfzp.cz/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Lauferová Miroslava</cp:lastModifiedBy>
  <cp:revision>3</cp:revision>
  <cp:lastPrinted>2022-09-09T09:51:00Z</cp:lastPrinted>
  <dcterms:created xsi:type="dcterms:W3CDTF">2022-10-06T07:44:00Z</dcterms:created>
  <dcterms:modified xsi:type="dcterms:W3CDTF">2022-10-06T07:46:00Z</dcterms:modified>
</cp:coreProperties>
</file>