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AF" w:rsidRPr="00A55EEA" w:rsidRDefault="000A11AF" w:rsidP="00DF1AC6">
      <w:pPr>
        <w:pStyle w:val="Bezmezer"/>
      </w:pPr>
      <w:r w:rsidRPr="00A55EEA">
        <w:rPr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D5824" w:rsidRDefault="000D5824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0D5824" w:rsidRPr="00F248D9" w:rsidRDefault="000D5824" w:rsidP="000D5824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>
        <w:rPr>
          <w:rFonts w:ascii="Arial" w:hAnsi="Arial" w:cs="Arial"/>
          <w:b/>
          <w:caps/>
          <w:sz w:val="24"/>
          <w:szCs w:val="24"/>
        </w:rPr>
        <w:t>2878</w:t>
      </w:r>
      <w:r w:rsidRPr="00F248D9">
        <w:rPr>
          <w:rFonts w:ascii="Arial" w:hAnsi="Arial" w:cs="Arial"/>
          <w:b/>
          <w:caps/>
          <w:sz w:val="24"/>
          <w:szCs w:val="24"/>
        </w:rPr>
        <w:t>/BE/202</w:t>
      </w:r>
      <w:r>
        <w:rPr>
          <w:rFonts w:ascii="Arial" w:hAnsi="Arial" w:cs="Arial"/>
          <w:b/>
          <w:caps/>
          <w:sz w:val="24"/>
          <w:szCs w:val="24"/>
        </w:rPr>
        <w:t>2</w:t>
      </w:r>
    </w:p>
    <w:p w:rsidR="000D5824" w:rsidRPr="00060313" w:rsidRDefault="000D5824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S/03272/BE/22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3963/BE/22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PPK-61b/82/22</w:t>
      </w:r>
    </w:p>
    <w:p w:rsidR="00DF1AC6" w:rsidRPr="00D34866" w:rsidRDefault="00DF1AC6" w:rsidP="00DF1AC6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A1</w:t>
      </w:r>
    </w:p>
    <w:p w:rsidR="00DF1AC6" w:rsidRPr="00A55EEA" w:rsidRDefault="00DF1AC6" w:rsidP="00996437">
      <w:pPr>
        <w:jc w:val="center"/>
        <w:rPr>
          <w:rFonts w:ascii="Arial" w:hAnsi="Arial" w:cs="Arial"/>
        </w:rPr>
      </w:pPr>
    </w:p>
    <w:p w:rsidR="00996437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Objednatel: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republika - Agentura ochrany přírody a krajiny ČR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Kaplanova 1931/1, 148 00 Praha 11</w:t>
      </w:r>
    </w:p>
    <w:p w:rsidR="00996437" w:rsidRPr="00DF1AC6" w:rsidRDefault="00060313" w:rsidP="0099643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Zastoupený: Mgr. František Jaskula  ředitel RP SCHKO Beskydy</w:t>
      </w:r>
    </w:p>
    <w:p w:rsidR="00060313" w:rsidRPr="00DF1AC6" w:rsidRDefault="00060313" w:rsidP="0099643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Bankovní spojení: ČNB Praha, č. ú.:18228011/0710 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62933591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Zhotovitel:</w:t>
      </w: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</w:p>
    <w:p w:rsidR="00060313" w:rsidRPr="00DF1AC6" w:rsidRDefault="00060313" w:rsidP="00060313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Radek Křesina</w:t>
      </w:r>
    </w:p>
    <w:p w:rsidR="00060313" w:rsidRPr="00DF1AC6" w:rsidRDefault="00060313" w:rsidP="00060313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IČO: 75983711</w:t>
      </w:r>
    </w:p>
    <w:p w:rsidR="00F9407F" w:rsidRPr="00DF1AC6" w:rsidRDefault="00F9407F" w:rsidP="00F9407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F1AC6">
        <w:rPr>
          <w:rFonts w:ascii="Arial" w:hAnsi="Arial" w:cs="Arial"/>
          <w:color w:val="000000"/>
          <w:sz w:val="20"/>
          <w:szCs w:val="20"/>
        </w:rPr>
        <w:t xml:space="preserve">Sídlo: </w:t>
      </w:r>
      <w:r w:rsidRPr="00DF1AC6">
        <w:rPr>
          <w:rFonts w:ascii="Arial" w:hAnsi="Arial" w:cs="Arial"/>
          <w:sz w:val="20"/>
          <w:szCs w:val="20"/>
        </w:rPr>
        <w:t>Zuberská 765, 742</w:t>
      </w:r>
      <w:r w:rsidR="00DF1AC6">
        <w:rPr>
          <w:rFonts w:ascii="Arial" w:hAnsi="Arial" w:cs="Arial"/>
          <w:sz w:val="20"/>
          <w:szCs w:val="20"/>
        </w:rPr>
        <w:t xml:space="preserve"> </w:t>
      </w:r>
      <w:r w:rsidRPr="00DF1AC6">
        <w:rPr>
          <w:rFonts w:ascii="Arial" w:hAnsi="Arial" w:cs="Arial"/>
          <w:sz w:val="20"/>
          <w:szCs w:val="20"/>
        </w:rPr>
        <w:t>72 Mořkov</w:t>
      </w:r>
    </w:p>
    <w:p w:rsidR="00060313" w:rsidRPr="00DF1AC6" w:rsidRDefault="00060313" w:rsidP="00DF1AC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F1AC6">
        <w:rPr>
          <w:rFonts w:ascii="Arial" w:hAnsi="Arial" w:cs="Arial"/>
          <w:color w:val="000000"/>
          <w:sz w:val="20"/>
          <w:szCs w:val="20"/>
        </w:rPr>
        <w:t>Zastoupen</w:t>
      </w:r>
      <w:r w:rsidR="00DF1AC6" w:rsidRPr="00DF1AC6">
        <w:rPr>
          <w:rFonts w:ascii="Arial" w:hAnsi="Arial" w:cs="Arial"/>
          <w:color w:val="000000"/>
          <w:sz w:val="20"/>
          <w:szCs w:val="20"/>
        </w:rPr>
        <w:t>ý</w:t>
      </w:r>
      <w:r w:rsidRPr="00DF1AC6">
        <w:rPr>
          <w:rFonts w:ascii="Arial" w:hAnsi="Arial" w:cs="Arial"/>
          <w:color w:val="000000"/>
          <w:sz w:val="20"/>
          <w:szCs w:val="20"/>
        </w:rPr>
        <w:t>:</w:t>
      </w:r>
      <w:r w:rsidRPr="00DF1AC6">
        <w:rPr>
          <w:rFonts w:ascii="Arial" w:hAnsi="Arial" w:cs="Arial"/>
          <w:sz w:val="20"/>
          <w:szCs w:val="20"/>
        </w:rPr>
        <w:t xml:space="preserve"> Radek Křesina</w:t>
      </w:r>
    </w:p>
    <w:p w:rsidR="00DF1AC6" w:rsidRPr="00DF1AC6" w:rsidRDefault="00DF1AC6" w:rsidP="00DF1AC6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eastAsia="Times New Roman" w:hAnsi="Arial" w:cs="Arial"/>
          <w:sz w:val="20"/>
          <w:szCs w:val="20"/>
          <w:lang w:eastAsia="cs-CZ"/>
        </w:rPr>
        <w:t>Zhotovitel je plátcem DPH</w:t>
      </w:r>
      <w:r w:rsidRPr="00DF1AC6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RPr="00DF1AC6" w:rsidTr="00C0555B">
        <w:tc>
          <w:tcPr>
            <w:tcW w:w="3020" w:type="dxa"/>
          </w:tcPr>
          <w:p w:rsidR="00C0555B" w:rsidRPr="00DF1AC6" w:rsidRDefault="00C0555B" w:rsidP="00060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:rsidR="00C0555B" w:rsidRPr="00DF1AC6" w:rsidRDefault="00C0555B" w:rsidP="00060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:rsidR="00C0555B" w:rsidRPr="00DF1AC6" w:rsidRDefault="00C0555B" w:rsidP="00DF1A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AC6" w:rsidRPr="00DF1AC6" w:rsidRDefault="00DF1AC6" w:rsidP="00DF1AC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F1AC6">
        <w:rPr>
          <w:rFonts w:ascii="Arial" w:eastAsia="Times New Roman" w:hAnsi="Arial" w:cs="Arial Unicode MS"/>
          <w:sz w:val="20"/>
          <w:szCs w:val="20"/>
          <w:lang w:eastAsia="cs-CZ"/>
        </w:rPr>
        <w:t>Objednatel touto objednávkou závazně objednává, že od zhotovitele převezme řádné plnění služby v dohodnutém rozsahu.</w:t>
      </w:r>
      <w:r w:rsidRPr="00DF1AC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Druh a popis činnosti: Tvorba 2 oplocenek na kovových nosnících z uzlíkového pletiva 200 </w:t>
      </w:r>
      <w:proofErr w:type="gramStart"/>
      <w:r w:rsidRPr="00DF1AC6">
        <w:rPr>
          <w:rFonts w:ascii="Arial" w:hAnsi="Arial" w:cs="Arial"/>
          <w:sz w:val="20"/>
          <w:szCs w:val="20"/>
        </w:rPr>
        <w:t>cm  o celkové</w:t>
      </w:r>
      <w:proofErr w:type="gramEnd"/>
      <w:r w:rsidRPr="00DF1AC6">
        <w:rPr>
          <w:rFonts w:ascii="Arial" w:hAnsi="Arial" w:cs="Arial"/>
          <w:sz w:val="20"/>
          <w:szCs w:val="20"/>
        </w:rPr>
        <w:t xml:space="preserve"> délce 400m. Oprava dřevěné oplocenky o délce 105 m.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DF1AC6" w:rsidP="00DF1AC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Opatření bude provedeno v souladu se standardem AOPK: 02 005 Opatření ke zlepšení druhové skladby lesních porostů.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2451D0" w:rsidP="00DF1AC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Podrobný popis managementových opatření je obsažen v Příloze č. 1 - Rozpočet a specifikace díla</w:t>
      </w:r>
      <w:r w:rsidR="00DF1AC6" w:rsidRPr="00DF1AC6">
        <w:rPr>
          <w:rFonts w:ascii="Arial" w:hAnsi="Arial" w:cs="Arial"/>
          <w:sz w:val="20"/>
          <w:szCs w:val="20"/>
        </w:rPr>
        <w:t xml:space="preserve"> PPK-61b/82/22, včetně mapová přílohy s určeným místem plnění. </w:t>
      </w:r>
    </w:p>
    <w:p w:rsidR="002451D0" w:rsidRPr="00DF1AC6" w:rsidRDefault="002451D0" w:rsidP="002451D0">
      <w:pPr>
        <w:spacing w:after="0"/>
        <w:ind w:right="-851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 </w:t>
      </w:r>
    </w:p>
    <w:p w:rsidR="002451D0" w:rsidRPr="00DF1AC6" w:rsidRDefault="002451D0" w:rsidP="002451D0">
      <w:pPr>
        <w:spacing w:after="0"/>
        <w:ind w:right="-851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Místo plnění: </w:t>
      </w:r>
      <w:r w:rsidRPr="00DF1AC6">
        <w:rPr>
          <w:rFonts w:ascii="Arial" w:hAnsi="Arial" w:cs="Arial"/>
          <w:color w:val="000000"/>
          <w:sz w:val="20"/>
          <w:szCs w:val="20"/>
        </w:rPr>
        <w:t>1. zóna CHKO Beskydy</w:t>
      </w:r>
      <w:r w:rsidR="002D40AF">
        <w:rPr>
          <w:rFonts w:ascii="Arial" w:hAnsi="Arial" w:cs="Arial"/>
          <w:color w:val="000000"/>
          <w:sz w:val="20"/>
          <w:szCs w:val="20"/>
        </w:rPr>
        <w:t xml:space="preserve"> – Makyta </w:t>
      </w:r>
      <w:r w:rsidRPr="00DF1AC6">
        <w:rPr>
          <w:rFonts w:ascii="Arial" w:hAnsi="Arial" w:cs="Arial"/>
          <w:sz w:val="20"/>
          <w:szCs w:val="20"/>
        </w:rPr>
        <w:br/>
        <w:t>Termín dodání:</w:t>
      </w:r>
      <w:r w:rsidRPr="00DF1AC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F1AC6">
        <w:rPr>
          <w:rFonts w:ascii="Arial" w:hAnsi="Arial" w:cs="Arial"/>
          <w:color w:val="000000"/>
          <w:sz w:val="20"/>
          <w:szCs w:val="20"/>
        </w:rPr>
        <w:t>21.10.2022</w:t>
      </w:r>
      <w:proofErr w:type="gramEnd"/>
      <w:r w:rsidRPr="00DF1AC6">
        <w:rPr>
          <w:rFonts w:ascii="Arial" w:hAnsi="Arial" w:cs="Arial"/>
          <w:sz w:val="20"/>
          <w:szCs w:val="20"/>
        </w:rPr>
        <w:br/>
        <w:t>Cena celkem:</w:t>
      </w:r>
      <w:r w:rsidRPr="00DF1AC6">
        <w:rPr>
          <w:rFonts w:ascii="Arial" w:hAnsi="Arial" w:cs="Arial"/>
          <w:sz w:val="20"/>
          <w:szCs w:val="20"/>
        </w:rPr>
        <w:tab/>
      </w:r>
      <w:r w:rsidRPr="00DF1AC6">
        <w:rPr>
          <w:rFonts w:ascii="Arial" w:hAnsi="Arial" w:cs="Arial"/>
          <w:color w:val="000000"/>
          <w:sz w:val="20"/>
          <w:szCs w:val="20"/>
        </w:rPr>
        <w:t xml:space="preserve">108 600,- </w:t>
      </w:r>
      <w:r w:rsidRPr="00DF1AC6">
        <w:rPr>
          <w:rFonts w:ascii="Arial" w:hAnsi="Arial" w:cs="Arial"/>
          <w:sz w:val="20"/>
          <w:szCs w:val="20"/>
        </w:rPr>
        <w:t>Kč bez DPH</w:t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DPH: </w:t>
      </w:r>
      <w:r w:rsidRPr="00DF1AC6">
        <w:rPr>
          <w:rFonts w:ascii="Arial" w:hAnsi="Arial" w:cs="Arial"/>
          <w:color w:val="000000"/>
          <w:sz w:val="20"/>
          <w:szCs w:val="20"/>
        </w:rPr>
        <w:t xml:space="preserve">22 806,- </w:t>
      </w:r>
      <w:r w:rsidR="00213048" w:rsidRPr="00DF1AC6">
        <w:rPr>
          <w:rFonts w:ascii="Arial" w:hAnsi="Arial" w:cs="Arial"/>
          <w:sz w:val="20"/>
          <w:szCs w:val="20"/>
        </w:rPr>
        <w:t>Kč</w:t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Cena celkem: </w:t>
      </w:r>
      <w:r w:rsidRPr="00DF1AC6">
        <w:rPr>
          <w:rFonts w:ascii="Arial" w:hAnsi="Arial" w:cs="Arial"/>
          <w:b/>
          <w:color w:val="000000"/>
          <w:sz w:val="20"/>
          <w:szCs w:val="20"/>
        </w:rPr>
        <w:t>131 406,-</w:t>
      </w:r>
      <w:r w:rsidRPr="00DF1AC6">
        <w:rPr>
          <w:rFonts w:ascii="Arial" w:hAnsi="Arial" w:cs="Arial"/>
          <w:b/>
          <w:sz w:val="20"/>
          <w:szCs w:val="20"/>
        </w:rPr>
        <w:t xml:space="preserve"> </w:t>
      </w:r>
      <w:r w:rsidR="003255DF" w:rsidRPr="00DF1AC6">
        <w:rPr>
          <w:rFonts w:ascii="Arial" w:hAnsi="Arial" w:cs="Arial"/>
          <w:b/>
          <w:sz w:val="20"/>
          <w:szCs w:val="20"/>
        </w:rPr>
        <w:t>Kč</w:t>
      </w:r>
      <w:r w:rsidR="003255DF" w:rsidRPr="00DF1AC6">
        <w:rPr>
          <w:rFonts w:ascii="Arial" w:hAnsi="Arial" w:cs="Arial"/>
          <w:sz w:val="20"/>
          <w:szCs w:val="20"/>
        </w:rPr>
        <w:t xml:space="preserve"> </w:t>
      </w:r>
      <w:r w:rsidR="00213048" w:rsidRPr="00DF1AC6">
        <w:rPr>
          <w:rFonts w:ascii="Arial" w:hAnsi="Arial" w:cs="Arial"/>
          <w:color w:val="000000"/>
          <w:sz w:val="20"/>
          <w:szCs w:val="20"/>
        </w:rPr>
        <w:t xml:space="preserve">včetně </w:t>
      </w:r>
      <w:r w:rsidRPr="00DF1AC6">
        <w:rPr>
          <w:rFonts w:ascii="Arial" w:hAnsi="Arial" w:cs="Arial"/>
          <w:sz w:val="20"/>
          <w:szCs w:val="20"/>
        </w:rPr>
        <w:t xml:space="preserve">DPH 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2451D0" w:rsidP="00DF1AC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Příloha č. 1 Rozpočet a specifikace díla</w:t>
      </w:r>
      <w:r w:rsidR="00DF1AC6" w:rsidRPr="00DF1AC6">
        <w:rPr>
          <w:rFonts w:ascii="Arial" w:hAnsi="Arial" w:cs="Arial"/>
          <w:sz w:val="20"/>
          <w:szCs w:val="20"/>
        </w:rPr>
        <w:t xml:space="preserve"> PPK-61b/82/22, včetně mapová přílohy s určeným místem plnění </w:t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ab/>
        <w:t>V</w:t>
      </w:r>
      <w:r w:rsidR="00DF1AC6" w:rsidRPr="00DF1AC6">
        <w:rPr>
          <w:rFonts w:ascii="Arial" w:hAnsi="Arial" w:cs="Arial"/>
          <w:sz w:val="20"/>
          <w:szCs w:val="20"/>
        </w:rPr>
        <w:t> Rožnově p. R.</w:t>
      </w:r>
      <w:r w:rsidRPr="00DF1AC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DF1AC6">
        <w:rPr>
          <w:rFonts w:ascii="Arial" w:hAnsi="Arial" w:cs="Arial"/>
          <w:sz w:val="20"/>
          <w:szCs w:val="20"/>
        </w:rPr>
        <w:t xml:space="preserve">dne </w:t>
      </w:r>
      <w:r w:rsidRPr="00DF1AC6">
        <w:rPr>
          <w:rFonts w:ascii="Arial" w:hAnsi="Arial" w:cs="Arial"/>
          <w:color w:val="000000"/>
          <w:sz w:val="20"/>
          <w:szCs w:val="20"/>
        </w:rPr>
        <w:t>...................</w:t>
      </w:r>
      <w:proofErr w:type="gramEnd"/>
      <w:r w:rsidRPr="00DF1AC6">
        <w:rPr>
          <w:rFonts w:ascii="Arial" w:hAnsi="Arial" w:cs="Arial"/>
          <w:sz w:val="20"/>
          <w:szCs w:val="20"/>
        </w:rPr>
        <w:t xml:space="preserve">  </w:t>
      </w:r>
      <w:r w:rsidRPr="00DF1AC6">
        <w:rPr>
          <w:rFonts w:ascii="Arial" w:hAnsi="Arial" w:cs="Arial"/>
          <w:sz w:val="20"/>
          <w:szCs w:val="20"/>
        </w:rPr>
        <w:tab/>
      </w:r>
      <w:r w:rsidRPr="00DF1AC6">
        <w:rPr>
          <w:rFonts w:ascii="Arial" w:hAnsi="Arial" w:cs="Arial"/>
          <w:sz w:val="20"/>
          <w:szCs w:val="20"/>
        </w:rPr>
        <w:tab/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DF1AC6" w:rsidTr="0019633D">
        <w:tc>
          <w:tcPr>
            <w:tcW w:w="3700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D0" w:rsidRPr="00DF1AC6" w:rsidTr="0019633D">
        <w:tc>
          <w:tcPr>
            <w:tcW w:w="3700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6E05BC" w:rsidRDefault="002451D0" w:rsidP="0024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AC6">
              <w:rPr>
                <w:rFonts w:ascii="Arial" w:hAnsi="Arial" w:cs="Arial"/>
                <w:color w:val="000000"/>
                <w:sz w:val="20"/>
                <w:szCs w:val="20"/>
              </w:rPr>
              <w:t xml:space="preserve">Mgr. František Jaskula  </w:t>
            </w:r>
          </w:p>
          <w:p w:rsidR="002451D0" w:rsidRPr="00DF1AC6" w:rsidRDefault="006E05BC" w:rsidP="002451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="002451D0" w:rsidRPr="00DF1AC6">
              <w:rPr>
                <w:rFonts w:ascii="Arial" w:hAnsi="Arial" w:cs="Arial"/>
                <w:color w:val="000000"/>
                <w:sz w:val="20"/>
                <w:szCs w:val="20"/>
              </w:rPr>
              <w:t>editel RP SCHKO Beskydy</w:t>
            </w:r>
          </w:p>
        </w:tc>
      </w:tr>
    </w:tbl>
    <w:p w:rsidR="002200C4" w:rsidRPr="00DF1AC6" w:rsidRDefault="002200C4" w:rsidP="002451D0">
      <w:pPr>
        <w:spacing w:after="0"/>
        <w:rPr>
          <w:rFonts w:ascii="Arial" w:hAnsi="Arial" w:cs="Arial"/>
          <w:sz w:val="20"/>
          <w:szCs w:val="20"/>
        </w:rPr>
      </w:pPr>
    </w:p>
    <w:sectPr w:rsidR="002200C4" w:rsidRPr="00DF1AC6" w:rsidSect="00DF1AC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5824"/>
    <w:rsid w:val="00213048"/>
    <w:rsid w:val="002200C4"/>
    <w:rsid w:val="002451D0"/>
    <w:rsid w:val="002B607F"/>
    <w:rsid w:val="002D40AF"/>
    <w:rsid w:val="002F4B03"/>
    <w:rsid w:val="003255DF"/>
    <w:rsid w:val="00357223"/>
    <w:rsid w:val="0038444E"/>
    <w:rsid w:val="003D7835"/>
    <w:rsid w:val="00474847"/>
    <w:rsid w:val="004C62B6"/>
    <w:rsid w:val="004F09E2"/>
    <w:rsid w:val="005E1897"/>
    <w:rsid w:val="006E05BC"/>
    <w:rsid w:val="007740DA"/>
    <w:rsid w:val="007A2646"/>
    <w:rsid w:val="007C2F4A"/>
    <w:rsid w:val="007D0268"/>
    <w:rsid w:val="008A4AFF"/>
    <w:rsid w:val="00996437"/>
    <w:rsid w:val="009A7C7D"/>
    <w:rsid w:val="00A40A3A"/>
    <w:rsid w:val="00A55EEA"/>
    <w:rsid w:val="00B10B82"/>
    <w:rsid w:val="00B3320C"/>
    <w:rsid w:val="00B574FB"/>
    <w:rsid w:val="00BA79E8"/>
    <w:rsid w:val="00C0555B"/>
    <w:rsid w:val="00DF1AC6"/>
    <w:rsid w:val="00DF409B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F1AC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Pavel Popelář</cp:lastModifiedBy>
  <cp:revision>5</cp:revision>
  <cp:lastPrinted>2022-09-27T07:43:00Z</cp:lastPrinted>
  <dcterms:created xsi:type="dcterms:W3CDTF">2022-09-27T06:51:00Z</dcterms:created>
  <dcterms:modified xsi:type="dcterms:W3CDTF">2022-10-03T12:00:00Z</dcterms:modified>
</cp:coreProperties>
</file>