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53" w:rsidRPr="003C478F" w:rsidRDefault="003C478F">
      <w:pPr>
        <w:rPr>
          <w:b/>
        </w:rPr>
      </w:pPr>
      <w:r w:rsidRPr="003C478F">
        <w:rPr>
          <w:b/>
        </w:rPr>
        <w:t>Příloha č. 1 – ceník</w:t>
      </w:r>
    </w:p>
    <w:p w:rsidR="003C478F" w:rsidRDefault="003C478F"/>
    <w:p w:rsidR="003C478F" w:rsidRPr="003C478F" w:rsidRDefault="003C478F">
      <w:pPr>
        <w:rPr>
          <w:b/>
        </w:rPr>
      </w:pPr>
      <w:r>
        <w:t>Vstupní prohlídka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3C478F">
        <w:rPr>
          <w:b/>
        </w:rPr>
        <w:t>690 Kč (15%)</w:t>
      </w:r>
    </w:p>
    <w:p w:rsidR="003C478F" w:rsidRPr="003C478F" w:rsidRDefault="003C478F">
      <w:pPr>
        <w:rPr>
          <w:b/>
        </w:rPr>
      </w:pPr>
      <w:r>
        <w:t>Periodická, mimořádná, výstupní lékařská prohlídka</w:t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r w:rsidRPr="003C478F">
        <w:rPr>
          <w:b/>
        </w:rPr>
        <w:t>600 Kč (0%)</w:t>
      </w:r>
    </w:p>
    <w:bookmarkEnd w:id="0"/>
    <w:p w:rsidR="003C478F" w:rsidRDefault="003C478F">
      <w:r>
        <w:t>Hodinová sazba lékaře (pro ostatní výkony a práce dle smlouvy)</w:t>
      </w:r>
      <w:r>
        <w:tab/>
      </w:r>
      <w:r>
        <w:tab/>
        <w:t>1.250 Kč (21%)</w:t>
      </w:r>
    </w:p>
    <w:p w:rsidR="003C478F" w:rsidRDefault="003C478F">
      <w:r>
        <w:t>Školení 1. pomoci za 1 zaměstnance (</w:t>
      </w:r>
      <w:proofErr w:type="spellStart"/>
      <w:proofErr w:type="gramStart"/>
      <w:r>
        <w:t>min.počet</w:t>
      </w:r>
      <w:proofErr w:type="spellEnd"/>
      <w:proofErr w:type="gramEnd"/>
      <w:r>
        <w:t xml:space="preserve"> zaměstnanců při školení -3)</w:t>
      </w:r>
      <w:r>
        <w:tab/>
        <w:t xml:space="preserve">   400 Kč (21%)</w:t>
      </w:r>
    </w:p>
    <w:p w:rsidR="003C478F" w:rsidRDefault="003C478F">
      <w:r>
        <w:t>Prohlídka pracoviště + zpracování protokolu</w:t>
      </w:r>
      <w:r>
        <w:tab/>
      </w:r>
      <w:r>
        <w:tab/>
      </w:r>
      <w:r>
        <w:tab/>
      </w:r>
      <w:r>
        <w:tab/>
      </w:r>
      <w:r>
        <w:tab/>
        <w:t>1.900 Kč (21%)</w:t>
      </w:r>
    </w:p>
    <w:p w:rsidR="003C478F" w:rsidRDefault="003C478F">
      <w:r>
        <w:t>Cestovní náhrady – sazba za jeden kilometr</w:t>
      </w:r>
      <w:r>
        <w:tab/>
      </w:r>
      <w:r>
        <w:tab/>
      </w:r>
      <w:r>
        <w:tab/>
      </w:r>
      <w:r>
        <w:tab/>
      </w:r>
      <w:r>
        <w:tab/>
        <w:t xml:space="preserve">     15 Kč (21%)</w:t>
      </w:r>
    </w:p>
    <w:p w:rsidR="003C478F" w:rsidRDefault="003C478F"/>
    <w:p w:rsidR="003C478F" w:rsidRPr="003C478F" w:rsidRDefault="003C478F">
      <w:pPr>
        <w:rPr>
          <w:b/>
        </w:rPr>
      </w:pPr>
    </w:p>
    <w:p w:rsidR="003C478F" w:rsidRPr="003C478F" w:rsidRDefault="003C478F">
      <w:pPr>
        <w:rPr>
          <w:b/>
        </w:rPr>
      </w:pPr>
      <w:r w:rsidRPr="003C478F">
        <w:rPr>
          <w:b/>
        </w:rPr>
        <w:t xml:space="preserve">Vzhledem ke skutečnosti existence různých sazeb DPH pro různé úkony jsou ceny uváděny včetně DPH s vyčíslením procentní sazby v závorce u každého úkonu. </w:t>
      </w:r>
    </w:p>
    <w:sectPr w:rsidR="003C478F" w:rsidRPr="003C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8F"/>
    <w:rsid w:val="003C478F"/>
    <w:rsid w:val="009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</dc:creator>
  <cp:lastModifiedBy>NPU</cp:lastModifiedBy>
  <cp:revision>1</cp:revision>
  <dcterms:created xsi:type="dcterms:W3CDTF">2022-10-05T11:29:00Z</dcterms:created>
  <dcterms:modified xsi:type="dcterms:W3CDTF">2022-10-05T11:35:00Z</dcterms:modified>
</cp:coreProperties>
</file>