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12399" w14:textId="23618618" w:rsidR="00444FC4" w:rsidRDefault="00610151" w:rsidP="001D6203">
      <w:pPr>
        <w:spacing w:before="100" w:after="20" w:line="220" w:lineRule="exact"/>
        <w:ind w:left="142"/>
        <w:rPr>
          <w:color w:val="000000"/>
          <w:sz w:val="20"/>
          <w:szCs w:val="20"/>
        </w:rPr>
      </w:pPr>
      <w:r w:rsidRPr="00E037D9">
        <w:rPr>
          <w:color w:val="000000"/>
          <w:sz w:val="20"/>
          <w:szCs w:val="20"/>
        </w:rPr>
        <w:t>K Rámcové smlouvě o prodeji zboží a poskytování služeb Vodafone OneNet č.</w:t>
      </w:r>
      <w:r w:rsidR="0073112C">
        <w:rPr>
          <w:rFonts w:ascii="Vodafone Lt" w:hAnsi="Vodafone Lt"/>
          <w:color w:val="FF0000"/>
          <w:sz w:val="42"/>
          <w:szCs w:val="42"/>
          <w:lang w:eastAsia="en-US"/>
        </w:rPr>
        <w:t xml:space="preserve"> </w:t>
      </w:r>
      <w:r w:rsidR="0073112C" w:rsidRPr="0073112C">
        <w:rPr>
          <w:color w:val="000000"/>
          <w:sz w:val="20"/>
          <w:szCs w:val="20"/>
        </w:rPr>
        <w:t>010116</w:t>
      </w:r>
      <w:r w:rsidRPr="00E037D9">
        <w:rPr>
          <w:color w:val="000000"/>
          <w:sz w:val="20"/>
          <w:szCs w:val="20"/>
        </w:rPr>
        <w:t xml:space="preserve">, uzavřené dne: </w:t>
      </w:r>
      <w:r w:rsidR="0073112C" w:rsidRPr="00E52268">
        <w:rPr>
          <w:rFonts w:cs="Arial"/>
          <w:color w:val="000000"/>
          <w:sz w:val="20"/>
          <w:szCs w:val="20"/>
        </w:rPr>
        <w:t>2</w:t>
      </w:r>
      <w:r w:rsidR="0073112C">
        <w:rPr>
          <w:rFonts w:cs="Arial"/>
          <w:color w:val="000000"/>
          <w:sz w:val="20"/>
          <w:szCs w:val="20"/>
        </w:rPr>
        <w:t>7</w:t>
      </w:r>
      <w:r w:rsidR="0073112C" w:rsidRPr="00E52268">
        <w:rPr>
          <w:rFonts w:cs="Arial"/>
          <w:color w:val="000000"/>
          <w:sz w:val="20"/>
          <w:szCs w:val="20"/>
        </w:rPr>
        <w:t>.3.2013</w:t>
      </w:r>
      <w:r w:rsidR="0073112C">
        <w:rPr>
          <w:rFonts w:cs="Arial"/>
          <w:color w:val="000000"/>
          <w:sz w:val="20"/>
          <w:szCs w:val="20"/>
        </w:rPr>
        <w:t xml:space="preserve"> </w:t>
      </w:r>
      <w:r w:rsidRPr="00E037D9">
        <w:rPr>
          <w:color w:val="000000"/>
          <w:sz w:val="20"/>
          <w:szCs w:val="20"/>
        </w:rPr>
        <w:t>(dále jen „Rámcová smlouva“)</w:t>
      </w:r>
    </w:p>
    <w:p w14:paraId="7A8F6F0F" w14:textId="77777777" w:rsidR="00E03219" w:rsidRPr="00E037D9" w:rsidRDefault="00342AA8" w:rsidP="00E03219">
      <w:pPr>
        <w:spacing w:line="220" w:lineRule="atLeast"/>
        <w:rPr>
          <w:rFonts w:cs="Arial"/>
          <w:color w:val="000000"/>
          <w:sz w:val="20"/>
          <w:szCs w:val="20"/>
        </w:rPr>
      </w:pPr>
    </w:p>
    <w:tbl>
      <w:tblPr>
        <w:tblW w:w="10206" w:type="dxa"/>
        <w:tblInd w:w="113" w:type="dxa"/>
        <w:tblLook w:val="04A0" w:firstRow="1" w:lastRow="0" w:firstColumn="1" w:lastColumn="0" w:noHBand="0" w:noVBand="1"/>
      </w:tblPr>
      <w:tblGrid>
        <w:gridCol w:w="5211"/>
        <w:gridCol w:w="4995"/>
      </w:tblGrid>
      <w:tr w:rsidR="009A5C3C" w14:paraId="2105C029" w14:textId="77777777" w:rsidTr="00EF3D34">
        <w:trPr>
          <w:trHeight w:hRule="exact" w:val="340"/>
        </w:trPr>
        <w:tc>
          <w:tcPr>
            <w:tcW w:w="10206" w:type="dxa"/>
            <w:gridSpan w:val="2"/>
            <w:shd w:val="clear" w:color="auto" w:fill="939598"/>
            <w:vAlign w:val="center"/>
          </w:tcPr>
          <w:p w14:paraId="6BA4816A" w14:textId="77777777" w:rsidR="00E03219" w:rsidRPr="00E037D9" w:rsidRDefault="00610151" w:rsidP="00EF3D34">
            <w:pPr>
              <w:pStyle w:val="Subtitle"/>
            </w:pPr>
            <w:r w:rsidRPr="00E037D9">
              <w:t>Identifikace smluvních stran</w:t>
            </w:r>
          </w:p>
        </w:tc>
      </w:tr>
      <w:tr w:rsidR="009A5C3C" w14:paraId="06227544" w14:textId="77777777" w:rsidTr="00AB160E">
        <w:trPr>
          <w:trHeight w:val="255"/>
        </w:trPr>
        <w:tc>
          <w:tcPr>
            <w:tcW w:w="5211" w:type="dxa"/>
            <w:tcBorders>
              <w:right w:val="single" w:sz="12" w:space="0" w:color="FFFFFF"/>
            </w:tcBorders>
            <w:shd w:val="clear" w:color="auto" w:fill="F2F2F2" w:themeFill="background1" w:themeFillShade="F2"/>
          </w:tcPr>
          <w:p w14:paraId="74A9BA16" w14:textId="77777777" w:rsidR="001322A5" w:rsidRPr="00E037D9" w:rsidRDefault="00610151" w:rsidP="001322A5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Poskytovatel: </w:t>
            </w:r>
            <w:r w:rsidRPr="00E037D9">
              <w:rPr>
                <w:rFonts w:cs="Arial"/>
                <w:bCs/>
                <w:color w:val="000000"/>
                <w:szCs w:val="18"/>
              </w:rPr>
              <w:t>Vodafone Czech Republic a.s.</w:t>
            </w:r>
          </w:p>
        </w:tc>
        <w:tc>
          <w:tcPr>
            <w:tcW w:w="4995" w:type="dxa"/>
            <w:tcBorders>
              <w:left w:val="single" w:sz="12" w:space="0" w:color="FFFFFF"/>
            </w:tcBorders>
            <w:shd w:val="clear" w:color="auto" w:fill="F2F2F2" w:themeFill="background1" w:themeFillShade="F2"/>
          </w:tcPr>
          <w:p w14:paraId="2E54CBFD" w14:textId="77777777" w:rsidR="001322A5" w:rsidRPr="00184A16" w:rsidRDefault="00610151" w:rsidP="001322A5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Bold"/>
                <w:b/>
                <w:bCs/>
                <w:color w:val="000000"/>
                <w:szCs w:val="18"/>
              </w:rPr>
              <w:t xml:space="preserve">Účastník: </w:t>
            </w:r>
            <w:r w:rsidRPr="00446544">
              <w:rPr>
                <w:rFonts w:cs="VodafoneRg-Bold"/>
                <w:color w:val="000000"/>
                <w:szCs w:val="18"/>
              </w:rPr>
              <w:t xml:space="preserve">Město Dobruška </w:t>
            </w:r>
          </w:p>
        </w:tc>
      </w:tr>
      <w:tr w:rsidR="009A5C3C" w14:paraId="5D9764ED" w14:textId="77777777" w:rsidTr="00AB160E">
        <w:trPr>
          <w:trHeight w:val="255"/>
        </w:trPr>
        <w:tc>
          <w:tcPr>
            <w:tcW w:w="5211" w:type="dxa"/>
            <w:tcBorders>
              <w:right w:val="single" w:sz="12" w:space="0" w:color="FFFFFF"/>
            </w:tcBorders>
            <w:shd w:val="clear" w:color="auto" w:fill="F2F2F2" w:themeFill="background1" w:themeFillShade="F2"/>
          </w:tcPr>
          <w:p w14:paraId="72F968B3" w14:textId="77777777" w:rsidR="001322A5" w:rsidRPr="00E037D9" w:rsidRDefault="00610151" w:rsidP="001322A5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Sídlo: </w:t>
            </w:r>
            <w:r w:rsidRPr="00E037D9">
              <w:rPr>
                <w:rFonts w:cs="Arial"/>
                <w:bCs/>
                <w:color w:val="000000"/>
                <w:szCs w:val="18"/>
              </w:rPr>
              <w:t xml:space="preserve">náměstí Junkových 2, </w:t>
            </w:r>
            <w:r>
              <w:rPr>
                <w:rFonts w:cs="VodafoneRg-Regular"/>
                <w:color w:val="000000"/>
                <w:szCs w:val="18"/>
              </w:rPr>
              <w:t xml:space="preserve">155 00 Praha 5 </w:t>
            </w:r>
          </w:p>
        </w:tc>
        <w:tc>
          <w:tcPr>
            <w:tcW w:w="4995" w:type="dxa"/>
            <w:tcBorders>
              <w:left w:val="single" w:sz="12" w:space="0" w:color="FFFFFF"/>
            </w:tcBorders>
            <w:shd w:val="clear" w:color="auto" w:fill="F2F2F2" w:themeFill="background1" w:themeFillShade="F2"/>
          </w:tcPr>
          <w:p w14:paraId="6532814D" w14:textId="77777777" w:rsidR="001322A5" w:rsidRPr="00D50B1B" w:rsidRDefault="00610151" w:rsidP="001322A5">
            <w:pPr>
              <w:rPr>
                <w:rFonts w:cs="VodafoneRg-Bold"/>
                <w:color w:val="000000"/>
                <w:szCs w:val="18"/>
              </w:rPr>
            </w:pPr>
            <w:r>
              <w:rPr>
                <w:rFonts w:cs="VodafoneRg-Bold"/>
                <w:b/>
                <w:bCs/>
                <w:color w:val="000000"/>
                <w:szCs w:val="18"/>
              </w:rPr>
              <w:t xml:space="preserve">Sídlo/místo podnikání: </w:t>
            </w:r>
            <w:r>
              <w:rPr>
                <w:rFonts w:cs="VodafoneRg-Bold"/>
                <w:color w:val="000000"/>
                <w:szCs w:val="18"/>
              </w:rPr>
              <w:t xml:space="preserve">nám. F. L. </w:t>
            </w:r>
            <w:proofErr w:type="spellStart"/>
            <w:r>
              <w:rPr>
                <w:rFonts w:cs="VodafoneRg-Bold"/>
                <w:color w:val="000000"/>
                <w:szCs w:val="18"/>
              </w:rPr>
              <w:t>Věka</w:t>
            </w:r>
            <w:proofErr w:type="spellEnd"/>
            <w:r>
              <w:rPr>
                <w:rFonts w:cs="VodafoneRg-Bold"/>
                <w:color w:val="000000"/>
                <w:szCs w:val="18"/>
              </w:rPr>
              <w:t xml:space="preserve"> 11, </w:t>
            </w:r>
            <w:r>
              <w:rPr>
                <w:rFonts w:cs="Arial"/>
                <w:color w:val="000000"/>
                <w:szCs w:val="18"/>
              </w:rPr>
              <w:t xml:space="preserve">518 01 Dobruška </w:t>
            </w:r>
          </w:p>
        </w:tc>
      </w:tr>
      <w:tr w:rsidR="009A5C3C" w14:paraId="0012B1CB" w14:textId="77777777" w:rsidTr="00AB160E">
        <w:trPr>
          <w:trHeight w:val="255"/>
        </w:trPr>
        <w:tc>
          <w:tcPr>
            <w:tcW w:w="5211" w:type="dxa"/>
            <w:tcBorders>
              <w:right w:val="single" w:sz="12" w:space="0" w:color="FFFFFF"/>
            </w:tcBorders>
            <w:shd w:val="clear" w:color="auto" w:fill="F2F2F2" w:themeFill="background1" w:themeFillShade="F2"/>
          </w:tcPr>
          <w:p w14:paraId="1407BEE7" w14:textId="77777777" w:rsidR="001322A5" w:rsidRDefault="00610151" w:rsidP="001322A5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IČ: </w:t>
            </w:r>
            <w:r w:rsidRPr="00E037D9">
              <w:rPr>
                <w:rFonts w:cs="Arial"/>
                <w:color w:val="000000"/>
                <w:szCs w:val="18"/>
              </w:rPr>
              <w:t>25788001</w:t>
            </w:r>
          </w:p>
          <w:p w14:paraId="08335F7D" w14:textId="77777777" w:rsidR="001322A5" w:rsidRPr="00E037D9" w:rsidRDefault="00610151" w:rsidP="001322A5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Bold"/>
                <w:b/>
                <w:bCs/>
                <w:color w:val="000000"/>
                <w:szCs w:val="18"/>
              </w:rPr>
              <w:t xml:space="preserve">Oprávněný zástupce: </w:t>
            </w:r>
            <w:r w:rsidRPr="00446544">
              <w:rPr>
                <w:rFonts w:cs="VodafoneRg-Bold"/>
                <w:color w:val="000000"/>
                <w:szCs w:val="18"/>
              </w:rPr>
              <w:t>Lenka Havrdová</w:t>
            </w:r>
          </w:p>
        </w:tc>
        <w:tc>
          <w:tcPr>
            <w:tcW w:w="4995" w:type="dxa"/>
            <w:tcBorders>
              <w:left w:val="single" w:sz="12" w:space="0" w:color="FFFFFF"/>
            </w:tcBorders>
            <w:shd w:val="clear" w:color="auto" w:fill="F2F2F2" w:themeFill="background1" w:themeFillShade="F2"/>
          </w:tcPr>
          <w:p w14:paraId="35E30166" w14:textId="77777777" w:rsidR="001322A5" w:rsidRDefault="00610151" w:rsidP="001322A5">
            <w:pPr>
              <w:rPr>
                <w:rFonts w:cs="VodafoneRg-Bold"/>
                <w:color w:val="000000"/>
                <w:szCs w:val="18"/>
              </w:rPr>
            </w:pPr>
            <w:r w:rsidRPr="00E037D9">
              <w:rPr>
                <w:rFonts w:cs="VodafoneRg-Bold"/>
                <w:b/>
                <w:bCs/>
                <w:color w:val="000000"/>
                <w:szCs w:val="18"/>
              </w:rPr>
              <w:t xml:space="preserve">IČ: </w:t>
            </w:r>
            <w:r w:rsidRPr="00446544">
              <w:rPr>
                <w:rFonts w:cs="VodafoneRg-Bold"/>
                <w:color w:val="000000"/>
                <w:szCs w:val="18"/>
              </w:rPr>
              <w:t>00274879</w:t>
            </w:r>
          </w:p>
          <w:tbl>
            <w:tblPr>
              <w:tblStyle w:val="TableGrid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3"/>
              <w:gridCol w:w="3116"/>
            </w:tblGrid>
            <w:tr w:rsidR="009A5C3C" w14:paraId="5D632701" w14:textId="77777777" w:rsidTr="00BE439F">
              <w:tc>
                <w:tcPr>
                  <w:tcW w:w="1653" w:type="dxa"/>
                </w:tcPr>
                <w:p w14:paraId="60B9685D" w14:textId="77777777" w:rsidR="001322A5" w:rsidRPr="009B2181" w:rsidRDefault="00610151" w:rsidP="001322A5">
                  <w:pPr>
                    <w:rPr>
                      <w:rFonts w:cs="Arial"/>
                      <w:b/>
                      <w:color w:val="000000"/>
                      <w:szCs w:val="18"/>
                    </w:rPr>
                  </w:pPr>
                  <w:r w:rsidRPr="00AF3A06">
                    <w:rPr>
                      <w:rFonts w:cs="Arial"/>
                      <w:b/>
                      <w:color w:val="000000"/>
                      <w:szCs w:val="18"/>
                    </w:rPr>
                    <w:t xml:space="preserve">Oprávněný zástupce: </w:t>
                  </w:r>
                </w:p>
              </w:tc>
              <w:tc>
                <w:tcPr>
                  <w:tcW w:w="3116" w:type="dxa"/>
                </w:tcPr>
                <w:p w14:paraId="43E5AE79" w14:textId="77777777" w:rsidR="009A5C3C" w:rsidRDefault="009A5C3C"/>
              </w:tc>
            </w:tr>
          </w:tbl>
          <w:p w14:paraId="3FDC4368" w14:textId="77777777" w:rsidR="001322A5" w:rsidRPr="00184A16" w:rsidRDefault="00342AA8" w:rsidP="001322A5">
            <w:pPr>
              <w:rPr>
                <w:rFonts w:cs="Arial"/>
                <w:color w:val="000000"/>
                <w:szCs w:val="18"/>
              </w:rPr>
            </w:pPr>
          </w:p>
        </w:tc>
      </w:tr>
      <w:tr w:rsidR="009A5C3C" w14:paraId="15E549FA" w14:textId="77777777" w:rsidTr="00AB160E">
        <w:trPr>
          <w:trHeight w:val="255"/>
        </w:trPr>
        <w:tc>
          <w:tcPr>
            <w:tcW w:w="5211" w:type="dxa"/>
            <w:tcBorders>
              <w:right w:val="single" w:sz="12" w:space="0" w:color="FFFFFF"/>
            </w:tcBorders>
            <w:shd w:val="clear" w:color="auto" w:fill="F2F2F2" w:themeFill="background1" w:themeFillShade="F2"/>
          </w:tcPr>
          <w:p w14:paraId="683B7762" w14:textId="77777777" w:rsidR="001322A5" w:rsidRPr="00184A16" w:rsidRDefault="00610151" w:rsidP="001322A5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Regular"/>
                <w:color w:val="000000"/>
                <w:szCs w:val="18"/>
              </w:rPr>
              <w:t xml:space="preserve">(dále jen </w:t>
            </w:r>
            <w:r w:rsidRPr="00E037D9">
              <w:rPr>
                <w:rFonts w:cs="VodafoneRg-Bold"/>
                <w:b/>
                <w:bCs/>
                <w:color w:val="000000"/>
                <w:szCs w:val="18"/>
              </w:rPr>
              <w:t>„Poskytovatel“</w:t>
            </w:r>
            <w:r w:rsidRPr="00E037D9">
              <w:rPr>
                <w:rFonts w:cs="VodafoneRg-Regular"/>
                <w:color w:val="000000"/>
                <w:szCs w:val="18"/>
              </w:rPr>
              <w:t>)</w:t>
            </w:r>
          </w:p>
        </w:tc>
        <w:tc>
          <w:tcPr>
            <w:tcW w:w="4995" w:type="dxa"/>
            <w:tcBorders>
              <w:left w:val="single" w:sz="12" w:space="0" w:color="FFFFFF"/>
            </w:tcBorders>
            <w:shd w:val="clear" w:color="auto" w:fill="F2F2F2" w:themeFill="background1" w:themeFillShade="F2"/>
          </w:tcPr>
          <w:p w14:paraId="4C5FE51C" w14:textId="77777777" w:rsidR="001322A5" w:rsidRPr="00184A16" w:rsidRDefault="00610151" w:rsidP="001322A5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Regular"/>
                <w:color w:val="000000"/>
                <w:szCs w:val="18"/>
              </w:rPr>
              <w:t xml:space="preserve">(dále jen </w:t>
            </w:r>
            <w:r w:rsidRPr="00E037D9">
              <w:rPr>
                <w:rFonts w:cs="VodafoneRg-Bold"/>
                <w:b/>
                <w:bCs/>
                <w:color w:val="000000"/>
                <w:szCs w:val="18"/>
              </w:rPr>
              <w:t>„Účastník“</w:t>
            </w:r>
            <w:r w:rsidRPr="00E037D9">
              <w:rPr>
                <w:rFonts w:cs="VodafoneRg-Regular"/>
                <w:color w:val="000000"/>
                <w:szCs w:val="18"/>
              </w:rPr>
              <w:t>)</w:t>
            </w:r>
          </w:p>
        </w:tc>
      </w:tr>
      <w:tr w:rsidR="009A5C3C" w14:paraId="5EAF3A50" w14:textId="77777777" w:rsidTr="00AB160E">
        <w:trPr>
          <w:trHeight w:val="284"/>
        </w:trPr>
        <w:tc>
          <w:tcPr>
            <w:tcW w:w="10206" w:type="dxa"/>
            <w:gridSpan w:val="2"/>
            <w:tcBorders>
              <w:top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1853B764" w14:textId="77777777" w:rsidR="00E03219" w:rsidRPr="00E037D9" w:rsidRDefault="00610151" w:rsidP="00EF3D34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Bold"/>
                <w:b/>
                <w:bCs/>
                <w:color w:val="000000"/>
                <w:szCs w:val="18"/>
              </w:rPr>
              <w:t>Osoby oprávněné k jednání za Účastníka ve věci:</w:t>
            </w:r>
          </w:p>
        </w:tc>
      </w:tr>
      <w:tr w:rsidR="0073112C" w14:paraId="2388DB99" w14:textId="77777777" w:rsidTr="00AB160E">
        <w:trPr>
          <w:trHeight w:val="255"/>
        </w:trPr>
        <w:tc>
          <w:tcPr>
            <w:tcW w:w="5211" w:type="dxa"/>
            <w:shd w:val="clear" w:color="auto" w:fill="F2F2F2" w:themeFill="background1" w:themeFillShade="F2"/>
          </w:tcPr>
          <w:p w14:paraId="035CF7BE" w14:textId="2141F94D" w:rsidR="0073112C" w:rsidRPr="00E037D9" w:rsidRDefault="0073112C" w:rsidP="0073112C">
            <w:pPr>
              <w:autoSpaceDE w:val="0"/>
              <w:autoSpaceDN w:val="0"/>
              <w:adjustRightInd w:val="0"/>
              <w:rPr>
                <w:rFonts w:cs="VodafoneRg-Regular"/>
                <w:color w:val="000000"/>
                <w:szCs w:val="18"/>
              </w:rPr>
            </w:pPr>
            <w:r w:rsidRPr="00E037D9">
              <w:rPr>
                <w:rFonts w:cs="VodafoneRg-Regular"/>
                <w:color w:val="000000"/>
                <w:szCs w:val="18"/>
              </w:rPr>
              <w:t xml:space="preserve">Změny Dílčí </w:t>
            </w:r>
            <w:proofErr w:type="gramStart"/>
            <w:r w:rsidRPr="00E037D9">
              <w:rPr>
                <w:rFonts w:cs="VodafoneRg-Regular"/>
                <w:color w:val="000000"/>
                <w:szCs w:val="18"/>
              </w:rPr>
              <w:t xml:space="preserve">smlouvy:  </w:t>
            </w:r>
            <w:r w:rsidRPr="00E52268">
              <w:rPr>
                <w:rFonts w:cs="VodafoneRg-Regular"/>
                <w:color w:val="000000"/>
                <w:szCs w:val="18"/>
              </w:rPr>
              <w:t>Ing.</w:t>
            </w:r>
            <w:proofErr w:type="gramEnd"/>
            <w:r w:rsidRPr="00E52268">
              <w:rPr>
                <w:rFonts w:cs="VodafoneRg-Regular"/>
                <w:color w:val="000000"/>
                <w:szCs w:val="18"/>
              </w:rPr>
              <w:t xml:space="preserve"> Martin Kanta</w:t>
            </w:r>
          </w:p>
        </w:tc>
        <w:tc>
          <w:tcPr>
            <w:tcW w:w="4995" w:type="dxa"/>
            <w:shd w:val="clear" w:color="auto" w:fill="F2F2F2" w:themeFill="background1" w:themeFillShade="F2"/>
          </w:tcPr>
          <w:p w14:paraId="2098DDFC" w14:textId="29DA2971" w:rsidR="0073112C" w:rsidRPr="00E037D9" w:rsidRDefault="0073112C" w:rsidP="0073112C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Regular"/>
                <w:color w:val="000000"/>
                <w:szCs w:val="18"/>
              </w:rPr>
              <w:t>Tel./email:</w:t>
            </w:r>
            <w:r>
              <w:t xml:space="preserve"> </w:t>
            </w:r>
            <w:r w:rsidRPr="00E52268">
              <w:rPr>
                <w:rFonts w:cs="VodafoneRg-Regular"/>
                <w:color w:val="000000"/>
                <w:szCs w:val="18"/>
              </w:rPr>
              <w:t>725 106</w:t>
            </w:r>
            <w:r>
              <w:rPr>
                <w:rFonts w:cs="VodafoneRg-Regular"/>
                <w:color w:val="000000"/>
                <w:szCs w:val="18"/>
              </w:rPr>
              <w:t> </w:t>
            </w:r>
            <w:r w:rsidRPr="00E52268">
              <w:rPr>
                <w:rFonts w:cs="VodafoneRg-Regular"/>
                <w:color w:val="000000"/>
                <w:szCs w:val="18"/>
              </w:rPr>
              <w:t>297</w:t>
            </w:r>
            <w:r>
              <w:rPr>
                <w:rFonts w:cs="VodafoneRg-Regular"/>
                <w:color w:val="000000"/>
                <w:szCs w:val="18"/>
              </w:rPr>
              <w:t>/</w:t>
            </w:r>
            <w:r w:rsidRPr="00E52268">
              <w:rPr>
                <w:rFonts w:cs="VodafoneRg-Regular"/>
                <w:color w:val="000000"/>
                <w:szCs w:val="18"/>
              </w:rPr>
              <w:t>m.kanta@mestodobruska.cz</w:t>
            </w:r>
          </w:p>
        </w:tc>
      </w:tr>
      <w:tr w:rsidR="0073112C" w14:paraId="2882F656" w14:textId="77777777" w:rsidTr="00AB160E">
        <w:trPr>
          <w:trHeight w:val="255"/>
        </w:trPr>
        <w:tc>
          <w:tcPr>
            <w:tcW w:w="5211" w:type="dxa"/>
            <w:shd w:val="clear" w:color="auto" w:fill="F2F2F2" w:themeFill="background1" w:themeFillShade="F2"/>
          </w:tcPr>
          <w:p w14:paraId="545D4842" w14:textId="6285296A" w:rsidR="0073112C" w:rsidRPr="00E037D9" w:rsidRDefault="0073112C" w:rsidP="0073112C">
            <w:pPr>
              <w:autoSpaceDE w:val="0"/>
              <w:autoSpaceDN w:val="0"/>
              <w:adjustRightInd w:val="0"/>
              <w:rPr>
                <w:rFonts w:cs="VodafoneRg-Regular"/>
                <w:color w:val="000000"/>
                <w:szCs w:val="18"/>
              </w:rPr>
            </w:pPr>
            <w:r w:rsidRPr="00E037D9">
              <w:rPr>
                <w:rFonts w:cs="VodafoneRg-Regular"/>
                <w:color w:val="000000"/>
                <w:szCs w:val="18"/>
              </w:rPr>
              <w:t>Vyúčt</w:t>
            </w:r>
            <w:r>
              <w:rPr>
                <w:rFonts w:cs="VodafoneRg-Regular"/>
                <w:color w:val="000000"/>
                <w:szCs w:val="18"/>
              </w:rPr>
              <w:t>ování ceny za poskytnuté Služby</w:t>
            </w:r>
            <w:r w:rsidRPr="00E037D9">
              <w:rPr>
                <w:rFonts w:cs="VodafoneRg-Regular"/>
                <w:color w:val="000000"/>
                <w:szCs w:val="18"/>
              </w:rPr>
              <w:t xml:space="preserve">: </w:t>
            </w:r>
            <w:r w:rsidRPr="00E52268">
              <w:rPr>
                <w:rFonts w:cs="VodafoneRg-Regular"/>
                <w:color w:val="000000"/>
                <w:szCs w:val="18"/>
              </w:rPr>
              <w:t>Ing. Martin Kanta</w:t>
            </w:r>
          </w:p>
        </w:tc>
        <w:tc>
          <w:tcPr>
            <w:tcW w:w="4995" w:type="dxa"/>
            <w:shd w:val="clear" w:color="auto" w:fill="F2F2F2" w:themeFill="background1" w:themeFillShade="F2"/>
          </w:tcPr>
          <w:p w14:paraId="19A9F75A" w14:textId="7C5281D3" w:rsidR="0073112C" w:rsidRPr="00E037D9" w:rsidRDefault="0073112C" w:rsidP="0073112C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Regular"/>
                <w:color w:val="000000"/>
                <w:szCs w:val="18"/>
              </w:rPr>
              <w:t>Tel./email:</w:t>
            </w:r>
            <w:r>
              <w:t xml:space="preserve"> </w:t>
            </w:r>
            <w:r w:rsidRPr="00E52268">
              <w:rPr>
                <w:rFonts w:cs="VodafoneRg-Regular"/>
                <w:color w:val="000000"/>
                <w:szCs w:val="18"/>
              </w:rPr>
              <w:t>725 106</w:t>
            </w:r>
            <w:r>
              <w:rPr>
                <w:rFonts w:cs="VodafoneRg-Regular"/>
                <w:color w:val="000000"/>
                <w:szCs w:val="18"/>
              </w:rPr>
              <w:t> </w:t>
            </w:r>
            <w:r w:rsidRPr="00E52268">
              <w:rPr>
                <w:rFonts w:cs="VodafoneRg-Regular"/>
                <w:color w:val="000000"/>
                <w:szCs w:val="18"/>
              </w:rPr>
              <w:t>297</w:t>
            </w:r>
            <w:r>
              <w:rPr>
                <w:rFonts w:cs="VodafoneRg-Regular"/>
                <w:color w:val="000000"/>
                <w:szCs w:val="18"/>
              </w:rPr>
              <w:t>/</w:t>
            </w:r>
            <w:r w:rsidRPr="00E52268">
              <w:rPr>
                <w:rFonts w:cs="VodafoneRg-Regular"/>
                <w:color w:val="000000"/>
                <w:szCs w:val="18"/>
              </w:rPr>
              <w:t>m.kanta@mestodobruska.cz</w:t>
            </w:r>
          </w:p>
        </w:tc>
      </w:tr>
      <w:tr w:rsidR="0073112C" w14:paraId="3924E1AC" w14:textId="77777777" w:rsidTr="00AB160E">
        <w:trPr>
          <w:trHeight w:val="68"/>
        </w:trPr>
        <w:tc>
          <w:tcPr>
            <w:tcW w:w="5211" w:type="dxa"/>
            <w:shd w:val="clear" w:color="auto" w:fill="F2F2F2" w:themeFill="background1" w:themeFillShade="F2"/>
          </w:tcPr>
          <w:p w14:paraId="43311563" w14:textId="5D882190" w:rsidR="0073112C" w:rsidRPr="00E037D9" w:rsidRDefault="0073112C" w:rsidP="0073112C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Regular"/>
                <w:color w:val="000000"/>
                <w:szCs w:val="18"/>
              </w:rPr>
              <w:t>Techni</w:t>
            </w:r>
            <w:r>
              <w:rPr>
                <w:rFonts w:cs="VodafoneRg-Regular"/>
                <w:color w:val="000000"/>
                <w:szCs w:val="18"/>
              </w:rPr>
              <w:t>ckých záležitostech</w:t>
            </w:r>
            <w:r w:rsidRPr="00E037D9">
              <w:rPr>
                <w:rFonts w:cs="VodafoneRg-Regular"/>
                <w:color w:val="000000"/>
                <w:szCs w:val="18"/>
              </w:rPr>
              <w:t xml:space="preserve">: </w:t>
            </w:r>
            <w:r w:rsidRPr="00E52268">
              <w:rPr>
                <w:rFonts w:cs="VodafoneRg-Regular"/>
                <w:color w:val="000000"/>
                <w:szCs w:val="18"/>
              </w:rPr>
              <w:t>Ing. Martin Kanta</w:t>
            </w:r>
          </w:p>
        </w:tc>
        <w:tc>
          <w:tcPr>
            <w:tcW w:w="4995" w:type="dxa"/>
            <w:shd w:val="clear" w:color="auto" w:fill="F2F2F2" w:themeFill="background1" w:themeFillShade="F2"/>
          </w:tcPr>
          <w:p w14:paraId="4D0E5021" w14:textId="270430D8" w:rsidR="0073112C" w:rsidRPr="00E037D9" w:rsidRDefault="0073112C" w:rsidP="0073112C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VodafoneRg-Regular"/>
                <w:color w:val="000000"/>
                <w:szCs w:val="18"/>
              </w:rPr>
              <w:t>Tel./email:</w:t>
            </w:r>
            <w:r>
              <w:t xml:space="preserve"> </w:t>
            </w:r>
            <w:r w:rsidRPr="00E52268">
              <w:rPr>
                <w:rFonts w:cs="VodafoneRg-Regular"/>
                <w:color w:val="000000"/>
                <w:szCs w:val="18"/>
              </w:rPr>
              <w:t>725 106</w:t>
            </w:r>
            <w:r>
              <w:rPr>
                <w:rFonts w:cs="VodafoneRg-Regular"/>
                <w:color w:val="000000"/>
                <w:szCs w:val="18"/>
              </w:rPr>
              <w:t> </w:t>
            </w:r>
            <w:r w:rsidRPr="00E52268">
              <w:rPr>
                <w:rFonts w:cs="VodafoneRg-Regular"/>
                <w:color w:val="000000"/>
                <w:szCs w:val="18"/>
              </w:rPr>
              <w:t>297</w:t>
            </w:r>
            <w:r>
              <w:rPr>
                <w:rFonts w:cs="VodafoneRg-Regular"/>
                <w:color w:val="000000"/>
                <w:szCs w:val="18"/>
              </w:rPr>
              <w:t>/</w:t>
            </w:r>
            <w:r w:rsidRPr="00E52268">
              <w:rPr>
                <w:rFonts w:cs="VodafoneRg-Regular"/>
                <w:color w:val="000000"/>
                <w:szCs w:val="18"/>
              </w:rPr>
              <w:t>m.kanta@mestodobruska.cz</w:t>
            </w:r>
          </w:p>
        </w:tc>
      </w:tr>
    </w:tbl>
    <w:p w14:paraId="56F25B99" w14:textId="77777777" w:rsidR="00E03219" w:rsidRPr="00E037D9" w:rsidRDefault="00342AA8" w:rsidP="00E03219">
      <w:pPr>
        <w:rPr>
          <w:rFonts w:cs="Arial"/>
          <w:color w:val="000000"/>
          <w:sz w:val="20"/>
          <w:szCs w:val="20"/>
        </w:rPr>
      </w:pPr>
    </w:p>
    <w:p w14:paraId="2AB0EDCD" w14:textId="77777777" w:rsidR="00E03219" w:rsidRPr="00E037D9" w:rsidRDefault="00342AA8" w:rsidP="00E03219">
      <w:pPr>
        <w:rPr>
          <w:rFonts w:cs="Arial"/>
          <w:color w:val="000000"/>
          <w:sz w:val="20"/>
          <w:szCs w:val="20"/>
        </w:rPr>
      </w:pPr>
    </w:p>
    <w:tbl>
      <w:tblPr>
        <w:tblW w:w="10206" w:type="dxa"/>
        <w:tblInd w:w="113" w:type="dxa"/>
        <w:tblLook w:val="04A0" w:firstRow="1" w:lastRow="0" w:firstColumn="1" w:lastColumn="0" w:noHBand="0" w:noVBand="1"/>
      </w:tblPr>
      <w:tblGrid>
        <w:gridCol w:w="10206"/>
      </w:tblGrid>
      <w:tr w:rsidR="009A5C3C" w14:paraId="655FB18E" w14:textId="77777777" w:rsidTr="00EF3D34">
        <w:trPr>
          <w:trHeight w:hRule="exact" w:val="340"/>
        </w:trPr>
        <w:tc>
          <w:tcPr>
            <w:tcW w:w="10206" w:type="dxa"/>
            <w:shd w:val="clear" w:color="auto" w:fill="939598"/>
            <w:vAlign w:val="center"/>
          </w:tcPr>
          <w:p w14:paraId="609F968E" w14:textId="77777777" w:rsidR="00E03219" w:rsidRPr="00E037D9" w:rsidRDefault="00610151" w:rsidP="00EF3D34">
            <w:pPr>
              <w:pStyle w:val="Subtitle"/>
            </w:pPr>
            <w:r w:rsidRPr="00E037D9">
              <w:t>Předmět Dílčí smlouvy</w:t>
            </w:r>
          </w:p>
        </w:tc>
      </w:tr>
      <w:tr w:rsidR="009A5C3C" w14:paraId="587F4BFF" w14:textId="77777777" w:rsidTr="00EF3D34">
        <w:trPr>
          <w:trHeight w:val="186"/>
        </w:trPr>
        <w:tc>
          <w:tcPr>
            <w:tcW w:w="10206" w:type="dxa"/>
            <w:shd w:val="clear" w:color="auto" w:fill="auto"/>
          </w:tcPr>
          <w:p w14:paraId="232B8AFA" w14:textId="77777777" w:rsidR="00E03219" w:rsidRPr="00E037D9" w:rsidRDefault="00610151" w:rsidP="00EF3D34">
            <w:pPr>
              <w:spacing w:before="80" w:line="240" w:lineRule="exact"/>
              <w:jc w:val="both"/>
              <w:rPr>
                <w:rFonts w:cs="Arial"/>
                <w:color w:val="000000"/>
                <w:szCs w:val="18"/>
              </w:rPr>
            </w:pPr>
            <w:r w:rsidRPr="00E037D9">
              <w:rPr>
                <w:color w:val="000000"/>
              </w:rPr>
              <w:t>V souladu s čl. 1.2 Rámcové smlouvy se smluvní strany dohodly na poskytování služeb elektronických komunikací, jiných služeb a zboží ze strany Poskytova</w:t>
            </w:r>
            <w:r w:rsidRPr="00E037D9">
              <w:rPr>
                <w:rFonts w:cs="Arial"/>
                <w:color w:val="000000"/>
                <w:szCs w:val="18"/>
              </w:rPr>
              <w:t>tele za podmínek uvedených v této Dílčí smlouvě a Obchodních podmínkách OneNet.  Poskytování služeb se bude řídit specifikacemi uvedenými níže v této Dílčí smlouvě.</w:t>
            </w:r>
          </w:p>
        </w:tc>
      </w:tr>
    </w:tbl>
    <w:p w14:paraId="269351CD" w14:textId="77777777" w:rsidR="00E03219" w:rsidRPr="00E037D9" w:rsidRDefault="00610151" w:rsidP="00E03219">
      <w:pPr>
        <w:spacing w:line="220" w:lineRule="atLeas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Cs w:val="18"/>
        </w:rPr>
        <w:t xml:space="preserve"> 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80"/>
        <w:gridCol w:w="1423"/>
        <w:gridCol w:w="1553"/>
        <w:gridCol w:w="532"/>
        <w:gridCol w:w="237"/>
        <w:gridCol w:w="1641"/>
        <w:gridCol w:w="766"/>
        <w:gridCol w:w="134"/>
        <w:gridCol w:w="3035"/>
      </w:tblGrid>
      <w:tr w:rsidR="009A5C3C" w14:paraId="69B7D845" w14:textId="77777777" w:rsidTr="00EF3D34">
        <w:trPr>
          <w:trHeight w:val="340"/>
        </w:trPr>
        <w:tc>
          <w:tcPr>
            <w:tcW w:w="10201" w:type="dxa"/>
            <w:gridSpan w:val="9"/>
            <w:shd w:val="clear" w:color="auto" w:fill="939598"/>
            <w:vAlign w:val="center"/>
          </w:tcPr>
          <w:p w14:paraId="7CB5E8FB" w14:textId="77777777" w:rsidR="00E03219" w:rsidRPr="00E037D9" w:rsidRDefault="00610151" w:rsidP="00EF3D34">
            <w:pPr>
              <w:pStyle w:val="Subtitle"/>
            </w:pPr>
            <w:r w:rsidRPr="00E037D9">
              <w:t>Dohled – kontaktní údaje pro zajištění technické součinnosti</w:t>
            </w:r>
          </w:p>
        </w:tc>
      </w:tr>
      <w:tr w:rsidR="009A5C3C" w14:paraId="029855FD" w14:textId="77777777" w:rsidTr="00330981">
        <w:trPr>
          <w:trHeight w:val="312"/>
        </w:trPr>
        <w:tc>
          <w:tcPr>
            <w:tcW w:w="880" w:type="dxa"/>
            <w:tcBorders>
              <w:top w:val="nil"/>
              <w:left w:val="nil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  <w:hideMark/>
          </w:tcPr>
          <w:p w14:paraId="4CF0CF45" w14:textId="77777777" w:rsidR="00E03219" w:rsidRPr="00E037D9" w:rsidRDefault="00610151" w:rsidP="00EF3D34">
            <w:pPr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>Jméno*: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14:paraId="4D4C5BBD" w14:textId="378A7329" w:rsidR="00E03219" w:rsidRPr="00E037D9" w:rsidRDefault="00610151" w:rsidP="00EF3D34">
            <w:pPr>
              <w:rPr>
                <w:rFonts w:cs="Arial"/>
                <w:color w:val="000000"/>
                <w:szCs w:val="18"/>
              </w:rPr>
            </w:pPr>
            <w:r w:rsidRPr="00446544">
              <w:rPr>
                <w:rFonts w:cs="VodafoneRg-Bold"/>
                <w:color w:val="000000"/>
                <w:szCs w:val="18"/>
              </w:rPr>
              <w:t xml:space="preserve">   </w:t>
            </w:r>
            <w:r w:rsidR="0073112C" w:rsidRPr="00E52268">
              <w:rPr>
                <w:rFonts w:cs="VodafoneRg-Regular"/>
                <w:color w:val="000000"/>
                <w:szCs w:val="18"/>
              </w:rPr>
              <w:t>Ing. Martin Kanta</w:t>
            </w:r>
          </w:p>
        </w:tc>
        <w:tc>
          <w:tcPr>
            <w:tcW w:w="532" w:type="dxa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05683B0E" w14:textId="77777777" w:rsidR="00E03219" w:rsidRPr="00E037D9" w:rsidRDefault="00610151" w:rsidP="00EF3D34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color w:val="000000"/>
                <w:szCs w:val="18"/>
              </w:rPr>
              <w:t>Tel.: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14:paraId="0AAE2FF4" w14:textId="766531EE" w:rsidR="00E03219" w:rsidRPr="00E037D9" w:rsidRDefault="00610151" w:rsidP="00EF3D34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</w:t>
            </w:r>
            <w:r w:rsidR="0073112C" w:rsidRPr="00E52268">
              <w:rPr>
                <w:rFonts w:cs="VodafoneRg-Regular"/>
                <w:color w:val="000000"/>
                <w:szCs w:val="18"/>
              </w:rPr>
              <w:t>725 106</w:t>
            </w:r>
            <w:r w:rsidR="0073112C">
              <w:rPr>
                <w:rFonts w:cs="VodafoneRg-Regular"/>
                <w:color w:val="000000"/>
                <w:szCs w:val="18"/>
              </w:rPr>
              <w:t> </w:t>
            </w:r>
            <w:r w:rsidR="0073112C" w:rsidRPr="00E52268">
              <w:rPr>
                <w:rFonts w:cs="VodafoneRg-Regular"/>
                <w:color w:val="000000"/>
                <w:szCs w:val="18"/>
              </w:rPr>
              <w:t>297</w:t>
            </w:r>
          </w:p>
        </w:tc>
        <w:tc>
          <w:tcPr>
            <w:tcW w:w="766" w:type="dxa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57724907" w14:textId="77777777" w:rsidR="00E03219" w:rsidRPr="00E037D9" w:rsidRDefault="00610151" w:rsidP="00EF3D34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color w:val="000000"/>
                <w:szCs w:val="18"/>
              </w:rPr>
              <w:t>E-mail:</w:t>
            </w:r>
          </w:p>
        </w:tc>
        <w:tc>
          <w:tcPr>
            <w:tcW w:w="3169" w:type="dxa"/>
            <w:gridSpan w:val="2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14:paraId="566883E2" w14:textId="3A328871" w:rsidR="00E03219" w:rsidRPr="00E037D9" w:rsidRDefault="00610151" w:rsidP="00EF3D34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</w:t>
            </w:r>
            <w:r w:rsidR="0073112C" w:rsidRPr="00E52268">
              <w:rPr>
                <w:rFonts w:cs="VodafoneRg-Regular"/>
                <w:color w:val="000000"/>
                <w:szCs w:val="18"/>
              </w:rPr>
              <w:t>m.kanta@mestodobruska.cz</w:t>
            </w:r>
          </w:p>
        </w:tc>
      </w:tr>
      <w:tr w:rsidR="009A5C3C" w14:paraId="737B985E" w14:textId="77777777" w:rsidTr="00EF3D34">
        <w:trPr>
          <w:trHeight w:val="340"/>
        </w:trPr>
        <w:tc>
          <w:tcPr>
            <w:tcW w:w="10201" w:type="dxa"/>
            <w:gridSpan w:val="9"/>
            <w:shd w:val="clear" w:color="auto" w:fill="auto"/>
            <w:vAlign w:val="center"/>
          </w:tcPr>
          <w:p w14:paraId="29277911" w14:textId="77777777" w:rsidR="00E03219" w:rsidRPr="00E037D9" w:rsidRDefault="00610151" w:rsidP="00EF3D34">
            <w:pPr>
              <w:rPr>
                <w:rFonts w:cs="Arial"/>
                <w:color w:val="000000"/>
                <w:sz w:val="16"/>
                <w:szCs w:val="16"/>
              </w:rPr>
            </w:pPr>
            <w:r w:rsidRPr="00E037D9">
              <w:rPr>
                <w:rFonts w:cs="Arial"/>
                <w:bCs/>
                <w:color w:val="000000"/>
                <w:sz w:val="16"/>
                <w:szCs w:val="16"/>
              </w:rPr>
              <w:t>*</w:t>
            </w:r>
            <w:r w:rsidRPr="00E037D9">
              <w:rPr>
                <w:rFonts w:cs="Arial"/>
                <w:color w:val="000000"/>
                <w:sz w:val="16"/>
                <w:szCs w:val="16"/>
              </w:rPr>
              <w:t>Kontakt je uveden pro případné zajištění technické součinnosti pro zákaznickou lokalitu uvedenou v sekci Identifikace Účastníka.</w:t>
            </w:r>
          </w:p>
          <w:p w14:paraId="6A5C56D2" w14:textId="77777777" w:rsidR="00E03219" w:rsidRPr="00E037D9" w:rsidRDefault="00342AA8" w:rsidP="00EF3D34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A5C3C" w14:paraId="4B2193C2" w14:textId="77777777" w:rsidTr="00EF3D34">
        <w:trPr>
          <w:trHeight w:val="340"/>
        </w:trPr>
        <w:tc>
          <w:tcPr>
            <w:tcW w:w="10201" w:type="dxa"/>
            <w:gridSpan w:val="9"/>
            <w:shd w:val="clear" w:color="auto" w:fill="939598"/>
            <w:vAlign w:val="center"/>
            <w:hideMark/>
          </w:tcPr>
          <w:p w14:paraId="6791456F" w14:textId="77777777" w:rsidR="00E03219" w:rsidRPr="00E037D9" w:rsidRDefault="00610151" w:rsidP="00EF3D34">
            <w:pPr>
              <w:pStyle w:val="Subtitle"/>
            </w:pPr>
            <w:r w:rsidRPr="00E037D9">
              <w:t>Identifikace služby</w:t>
            </w:r>
          </w:p>
        </w:tc>
      </w:tr>
      <w:tr w:rsidR="009A5C3C" w14:paraId="77F75F43" w14:textId="77777777" w:rsidTr="00330981">
        <w:trPr>
          <w:trHeight w:val="312"/>
        </w:trPr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622E4A8C" w14:textId="77777777" w:rsidR="00E03219" w:rsidRPr="00E037D9" w:rsidRDefault="00610151" w:rsidP="00EF3D34">
            <w:pPr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Název služby:</w:t>
            </w:r>
          </w:p>
        </w:tc>
        <w:tc>
          <w:tcPr>
            <w:tcW w:w="7898" w:type="dxa"/>
            <w:gridSpan w:val="7"/>
            <w:tcBorders>
              <w:top w:val="nil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24EECB3B" w14:textId="77777777" w:rsidR="00E03219" w:rsidRPr="00E037D9" w:rsidRDefault="00610151" w:rsidP="00EF3D34">
            <w:pPr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bCs/>
                <w:color w:val="000000"/>
                <w:szCs w:val="18"/>
              </w:rPr>
              <w:t xml:space="preserve">Vodafone </w:t>
            </w:r>
            <w:proofErr w:type="gramStart"/>
            <w:r w:rsidRPr="00E037D9">
              <w:rPr>
                <w:rFonts w:cs="Arial"/>
                <w:bCs/>
                <w:color w:val="000000"/>
                <w:szCs w:val="18"/>
              </w:rPr>
              <w:t xml:space="preserve">OneNet - </w:t>
            </w:r>
            <w:r>
              <w:rPr>
                <w:rFonts w:cs="Arial"/>
                <w:color w:val="000000"/>
                <w:szCs w:val="18"/>
              </w:rPr>
              <w:t>Hlasové</w:t>
            </w:r>
            <w:proofErr w:type="gramEnd"/>
            <w:r>
              <w:rPr>
                <w:rFonts w:cs="Arial"/>
                <w:color w:val="000000"/>
                <w:szCs w:val="18"/>
              </w:rPr>
              <w:t xml:space="preserve"> konvergované služby</w:t>
            </w:r>
          </w:p>
        </w:tc>
      </w:tr>
      <w:tr w:rsidR="009A5C3C" w14:paraId="0A154A41" w14:textId="77777777" w:rsidTr="00330981">
        <w:trPr>
          <w:trHeight w:val="312"/>
        </w:trPr>
        <w:tc>
          <w:tcPr>
            <w:tcW w:w="2303" w:type="dxa"/>
            <w:gridSpan w:val="2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680E7C75" w14:textId="77777777" w:rsidR="00E03219" w:rsidRPr="00E037D9" w:rsidRDefault="00610151" w:rsidP="00EF3D34">
            <w:pPr>
              <w:jc w:val="both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k Rámcové smlouvě č.:</w:t>
            </w:r>
          </w:p>
        </w:tc>
        <w:tc>
          <w:tcPr>
            <w:tcW w:w="2322" w:type="dxa"/>
            <w:gridSpan w:val="3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0EC97CBC" w14:textId="76C5D18C" w:rsidR="00E03219" w:rsidRPr="00E037D9" w:rsidRDefault="0073112C" w:rsidP="00EF3D34">
            <w:pPr>
              <w:jc w:val="both"/>
              <w:rPr>
                <w:rFonts w:cs="Arial"/>
                <w:color w:val="000000"/>
                <w:szCs w:val="18"/>
              </w:rPr>
            </w:pPr>
            <w:r w:rsidRPr="0073112C">
              <w:rPr>
                <w:rFonts w:cs="Arial"/>
                <w:color w:val="000000"/>
                <w:szCs w:val="18"/>
              </w:rPr>
              <w:t>010116</w:t>
            </w:r>
          </w:p>
        </w:tc>
        <w:tc>
          <w:tcPr>
            <w:tcW w:w="2541" w:type="dxa"/>
            <w:gridSpan w:val="3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62C2DECF" w14:textId="77777777" w:rsidR="00E03219" w:rsidRPr="00E037D9" w:rsidRDefault="00610151" w:rsidP="00EF3D34">
            <w:pPr>
              <w:keepNext/>
              <w:tabs>
                <w:tab w:val="left" w:pos="4750"/>
              </w:tabs>
              <w:outlineLvl w:val="0"/>
              <w:rPr>
                <w:rFonts w:cs="Arial"/>
                <w:bCs/>
                <w:color w:val="000000"/>
                <w:szCs w:val="18"/>
                <w:lang w:eastAsia="en-US"/>
              </w:rPr>
            </w:pPr>
            <w:r w:rsidRPr="00E037D9">
              <w:rPr>
                <w:rFonts w:cs="Arial"/>
                <w:b/>
                <w:color w:val="000000"/>
                <w:szCs w:val="18"/>
                <w:lang w:eastAsia="en-US"/>
              </w:rPr>
              <w:t xml:space="preserve">Požadavek na: </w:t>
            </w:r>
          </w:p>
        </w:tc>
        <w:tc>
          <w:tcPr>
            <w:tcW w:w="3035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68EA92F9" w14:textId="77777777" w:rsidR="00E03219" w:rsidRPr="00E037D9" w:rsidRDefault="00610151" w:rsidP="00EF3D34">
            <w:pPr>
              <w:keepNext/>
              <w:tabs>
                <w:tab w:val="left" w:pos="4750"/>
              </w:tabs>
              <w:outlineLvl w:val="0"/>
              <w:rPr>
                <w:rFonts w:cs="Arial"/>
                <w:bCs/>
                <w:color w:val="000000"/>
                <w:szCs w:val="18"/>
                <w:lang w:eastAsia="en-US"/>
              </w:rPr>
            </w:pPr>
            <w:r>
              <w:rPr>
                <w:rFonts w:cs="Arial"/>
                <w:color w:val="000000"/>
                <w:szCs w:val="18"/>
              </w:rPr>
              <w:t>Změna služby a prodloužení</w:t>
            </w:r>
          </w:p>
        </w:tc>
      </w:tr>
      <w:tr w:rsidR="009A5C3C" w14:paraId="03377155" w14:textId="77777777" w:rsidTr="00330981">
        <w:trPr>
          <w:trHeight w:val="312"/>
        </w:trPr>
        <w:tc>
          <w:tcPr>
            <w:tcW w:w="2303" w:type="dxa"/>
            <w:gridSpan w:val="2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6DCE5363" w14:textId="77777777" w:rsidR="00E03219" w:rsidRPr="00E037D9" w:rsidRDefault="00610151" w:rsidP="00EF3D34">
            <w:pPr>
              <w:jc w:val="both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Dílčí smlouva / verze:</w:t>
            </w:r>
          </w:p>
        </w:tc>
        <w:tc>
          <w:tcPr>
            <w:tcW w:w="2322" w:type="dxa"/>
            <w:gridSpan w:val="3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1F61EA83" w14:textId="06B5BDCE" w:rsidR="00E03219" w:rsidRPr="00E037D9" w:rsidRDefault="00610151" w:rsidP="00EF3D34">
            <w:pPr>
              <w:jc w:val="both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</w:t>
            </w:r>
            <w:r w:rsidR="0073112C">
              <w:rPr>
                <w:rFonts w:cs="Arial"/>
                <w:color w:val="000000"/>
                <w:szCs w:val="18"/>
              </w:rPr>
              <w:t>1/10</w:t>
            </w:r>
          </w:p>
        </w:tc>
        <w:tc>
          <w:tcPr>
            <w:tcW w:w="2541" w:type="dxa"/>
            <w:gridSpan w:val="3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  <w:hideMark/>
          </w:tcPr>
          <w:p w14:paraId="0A6E6CA6" w14:textId="77777777" w:rsidR="00890BDB" w:rsidRDefault="00610151" w:rsidP="00EF3D34">
            <w:pPr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 xml:space="preserve">Nahrazuje Dílčí </w:t>
            </w:r>
          </w:p>
          <w:p w14:paraId="494AD39A" w14:textId="77777777" w:rsidR="00E03219" w:rsidRPr="00E037D9" w:rsidRDefault="00610151" w:rsidP="00EF3D34">
            <w:pPr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smlouvu / verzi:</w:t>
            </w:r>
          </w:p>
        </w:tc>
        <w:tc>
          <w:tcPr>
            <w:tcW w:w="3035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14:paraId="56A496BB" w14:textId="210A303C" w:rsidR="00E03219" w:rsidRPr="00F72CAB" w:rsidRDefault="00610151" w:rsidP="00EF3D34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</w:t>
            </w:r>
            <w:r w:rsidR="0073112C">
              <w:rPr>
                <w:rFonts w:cs="Arial"/>
                <w:color w:val="000000"/>
                <w:szCs w:val="18"/>
              </w:rPr>
              <w:t>1/9</w:t>
            </w:r>
          </w:p>
        </w:tc>
      </w:tr>
      <w:tr w:rsidR="009A5C3C" w14:paraId="09288364" w14:textId="77777777" w:rsidTr="00330981">
        <w:trPr>
          <w:trHeight w:val="312"/>
        </w:trPr>
        <w:tc>
          <w:tcPr>
            <w:tcW w:w="2303" w:type="dxa"/>
            <w:gridSpan w:val="2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14:paraId="010384DA" w14:textId="77777777" w:rsidR="00E03219" w:rsidRPr="000374F8" w:rsidRDefault="00342AA8" w:rsidP="00EF3D34">
            <w:pPr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14:paraId="7F0C50CC" w14:textId="77777777" w:rsidR="00E03219" w:rsidRPr="000374F8" w:rsidRDefault="00342AA8" w:rsidP="00EF3D34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14:paraId="16849C64" w14:textId="77777777" w:rsidR="00E03219" w:rsidRPr="000374F8" w:rsidRDefault="00610151" w:rsidP="00EF3D34">
            <w:pPr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Verze technického řešení:</w:t>
            </w:r>
          </w:p>
        </w:tc>
        <w:tc>
          <w:tcPr>
            <w:tcW w:w="3035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auto"/>
            <w:vAlign w:val="center"/>
          </w:tcPr>
          <w:p w14:paraId="7870598E" w14:textId="59E4DF91" w:rsidR="00E03219" w:rsidRPr="000374F8" w:rsidRDefault="00610151" w:rsidP="00EF3D34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</w:t>
            </w:r>
            <w:r w:rsidR="0073112C">
              <w:rPr>
                <w:rFonts w:cs="Arial"/>
                <w:color w:val="000000"/>
                <w:szCs w:val="18"/>
              </w:rPr>
              <w:t>23</w:t>
            </w:r>
          </w:p>
        </w:tc>
      </w:tr>
    </w:tbl>
    <w:p w14:paraId="72454EE5" w14:textId="77777777" w:rsidR="00E03219" w:rsidRPr="00E037D9" w:rsidRDefault="00342AA8" w:rsidP="00E03219">
      <w:pPr>
        <w:rPr>
          <w:color w:val="000000"/>
        </w:rPr>
      </w:pPr>
    </w:p>
    <w:p w14:paraId="67F0908A" w14:textId="77777777" w:rsidR="00E03219" w:rsidRPr="00E037D9" w:rsidRDefault="00342AA8" w:rsidP="0016107E">
      <w:pPr>
        <w:rPr>
          <w:color w:val="000000"/>
        </w:rPr>
      </w:pPr>
    </w:p>
    <w:tbl>
      <w:tblPr>
        <w:tblW w:w="10206" w:type="dxa"/>
        <w:tblInd w:w="113" w:type="dxa"/>
        <w:tblLook w:val="04A0" w:firstRow="1" w:lastRow="0" w:firstColumn="1" w:lastColumn="0" w:noHBand="0" w:noVBand="1"/>
      </w:tblPr>
      <w:tblGrid>
        <w:gridCol w:w="1607"/>
        <w:gridCol w:w="265"/>
        <w:gridCol w:w="8316"/>
        <w:gridCol w:w="18"/>
      </w:tblGrid>
      <w:tr w:rsidR="009A5C3C" w14:paraId="18DA2344" w14:textId="77777777" w:rsidTr="0073112C">
        <w:trPr>
          <w:gridAfter w:val="1"/>
          <w:wAfter w:w="18" w:type="dxa"/>
          <w:trHeight w:hRule="exact" w:val="340"/>
        </w:trPr>
        <w:tc>
          <w:tcPr>
            <w:tcW w:w="10188" w:type="dxa"/>
            <w:gridSpan w:val="3"/>
            <w:tcBorders>
              <w:bottom w:val="single" w:sz="4" w:space="0" w:color="939598"/>
            </w:tcBorders>
            <w:shd w:val="clear" w:color="auto" w:fill="939598"/>
            <w:vAlign w:val="center"/>
          </w:tcPr>
          <w:p w14:paraId="12E5E6F6" w14:textId="77777777" w:rsidR="00E03219" w:rsidRPr="00E037D9" w:rsidRDefault="00610151" w:rsidP="008E6132">
            <w:pPr>
              <w:pStyle w:val="Subtitle"/>
              <w:keepNext/>
              <w:keepLines/>
            </w:pPr>
            <w:r w:rsidRPr="00E037D9">
              <w:t>Fakturační údaje</w:t>
            </w:r>
          </w:p>
        </w:tc>
      </w:tr>
      <w:tr w:rsidR="009A5C3C" w14:paraId="092711C9" w14:textId="77777777" w:rsidTr="0073112C">
        <w:trPr>
          <w:trHeight w:val="312"/>
        </w:trPr>
        <w:tc>
          <w:tcPr>
            <w:tcW w:w="1872" w:type="dxa"/>
            <w:gridSpan w:val="2"/>
            <w:tcBorders>
              <w:top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0387AE84" w14:textId="77777777" w:rsidR="00D152F4" w:rsidRPr="00E037D9" w:rsidRDefault="00610151" w:rsidP="008E6132">
            <w:pPr>
              <w:keepNext/>
              <w:keepLines/>
              <w:tabs>
                <w:tab w:val="left" w:pos="2778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 xml:space="preserve">Fakturační skupina č.: </w:t>
            </w:r>
          </w:p>
        </w:tc>
        <w:tc>
          <w:tcPr>
            <w:tcW w:w="8334" w:type="dxa"/>
            <w:gridSpan w:val="2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</w:tcPr>
          <w:p w14:paraId="073EA405" w14:textId="77777777" w:rsidR="00D152F4" w:rsidRPr="00E037D9" w:rsidRDefault="00610151" w:rsidP="008E6132">
            <w:pPr>
              <w:keepNext/>
              <w:keepLines/>
              <w:tabs>
                <w:tab w:val="left" w:pos="2778"/>
              </w:tabs>
              <w:ind w:left="-108"/>
              <w:jc w:val="both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1</w:t>
            </w:r>
          </w:p>
        </w:tc>
      </w:tr>
      <w:tr w:rsidR="009A5C3C" w14:paraId="562FD474" w14:textId="77777777" w:rsidTr="0073112C">
        <w:trPr>
          <w:trHeight w:val="312"/>
        </w:trPr>
        <w:tc>
          <w:tcPr>
            <w:tcW w:w="1872" w:type="dxa"/>
            <w:gridSpan w:val="2"/>
            <w:tcBorders>
              <w:top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3AE207D0" w14:textId="77777777" w:rsidR="00D152F4" w:rsidRPr="00E037D9" w:rsidRDefault="00610151" w:rsidP="008E6132">
            <w:pPr>
              <w:keepNext/>
              <w:keepLines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Adresát: </w:t>
            </w:r>
          </w:p>
        </w:tc>
        <w:tc>
          <w:tcPr>
            <w:tcW w:w="8334" w:type="dxa"/>
            <w:gridSpan w:val="2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</w:tcPr>
          <w:p w14:paraId="0C528E75" w14:textId="77777777" w:rsidR="00D152F4" w:rsidRPr="00E037D9" w:rsidRDefault="00610151" w:rsidP="008E6132">
            <w:pPr>
              <w:keepNext/>
              <w:keepLines/>
              <w:ind w:left="-108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Město Dobruška</w:t>
            </w:r>
          </w:p>
        </w:tc>
      </w:tr>
      <w:tr w:rsidR="009A5C3C" w14:paraId="23DFC432" w14:textId="77777777" w:rsidTr="0073112C">
        <w:trPr>
          <w:trHeight w:val="312"/>
        </w:trPr>
        <w:tc>
          <w:tcPr>
            <w:tcW w:w="1872" w:type="dxa"/>
            <w:gridSpan w:val="2"/>
            <w:tcBorders>
              <w:top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03F63797" w14:textId="77777777" w:rsidR="00D152F4" w:rsidRPr="00E037D9" w:rsidRDefault="00610151" w:rsidP="008E6132">
            <w:pPr>
              <w:keepNext/>
              <w:keepLines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Ulice, č.p.: </w:t>
            </w:r>
          </w:p>
        </w:tc>
        <w:tc>
          <w:tcPr>
            <w:tcW w:w="8334" w:type="dxa"/>
            <w:gridSpan w:val="2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</w:tcPr>
          <w:p w14:paraId="17BF6058" w14:textId="77777777" w:rsidR="00D152F4" w:rsidRPr="00E037D9" w:rsidRDefault="00610151" w:rsidP="008E6132">
            <w:pPr>
              <w:keepNext/>
              <w:keepLines/>
              <w:ind w:left="-108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nám. F. L. </w:t>
            </w:r>
            <w:proofErr w:type="spellStart"/>
            <w:r>
              <w:rPr>
                <w:rFonts w:cs="Arial"/>
                <w:color w:val="000000"/>
                <w:szCs w:val="18"/>
              </w:rPr>
              <w:t>Věka</w:t>
            </w:r>
            <w:proofErr w:type="spellEnd"/>
            <w:r>
              <w:rPr>
                <w:rFonts w:cs="Arial"/>
                <w:color w:val="000000"/>
                <w:szCs w:val="18"/>
              </w:rPr>
              <w:t xml:space="preserve"> 11</w:t>
            </w:r>
          </w:p>
        </w:tc>
      </w:tr>
      <w:tr w:rsidR="009A5C3C" w14:paraId="6A2E3EDA" w14:textId="77777777" w:rsidTr="0073112C">
        <w:trPr>
          <w:trHeight w:val="312"/>
        </w:trPr>
        <w:tc>
          <w:tcPr>
            <w:tcW w:w="1872" w:type="dxa"/>
            <w:gridSpan w:val="2"/>
            <w:tcBorders>
              <w:top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5A767CCB" w14:textId="77777777" w:rsidR="00D152F4" w:rsidRPr="00E037D9" w:rsidRDefault="00610151" w:rsidP="008E6132">
            <w:pPr>
              <w:keepNext/>
              <w:keepLines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PSČ, Město: </w:t>
            </w:r>
          </w:p>
        </w:tc>
        <w:tc>
          <w:tcPr>
            <w:tcW w:w="8334" w:type="dxa"/>
            <w:gridSpan w:val="2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</w:tcPr>
          <w:p w14:paraId="0E9E4E4B" w14:textId="77777777" w:rsidR="00D152F4" w:rsidRPr="00E037D9" w:rsidRDefault="00610151" w:rsidP="008E6132">
            <w:pPr>
              <w:keepNext/>
              <w:keepLines/>
              <w:ind w:left="-108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518 01, Dobruška</w:t>
            </w:r>
          </w:p>
        </w:tc>
      </w:tr>
      <w:tr w:rsidR="009A5C3C" w14:paraId="2C833FED" w14:textId="77777777" w:rsidTr="0073112C">
        <w:trPr>
          <w:trHeight w:val="312"/>
        </w:trPr>
        <w:tc>
          <w:tcPr>
            <w:tcW w:w="1872" w:type="dxa"/>
            <w:gridSpan w:val="2"/>
            <w:tcBorders>
              <w:top w:val="single" w:sz="4" w:space="0" w:color="939598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0B2E2676" w14:textId="77777777" w:rsidR="00D152F4" w:rsidRPr="00E037D9" w:rsidRDefault="00610151" w:rsidP="008E6132">
            <w:pPr>
              <w:keepNext/>
              <w:keepLines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Tarifní plány:  </w:t>
            </w:r>
          </w:p>
        </w:tc>
        <w:tc>
          <w:tcPr>
            <w:tcW w:w="8334" w:type="dxa"/>
            <w:gridSpan w:val="2"/>
            <w:tcBorders>
              <w:top w:val="single" w:sz="4" w:space="0" w:color="939598"/>
              <w:bottom w:val="single" w:sz="4" w:space="0" w:color="AEAAAA" w:themeColor="background2" w:themeShade="BF"/>
              <w:right w:val="single" w:sz="4" w:space="0" w:color="939598"/>
            </w:tcBorders>
            <w:shd w:val="clear" w:color="auto" w:fill="auto"/>
            <w:vAlign w:val="center"/>
          </w:tcPr>
          <w:p w14:paraId="04863A9D" w14:textId="77777777" w:rsidR="00D152F4" w:rsidRDefault="00610151" w:rsidP="008E6132">
            <w:pPr>
              <w:keepNext/>
              <w:keepLines/>
              <w:ind w:left="-108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vše</w:t>
            </w:r>
          </w:p>
        </w:tc>
      </w:tr>
      <w:tr w:rsidR="009A5C3C" w14:paraId="52687018" w14:textId="77777777" w:rsidTr="0073112C">
        <w:trPr>
          <w:trHeight w:val="334"/>
        </w:trPr>
        <w:tc>
          <w:tcPr>
            <w:tcW w:w="1607" w:type="dxa"/>
            <w:tcBorders>
              <w:top w:val="single" w:sz="4" w:space="0" w:color="AEAAAA" w:themeColor="background2" w:themeShade="BF"/>
            </w:tcBorders>
            <w:shd w:val="clear" w:color="auto" w:fill="auto"/>
            <w:vAlign w:val="center"/>
          </w:tcPr>
          <w:p w14:paraId="423824FD" w14:textId="77777777" w:rsidR="00262318" w:rsidRDefault="00342AA8" w:rsidP="002D3947">
            <w:pPr>
              <w:ind w:right="459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EAAAA" w:themeColor="background2" w:themeShade="BF"/>
            </w:tcBorders>
            <w:shd w:val="clear" w:color="auto" w:fill="auto"/>
            <w:vAlign w:val="center"/>
          </w:tcPr>
          <w:p w14:paraId="7EEFD918" w14:textId="77777777" w:rsidR="00262318" w:rsidRDefault="00342AA8" w:rsidP="002D3947">
            <w:pPr>
              <w:ind w:left="-108" w:right="459"/>
              <w:jc w:val="both"/>
              <w:rPr>
                <w:rFonts w:cs="Arial"/>
                <w:color w:val="000000"/>
                <w:szCs w:val="18"/>
              </w:rPr>
            </w:pPr>
          </w:p>
        </w:tc>
      </w:tr>
    </w:tbl>
    <w:p w14:paraId="0BA124A9" w14:textId="77777777" w:rsidR="00E03219" w:rsidRDefault="00342AA8" w:rsidP="00E351F3">
      <w:pPr>
        <w:keepLines/>
        <w:rPr>
          <w:color w:val="000000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A5C3C" w14:paraId="1140D718" w14:textId="77777777" w:rsidTr="00931B06">
        <w:trPr>
          <w:trHeight w:hRule="exact" w:val="340"/>
        </w:trPr>
        <w:tc>
          <w:tcPr>
            <w:tcW w:w="10206" w:type="dxa"/>
            <w:shd w:val="clear" w:color="auto" w:fill="939598"/>
            <w:vAlign w:val="center"/>
          </w:tcPr>
          <w:p w14:paraId="40081600" w14:textId="77777777" w:rsidR="00E03219" w:rsidRPr="00E037D9" w:rsidRDefault="00610151" w:rsidP="00E351F3">
            <w:pPr>
              <w:keepLines/>
              <w:rPr>
                <w:rFonts w:cs="Arial"/>
                <w:b/>
                <w:color w:val="000000"/>
                <w:sz w:val="20"/>
                <w:szCs w:val="20"/>
              </w:rPr>
            </w:pPr>
            <w:r w:rsidRPr="00EE0E14">
              <w:rPr>
                <w:rStyle w:val="Strong"/>
                <w:color w:val="000000"/>
              </w:rPr>
              <w:t>Termíny a doba trvání Dílčí smlouvy</w:t>
            </w:r>
          </w:p>
        </w:tc>
      </w:tr>
    </w:tbl>
    <w:p w14:paraId="7F886611" w14:textId="77777777" w:rsidR="00E03219" w:rsidRPr="00E037D9" w:rsidRDefault="00610151" w:rsidP="00E351F3">
      <w:pPr>
        <w:pStyle w:val="Subtitle"/>
        <w:keepLines/>
        <w:rPr>
          <w:highlight w:val="green"/>
        </w:rPr>
      </w:pPr>
      <w:r w:rsidRPr="00E037D9">
        <w:t xml:space="preserve">  </w:t>
      </w:r>
    </w:p>
    <w:p w14:paraId="2EC09CC7" w14:textId="5E04B04C" w:rsidR="00166A1E" w:rsidRDefault="00610151" w:rsidP="00E351F3">
      <w:pPr>
        <w:keepLines/>
        <w:ind w:left="142" w:right="141"/>
        <w:jc w:val="both"/>
        <w:rPr>
          <w:rFonts w:cs="Arial"/>
          <w:bCs/>
          <w:color w:val="000000"/>
          <w:szCs w:val="18"/>
          <w:lang w:eastAsia="en-US"/>
        </w:rPr>
      </w:pPr>
      <w:r w:rsidRPr="0046667E">
        <w:t xml:space="preserve"> </w:t>
      </w:r>
      <w:r w:rsidRPr="0046667E">
        <w:rPr>
          <w:rFonts w:cs="Arial"/>
          <w:bCs/>
          <w:color w:val="000000"/>
          <w:szCs w:val="18"/>
          <w:lang w:eastAsia="en-US"/>
        </w:rPr>
        <w:t xml:space="preserve">Dílčí smlouva se uzavírá na dobu neurčitou s tím, že minimální doba užívání služby (tzn. minimální doba trvání Dílčí smlouvy) je stanovena od Rozhodného dne podle Smlouvy do </w:t>
      </w:r>
      <w:r w:rsidRPr="00B175FC">
        <w:rPr>
          <w:rFonts w:cs="Arial"/>
          <w:b/>
          <w:color w:val="000000"/>
          <w:szCs w:val="18"/>
          <w:lang w:eastAsia="en-US"/>
        </w:rPr>
        <w:t>3</w:t>
      </w:r>
      <w:r>
        <w:rPr>
          <w:rFonts w:cs="Arial"/>
          <w:b/>
          <w:color w:val="000000"/>
          <w:szCs w:val="18"/>
          <w:lang w:eastAsia="en-US"/>
        </w:rPr>
        <w:t>0</w:t>
      </w:r>
      <w:r w:rsidRPr="00B175FC">
        <w:rPr>
          <w:rFonts w:cs="Arial"/>
          <w:b/>
          <w:color w:val="000000"/>
          <w:szCs w:val="18"/>
          <w:lang w:eastAsia="en-US"/>
        </w:rPr>
        <w:t xml:space="preserve">. </w:t>
      </w:r>
      <w:r>
        <w:rPr>
          <w:rFonts w:cs="Arial"/>
          <w:b/>
          <w:color w:val="000000"/>
          <w:szCs w:val="18"/>
          <w:lang w:eastAsia="en-US"/>
        </w:rPr>
        <w:t>9</w:t>
      </w:r>
      <w:r w:rsidRPr="00B175FC">
        <w:rPr>
          <w:rFonts w:cs="Arial"/>
          <w:b/>
          <w:color w:val="000000"/>
          <w:szCs w:val="18"/>
          <w:lang w:eastAsia="en-US"/>
        </w:rPr>
        <w:t>. 2024</w:t>
      </w:r>
      <w:r w:rsidRPr="007C36CD">
        <w:rPr>
          <w:rFonts w:cs="Arial"/>
          <w:bCs/>
          <w:color w:val="000000"/>
          <w:szCs w:val="18"/>
          <w:lang w:eastAsia="en-US"/>
        </w:rPr>
        <w:t>. Nastavení služeb dle této Dílčí smlouvy bude provedeno nejpozději k Rozhodnému dni, pokud bude podepsaná Dílčí smlouva doručena Poskytovateli do 30 dnů před tímto datem. V opačném případě bude nastavení služeb provedeno až v průběhu dalšího zúčtovacího období následujícího po Rozhodném dni.</w:t>
      </w:r>
    </w:p>
    <w:p w14:paraId="077C21E8" w14:textId="402D8817" w:rsidR="00B61242" w:rsidRDefault="00B61242" w:rsidP="00E351F3">
      <w:pPr>
        <w:keepLines/>
        <w:ind w:left="142" w:right="141"/>
        <w:jc w:val="both"/>
        <w:rPr>
          <w:rFonts w:cs="Arial"/>
          <w:bCs/>
          <w:color w:val="000000"/>
          <w:szCs w:val="18"/>
          <w:lang w:eastAsia="en-US"/>
        </w:rPr>
      </w:pPr>
    </w:p>
    <w:p w14:paraId="2DCAA6C9" w14:textId="526D2AFC" w:rsidR="00B61242" w:rsidRDefault="00B61242" w:rsidP="00E351F3">
      <w:pPr>
        <w:keepLines/>
        <w:ind w:left="142" w:right="141"/>
        <w:jc w:val="both"/>
        <w:rPr>
          <w:rFonts w:cs="Arial"/>
          <w:bCs/>
          <w:color w:val="000000"/>
          <w:szCs w:val="18"/>
          <w:lang w:eastAsia="en-US"/>
        </w:rPr>
      </w:pPr>
    </w:p>
    <w:p w14:paraId="4116E7B4" w14:textId="6943AA77" w:rsidR="00B61242" w:rsidRDefault="00B61242" w:rsidP="00E351F3">
      <w:pPr>
        <w:keepLines/>
        <w:ind w:left="142" w:right="141"/>
        <w:jc w:val="both"/>
        <w:rPr>
          <w:rFonts w:cs="Arial"/>
          <w:bCs/>
          <w:color w:val="000000"/>
          <w:szCs w:val="18"/>
          <w:lang w:eastAsia="en-US"/>
        </w:rPr>
      </w:pPr>
    </w:p>
    <w:p w14:paraId="19367C69" w14:textId="77777777" w:rsidR="002F3BDE" w:rsidRDefault="00342AA8" w:rsidP="003D02C0">
      <w:pPr>
        <w:keepNext/>
        <w:keepLines/>
        <w:jc w:val="both"/>
        <w:rPr>
          <w:color w:val="000000"/>
        </w:rPr>
      </w:pPr>
    </w:p>
    <w:p w14:paraId="5A4F77DF" w14:textId="77777777" w:rsidR="00E03219" w:rsidRPr="00003B48" w:rsidRDefault="00610151" w:rsidP="00002862">
      <w:pPr>
        <w:pStyle w:val="Heading1"/>
        <w:keepLines/>
        <w:shd w:val="clear" w:color="auto" w:fill="939598"/>
        <w:spacing w:after="60" w:line="340" w:lineRule="exact"/>
        <w:rPr>
          <w:rStyle w:val="Strong"/>
          <w:color w:val="000000"/>
        </w:rPr>
      </w:pPr>
      <w:r w:rsidRPr="00A27FBF">
        <w:rPr>
          <w:rStyle w:val="Strong"/>
          <w:color w:val="000000"/>
        </w:rPr>
        <w:t>Hlasový tarifní plán</w:t>
      </w:r>
    </w:p>
    <w:p w14:paraId="35B69AE7" w14:textId="77777777" w:rsidR="005B5713" w:rsidRPr="00A27FBF" w:rsidRDefault="00610151" w:rsidP="00002862">
      <w:pPr>
        <w:keepLines/>
        <w:spacing w:before="60" w:after="60"/>
        <w:jc w:val="both"/>
        <w:outlineLvl w:val="0"/>
        <w:rPr>
          <w:b/>
          <w:color w:val="000000"/>
          <w:sz w:val="20"/>
          <w:szCs w:val="20"/>
          <w:lang w:eastAsia="en-US"/>
        </w:rPr>
      </w:pPr>
      <w:r w:rsidRPr="0036331E">
        <w:rPr>
          <w:b/>
          <w:color w:val="000000"/>
          <w:sz w:val="20"/>
          <w:szCs w:val="20"/>
          <w:lang w:eastAsia="en-US"/>
        </w:rPr>
        <w:t>Tarifní plán č. 1</w:t>
      </w: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9A5C3C" w14:paraId="35EB240F" w14:textId="77777777" w:rsidTr="00303C34">
        <w:trPr>
          <w:trHeight w:val="369"/>
        </w:trPr>
        <w:tc>
          <w:tcPr>
            <w:tcW w:w="5245" w:type="dxa"/>
            <w:tcBorders>
              <w:top w:val="single" w:sz="4" w:space="0" w:color="939598"/>
              <w:bottom w:val="nil"/>
            </w:tcBorders>
            <w:shd w:val="clear" w:color="auto" w:fill="F2F2F2"/>
            <w:vAlign w:val="center"/>
          </w:tcPr>
          <w:p w14:paraId="3961512E" w14:textId="77777777" w:rsidR="00E03219" w:rsidRPr="00E037D9" w:rsidRDefault="00610151" w:rsidP="00002862">
            <w:pPr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  <w:szCs w:val="18"/>
              </w:rPr>
              <w:t>TP1 Tarif s individuální sazbou</w:t>
            </w:r>
          </w:p>
        </w:tc>
        <w:tc>
          <w:tcPr>
            <w:tcW w:w="4961" w:type="dxa"/>
            <w:tcBorders>
              <w:top w:val="single" w:sz="4" w:space="0" w:color="939598"/>
              <w:bottom w:val="nil"/>
            </w:tcBorders>
            <w:shd w:val="clear" w:color="auto" w:fill="F2F2F2"/>
            <w:vAlign w:val="center"/>
          </w:tcPr>
          <w:p w14:paraId="65743391" w14:textId="77777777" w:rsidR="00E03219" w:rsidRDefault="00610151" w:rsidP="00002862">
            <w:pPr>
              <w:keepLines/>
              <w:jc w:val="center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pravidelná měsíční</w:t>
            </w:r>
          </w:p>
        </w:tc>
      </w:tr>
      <w:tr w:rsidR="009A5C3C" w14:paraId="670B9C4B" w14:textId="77777777" w:rsidTr="00303C34">
        <w:trPr>
          <w:trHeight w:val="312"/>
        </w:trPr>
        <w:tc>
          <w:tcPr>
            <w:tcW w:w="5245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18D319E2" w14:textId="77777777" w:rsidR="00736D3C" w:rsidRPr="00E037D9" w:rsidRDefault="00610151" w:rsidP="003E67F6">
            <w:pPr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ind w:left="-4"/>
              <w:rPr>
                <w:rFonts w:cs="Arial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Uživatel mobilního čísla s minutovou sazbou</w:t>
            </w:r>
          </w:p>
        </w:tc>
        <w:tc>
          <w:tcPr>
            <w:tcW w:w="4961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7594C30C" w14:textId="77777777" w:rsidR="00736D3C" w:rsidRPr="00E037D9" w:rsidRDefault="00610151" w:rsidP="00002862">
            <w:pPr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Cs w:val="18"/>
              </w:rPr>
              <w:t>1,00</w:t>
            </w:r>
            <w:r>
              <w:rPr>
                <w:rFonts w:cs="Arial"/>
                <w:color w:val="000000"/>
                <w:sz w:val="20"/>
              </w:rPr>
              <w:t xml:space="preserve"> Kč</w:t>
            </w:r>
          </w:p>
        </w:tc>
      </w:tr>
      <w:tr w:rsidR="009A5C3C" w14:paraId="1D825D87" w14:textId="77777777" w:rsidTr="00303C34">
        <w:trPr>
          <w:trHeight w:val="312"/>
        </w:trPr>
        <w:tc>
          <w:tcPr>
            <w:tcW w:w="5245" w:type="dxa"/>
            <w:tcBorders>
              <w:top w:val="single" w:sz="4" w:space="0" w:color="A6A6A6" w:themeColor="background1" w:themeShade="A6"/>
            </w:tcBorders>
            <w:vAlign w:val="center"/>
          </w:tcPr>
          <w:p w14:paraId="4377C9AE" w14:textId="77777777" w:rsidR="00736D3C" w:rsidRPr="00736D3C" w:rsidRDefault="00610151" w:rsidP="003E67F6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Cs w:val="18"/>
              </w:rPr>
              <w:t>Uživatel pevného čísla s minutovou sazbou</w:t>
            </w:r>
          </w:p>
        </w:tc>
        <w:tc>
          <w:tcPr>
            <w:tcW w:w="4961" w:type="dxa"/>
            <w:tcBorders>
              <w:top w:val="single" w:sz="4" w:space="0" w:color="A6A6A6" w:themeColor="background1" w:themeShade="A6"/>
            </w:tcBorders>
            <w:vAlign w:val="center"/>
          </w:tcPr>
          <w:p w14:paraId="6580E948" w14:textId="77777777" w:rsidR="00736D3C" w:rsidRPr="00736D3C" w:rsidRDefault="00610151" w:rsidP="00002862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1,00 Kč </w:t>
            </w:r>
          </w:p>
        </w:tc>
      </w:tr>
    </w:tbl>
    <w:p w14:paraId="2D4ACCE0" w14:textId="77777777" w:rsidR="00E03219" w:rsidRPr="00E037D9" w:rsidRDefault="00342AA8" w:rsidP="00002862">
      <w:pPr>
        <w:keepLines/>
        <w:rPr>
          <w:rFonts w:cs="Arial"/>
          <w:color w:val="000000"/>
          <w:sz w:val="14"/>
          <w:szCs w:val="14"/>
        </w:rPr>
      </w:pPr>
    </w:p>
    <w:p w14:paraId="29A27622" w14:textId="77777777" w:rsidR="00E03219" w:rsidRPr="00E037D9" w:rsidRDefault="00610151" w:rsidP="00002862">
      <w:pPr>
        <w:keepLines/>
        <w:rPr>
          <w:color w:val="000000"/>
          <w:sz w:val="20"/>
          <w:szCs w:val="20"/>
          <w:lang w:eastAsia="en-US"/>
        </w:rPr>
      </w:pPr>
      <w:r w:rsidRPr="00E037D9">
        <w:rPr>
          <w:rFonts w:cs="Arial"/>
          <w:color w:val="000000"/>
          <w:sz w:val="14"/>
          <w:szCs w:val="14"/>
        </w:rPr>
        <w:t xml:space="preserve">   Je-li hlasová služba poskytována pomocí ADSL/VDSL, nevztahuje se na ní Dohoda o garantované úrovni služeb.</w:t>
      </w:r>
    </w:p>
    <w:p w14:paraId="429702FD" w14:textId="77777777" w:rsidR="00BA2505" w:rsidRDefault="00342AA8" w:rsidP="00002862">
      <w:pPr>
        <w:keepLines/>
        <w:rPr>
          <w:b/>
          <w:color w:val="000000"/>
          <w:sz w:val="20"/>
          <w:szCs w:val="20"/>
          <w:lang w:eastAsia="en-US"/>
        </w:rPr>
      </w:pPr>
    </w:p>
    <w:p w14:paraId="365A6972" w14:textId="77777777" w:rsidR="00E03219" w:rsidRDefault="00342AA8" w:rsidP="00282C79">
      <w:pPr>
        <w:keepNext/>
        <w:keepLines/>
        <w:rPr>
          <w:color w:val="000000"/>
        </w:rPr>
      </w:pPr>
    </w:p>
    <w:p w14:paraId="458C0378" w14:textId="77777777" w:rsidR="00A83EB8" w:rsidRPr="00E037D9" w:rsidRDefault="00610151" w:rsidP="00282C79">
      <w:pPr>
        <w:keepNext/>
        <w:keepLines/>
        <w:spacing w:after="60"/>
        <w:rPr>
          <w:b/>
          <w:color w:val="000000"/>
        </w:rPr>
      </w:pPr>
      <w:r w:rsidRPr="00E037D9">
        <w:rPr>
          <w:b/>
          <w:color w:val="000000"/>
        </w:rPr>
        <w:t xml:space="preserve">INDIVIDUÁLNĚ SJEDNANÉ CENY </w:t>
      </w:r>
    </w:p>
    <w:p w14:paraId="276DF042" w14:textId="77777777" w:rsidR="00A83EB8" w:rsidRPr="004C686B" w:rsidRDefault="00610151" w:rsidP="00282C79">
      <w:pPr>
        <w:keepNext/>
        <w:keepLines/>
        <w:rPr>
          <w:color w:val="000000"/>
        </w:rPr>
      </w:pPr>
      <w:r w:rsidRPr="00E037D9">
        <w:rPr>
          <w:color w:val="000000"/>
        </w:rPr>
        <w:t>Volání v rámci ČR:</w:t>
      </w: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332"/>
        <w:gridCol w:w="3260"/>
      </w:tblGrid>
      <w:tr w:rsidR="009A5C3C" w14:paraId="37BA8C1C" w14:textId="77777777" w:rsidTr="00303C34">
        <w:trPr>
          <w:trHeight w:val="296"/>
        </w:trPr>
        <w:tc>
          <w:tcPr>
            <w:tcW w:w="3614" w:type="dxa"/>
            <w:vMerge w:val="restart"/>
            <w:shd w:val="clear" w:color="auto" w:fill="F2F2F2"/>
            <w:vAlign w:val="center"/>
          </w:tcPr>
          <w:p w14:paraId="3FA6C967" w14:textId="77777777" w:rsidR="00E03219" w:rsidRPr="00E037D9" w:rsidRDefault="00610151" w:rsidP="00282C79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Typ služby</w:t>
            </w:r>
          </w:p>
        </w:tc>
        <w:tc>
          <w:tcPr>
            <w:tcW w:w="6592" w:type="dxa"/>
            <w:gridSpan w:val="2"/>
            <w:shd w:val="clear" w:color="auto" w:fill="F2F2F2"/>
            <w:vAlign w:val="center"/>
          </w:tcPr>
          <w:p w14:paraId="7C893B72" w14:textId="77777777" w:rsidR="00E03219" w:rsidRPr="00E037D9" w:rsidRDefault="00610151" w:rsidP="00282C79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Cena za jednotku</w:t>
            </w:r>
          </w:p>
        </w:tc>
      </w:tr>
      <w:tr w:rsidR="009A5C3C" w14:paraId="77D696CA" w14:textId="77777777" w:rsidTr="00303C34">
        <w:trPr>
          <w:trHeight w:val="296"/>
        </w:trPr>
        <w:tc>
          <w:tcPr>
            <w:tcW w:w="3614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0A9DE637" w14:textId="77777777" w:rsidR="00E03219" w:rsidRPr="00E037D9" w:rsidRDefault="00342AA8" w:rsidP="00282C79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3332" w:type="dxa"/>
            <w:tcBorders>
              <w:bottom w:val="nil"/>
            </w:tcBorders>
            <w:shd w:val="clear" w:color="auto" w:fill="F2F2F2"/>
            <w:vAlign w:val="center"/>
          </w:tcPr>
          <w:p w14:paraId="66958FDD" w14:textId="77777777" w:rsidR="00E03219" w:rsidRPr="00E037D9" w:rsidRDefault="00610151" w:rsidP="00282C79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Do sítě Vodafone    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2F2F2"/>
            <w:vAlign w:val="center"/>
          </w:tcPr>
          <w:p w14:paraId="12BD00DB" w14:textId="77777777" w:rsidR="00E03219" w:rsidRPr="00E037D9" w:rsidRDefault="00610151" w:rsidP="00282C79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Do ostatních národních sítí    </w:t>
            </w:r>
          </w:p>
        </w:tc>
      </w:tr>
      <w:tr w:rsidR="009A5C3C" w14:paraId="54CE3642" w14:textId="77777777" w:rsidTr="00303C34">
        <w:trPr>
          <w:trHeight w:val="312"/>
        </w:trPr>
        <w:tc>
          <w:tcPr>
            <w:tcW w:w="3614" w:type="dxa"/>
            <w:tcBorders>
              <w:top w:val="nil"/>
            </w:tcBorders>
            <w:vAlign w:val="center"/>
          </w:tcPr>
          <w:p w14:paraId="7E63BD4A" w14:textId="77777777" w:rsidR="00E03219" w:rsidRPr="00E037D9" w:rsidRDefault="00610151" w:rsidP="00282C79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color w:val="000000"/>
                <w:szCs w:val="18"/>
              </w:rPr>
            </w:pPr>
            <w:r w:rsidRPr="00E037D9">
              <w:rPr>
                <w:rFonts w:cs="Arial"/>
                <w:bCs/>
                <w:color w:val="000000"/>
                <w:szCs w:val="18"/>
              </w:rPr>
              <w:t>Z pevné na pevnou</w:t>
            </w:r>
          </w:p>
        </w:tc>
        <w:tc>
          <w:tcPr>
            <w:tcW w:w="3332" w:type="dxa"/>
            <w:tcBorders>
              <w:top w:val="nil"/>
            </w:tcBorders>
            <w:vAlign w:val="center"/>
          </w:tcPr>
          <w:p w14:paraId="5361AE1A" w14:textId="77777777" w:rsidR="00E03219" w:rsidRPr="00E037D9" w:rsidRDefault="00610151" w:rsidP="00282C79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0,50 Kč/min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6560FCC6" w14:textId="77777777" w:rsidR="00E03219" w:rsidRPr="00E037D9" w:rsidRDefault="00610151" w:rsidP="00282C79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0,50 Kč/min</w:t>
            </w:r>
          </w:p>
        </w:tc>
      </w:tr>
      <w:tr w:rsidR="009A5C3C" w14:paraId="74D0C84E" w14:textId="77777777" w:rsidTr="00303C34">
        <w:trPr>
          <w:trHeight w:val="312"/>
        </w:trPr>
        <w:tc>
          <w:tcPr>
            <w:tcW w:w="3614" w:type="dxa"/>
            <w:vAlign w:val="center"/>
          </w:tcPr>
          <w:p w14:paraId="06046543" w14:textId="77777777" w:rsidR="00E03219" w:rsidRPr="00E037D9" w:rsidRDefault="00610151" w:rsidP="00282C79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E037D9">
              <w:rPr>
                <w:rFonts w:cs="Arial"/>
                <w:bCs/>
                <w:color w:val="000000"/>
                <w:szCs w:val="18"/>
              </w:rPr>
              <w:t>Z pevné na mobil</w:t>
            </w:r>
          </w:p>
        </w:tc>
        <w:tc>
          <w:tcPr>
            <w:tcW w:w="3332" w:type="dxa"/>
            <w:vAlign w:val="center"/>
          </w:tcPr>
          <w:p w14:paraId="71AD624D" w14:textId="77777777" w:rsidR="00E03219" w:rsidRPr="00E037D9" w:rsidRDefault="00610151" w:rsidP="00282C79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0,50 Kč/min</w:t>
            </w:r>
          </w:p>
        </w:tc>
        <w:tc>
          <w:tcPr>
            <w:tcW w:w="3260" w:type="dxa"/>
            <w:vAlign w:val="center"/>
          </w:tcPr>
          <w:p w14:paraId="23A10F32" w14:textId="77777777" w:rsidR="00E03219" w:rsidRPr="00E037D9" w:rsidRDefault="00610151" w:rsidP="00282C79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0,50 Kč/min</w:t>
            </w:r>
          </w:p>
        </w:tc>
      </w:tr>
      <w:tr w:rsidR="009A5C3C" w14:paraId="6705FC02" w14:textId="77777777" w:rsidTr="00303C34">
        <w:trPr>
          <w:trHeight w:val="312"/>
        </w:trPr>
        <w:tc>
          <w:tcPr>
            <w:tcW w:w="3614" w:type="dxa"/>
            <w:vAlign w:val="center"/>
          </w:tcPr>
          <w:p w14:paraId="08A13BB2" w14:textId="77777777" w:rsidR="00E03219" w:rsidRPr="00E037D9" w:rsidRDefault="00610151" w:rsidP="00282C79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>
              <w:rPr>
                <w:color w:val="000000"/>
              </w:rPr>
              <w:t>Vnitrofiremní volání (VPN) – pevná linka</w:t>
            </w:r>
          </w:p>
        </w:tc>
        <w:tc>
          <w:tcPr>
            <w:tcW w:w="3332" w:type="dxa"/>
            <w:vAlign w:val="center"/>
          </w:tcPr>
          <w:p w14:paraId="2C7BC9BF" w14:textId="77777777" w:rsidR="00E03219" w:rsidRDefault="00610151" w:rsidP="00282C79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0,00 Kč/min </w:t>
            </w:r>
          </w:p>
        </w:tc>
        <w:tc>
          <w:tcPr>
            <w:tcW w:w="3260" w:type="dxa"/>
            <w:vAlign w:val="center"/>
          </w:tcPr>
          <w:p w14:paraId="23F77310" w14:textId="77777777" w:rsidR="00E03219" w:rsidRDefault="00610151" w:rsidP="00282C79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/</w:t>
            </w:r>
          </w:p>
        </w:tc>
      </w:tr>
    </w:tbl>
    <w:p w14:paraId="6BA1D8B4" w14:textId="77777777" w:rsidR="00E03219" w:rsidRDefault="00610151" w:rsidP="00282C79">
      <w:pPr>
        <w:keepNext/>
        <w:keepLines/>
        <w:tabs>
          <w:tab w:val="left" w:pos="2480"/>
        </w:tabs>
        <w:rPr>
          <w:rFonts w:cs="Arial"/>
          <w:b/>
          <w:color w:val="000000"/>
          <w:szCs w:val="18"/>
        </w:rPr>
      </w:pPr>
      <w:r w:rsidRPr="00561179">
        <w:rPr>
          <w:rFonts w:cs="Arial"/>
          <w:b/>
          <w:color w:val="000000"/>
          <w:szCs w:val="18"/>
        </w:rPr>
        <w:t xml:space="preserve">  způsob tarifikace pevná linka 60+1</w:t>
      </w:r>
    </w:p>
    <w:p w14:paraId="3B035485" w14:textId="77777777" w:rsidR="00E03219" w:rsidRPr="004950CE" w:rsidRDefault="00342AA8" w:rsidP="00282C79">
      <w:pPr>
        <w:keepNext/>
        <w:keepLines/>
        <w:tabs>
          <w:tab w:val="left" w:pos="2480"/>
        </w:tabs>
        <w:rPr>
          <w:color w:val="000000"/>
        </w:rPr>
      </w:pPr>
    </w:p>
    <w:p w14:paraId="09CE5826" w14:textId="77777777" w:rsidR="00E03219" w:rsidRPr="002564D3" w:rsidRDefault="00342AA8" w:rsidP="00E03219">
      <w:pPr>
        <w:tabs>
          <w:tab w:val="left" w:pos="2480"/>
        </w:tabs>
        <w:rPr>
          <w:rFonts w:cs="Arial"/>
          <w:color w:val="000000"/>
          <w:szCs w:val="18"/>
          <w:lang w:val="en-US"/>
        </w:rPr>
      </w:pP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02"/>
        <w:gridCol w:w="3190"/>
      </w:tblGrid>
      <w:tr w:rsidR="009A5C3C" w14:paraId="675E18D2" w14:textId="77777777" w:rsidTr="00303C34">
        <w:trPr>
          <w:trHeight w:val="296"/>
        </w:trPr>
        <w:tc>
          <w:tcPr>
            <w:tcW w:w="3614" w:type="dxa"/>
            <w:vMerge w:val="restart"/>
            <w:shd w:val="clear" w:color="auto" w:fill="F2F2F2"/>
            <w:vAlign w:val="center"/>
          </w:tcPr>
          <w:p w14:paraId="4C185783" w14:textId="77777777" w:rsidR="00E03219" w:rsidRPr="00E037D9" w:rsidRDefault="00610151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Typ služby</w:t>
            </w:r>
          </w:p>
        </w:tc>
        <w:tc>
          <w:tcPr>
            <w:tcW w:w="6592" w:type="dxa"/>
            <w:gridSpan w:val="2"/>
            <w:shd w:val="clear" w:color="auto" w:fill="F2F2F2"/>
            <w:vAlign w:val="center"/>
          </w:tcPr>
          <w:p w14:paraId="5CE20EC9" w14:textId="77777777" w:rsidR="00E03219" w:rsidRPr="00E037D9" w:rsidRDefault="00610151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>Cena za jednotku</w:t>
            </w:r>
          </w:p>
        </w:tc>
      </w:tr>
      <w:tr w:rsidR="009A5C3C" w14:paraId="3728D862" w14:textId="77777777" w:rsidTr="00303C34">
        <w:trPr>
          <w:trHeight w:val="296"/>
        </w:trPr>
        <w:tc>
          <w:tcPr>
            <w:tcW w:w="3614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1FEB2E65" w14:textId="77777777" w:rsidR="00E03219" w:rsidRPr="00E037D9" w:rsidRDefault="00342AA8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14:paraId="1C5FA712" w14:textId="77777777" w:rsidR="00E03219" w:rsidRPr="00E037D9" w:rsidRDefault="00610151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Do sítě Vodafone    </w:t>
            </w:r>
          </w:p>
        </w:tc>
        <w:tc>
          <w:tcPr>
            <w:tcW w:w="3190" w:type="dxa"/>
            <w:tcBorders>
              <w:bottom w:val="nil"/>
            </w:tcBorders>
            <w:shd w:val="clear" w:color="auto" w:fill="F2F2F2"/>
            <w:vAlign w:val="center"/>
          </w:tcPr>
          <w:p w14:paraId="1C9910DE" w14:textId="77777777" w:rsidR="00E03219" w:rsidRPr="00E037D9" w:rsidRDefault="00610151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Do ostatních národních sítí    </w:t>
            </w:r>
          </w:p>
        </w:tc>
      </w:tr>
      <w:tr w:rsidR="009A5C3C" w14:paraId="437B1FE5" w14:textId="77777777" w:rsidTr="00303C34">
        <w:trPr>
          <w:trHeight w:hRule="exact" w:val="312"/>
        </w:trPr>
        <w:tc>
          <w:tcPr>
            <w:tcW w:w="3614" w:type="dxa"/>
            <w:vAlign w:val="center"/>
          </w:tcPr>
          <w:p w14:paraId="3502093C" w14:textId="77777777" w:rsidR="00E03219" w:rsidRPr="002838B2" w:rsidRDefault="00610151" w:rsidP="00EA00DB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2838B2">
              <w:rPr>
                <w:rFonts w:cs="Arial"/>
                <w:bCs/>
                <w:color w:val="000000"/>
                <w:szCs w:val="18"/>
              </w:rPr>
              <w:t>Z mobilu na mobil</w:t>
            </w:r>
          </w:p>
        </w:tc>
        <w:tc>
          <w:tcPr>
            <w:tcW w:w="3402" w:type="dxa"/>
            <w:vAlign w:val="center"/>
          </w:tcPr>
          <w:p w14:paraId="2A291046" w14:textId="77777777" w:rsidR="00E03219" w:rsidRPr="00FF7439" w:rsidRDefault="00610151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5474B0">
              <w:rPr>
                <w:rFonts w:cs="Arial"/>
                <w:color w:val="000000"/>
                <w:szCs w:val="18"/>
              </w:rPr>
              <w:t>0,50 Kč/min</w:t>
            </w:r>
          </w:p>
        </w:tc>
        <w:tc>
          <w:tcPr>
            <w:tcW w:w="3190" w:type="dxa"/>
            <w:vAlign w:val="center"/>
          </w:tcPr>
          <w:p w14:paraId="0462203B" w14:textId="77777777" w:rsidR="00E03219" w:rsidRPr="00FF7439" w:rsidRDefault="00610151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5474B0">
              <w:rPr>
                <w:rFonts w:cs="Arial"/>
                <w:color w:val="000000"/>
                <w:szCs w:val="18"/>
              </w:rPr>
              <w:t>0,50 Kč/min</w:t>
            </w:r>
          </w:p>
        </w:tc>
      </w:tr>
      <w:tr w:rsidR="009A5C3C" w14:paraId="216A6AC1" w14:textId="77777777" w:rsidTr="00303C34">
        <w:trPr>
          <w:trHeight w:hRule="exact" w:val="312"/>
        </w:trPr>
        <w:tc>
          <w:tcPr>
            <w:tcW w:w="3614" w:type="dxa"/>
            <w:vAlign w:val="center"/>
          </w:tcPr>
          <w:p w14:paraId="65837153" w14:textId="77777777" w:rsidR="00E03219" w:rsidRPr="002838B2" w:rsidRDefault="00610151" w:rsidP="00EA00DB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2838B2">
              <w:rPr>
                <w:rFonts w:cs="Arial"/>
                <w:bCs/>
                <w:color w:val="000000"/>
                <w:szCs w:val="18"/>
              </w:rPr>
              <w:t>Z mobilu na pevnou</w:t>
            </w:r>
          </w:p>
        </w:tc>
        <w:tc>
          <w:tcPr>
            <w:tcW w:w="3402" w:type="dxa"/>
            <w:vAlign w:val="center"/>
          </w:tcPr>
          <w:p w14:paraId="7E9F74E2" w14:textId="77777777" w:rsidR="00E03219" w:rsidRPr="00FF7439" w:rsidRDefault="00610151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5474B0">
              <w:rPr>
                <w:rFonts w:cs="Arial"/>
                <w:color w:val="000000"/>
                <w:szCs w:val="18"/>
              </w:rPr>
              <w:t>0,50 Kč/min</w:t>
            </w:r>
          </w:p>
        </w:tc>
        <w:tc>
          <w:tcPr>
            <w:tcW w:w="3190" w:type="dxa"/>
            <w:vAlign w:val="center"/>
          </w:tcPr>
          <w:p w14:paraId="46540C58" w14:textId="77777777" w:rsidR="00E03219" w:rsidRPr="00FF7439" w:rsidRDefault="00610151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5474B0">
              <w:rPr>
                <w:rFonts w:cs="Arial"/>
                <w:color w:val="000000"/>
                <w:szCs w:val="18"/>
              </w:rPr>
              <w:t>0,50 Kč/min</w:t>
            </w:r>
          </w:p>
        </w:tc>
      </w:tr>
      <w:tr w:rsidR="009A5C3C" w14:paraId="75FF3C0B" w14:textId="77777777" w:rsidTr="00303C34">
        <w:trPr>
          <w:trHeight w:hRule="exact" w:val="312"/>
        </w:trPr>
        <w:tc>
          <w:tcPr>
            <w:tcW w:w="3614" w:type="dxa"/>
            <w:vAlign w:val="center"/>
          </w:tcPr>
          <w:p w14:paraId="0A8E3F57" w14:textId="77777777" w:rsidR="00E03219" w:rsidRPr="00E037D9" w:rsidRDefault="00610151" w:rsidP="00EA00DB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2838B2">
              <w:rPr>
                <w:rFonts w:cs="Arial"/>
                <w:bCs/>
                <w:color w:val="000000"/>
                <w:szCs w:val="18"/>
              </w:rPr>
              <w:t>Vnitrofiremní volání (VPN)</w:t>
            </w:r>
          </w:p>
        </w:tc>
        <w:tc>
          <w:tcPr>
            <w:tcW w:w="3402" w:type="dxa"/>
            <w:vAlign w:val="center"/>
          </w:tcPr>
          <w:p w14:paraId="0E209C30" w14:textId="77777777" w:rsidR="00E03219" w:rsidRPr="00FF7439" w:rsidRDefault="00610151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0,00 Kč/min</w:t>
            </w:r>
          </w:p>
        </w:tc>
        <w:tc>
          <w:tcPr>
            <w:tcW w:w="3190" w:type="dxa"/>
            <w:vAlign w:val="center"/>
          </w:tcPr>
          <w:p w14:paraId="14149E07" w14:textId="77777777" w:rsidR="00E03219" w:rsidRPr="00FF7439" w:rsidRDefault="00610151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5474B0">
              <w:rPr>
                <w:rFonts w:cs="Arial"/>
                <w:color w:val="000000"/>
                <w:szCs w:val="18"/>
              </w:rPr>
              <w:t>/</w:t>
            </w:r>
          </w:p>
        </w:tc>
      </w:tr>
      <w:tr w:rsidR="009A5C3C" w14:paraId="75C5B269" w14:textId="77777777" w:rsidTr="00303C34">
        <w:trPr>
          <w:trHeight w:hRule="exact" w:val="312"/>
        </w:trPr>
        <w:tc>
          <w:tcPr>
            <w:tcW w:w="3614" w:type="dxa"/>
            <w:vAlign w:val="center"/>
          </w:tcPr>
          <w:p w14:paraId="5BAF7977" w14:textId="77777777" w:rsidR="00E03219" w:rsidRPr="00E037D9" w:rsidRDefault="00610151" w:rsidP="00EA00DB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2838B2">
              <w:rPr>
                <w:rFonts w:cs="Arial"/>
                <w:bCs/>
                <w:color w:val="000000"/>
                <w:szCs w:val="18"/>
              </w:rPr>
              <w:t>SMS – textové zprávy</w:t>
            </w:r>
          </w:p>
        </w:tc>
        <w:tc>
          <w:tcPr>
            <w:tcW w:w="3402" w:type="dxa"/>
            <w:vAlign w:val="center"/>
          </w:tcPr>
          <w:p w14:paraId="75D3B3A7" w14:textId="77777777" w:rsidR="00E03219" w:rsidRPr="00FF7439" w:rsidRDefault="00610151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0,50 Kč/SMS</w:t>
            </w:r>
          </w:p>
        </w:tc>
        <w:tc>
          <w:tcPr>
            <w:tcW w:w="3190" w:type="dxa"/>
            <w:vAlign w:val="center"/>
          </w:tcPr>
          <w:p w14:paraId="559FFD4F" w14:textId="77777777" w:rsidR="00E03219" w:rsidRPr="00FF7439" w:rsidRDefault="00610151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0,50 Kč/SMS</w:t>
            </w:r>
          </w:p>
        </w:tc>
      </w:tr>
    </w:tbl>
    <w:p w14:paraId="3C5A69DE" w14:textId="77777777" w:rsidR="00E03219" w:rsidRDefault="00610151" w:rsidP="00EA00DB">
      <w:pPr>
        <w:keepNext/>
        <w:keepLines/>
        <w:tabs>
          <w:tab w:val="left" w:pos="2480"/>
        </w:tabs>
        <w:rPr>
          <w:rFonts w:cs="Arial"/>
          <w:b/>
          <w:color w:val="000000"/>
          <w:szCs w:val="18"/>
        </w:rPr>
      </w:pPr>
      <w:r>
        <w:rPr>
          <w:rFonts w:cs="Arial"/>
          <w:b/>
          <w:color w:val="000000"/>
          <w:szCs w:val="18"/>
        </w:rPr>
        <w:t xml:space="preserve">  způsob tarifikace mobilní linka 60+1</w:t>
      </w:r>
    </w:p>
    <w:p w14:paraId="739C5013" w14:textId="77777777" w:rsidR="00E03219" w:rsidRPr="002564D3" w:rsidRDefault="00342AA8" w:rsidP="00E03219">
      <w:pPr>
        <w:tabs>
          <w:tab w:val="left" w:pos="2480"/>
        </w:tabs>
        <w:rPr>
          <w:rFonts w:cs="Arial"/>
          <w:color w:val="000000"/>
          <w:szCs w:val="18"/>
        </w:rPr>
      </w:pPr>
    </w:p>
    <w:p w14:paraId="61E91C0E" w14:textId="77777777" w:rsidR="00B61242" w:rsidRDefault="00B61242" w:rsidP="00E03219">
      <w:pPr>
        <w:tabs>
          <w:tab w:val="left" w:pos="2480"/>
        </w:tabs>
        <w:rPr>
          <w:b/>
          <w:color w:val="000000"/>
          <w:sz w:val="20"/>
          <w:szCs w:val="20"/>
          <w:lang w:eastAsia="en-US"/>
        </w:rPr>
      </w:pPr>
    </w:p>
    <w:p w14:paraId="22D150CD" w14:textId="77777777" w:rsidR="00E03219" w:rsidRPr="00A27FBF" w:rsidRDefault="00610151" w:rsidP="00B61C92">
      <w:pPr>
        <w:keepNext/>
        <w:keepLines/>
        <w:tabs>
          <w:tab w:val="left" w:pos="2480"/>
        </w:tabs>
        <w:rPr>
          <w:b/>
          <w:color w:val="000000"/>
          <w:sz w:val="20"/>
          <w:szCs w:val="20"/>
          <w:lang w:eastAsia="en-US"/>
        </w:rPr>
      </w:pPr>
      <w:r w:rsidRPr="0036331E">
        <w:rPr>
          <w:b/>
          <w:color w:val="000000"/>
          <w:sz w:val="20"/>
          <w:szCs w:val="20"/>
          <w:lang w:eastAsia="en-US"/>
        </w:rPr>
        <w:t xml:space="preserve">Neomezené </w:t>
      </w:r>
      <w:proofErr w:type="gramStart"/>
      <w:r w:rsidRPr="0036331E">
        <w:rPr>
          <w:b/>
          <w:color w:val="000000"/>
          <w:sz w:val="20"/>
          <w:szCs w:val="20"/>
          <w:lang w:eastAsia="en-US"/>
        </w:rPr>
        <w:t>tarify - Tarifní</w:t>
      </w:r>
      <w:proofErr w:type="gramEnd"/>
      <w:r w:rsidRPr="0036331E">
        <w:rPr>
          <w:b/>
          <w:color w:val="000000"/>
          <w:sz w:val="20"/>
          <w:szCs w:val="20"/>
          <w:lang w:eastAsia="en-US"/>
        </w:rPr>
        <w:t xml:space="preserve"> plán č. 2, 3, 4</w:t>
      </w:r>
      <w:r w:rsidRPr="00A27FBF">
        <w:rPr>
          <w:b/>
          <w:color w:val="000000"/>
          <w:sz w:val="20"/>
          <w:szCs w:val="20"/>
          <w:lang w:eastAsia="en-US"/>
        </w:rPr>
        <w:tab/>
      </w:r>
    </w:p>
    <w:p w14:paraId="531596D9" w14:textId="77777777" w:rsidR="00E03219" w:rsidRPr="00F454DC" w:rsidRDefault="00342AA8" w:rsidP="00B61C92">
      <w:pPr>
        <w:keepNext/>
        <w:keepLines/>
        <w:rPr>
          <w:b/>
          <w:color w:val="000000"/>
        </w:rPr>
      </w:pPr>
    </w:p>
    <w:tbl>
      <w:tblPr>
        <w:tblW w:w="10348" w:type="dxa"/>
        <w:tblBorders>
          <w:bottom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835"/>
        <w:gridCol w:w="1134"/>
        <w:gridCol w:w="992"/>
        <w:gridCol w:w="992"/>
      </w:tblGrid>
      <w:tr w:rsidR="009A5C3C" w14:paraId="4FFBA884" w14:textId="77777777" w:rsidTr="009229EC">
        <w:trPr>
          <w:trHeight w:val="567"/>
        </w:trPr>
        <w:tc>
          <w:tcPr>
            <w:tcW w:w="3119" w:type="dxa"/>
            <w:tcBorders>
              <w:bottom w:val="nil"/>
            </w:tcBorders>
            <w:shd w:val="clear" w:color="auto" w:fill="F2F2F2"/>
            <w:vAlign w:val="center"/>
          </w:tcPr>
          <w:p w14:paraId="7E48DC85" w14:textId="77777777" w:rsidR="00E03219" w:rsidRPr="00F454DC" w:rsidRDefault="00342AA8" w:rsidP="00B61C92">
            <w:pPr>
              <w:keepNext/>
              <w:keepLines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  <w:vAlign w:val="center"/>
          </w:tcPr>
          <w:p w14:paraId="4C40C46A" w14:textId="77777777" w:rsidR="00E03219" w:rsidRPr="00F454DC" w:rsidRDefault="00610151" w:rsidP="00B61C92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Uživatelský poplatek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2F2F2"/>
            <w:vAlign w:val="center"/>
          </w:tcPr>
          <w:p w14:paraId="6BBBF823" w14:textId="77777777" w:rsidR="00E03219" w:rsidRPr="00F454DC" w:rsidRDefault="00610151" w:rsidP="00B61C92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Datový tarif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14:paraId="252B4A8E" w14:textId="77777777" w:rsidR="00E03219" w:rsidRPr="00F454DC" w:rsidRDefault="00610151" w:rsidP="00B61C92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Automatický Dokup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/>
            <w:vAlign w:val="center"/>
          </w:tcPr>
          <w:p w14:paraId="08D7FC89" w14:textId="77777777" w:rsidR="00E03219" w:rsidRPr="00F454DC" w:rsidRDefault="00610151" w:rsidP="00B61C92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 xml:space="preserve">Objem </w:t>
            </w:r>
            <w:proofErr w:type="spellStart"/>
            <w:r w:rsidRPr="00F454DC">
              <w:rPr>
                <w:rFonts w:cs="Arial"/>
                <w:b/>
                <w:bCs/>
                <w:color w:val="000000"/>
                <w:szCs w:val="18"/>
              </w:rPr>
              <w:t>dokupu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F2F2F2"/>
            <w:vAlign w:val="center"/>
          </w:tcPr>
          <w:p w14:paraId="60FFCA2A" w14:textId="77777777" w:rsidR="00E03219" w:rsidRPr="00F454DC" w:rsidRDefault="00610151" w:rsidP="00B61C92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Cena za dokup dat</w:t>
            </w:r>
          </w:p>
        </w:tc>
      </w:tr>
      <w:tr w:rsidR="009A5C3C" w14:paraId="5B123D3C" w14:textId="77777777" w:rsidTr="009229EC">
        <w:trPr>
          <w:trHeight w:val="312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7CA214" w14:textId="77777777" w:rsidR="00E03219" w:rsidRPr="00F454DC" w:rsidRDefault="00610151" w:rsidP="00B61C92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proofErr w:type="gramStart"/>
            <w:r w:rsidRPr="00F454DC">
              <w:rPr>
                <w:rFonts w:cs="Arial"/>
                <w:bCs/>
                <w:color w:val="000000"/>
                <w:szCs w:val="18"/>
              </w:rPr>
              <w:t>TP</w:t>
            </w:r>
            <w:r>
              <w:rPr>
                <w:rFonts w:cs="Arial"/>
                <w:color w:val="000000"/>
                <w:szCs w:val="18"/>
              </w:rPr>
              <w:t>2 - Neomezené</w:t>
            </w:r>
            <w:proofErr w:type="gramEnd"/>
            <w:r>
              <w:rPr>
                <w:rFonts w:cs="Arial"/>
                <w:color w:val="000000"/>
                <w:szCs w:val="18"/>
              </w:rPr>
              <w:t xml:space="preserve"> volání a SMS s OneNet mobilním připojením 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628FBD" w14:textId="77777777" w:rsidR="007D49AC" w:rsidRDefault="00610151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245,00 Kč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312186" w14:textId="77777777" w:rsidR="00E03219" w:rsidRPr="00F454DC" w:rsidRDefault="00610151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OneNet mobilní připojení bez dat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DFDFAD" w14:textId="77777777" w:rsidR="00E03219" w:rsidRPr="00F454DC" w:rsidRDefault="00610151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Ne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94F36B" w14:textId="77777777" w:rsidR="00E03219" w:rsidRPr="00F454DC" w:rsidRDefault="00610151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4B4E93" w14:textId="77777777" w:rsidR="00E03219" w:rsidRPr="00F454DC" w:rsidRDefault="00610151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-</w:t>
            </w:r>
          </w:p>
        </w:tc>
      </w:tr>
      <w:tr w:rsidR="009A5C3C" w14:paraId="7360E16A" w14:textId="77777777" w:rsidTr="009229EC">
        <w:trPr>
          <w:trHeight w:val="312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C40CD9" w14:textId="77777777" w:rsidR="00E03219" w:rsidRPr="00F454DC" w:rsidRDefault="00610151" w:rsidP="00B61C92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proofErr w:type="gramStart"/>
            <w:r w:rsidRPr="00F454DC">
              <w:rPr>
                <w:rFonts w:cs="Arial"/>
                <w:bCs/>
                <w:color w:val="000000"/>
                <w:szCs w:val="18"/>
              </w:rPr>
              <w:t>TP</w:t>
            </w:r>
            <w:r>
              <w:rPr>
                <w:rFonts w:cs="Arial"/>
                <w:color w:val="000000"/>
                <w:szCs w:val="18"/>
              </w:rPr>
              <w:t>3 - Neomezené</w:t>
            </w:r>
            <w:proofErr w:type="gramEnd"/>
            <w:r>
              <w:rPr>
                <w:rFonts w:cs="Arial"/>
                <w:color w:val="000000"/>
                <w:szCs w:val="18"/>
              </w:rPr>
              <w:t xml:space="preserve"> volání a SMS s OneNet mobilním připojením 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2DC9CF" w14:textId="77777777" w:rsidR="007D49AC" w:rsidRDefault="00610151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345,00 Kč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A3D008" w14:textId="77777777" w:rsidR="00E03219" w:rsidRPr="00F454DC" w:rsidRDefault="00610151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 xml:space="preserve">OneNet mobilní připojení </w:t>
            </w:r>
            <w:proofErr w:type="gramStart"/>
            <w:r>
              <w:rPr>
                <w:rFonts w:cs="Arial"/>
                <w:color w:val="000000"/>
                <w:szCs w:val="18"/>
              </w:rPr>
              <w:t>5GB</w:t>
            </w:r>
            <w:proofErr w:type="gramEnd"/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70A7D6" w14:textId="77777777" w:rsidR="00E03219" w:rsidRPr="00F454DC" w:rsidRDefault="00610151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Ne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E389EA" w14:textId="77777777" w:rsidR="00E03219" w:rsidRPr="00F454DC" w:rsidRDefault="00610151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250 MB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2ED9A7" w14:textId="77777777" w:rsidR="00E03219" w:rsidRPr="00F454DC" w:rsidRDefault="00610151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60,00 Kč</w:t>
            </w:r>
          </w:p>
        </w:tc>
      </w:tr>
      <w:tr w:rsidR="009A5C3C" w14:paraId="5144C6CF" w14:textId="77777777" w:rsidTr="009229EC">
        <w:trPr>
          <w:trHeight w:val="312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B48230" w14:textId="77777777" w:rsidR="00E03219" w:rsidRPr="00F454DC" w:rsidRDefault="00610151" w:rsidP="00B61C92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proofErr w:type="gramStart"/>
            <w:r w:rsidRPr="00F454DC">
              <w:rPr>
                <w:rFonts w:cs="Arial"/>
                <w:bCs/>
                <w:color w:val="000000"/>
                <w:szCs w:val="18"/>
              </w:rPr>
              <w:t>TP</w:t>
            </w:r>
            <w:r>
              <w:rPr>
                <w:rFonts w:cs="Arial"/>
                <w:color w:val="000000"/>
                <w:szCs w:val="18"/>
              </w:rPr>
              <w:t>4 - Neomezené</w:t>
            </w:r>
            <w:proofErr w:type="gramEnd"/>
            <w:r>
              <w:rPr>
                <w:rFonts w:cs="Arial"/>
                <w:color w:val="000000"/>
                <w:szCs w:val="18"/>
              </w:rPr>
              <w:t xml:space="preserve"> volání a SMS s OneNet mobilním připojením 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F34DD2" w14:textId="77777777" w:rsidR="007D49AC" w:rsidRDefault="00610151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415,00 Kč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FD37B9" w14:textId="77777777" w:rsidR="00E03219" w:rsidRPr="00F454DC" w:rsidRDefault="00610151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 xml:space="preserve">OneNet mobilní připojení </w:t>
            </w:r>
            <w:proofErr w:type="gramStart"/>
            <w:r>
              <w:rPr>
                <w:rFonts w:cs="Arial"/>
                <w:color w:val="000000"/>
                <w:szCs w:val="18"/>
              </w:rPr>
              <w:t>10GB</w:t>
            </w:r>
            <w:proofErr w:type="gramEnd"/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4F8427" w14:textId="77777777" w:rsidR="00E03219" w:rsidRPr="00F454DC" w:rsidRDefault="00610151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Ne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8DC51A" w14:textId="77777777" w:rsidR="00E03219" w:rsidRPr="00F454DC" w:rsidRDefault="00610151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500 MB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CF56E0" w14:textId="77777777" w:rsidR="00E03219" w:rsidRPr="00F454DC" w:rsidRDefault="00610151" w:rsidP="00B61C92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  <w:highlight w:val="green"/>
              </w:rPr>
            </w:pPr>
            <w:r>
              <w:rPr>
                <w:rFonts w:cs="Arial"/>
                <w:color w:val="000000"/>
                <w:szCs w:val="18"/>
              </w:rPr>
              <w:t>80,00 Kč</w:t>
            </w:r>
          </w:p>
        </w:tc>
      </w:tr>
    </w:tbl>
    <w:p w14:paraId="568BE1B8" w14:textId="77777777" w:rsidR="000245BA" w:rsidRDefault="00342AA8" w:rsidP="00E03219">
      <w:pPr>
        <w:rPr>
          <w:rFonts w:ascii="Vodaofne rg" w:hAnsi="Vodaofne rg"/>
          <w:color w:val="000000"/>
          <w:lang w:eastAsia="en-US"/>
        </w:rPr>
      </w:pPr>
    </w:p>
    <w:p w14:paraId="1059158D" w14:textId="77777777" w:rsidR="00E03219" w:rsidRPr="00F454DC" w:rsidRDefault="00610151" w:rsidP="00EA00DB">
      <w:pPr>
        <w:keepNext/>
        <w:keepLines/>
      </w:pPr>
      <w:r w:rsidRPr="00F454DC">
        <w:t>Volání v rámci ČR:</w:t>
      </w:r>
    </w:p>
    <w:tbl>
      <w:tblPr>
        <w:tblW w:w="10314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3402"/>
        <w:gridCol w:w="3260"/>
      </w:tblGrid>
      <w:tr w:rsidR="009A5C3C" w14:paraId="1C684171" w14:textId="77777777" w:rsidTr="00303C34">
        <w:trPr>
          <w:trHeight w:val="296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14:paraId="449C84C2" w14:textId="77777777" w:rsidR="00E03219" w:rsidRPr="002B5BAA" w:rsidRDefault="00610151" w:rsidP="00EA00DB">
            <w:pPr>
              <w:keepNext/>
              <w:keepLines/>
              <w:rPr>
                <w:rFonts w:ascii="Vodaofne rg" w:hAnsi="Vodaofne rg" w:cs="Arial"/>
                <w:b/>
                <w:color w:val="000000"/>
                <w:szCs w:val="18"/>
              </w:rPr>
            </w:pPr>
            <w:r w:rsidRPr="008F7CB8">
              <w:rPr>
                <w:rFonts w:cs="Arial"/>
                <w:b/>
                <w:bCs/>
                <w:szCs w:val="18"/>
              </w:rPr>
              <w:t>Typ služby</w:t>
            </w:r>
          </w:p>
        </w:tc>
        <w:tc>
          <w:tcPr>
            <w:tcW w:w="6662" w:type="dxa"/>
            <w:gridSpan w:val="2"/>
            <w:shd w:val="clear" w:color="auto" w:fill="F2F2F2"/>
            <w:vAlign w:val="center"/>
          </w:tcPr>
          <w:p w14:paraId="439DEBB4" w14:textId="77777777" w:rsidR="00E03219" w:rsidRPr="00F454DC" w:rsidRDefault="00610151" w:rsidP="00EA00DB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Cena za jednotku</w:t>
            </w:r>
          </w:p>
        </w:tc>
      </w:tr>
      <w:tr w:rsidR="009A5C3C" w14:paraId="6C05D5C5" w14:textId="77777777" w:rsidTr="00303C34">
        <w:trPr>
          <w:trHeight w:val="296"/>
        </w:trPr>
        <w:tc>
          <w:tcPr>
            <w:tcW w:w="3652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66A358DA" w14:textId="77777777" w:rsidR="00E03219" w:rsidRPr="00F454DC" w:rsidRDefault="00342AA8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ofne rg" w:hAnsi="Vodaofne rg" w:cs="Arial"/>
                <w:b/>
                <w:color w:val="000000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14:paraId="23948401" w14:textId="77777777" w:rsidR="00E03219" w:rsidRPr="00F454DC" w:rsidRDefault="00610151" w:rsidP="00EA00DB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Do sítě Vodafone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2F2F2"/>
            <w:vAlign w:val="center"/>
          </w:tcPr>
          <w:p w14:paraId="1398E7EB" w14:textId="77777777" w:rsidR="00E03219" w:rsidRPr="00F454DC" w:rsidRDefault="00610151" w:rsidP="00EA00DB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54DC">
              <w:rPr>
                <w:rFonts w:cs="Arial"/>
                <w:b/>
                <w:bCs/>
                <w:color w:val="000000"/>
                <w:szCs w:val="18"/>
              </w:rPr>
              <w:t>Do ostatních sítí</w:t>
            </w:r>
          </w:p>
        </w:tc>
      </w:tr>
      <w:tr w:rsidR="009A5C3C" w14:paraId="1167C662" w14:textId="77777777" w:rsidTr="00303C34">
        <w:trPr>
          <w:trHeight w:hRule="exact" w:val="312"/>
        </w:trPr>
        <w:tc>
          <w:tcPr>
            <w:tcW w:w="3652" w:type="dxa"/>
            <w:tcBorders>
              <w:top w:val="nil"/>
            </w:tcBorders>
            <w:vAlign w:val="center"/>
          </w:tcPr>
          <w:p w14:paraId="36E6D7A2" w14:textId="77777777" w:rsidR="00E03219" w:rsidRPr="00F454DC" w:rsidRDefault="00610151" w:rsidP="00EA00DB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Z mobilu na mobil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50EB3F70" w14:textId="77777777" w:rsidR="00E03219" w:rsidRPr="0019480C" w:rsidRDefault="00610151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Calibri"/>
                <w:szCs w:val="18"/>
              </w:rPr>
              <w:t>0,00 Kč/min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6BED8081" w14:textId="77777777" w:rsidR="00E03219" w:rsidRPr="0019480C" w:rsidRDefault="00610151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Calibri"/>
                <w:szCs w:val="18"/>
              </w:rPr>
              <w:t>0,00 Kč/min</w:t>
            </w:r>
          </w:p>
        </w:tc>
      </w:tr>
      <w:tr w:rsidR="009A5C3C" w14:paraId="4F9A8475" w14:textId="77777777" w:rsidTr="00303C34">
        <w:trPr>
          <w:trHeight w:hRule="exact" w:val="312"/>
        </w:trPr>
        <w:tc>
          <w:tcPr>
            <w:tcW w:w="3652" w:type="dxa"/>
            <w:tcBorders>
              <w:top w:val="single" w:sz="4" w:space="0" w:color="939598"/>
            </w:tcBorders>
            <w:vAlign w:val="center"/>
          </w:tcPr>
          <w:p w14:paraId="55325845" w14:textId="77777777" w:rsidR="00E03219" w:rsidRPr="00F454DC" w:rsidRDefault="00610151" w:rsidP="00EA00DB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Z mobilu na pevnou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14:paraId="07713187" w14:textId="77777777" w:rsidR="00E03219" w:rsidRPr="0019480C" w:rsidRDefault="00610151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Calibri"/>
                <w:szCs w:val="18"/>
              </w:rPr>
              <w:t>0,00 Kč/min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14:paraId="1C85AF15" w14:textId="77777777" w:rsidR="00E03219" w:rsidRPr="0019480C" w:rsidRDefault="00610151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Calibri"/>
                <w:szCs w:val="18"/>
              </w:rPr>
              <w:t>0,00 Kč/min</w:t>
            </w:r>
          </w:p>
        </w:tc>
      </w:tr>
      <w:tr w:rsidR="009A5C3C" w14:paraId="41FC9868" w14:textId="77777777" w:rsidTr="00303C34">
        <w:trPr>
          <w:trHeight w:hRule="exact" w:val="312"/>
        </w:trPr>
        <w:tc>
          <w:tcPr>
            <w:tcW w:w="3652" w:type="dxa"/>
            <w:tcBorders>
              <w:top w:val="single" w:sz="4" w:space="0" w:color="939598"/>
            </w:tcBorders>
            <w:vAlign w:val="center"/>
          </w:tcPr>
          <w:p w14:paraId="75D84F72" w14:textId="77777777" w:rsidR="00E03219" w:rsidRPr="00F454DC" w:rsidRDefault="00610151" w:rsidP="00EA00DB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Volání v rámci VPN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14:paraId="066CCB8B" w14:textId="77777777" w:rsidR="00E03219" w:rsidRPr="0019480C" w:rsidRDefault="00610151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19480C">
              <w:rPr>
                <w:rFonts w:cs="Calibri"/>
                <w:szCs w:val="18"/>
              </w:rPr>
              <w:t>0,00</w:t>
            </w:r>
            <w:r>
              <w:rPr>
                <w:rFonts w:cs="Arial"/>
                <w:color w:val="000000"/>
                <w:szCs w:val="18"/>
              </w:rPr>
              <w:t xml:space="preserve"> Kč/min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14:paraId="16C9422E" w14:textId="77777777" w:rsidR="00E03219" w:rsidRPr="0019480C" w:rsidRDefault="00610151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19480C">
              <w:rPr>
                <w:rFonts w:cs="Arial"/>
                <w:color w:val="000000"/>
                <w:szCs w:val="18"/>
              </w:rPr>
              <w:t>/</w:t>
            </w:r>
          </w:p>
        </w:tc>
      </w:tr>
      <w:tr w:rsidR="009A5C3C" w14:paraId="227ECB84" w14:textId="77777777" w:rsidTr="00303C34">
        <w:trPr>
          <w:trHeight w:hRule="exact" w:val="312"/>
        </w:trPr>
        <w:tc>
          <w:tcPr>
            <w:tcW w:w="3652" w:type="dxa"/>
            <w:tcBorders>
              <w:top w:val="single" w:sz="4" w:space="0" w:color="939598"/>
            </w:tcBorders>
            <w:vAlign w:val="center"/>
          </w:tcPr>
          <w:p w14:paraId="126FA261" w14:textId="77777777" w:rsidR="00E03219" w:rsidRPr="00F454DC" w:rsidRDefault="00610151" w:rsidP="00EA00DB">
            <w:pPr>
              <w:keepNext/>
              <w:keepLines/>
              <w:rPr>
                <w:rFonts w:cs="Arial"/>
                <w:bCs/>
                <w:color w:val="000000"/>
                <w:szCs w:val="18"/>
              </w:rPr>
            </w:pPr>
            <w:r w:rsidRPr="00F454DC">
              <w:rPr>
                <w:rFonts w:cs="Arial"/>
                <w:bCs/>
                <w:color w:val="000000"/>
                <w:szCs w:val="18"/>
              </w:rPr>
              <w:t>SMS – textové zprávy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14:paraId="5FB5197C" w14:textId="77777777" w:rsidR="00E03219" w:rsidRPr="0019480C" w:rsidRDefault="00610151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19480C">
              <w:rPr>
                <w:rFonts w:cs="Calibri"/>
                <w:szCs w:val="18"/>
              </w:rPr>
              <w:t>0,00</w:t>
            </w:r>
            <w:r>
              <w:rPr>
                <w:rFonts w:cs="Arial"/>
                <w:color w:val="000000"/>
                <w:szCs w:val="18"/>
              </w:rPr>
              <w:t xml:space="preserve"> Kč/SMS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14:paraId="419F975E" w14:textId="77777777" w:rsidR="00E03219" w:rsidRPr="0019480C" w:rsidRDefault="00610151" w:rsidP="00EA00DB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19480C">
              <w:rPr>
                <w:rFonts w:cs="Calibri"/>
                <w:szCs w:val="18"/>
              </w:rPr>
              <w:t>0,00</w:t>
            </w:r>
            <w:r>
              <w:rPr>
                <w:rFonts w:cs="Arial"/>
                <w:color w:val="000000"/>
                <w:szCs w:val="18"/>
              </w:rPr>
              <w:t xml:space="preserve"> Kč/SMS</w:t>
            </w:r>
          </w:p>
        </w:tc>
      </w:tr>
    </w:tbl>
    <w:p w14:paraId="75523CAC" w14:textId="77777777" w:rsidR="00EC7859" w:rsidRDefault="00342AA8" w:rsidP="00E03219">
      <w:pPr>
        <w:rPr>
          <w:b/>
          <w:color w:val="000000"/>
          <w:sz w:val="20"/>
          <w:szCs w:val="20"/>
          <w:lang w:eastAsia="en-US"/>
        </w:rPr>
      </w:pPr>
    </w:p>
    <w:p w14:paraId="6EEE9BC0" w14:textId="77777777" w:rsidR="00E03219" w:rsidRPr="003D0B08" w:rsidRDefault="00342AA8" w:rsidP="00E03219">
      <w:pPr>
        <w:rPr>
          <w:b/>
          <w:color w:val="000000"/>
          <w:sz w:val="20"/>
          <w:szCs w:val="20"/>
          <w:lang w:eastAsia="en-US"/>
        </w:rPr>
      </w:pPr>
    </w:p>
    <w:p w14:paraId="52DA0BF6" w14:textId="77777777" w:rsidR="00DC7937" w:rsidRDefault="00342AA8" w:rsidP="00DC7937">
      <w:pPr>
        <w:keepLines/>
      </w:pPr>
    </w:p>
    <w:p w14:paraId="1209B5E9" w14:textId="77777777" w:rsidR="00E03219" w:rsidRPr="00A27FBF" w:rsidRDefault="00610151" w:rsidP="00892EA4">
      <w:pPr>
        <w:pStyle w:val="Heading1"/>
        <w:keepNext/>
        <w:keepLines/>
        <w:shd w:val="clear" w:color="auto" w:fill="939598"/>
        <w:spacing w:after="60" w:line="340" w:lineRule="exact"/>
        <w:rPr>
          <w:rStyle w:val="Strong"/>
          <w:color w:val="000000"/>
        </w:rPr>
      </w:pPr>
      <w:r w:rsidRPr="00A27FBF">
        <w:rPr>
          <w:rStyle w:val="Strong"/>
          <w:color w:val="000000"/>
        </w:rPr>
        <w:t>ROAMING</w:t>
      </w:r>
    </w:p>
    <w:p w14:paraId="19946172" w14:textId="77777777" w:rsidR="00F80650" w:rsidRPr="00F66613" w:rsidRDefault="00610151" w:rsidP="00892EA4">
      <w:pPr>
        <w:keepNext/>
        <w:keepLines/>
        <w:jc w:val="both"/>
        <w:rPr>
          <w:bCs/>
          <w:color w:val="000000"/>
          <w:szCs w:val="20"/>
        </w:rPr>
      </w:pPr>
      <w:r w:rsidRPr="00F66613">
        <w:rPr>
          <w:bCs/>
          <w:color w:val="000000"/>
          <w:szCs w:val="20"/>
        </w:rPr>
        <w:t xml:space="preserve">Ceny služeb OneNet Roaming EU &amp; </w:t>
      </w:r>
      <w:proofErr w:type="spellStart"/>
      <w:r w:rsidRPr="00F66613">
        <w:rPr>
          <w:bCs/>
          <w:color w:val="000000"/>
          <w:szCs w:val="20"/>
        </w:rPr>
        <w:t>World</w:t>
      </w:r>
      <w:proofErr w:type="spellEnd"/>
      <w:r w:rsidRPr="00F66613">
        <w:rPr>
          <w:bCs/>
          <w:color w:val="000000"/>
          <w:szCs w:val="20"/>
        </w:rPr>
        <w:t xml:space="preserve"> v zóně 1, odpovídají cenám služeb platných do ostatních mobilních sítích v České republice a sjednaných ve Smlouvě jako Tarifní plány.</w:t>
      </w:r>
    </w:p>
    <w:p w14:paraId="6C6B15EC" w14:textId="77777777" w:rsidR="00E03219" w:rsidRDefault="00610151" w:rsidP="00892EA4">
      <w:pPr>
        <w:pStyle w:val="Heading1"/>
        <w:keepNext/>
        <w:keepLines/>
        <w:shd w:val="clear" w:color="auto" w:fill="939598"/>
        <w:spacing w:after="60" w:line="340" w:lineRule="exact"/>
        <w:rPr>
          <w:rStyle w:val="Strong"/>
          <w:color w:val="000000"/>
        </w:rPr>
      </w:pPr>
      <w:r w:rsidRPr="00A27FBF">
        <w:rPr>
          <w:rStyle w:val="Strong"/>
          <w:color w:val="000000"/>
        </w:rPr>
        <w:t>Roamingová volání – OneNet roaming</w:t>
      </w:r>
    </w:p>
    <w:p w14:paraId="6334F1D3" w14:textId="77777777" w:rsidR="007A6535" w:rsidRDefault="00342AA8" w:rsidP="00892EA4">
      <w:pPr>
        <w:keepNext/>
        <w:keepLines/>
      </w:pPr>
    </w:p>
    <w:p w14:paraId="012E057F" w14:textId="77777777" w:rsidR="00E15D57" w:rsidRPr="00916883" w:rsidRDefault="00610151" w:rsidP="00892EA4">
      <w:pPr>
        <w:keepNext/>
        <w:keepLines/>
      </w:pPr>
      <w:r w:rsidRPr="00A27FBF">
        <w:rPr>
          <w:b/>
          <w:color w:val="000000"/>
          <w:szCs w:val="20"/>
          <w:lang w:eastAsia="en-US"/>
        </w:rPr>
        <w:t xml:space="preserve">   Zvýhodněné roamingové volání pro vybrané zóny</w:t>
      </w: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260"/>
        <w:gridCol w:w="3332"/>
      </w:tblGrid>
      <w:tr w:rsidR="009A5C3C" w14:paraId="3F37D287" w14:textId="77777777" w:rsidTr="00303C34">
        <w:trPr>
          <w:trHeight w:val="284"/>
        </w:trPr>
        <w:tc>
          <w:tcPr>
            <w:tcW w:w="361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D958472" w14:textId="77777777" w:rsidR="00E03219" w:rsidRPr="00A27FBF" w:rsidRDefault="00610151" w:rsidP="00892EA4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color w:val="000000"/>
                <w:szCs w:val="18"/>
              </w:rPr>
            </w:pPr>
            <w:r w:rsidRPr="00A27FBF">
              <w:rPr>
                <w:rFonts w:cs="Arial"/>
                <w:b/>
                <w:color w:val="000000"/>
                <w:szCs w:val="18"/>
              </w:rPr>
              <w:t>Zvýhodněná zóna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C06E2CE" w14:textId="77777777" w:rsidR="00E03219" w:rsidRPr="009D4AC5" w:rsidRDefault="00610151" w:rsidP="00892EA4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  <w:shd w:val="clear" w:color="auto" w:fill="FFFFFF"/>
              </w:rPr>
            </w:pPr>
            <w:r w:rsidRPr="009D4AC5">
              <w:rPr>
                <w:rFonts w:cs="Arial"/>
                <w:b/>
                <w:color w:val="000000"/>
                <w:szCs w:val="18"/>
                <w:shd w:val="clear" w:color="auto" w:fill="F2F2F2"/>
              </w:rPr>
              <w:t>Cena z</w:t>
            </w:r>
            <w:r w:rsidRPr="009D4AC5">
              <w:rPr>
                <w:rFonts w:cs="Arial"/>
                <w:b/>
                <w:color w:val="000000"/>
                <w:szCs w:val="18"/>
              </w:rPr>
              <w:t>a jednotku pro roamingové volání</w:t>
            </w:r>
          </w:p>
        </w:tc>
      </w:tr>
      <w:tr w:rsidR="009A5C3C" w14:paraId="09893A34" w14:textId="77777777" w:rsidTr="00303C34">
        <w:trPr>
          <w:trHeight w:val="284"/>
        </w:trPr>
        <w:tc>
          <w:tcPr>
            <w:tcW w:w="3614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5B9448C7" w14:textId="77777777" w:rsidR="00E03219" w:rsidRPr="009D4AC5" w:rsidRDefault="00342AA8" w:rsidP="00892EA4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F2F2F2"/>
            <w:vAlign w:val="center"/>
          </w:tcPr>
          <w:p w14:paraId="62B8DBEC" w14:textId="77777777" w:rsidR="00E03219" w:rsidRPr="009D4AC5" w:rsidRDefault="00610151" w:rsidP="00892EA4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9D4AC5">
              <w:rPr>
                <w:rFonts w:cs="Arial"/>
                <w:b/>
                <w:color w:val="000000"/>
                <w:szCs w:val="18"/>
              </w:rPr>
              <w:t>Odchozí</w:t>
            </w:r>
          </w:p>
        </w:tc>
        <w:tc>
          <w:tcPr>
            <w:tcW w:w="3332" w:type="dxa"/>
            <w:tcBorders>
              <w:bottom w:val="nil"/>
            </w:tcBorders>
            <w:shd w:val="clear" w:color="auto" w:fill="F2F2F2"/>
            <w:vAlign w:val="center"/>
          </w:tcPr>
          <w:p w14:paraId="68D9E092" w14:textId="77777777" w:rsidR="00E03219" w:rsidRPr="009D4AC5" w:rsidRDefault="00610151" w:rsidP="00892EA4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9D4AC5">
              <w:rPr>
                <w:rFonts w:cs="Arial"/>
                <w:b/>
                <w:color w:val="000000"/>
                <w:szCs w:val="18"/>
              </w:rPr>
              <w:t>Příchozí</w:t>
            </w:r>
          </w:p>
        </w:tc>
      </w:tr>
      <w:tr w:rsidR="009A5C3C" w14:paraId="38E87ED4" w14:textId="77777777" w:rsidTr="00303C34">
        <w:trPr>
          <w:trHeight w:val="312"/>
        </w:trPr>
        <w:tc>
          <w:tcPr>
            <w:tcW w:w="3614" w:type="dxa"/>
            <w:tcBorders>
              <w:top w:val="nil"/>
              <w:bottom w:val="single" w:sz="4" w:space="0" w:color="939598"/>
            </w:tcBorders>
            <w:vAlign w:val="center"/>
          </w:tcPr>
          <w:p w14:paraId="708A8559" w14:textId="77777777" w:rsidR="00DE59DE" w:rsidRPr="009D4AC5" w:rsidRDefault="00610151" w:rsidP="00892EA4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Zóna 1</w:t>
            </w:r>
          </w:p>
        </w:tc>
        <w:tc>
          <w:tcPr>
            <w:tcW w:w="6592" w:type="dxa"/>
            <w:gridSpan w:val="2"/>
            <w:tcBorders>
              <w:top w:val="nil"/>
              <w:bottom w:val="single" w:sz="4" w:space="0" w:color="939598"/>
            </w:tcBorders>
            <w:vAlign w:val="center"/>
          </w:tcPr>
          <w:p w14:paraId="0D2AAAD6" w14:textId="77777777" w:rsidR="00DE59DE" w:rsidRPr="009D4AC5" w:rsidRDefault="00610151" w:rsidP="00892EA4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DE59DE">
              <w:rPr>
                <w:rFonts w:cs="Arial"/>
                <w:color w:val="000000"/>
                <w:szCs w:val="18"/>
              </w:rPr>
              <w:t>Ceny služeb v zóně 1, odpovídají cenám národních služeb dle tarifu.</w:t>
            </w:r>
          </w:p>
        </w:tc>
      </w:tr>
    </w:tbl>
    <w:p w14:paraId="4A564F80" w14:textId="77777777" w:rsidR="00E03219" w:rsidRDefault="00342AA8" w:rsidP="00E03219">
      <w:pPr>
        <w:tabs>
          <w:tab w:val="left" w:pos="2480"/>
          <w:tab w:val="right" w:pos="8789"/>
        </w:tabs>
        <w:rPr>
          <w:rFonts w:cs="Arial"/>
          <w:color w:val="000000"/>
          <w:sz w:val="20"/>
        </w:rPr>
      </w:pPr>
    </w:p>
    <w:p w14:paraId="6C34BC16" w14:textId="77777777" w:rsidR="00E15D57" w:rsidRDefault="00610151" w:rsidP="00892EA4">
      <w:pPr>
        <w:keepNext/>
        <w:keepLines/>
        <w:tabs>
          <w:tab w:val="left" w:pos="2480"/>
          <w:tab w:val="right" w:pos="8789"/>
        </w:tabs>
        <w:rPr>
          <w:rFonts w:cs="Arial"/>
          <w:color w:val="000000"/>
          <w:sz w:val="20"/>
        </w:rPr>
      </w:pPr>
      <w:r w:rsidRPr="00A27FBF">
        <w:rPr>
          <w:b/>
          <w:color w:val="000000"/>
          <w:szCs w:val="20"/>
          <w:lang w:eastAsia="en-US"/>
        </w:rPr>
        <w:t xml:space="preserve">    Zvýhodněné roamingové SMS pro vybrané zóny</w:t>
      </w: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592"/>
      </w:tblGrid>
      <w:tr w:rsidR="009A5C3C" w14:paraId="4340FE54" w14:textId="77777777" w:rsidTr="00303C34">
        <w:trPr>
          <w:trHeight w:val="284"/>
        </w:trPr>
        <w:tc>
          <w:tcPr>
            <w:tcW w:w="3614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3E2088FC" w14:textId="77777777" w:rsidR="00E03219" w:rsidRPr="00A27FBF" w:rsidRDefault="00610151" w:rsidP="00892EA4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b/>
                <w:color w:val="000000"/>
                <w:szCs w:val="18"/>
              </w:rPr>
            </w:pPr>
            <w:r w:rsidRPr="00A27FBF">
              <w:rPr>
                <w:rFonts w:cs="Arial"/>
                <w:b/>
                <w:color w:val="000000"/>
                <w:szCs w:val="18"/>
              </w:rPr>
              <w:t>Zvýhodněná zóna</w:t>
            </w:r>
          </w:p>
        </w:tc>
        <w:tc>
          <w:tcPr>
            <w:tcW w:w="6592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01340218" w14:textId="77777777" w:rsidR="00E03219" w:rsidRPr="009D4AC5" w:rsidRDefault="00610151" w:rsidP="00892EA4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9D4AC5">
              <w:rPr>
                <w:rFonts w:cs="Arial"/>
                <w:b/>
                <w:color w:val="000000"/>
                <w:szCs w:val="18"/>
              </w:rPr>
              <w:t>Odchozí SMS</w:t>
            </w:r>
          </w:p>
        </w:tc>
      </w:tr>
      <w:tr w:rsidR="009A5C3C" w14:paraId="0DEA5181" w14:textId="77777777" w:rsidTr="00303C34">
        <w:trPr>
          <w:trHeight w:val="312"/>
        </w:trPr>
        <w:tc>
          <w:tcPr>
            <w:tcW w:w="3614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F69AB6B" w14:textId="77777777" w:rsidR="00DE59DE" w:rsidRPr="00B67A3E" w:rsidRDefault="00610151" w:rsidP="00892EA4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Zóna 1</w:t>
            </w:r>
          </w:p>
        </w:tc>
        <w:tc>
          <w:tcPr>
            <w:tcW w:w="6592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3E1F114" w14:textId="77777777" w:rsidR="00DE59DE" w:rsidRDefault="00610151" w:rsidP="00892EA4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Calibri"/>
                <w:sz w:val="20"/>
                <w:szCs w:val="20"/>
              </w:rPr>
            </w:pPr>
            <w:r w:rsidRPr="00DE59DE">
              <w:rPr>
                <w:rFonts w:cs="Arial"/>
                <w:color w:val="000000"/>
                <w:szCs w:val="18"/>
              </w:rPr>
              <w:t>Ceny služeb v zóně 1, odpovídají cenám národních služeb dle tarifu.</w:t>
            </w:r>
          </w:p>
        </w:tc>
      </w:tr>
    </w:tbl>
    <w:p w14:paraId="71456F0B" w14:textId="77777777" w:rsidR="007A6535" w:rsidRDefault="00342AA8" w:rsidP="00892EA4">
      <w:pPr>
        <w:keepNext/>
        <w:keepLines/>
        <w:tabs>
          <w:tab w:val="left" w:pos="2480"/>
          <w:tab w:val="right" w:pos="8789"/>
        </w:tabs>
        <w:rPr>
          <w:rFonts w:cs="Arial"/>
          <w:color w:val="000000"/>
          <w:sz w:val="20"/>
        </w:rPr>
      </w:pPr>
    </w:p>
    <w:p w14:paraId="0FC1E725" w14:textId="77777777" w:rsidR="00661907" w:rsidRDefault="00342AA8" w:rsidP="007A6535">
      <w:pPr>
        <w:tabs>
          <w:tab w:val="left" w:pos="2480"/>
          <w:tab w:val="right" w:pos="8789"/>
        </w:tabs>
        <w:rPr>
          <w:rFonts w:cs="Arial"/>
          <w:color w:val="000000"/>
          <w:sz w:val="20"/>
        </w:rPr>
      </w:pPr>
    </w:p>
    <w:p w14:paraId="1CCD2A85" w14:textId="77777777" w:rsidR="00E03219" w:rsidRPr="005D1369" w:rsidRDefault="00610151" w:rsidP="004E2F2F">
      <w:pPr>
        <w:pStyle w:val="Heading1"/>
        <w:keepNext/>
        <w:keepLines/>
        <w:shd w:val="clear" w:color="auto" w:fill="939598"/>
        <w:spacing w:after="60" w:line="340" w:lineRule="exact"/>
        <w:rPr>
          <w:rFonts w:ascii="Vodafone Rg" w:hAnsi="Vodafone Rg"/>
          <w:b/>
          <w:bCs w:val="0"/>
          <w:color w:val="000000"/>
          <w:position w:val="4"/>
          <w:sz w:val="20"/>
          <w:szCs w:val="20"/>
        </w:rPr>
      </w:pPr>
      <w:r w:rsidRPr="00604A2E">
        <w:rPr>
          <w:rStyle w:val="Strong"/>
          <w:color w:val="000000"/>
        </w:rPr>
        <w:t>Roamingová data – OneNet roaming</w:t>
      </w:r>
    </w:p>
    <w:p w14:paraId="05E4ED03" w14:textId="77777777" w:rsidR="007A6535" w:rsidRPr="007A6535" w:rsidRDefault="00342AA8" w:rsidP="00B27D9C">
      <w:pPr>
        <w:keepNext/>
      </w:pP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811"/>
      </w:tblGrid>
      <w:tr w:rsidR="009A5C3C" w14:paraId="5A0226D0" w14:textId="77777777" w:rsidTr="00303C34">
        <w:trPr>
          <w:trHeight w:val="312"/>
        </w:trPr>
        <w:tc>
          <w:tcPr>
            <w:tcW w:w="1020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54483" w14:textId="77777777" w:rsidR="001A2B2D" w:rsidRPr="0030342A" w:rsidRDefault="00610151" w:rsidP="004E2F2F">
            <w:pPr>
              <w:keepNext/>
              <w:keepLines/>
              <w:rPr>
                <w:b/>
                <w:color w:val="000000"/>
                <w:szCs w:val="18"/>
                <w:lang w:eastAsia="en-US"/>
              </w:rPr>
            </w:pPr>
            <w:r w:rsidRPr="0030342A">
              <w:rPr>
                <w:b/>
                <w:color w:val="000000"/>
                <w:szCs w:val="18"/>
                <w:lang w:eastAsia="en-US"/>
              </w:rPr>
              <w:t>Zvýhodněná roamingová data pro vybrané zóny</w:t>
            </w:r>
          </w:p>
        </w:tc>
      </w:tr>
      <w:tr w:rsidR="009A5C3C" w14:paraId="11A8116F" w14:textId="77777777" w:rsidTr="00E62A59">
        <w:trPr>
          <w:trHeight w:hRule="exact" w:val="312"/>
        </w:trPr>
        <w:tc>
          <w:tcPr>
            <w:tcW w:w="4395" w:type="dxa"/>
            <w:vMerge w:val="restart"/>
            <w:tcBorders>
              <w:top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97CF82" w14:textId="77777777" w:rsidR="00E03219" w:rsidRPr="0030342A" w:rsidRDefault="00610151" w:rsidP="004E2F2F">
            <w:pPr>
              <w:keepNext/>
              <w:keepLines/>
              <w:rPr>
                <w:rFonts w:eastAsia="Calibri"/>
                <w:b/>
                <w:color w:val="000000"/>
                <w:szCs w:val="18"/>
              </w:rPr>
            </w:pPr>
            <w:r w:rsidRPr="0030342A">
              <w:rPr>
                <w:rFonts w:eastAsia="Calibri"/>
                <w:b/>
                <w:color w:val="000000"/>
                <w:szCs w:val="18"/>
              </w:rPr>
              <w:t>Zvýhodněná zóna</w:t>
            </w:r>
          </w:p>
        </w:tc>
        <w:tc>
          <w:tcPr>
            <w:tcW w:w="5811" w:type="dxa"/>
            <w:tcBorders>
              <w:top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006ED1" w14:textId="77777777" w:rsidR="00E03219" w:rsidRPr="0030342A" w:rsidRDefault="00610151" w:rsidP="004E2F2F">
            <w:pPr>
              <w:keepNext/>
              <w:keepLines/>
              <w:jc w:val="center"/>
              <w:rPr>
                <w:rFonts w:eastAsia="Calibri"/>
                <w:b/>
                <w:bCs/>
                <w:color w:val="000000"/>
                <w:szCs w:val="18"/>
              </w:rPr>
            </w:pPr>
            <w:r w:rsidRPr="0030342A">
              <w:rPr>
                <w:rFonts w:eastAsia="Calibri"/>
                <w:b/>
                <w:bCs/>
                <w:color w:val="000000"/>
                <w:szCs w:val="18"/>
              </w:rPr>
              <w:t>C</w:t>
            </w:r>
            <w:r w:rsidRPr="0030342A">
              <w:rPr>
                <w:rFonts w:cs="Arial"/>
                <w:b/>
                <w:color w:val="000000"/>
                <w:szCs w:val="18"/>
              </w:rPr>
              <w:t>ena za jednotku pro roamingová data</w:t>
            </w:r>
          </w:p>
        </w:tc>
      </w:tr>
      <w:tr w:rsidR="009A5C3C" w14:paraId="3E66B84D" w14:textId="77777777" w:rsidTr="00E62A59">
        <w:trPr>
          <w:trHeight w:hRule="exact" w:val="283"/>
        </w:trPr>
        <w:tc>
          <w:tcPr>
            <w:tcW w:w="4395" w:type="dxa"/>
            <w:vMerge/>
            <w:tcBorders>
              <w:bottom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18A11" w14:textId="77777777" w:rsidR="00E03219" w:rsidRPr="0030342A" w:rsidRDefault="00342AA8" w:rsidP="004E2F2F">
            <w:pPr>
              <w:keepNext/>
              <w:keepLines/>
              <w:rPr>
                <w:rFonts w:eastAsia="Calibri"/>
                <w:color w:val="000000"/>
                <w:szCs w:val="1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A9799" w14:textId="77777777" w:rsidR="00E03219" w:rsidRPr="0030342A" w:rsidRDefault="00342AA8" w:rsidP="004E2F2F">
            <w:pPr>
              <w:keepNext/>
              <w:keepLines/>
              <w:jc w:val="center"/>
              <w:rPr>
                <w:rFonts w:eastAsia="Calibri"/>
                <w:b/>
                <w:bCs/>
                <w:color w:val="000000"/>
                <w:szCs w:val="18"/>
              </w:rPr>
            </w:pPr>
          </w:p>
        </w:tc>
      </w:tr>
      <w:tr w:rsidR="009A5C3C" w14:paraId="5D68ACCE" w14:textId="77777777" w:rsidTr="00E62A59">
        <w:trPr>
          <w:trHeight w:hRule="exact" w:val="312"/>
        </w:trPr>
        <w:tc>
          <w:tcPr>
            <w:tcW w:w="439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93539" w14:textId="77777777" w:rsidR="00346415" w:rsidRPr="0030342A" w:rsidRDefault="00610151" w:rsidP="0016073E">
            <w:pPr>
              <w:keepNext/>
              <w:keepLines/>
              <w:jc w:val="both"/>
              <w:rPr>
                <w:rFonts w:eastAsia="Calibri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Zóna 1</w:t>
            </w:r>
          </w:p>
        </w:tc>
        <w:tc>
          <w:tcPr>
            <w:tcW w:w="581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B779E" w14:textId="77777777" w:rsidR="00346415" w:rsidRPr="0030342A" w:rsidRDefault="00610151" w:rsidP="00DB0844">
            <w:pPr>
              <w:keepNext/>
              <w:keepLines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DE59DE">
              <w:rPr>
                <w:rFonts w:cs="Arial"/>
                <w:color w:val="000000"/>
                <w:szCs w:val="18"/>
              </w:rPr>
              <w:t>Ceny služeb v zóně 1, odpovídají cenám národních služeb dle tarifu.</w:t>
            </w:r>
          </w:p>
        </w:tc>
      </w:tr>
    </w:tbl>
    <w:p w14:paraId="13BA54D2" w14:textId="77777777" w:rsidR="007A6535" w:rsidRDefault="00342AA8" w:rsidP="00B27D9C">
      <w:pPr>
        <w:keepLines/>
        <w:tabs>
          <w:tab w:val="left" w:pos="2480"/>
          <w:tab w:val="right" w:pos="8789"/>
        </w:tabs>
        <w:rPr>
          <w:rFonts w:cs="Arial"/>
          <w:color w:val="000000"/>
          <w:sz w:val="20"/>
        </w:rPr>
      </w:pPr>
    </w:p>
    <w:p w14:paraId="6E54CB09" w14:textId="77777777" w:rsidR="00F75DA1" w:rsidRDefault="00342AA8" w:rsidP="00E03219">
      <w:pPr>
        <w:rPr>
          <w:color w:val="000000"/>
        </w:rPr>
      </w:pPr>
    </w:p>
    <w:p w14:paraId="45FE14CD" w14:textId="77777777" w:rsidR="00E03219" w:rsidRPr="000C6A74" w:rsidRDefault="00610151" w:rsidP="00B61C92">
      <w:pPr>
        <w:pStyle w:val="Heading1"/>
        <w:keepNext/>
        <w:keepLines/>
        <w:shd w:val="clear" w:color="auto" w:fill="939598"/>
        <w:spacing w:after="60" w:line="340" w:lineRule="exact"/>
        <w:rPr>
          <w:rStyle w:val="Strong"/>
          <w:color w:val="000000"/>
        </w:rPr>
      </w:pPr>
      <w:r w:rsidRPr="000C6A74">
        <w:rPr>
          <w:rStyle w:val="Strong"/>
          <w:color w:val="000000"/>
        </w:rPr>
        <w:t>Tarify Připojení – Mobilní data</w:t>
      </w:r>
    </w:p>
    <w:p w14:paraId="3F70D21E" w14:textId="77777777" w:rsidR="00E03219" w:rsidRPr="00E037D9" w:rsidRDefault="00342AA8" w:rsidP="00B61C92">
      <w:pPr>
        <w:keepNext/>
        <w:keepLines/>
        <w:rPr>
          <w:color w:val="000000"/>
        </w:rPr>
      </w:pPr>
    </w:p>
    <w:p w14:paraId="663993F9" w14:textId="77777777" w:rsidR="00E03219" w:rsidRDefault="00610151" w:rsidP="00B61C92">
      <w:pPr>
        <w:keepNext/>
        <w:keepLines/>
        <w:spacing w:after="60"/>
        <w:rPr>
          <w:b/>
          <w:color w:val="000000"/>
          <w:sz w:val="20"/>
          <w:szCs w:val="20"/>
          <w:lang w:eastAsia="en-US"/>
        </w:rPr>
      </w:pPr>
      <w:r w:rsidRPr="00E037D9">
        <w:rPr>
          <w:b/>
          <w:color w:val="000000"/>
          <w:sz w:val="20"/>
          <w:szCs w:val="20"/>
          <w:lang w:eastAsia="en-US"/>
        </w:rPr>
        <w:t>Národní mobilní připojení nesdílené</w:t>
      </w:r>
    </w:p>
    <w:tbl>
      <w:tblPr>
        <w:tblW w:w="10206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1418"/>
        <w:gridCol w:w="1134"/>
        <w:gridCol w:w="1134"/>
        <w:gridCol w:w="708"/>
      </w:tblGrid>
      <w:tr w:rsidR="009A5C3C" w14:paraId="6CE69E46" w14:textId="77777777" w:rsidTr="00303C34">
        <w:trPr>
          <w:trHeight w:val="351"/>
        </w:trPr>
        <w:tc>
          <w:tcPr>
            <w:tcW w:w="2694" w:type="dxa"/>
            <w:vMerge w:val="restart"/>
            <w:shd w:val="clear" w:color="auto" w:fill="F2F2F2"/>
            <w:noWrap/>
            <w:vAlign w:val="center"/>
            <w:hideMark/>
          </w:tcPr>
          <w:p w14:paraId="49EEB7CF" w14:textId="77777777" w:rsidR="00E03219" w:rsidRPr="00F454DC" w:rsidRDefault="00610151" w:rsidP="00B61C92">
            <w:pPr>
              <w:keepNext/>
              <w:keepLines/>
              <w:rPr>
                <w:b/>
                <w:bCs/>
                <w:color w:val="000000"/>
                <w:szCs w:val="18"/>
              </w:rPr>
            </w:pPr>
            <w:r w:rsidRPr="00F454DC">
              <w:rPr>
                <w:b/>
                <w:bCs/>
                <w:color w:val="000000"/>
                <w:szCs w:val="18"/>
              </w:rPr>
              <w:t>Tarifní plán</w:t>
            </w:r>
          </w:p>
        </w:tc>
        <w:tc>
          <w:tcPr>
            <w:tcW w:w="3118" w:type="dxa"/>
            <w:vMerge w:val="restart"/>
            <w:shd w:val="clear" w:color="auto" w:fill="F2F2F2"/>
            <w:vAlign w:val="center"/>
          </w:tcPr>
          <w:p w14:paraId="660E5FCE" w14:textId="77777777" w:rsidR="00E03219" w:rsidRPr="00F454DC" w:rsidRDefault="00610151" w:rsidP="00B61C92">
            <w:pPr>
              <w:keepNext/>
              <w:keepLines/>
              <w:jc w:val="center"/>
              <w:rPr>
                <w:b/>
                <w:bCs/>
                <w:color w:val="000000"/>
                <w:szCs w:val="18"/>
              </w:rPr>
            </w:pPr>
            <w:r w:rsidRPr="00F454DC">
              <w:rPr>
                <w:b/>
                <w:bCs/>
                <w:color w:val="000000"/>
                <w:szCs w:val="18"/>
              </w:rPr>
              <w:t>Datový objem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14:paraId="507E5959" w14:textId="77777777" w:rsidR="00E03219" w:rsidRPr="00F454DC" w:rsidRDefault="00610151" w:rsidP="00B61C92">
            <w:pPr>
              <w:keepNext/>
              <w:keepLines/>
              <w:jc w:val="center"/>
              <w:rPr>
                <w:b/>
                <w:bCs/>
                <w:color w:val="000000"/>
                <w:szCs w:val="18"/>
              </w:rPr>
            </w:pPr>
            <w:r w:rsidRPr="00F454DC">
              <w:rPr>
                <w:b/>
                <w:bCs/>
                <w:color w:val="000000"/>
                <w:szCs w:val="18"/>
              </w:rPr>
              <w:t>Měsíční platba</w:t>
            </w:r>
          </w:p>
          <w:p w14:paraId="1A367A4F" w14:textId="77777777" w:rsidR="00E03219" w:rsidRPr="00F454DC" w:rsidRDefault="00610151" w:rsidP="00B61C92">
            <w:pPr>
              <w:keepNext/>
              <w:keepLines/>
              <w:jc w:val="center"/>
              <w:rPr>
                <w:b/>
                <w:bCs/>
                <w:color w:val="000000"/>
                <w:szCs w:val="18"/>
              </w:rPr>
            </w:pPr>
            <w:r w:rsidRPr="00F454DC">
              <w:rPr>
                <w:b/>
                <w:bCs/>
                <w:color w:val="000000"/>
                <w:szCs w:val="18"/>
              </w:rPr>
              <w:t>[Kč]</w:t>
            </w:r>
          </w:p>
        </w:tc>
        <w:tc>
          <w:tcPr>
            <w:tcW w:w="2976" w:type="dxa"/>
            <w:gridSpan w:val="3"/>
            <w:shd w:val="clear" w:color="auto" w:fill="F2F2F2"/>
            <w:vAlign w:val="center"/>
          </w:tcPr>
          <w:p w14:paraId="36FEED69" w14:textId="77777777" w:rsidR="00E03219" w:rsidRPr="00F454DC" w:rsidRDefault="00610151" w:rsidP="00B61C92">
            <w:pPr>
              <w:keepNext/>
              <w:keepLines/>
              <w:jc w:val="center"/>
              <w:rPr>
                <w:b/>
                <w:bCs/>
                <w:color w:val="000000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Cs w:val="18"/>
              </w:rPr>
              <w:t>Dokupy</w:t>
            </w:r>
            <w:proofErr w:type="spellEnd"/>
          </w:p>
        </w:tc>
      </w:tr>
      <w:tr w:rsidR="009A5C3C" w14:paraId="389AED35" w14:textId="77777777" w:rsidTr="00303C34">
        <w:trPr>
          <w:trHeight w:val="312"/>
        </w:trPr>
        <w:tc>
          <w:tcPr>
            <w:tcW w:w="2694" w:type="dxa"/>
            <w:vMerge/>
            <w:tcBorders>
              <w:bottom w:val="nil"/>
            </w:tcBorders>
            <w:shd w:val="clear" w:color="auto" w:fill="F2F2F2"/>
            <w:noWrap/>
            <w:vAlign w:val="center"/>
          </w:tcPr>
          <w:p w14:paraId="6652C80E" w14:textId="77777777" w:rsidR="00E03219" w:rsidRPr="00F454DC" w:rsidRDefault="00342AA8" w:rsidP="00B61C92">
            <w:pPr>
              <w:keepNext/>
              <w:keepLines/>
              <w:rPr>
                <w:bCs/>
                <w:color w:val="000000"/>
                <w:szCs w:val="18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10D1BF32" w14:textId="77777777" w:rsidR="00E03219" w:rsidRPr="00F454DC" w:rsidRDefault="00342AA8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59A0892D" w14:textId="77777777" w:rsidR="00E03219" w:rsidRPr="00F454DC" w:rsidRDefault="00342AA8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14:paraId="7EBB5D09" w14:textId="77777777" w:rsidR="00E03219" w:rsidRPr="00F454DC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Objem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14:paraId="74ED0C5D" w14:textId="77777777" w:rsidR="00E03219" w:rsidRPr="00F454DC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Cena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2F2F2"/>
            <w:vAlign w:val="center"/>
          </w:tcPr>
          <w:p w14:paraId="450053C8" w14:textId="77777777" w:rsidR="00E03219" w:rsidRPr="00F454DC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454DC">
              <w:rPr>
                <w:bCs/>
                <w:color w:val="000000"/>
                <w:szCs w:val="18"/>
              </w:rPr>
              <w:t>Počet</w:t>
            </w:r>
          </w:p>
        </w:tc>
      </w:tr>
      <w:tr w:rsidR="009A5C3C" w14:paraId="40607853" w14:textId="77777777" w:rsidTr="00303C34">
        <w:trPr>
          <w:trHeight w:val="312"/>
        </w:trPr>
        <w:tc>
          <w:tcPr>
            <w:tcW w:w="2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8AE405" w14:textId="77777777" w:rsidR="00E03219" w:rsidRPr="00F006DF" w:rsidRDefault="00610151" w:rsidP="00B61C92">
            <w:pPr>
              <w:keepNext/>
              <w:keepLines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Tarif s individuální sazbou</w:t>
            </w:r>
            <w:r w:rsidRPr="00F006DF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2D5A5E85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 xml:space="preserve">OneNet mobilní připojení </w:t>
            </w:r>
            <w:proofErr w:type="gramStart"/>
            <w:r w:rsidRPr="00F006DF">
              <w:rPr>
                <w:bCs/>
                <w:color w:val="000000"/>
                <w:szCs w:val="18"/>
              </w:rPr>
              <w:t>500MB</w:t>
            </w:r>
            <w:proofErr w:type="gramEnd"/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7EE8F1D3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75,00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9921FDE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250 MB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5DD5700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60,00 Kč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175F5C31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0</w:t>
            </w:r>
          </w:p>
        </w:tc>
      </w:tr>
      <w:tr w:rsidR="009A5C3C" w14:paraId="42755096" w14:textId="77777777" w:rsidTr="00303C34">
        <w:trPr>
          <w:trHeight w:val="312"/>
        </w:trPr>
        <w:tc>
          <w:tcPr>
            <w:tcW w:w="2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F4EEA7" w14:textId="77777777" w:rsidR="00E03219" w:rsidRPr="00F006DF" w:rsidRDefault="00610151" w:rsidP="00B61C92">
            <w:pPr>
              <w:keepNext/>
              <w:keepLines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Tarif s individuální sazbou</w:t>
            </w:r>
            <w:r w:rsidRPr="00F006DF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02746918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 xml:space="preserve">OneNet mobilní připojení </w:t>
            </w:r>
            <w:proofErr w:type="gramStart"/>
            <w:r w:rsidRPr="00F006DF">
              <w:rPr>
                <w:bCs/>
                <w:color w:val="000000"/>
                <w:szCs w:val="18"/>
              </w:rPr>
              <w:t>4GB</w:t>
            </w:r>
            <w:proofErr w:type="gramEnd"/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46F06AD3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155,00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03F07D6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500 MB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D1C456D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80,00 Kč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20A058A4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0</w:t>
            </w:r>
          </w:p>
        </w:tc>
      </w:tr>
      <w:tr w:rsidR="009A5C3C" w14:paraId="5D57BB8F" w14:textId="77777777" w:rsidTr="00303C34">
        <w:trPr>
          <w:trHeight w:val="312"/>
        </w:trPr>
        <w:tc>
          <w:tcPr>
            <w:tcW w:w="2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A16F7F" w14:textId="77777777" w:rsidR="00E03219" w:rsidRPr="00F006DF" w:rsidRDefault="00610151" w:rsidP="00B61C92">
            <w:pPr>
              <w:keepNext/>
              <w:keepLines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Tarif s individuální sazbou</w:t>
            </w:r>
            <w:r w:rsidRPr="00F006DF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313F2F48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 xml:space="preserve">OneNet mobilní připojení </w:t>
            </w:r>
            <w:proofErr w:type="gramStart"/>
            <w:r w:rsidRPr="00F006DF">
              <w:rPr>
                <w:bCs/>
                <w:color w:val="000000"/>
                <w:szCs w:val="18"/>
              </w:rPr>
              <w:t>15GB</w:t>
            </w:r>
            <w:proofErr w:type="gramEnd"/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6005B652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6304779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 GB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532C513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130,00 Kč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57BF34C1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0</w:t>
            </w:r>
          </w:p>
        </w:tc>
      </w:tr>
      <w:tr w:rsidR="009A5C3C" w14:paraId="04F7275B" w14:textId="77777777" w:rsidTr="00303C34">
        <w:trPr>
          <w:trHeight w:val="312"/>
        </w:trPr>
        <w:tc>
          <w:tcPr>
            <w:tcW w:w="2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C348ED" w14:textId="77777777" w:rsidR="00E03219" w:rsidRPr="00F006DF" w:rsidRDefault="00610151" w:rsidP="00B61C92">
            <w:pPr>
              <w:keepNext/>
              <w:keepLines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Tarif s individuální sazbou</w:t>
            </w:r>
            <w:r w:rsidRPr="00F006DF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23D155C3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 xml:space="preserve">OneNet mobilní připojení </w:t>
            </w:r>
            <w:proofErr w:type="gramStart"/>
            <w:r w:rsidRPr="00F006DF">
              <w:rPr>
                <w:bCs/>
                <w:color w:val="000000"/>
                <w:szCs w:val="18"/>
              </w:rPr>
              <w:t>30GB</w:t>
            </w:r>
            <w:proofErr w:type="gramEnd"/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0D3CD04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86CEE9D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1,5 GB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60AE6E9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170,00 Kč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3B49455F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0</w:t>
            </w:r>
          </w:p>
        </w:tc>
      </w:tr>
      <w:tr w:rsidR="009A5C3C" w14:paraId="1E5B2DCB" w14:textId="77777777" w:rsidTr="00303C34">
        <w:trPr>
          <w:trHeight w:val="312"/>
        </w:trPr>
        <w:tc>
          <w:tcPr>
            <w:tcW w:w="2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AD795F" w14:textId="77777777" w:rsidR="00E03219" w:rsidRPr="00F006DF" w:rsidRDefault="00610151" w:rsidP="00B61C92">
            <w:pPr>
              <w:keepNext/>
              <w:keepLines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Tarif s individuální sazbou</w:t>
            </w:r>
            <w:r w:rsidRPr="00F006DF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5215E48A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 xml:space="preserve">OneNet mobilní připojení </w:t>
            </w:r>
            <w:proofErr w:type="gramStart"/>
            <w:r w:rsidRPr="00F006DF">
              <w:rPr>
                <w:bCs/>
                <w:color w:val="000000"/>
                <w:szCs w:val="18"/>
              </w:rPr>
              <w:t>50GB</w:t>
            </w:r>
            <w:proofErr w:type="gramEnd"/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CED505C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730A52D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2 GB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03D7B54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200,00 Kč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21B10009" w14:textId="77777777" w:rsidR="00E03219" w:rsidRPr="00F006DF" w:rsidRDefault="00610151" w:rsidP="00B61C92">
            <w:pPr>
              <w:keepNext/>
              <w:keepLines/>
              <w:jc w:val="center"/>
              <w:rPr>
                <w:bCs/>
                <w:color w:val="000000"/>
                <w:szCs w:val="18"/>
              </w:rPr>
            </w:pPr>
            <w:r w:rsidRPr="00F006DF">
              <w:rPr>
                <w:bCs/>
                <w:color w:val="000000"/>
                <w:szCs w:val="18"/>
              </w:rPr>
              <w:t>0</w:t>
            </w:r>
          </w:p>
        </w:tc>
      </w:tr>
    </w:tbl>
    <w:p w14:paraId="2AF87407" w14:textId="77777777" w:rsidR="00D97C65" w:rsidRDefault="00342AA8" w:rsidP="006B4033">
      <w:pPr>
        <w:rPr>
          <w:color w:val="000000"/>
        </w:rPr>
      </w:pPr>
    </w:p>
    <w:p w14:paraId="1887FBA0" w14:textId="77777777" w:rsidR="00583086" w:rsidRDefault="00342AA8" w:rsidP="00583086">
      <w:pPr>
        <w:rPr>
          <w:color w:val="000000"/>
        </w:rPr>
      </w:pPr>
    </w:p>
    <w:tbl>
      <w:tblPr>
        <w:tblW w:w="10206" w:type="dxa"/>
        <w:tblBorders>
          <w:insideV w:val="single" w:sz="4" w:space="0" w:color="939598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263"/>
      </w:tblGrid>
      <w:tr w:rsidR="009A5C3C" w14:paraId="553D915C" w14:textId="77777777" w:rsidTr="001348CE">
        <w:trPr>
          <w:trHeight w:hRule="exact" w:val="340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939598"/>
            <w:vAlign w:val="center"/>
          </w:tcPr>
          <w:p w14:paraId="33CCDCC0" w14:textId="77777777" w:rsidR="00E03219" w:rsidRPr="00F006DF" w:rsidRDefault="00610151" w:rsidP="00C00A8E">
            <w:pPr>
              <w:keepNext/>
              <w:keepLines/>
              <w:rPr>
                <w:b/>
                <w:bCs/>
                <w:color w:val="000000"/>
                <w:sz w:val="20"/>
                <w:szCs w:val="20"/>
              </w:rPr>
            </w:pPr>
            <w:r w:rsidRPr="00F006DF">
              <w:rPr>
                <w:b/>
                <w:bCs/>
                <w:color w:val="000000"/>
                <w:sz w:val="20"/>
                <w:szCs w:val="20"/>
              </w:rPr>
              <w:t>Hlasová VPN a Virtuální ústředna</w:t>
            </w:r>
          </w:p>
        </w:tc>
      </w:tr>
      <w:tr w:rsidR="009A5C3C" w14:paraId="770C7B03" w14:textId="77777777" w:rsidTr="001348CE">
        <w:trPr>
          <w:trHeight w:hRule="exact" w:val="80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5FE4792" w14:textId="77777777" w:rsidR="00E03219" w:rsidRPr="00F006DF" w:rsidRDefault="00342AA8" w:rsidP="00C00A8E">
            <w:pPr>
              <w:keepNext/>
              <w:keepLines/>
              <w:rPr>
                <w:bCs/>
                <w:color w:val="000000"/>
                <w:szCs w:val="18"/>
              </w:rPr>
            </w:pPr>
          </w:p>
        </w:tc>
      </w:tr>
      <w:tr w:rsidR="009A5C3C" w14:paraId="5F7DCD76" w14:textId="77777777" w:rsidTr="001348CE">
        <w:trPr>
          <w:trHeight w:hRule="exact" w:val="340"/>
        </w:trPr>
        <w:tc>
          <w:tcPr>
            <w:tcW w:w="10206" w:type="dxa"/>
            <w:gridSpan w:val="2"/>
            <w:tcBorders>
              <w:bottom w:val="single" w:sz="12" w:space="0" w:color="FFFFFF"/>
            </w:tcBorders>
            <w:shd w:val="clear" w:color="auto" w:fill="F2F2F2"/>
            <w:vAlign w:val="center"/>
          </w:tcPr>
          <w:p w14:paraId="34D80D2A" w14:textId="77777777" w:rsidR="00E03219" w:rsidRPr="00F006DF" w:rsidRDefault="00610151" w:rsidP="00C00A8E">
            <w:pPr>
              <w:keepNext/>
              <w:keepLines/>
              <w:rPr>
                <w:rFonts w:cs="Arial"/>
                <w:b/>
                <w:color w:val="000000"/>
                <w:sz w:val="20"/>
                <w:szCs w:val="20"/>
              </w:rPr>
            </w:pPr>
            <w:r w:rsidRPr="00F006DF">
              <w:rPr>
                <w:b/>
                <w:bCs/>
                <w:color w:val="000000"/>
                <w:sz w:val="20"/>
                <w:szCs w:val="20"/>
              </w:rPr>
              <w:t>Vytvoření hlasové VPN:</w:t>
            </w:r>
          </w:p>
        </w:tc>
      </w:tr>
      <w:tr w:rsidR="009A5C3C" w14:paraId="67938D26" w14:textId="77777777" w:rsidTr="001348C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2943" w:type="dxa"/>
            <w:tcBorders>
              <w:top w:val="single" w:sz="12" w:space="0" w:color="FFFFFF"/>
              <w:bottom w:val="single" w:sz="4" w:space="0" w:color="939598"/>
              <w:right w:val="nil"/>
            </w:tcBorders>
            <w:shd w:val="clear" w:color="auto" w:fill="F2F2F2"/>
            <w:vAlign w:val="center"/>
          </w:tcPr>
          <w:p w14:paraId="78401376" w14:textId="77777777" w:rsidR="00E03219" w:rsidRPr="00F006DF" w:rsidRDefault="00610151" w:rsidP="00C00A8E">
            <w:pPr>
              <w:keepNext/>
              <w:keepLines/>
              <w:ind w:left="113"/>
              <w:rPr>
                <w:rFonts w:cs="Arial"/>
                <w:b/>
                <w:color w:val="000000"/>
                <w:szCs w:val="18"/>
              </w:rPr>
            </w:pPr>
            <w:r w:rsidRPr="00F006DF">
              <w:rPr>
                <w:rFonts w:cs="Arial"/>
                <w:color w:val="000000"/>
                <w:szCs w:val="18"/>
              </w:rPr>
              <w:t>Název hlasové VPN:</w:t>
            </w:r>
          </w:p>
        </w:tc>
        <w:tc>
          <w:tcPr>
            <w:tcW w:w="7263" w:type="dxa"/>
            <w:tcBorders>
              <w:top w:val="single" w:sz="12" w:space="0" w:color="FFFFFF"/>
              <w:left w:val="nil"/>
              <w:bottom w:val="single" w:sz="4" w:space="0" w:color="939598"/>
            </w:tcBorders>
            <w:shd w:val="clear" w:color="auto" w:fill="auto"/>
            <w:vAlign w:val="center"/>
          </w:tcPr>
          <w:p w14:paraId="4D378FC6" w14:textId="77777777" w:rsidR="00E03219" w:rsidRPr="00E037D9" w:rsidRDefault="00610151" w:rsidP="00C00A8E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9D2115">
              <w:rPr>
                <w:rFonts w:cs="Arial"/>
                <w:color w:val="000000"/>
                <w:szCs w:val="18"/>
              </w:rPr>
              <w:t>Město Dobruška</w:t>
            </w:r>
          </w:p>
        </w:tc>
      </w:tr>
    </w:tbl>
    <w:p w14:paraId="229ACC10" w14:textId="77777777" w:rsidR="00583086" w:rsidRDefault="00342AA8" w:rsidP="00583086">
      <w:pPr>
        <w:rPr>
          <w:color w:val="000000"/>
        </w:rPr>
      </w:pPr>
    </w:p>
    <w:p w14:paraId="279352D0" w14:textId="78BF786F" w:rsidR="00DA4CB5" w:rsidRDefault="00342AA8" w:rsidP="00E03219">
      <w:pPr>
        <w:rPr>
          <w:color w:val="000000"/>
        </w:rPr>
      </w:pPr>
    </w:p>
    <w:p w14:paraId="647C3402" w14:textId="0BE409F8" w:rsidR="00B61242" w:rsidRDefault="00B61242" w:rsidP="00E03219">
      <w:pPr>
        <w:rPr>
          <w:color w:val="000000"/>
        </w:rPr>
      </w:pPr>
    </w:p>
    <w:p w14:paraId="465F2F62" w14:textId="4CA99699" w:rsidR="00B61242" w:rsidRDefault="00B61242" w:rsidP="00E03219">
      <w:pPr>
        <w:rPr>
          <w:color w:val="000000"/>
        </w:rPr>
      </w:pPr>
    </w:p>
    <w:p w14:paraId="210336D0" w14:textId="77777777" w:rsidR="00B61242" w:rsidRDefault="00B61242" w:rsidP="00E03219">
      <w:pPr>
        <w:rPr>
          <w:color w:val="000000"/>
        </w:rPr>
      </w:pPr>
    </w:p>
    <w:p w14:paraId="59DCB699" w14:textId="77777777" w:rsidR="00DA4CB5" w:rsidRDefault="00342AA8" w:rsidP="00DA4CB5">
      <w:pPr>
        <w:jc w:val="both"/>
        <w:rPr>
          <w:rFonts w:cs="Arial"/>
          <w:szCs w:val="18"/>
        </w:rPr>
      </w:pPr>
    </w:p>
    <w:p w14:paraId="0355FEE7" w14:textId="77777777" w:rsidR="00693CC6" w:rsidRDefault="00342AA8" w:rsidP="00E03219">
      <w:pPr>
        <w:jc w:val="both"/>
        <w:rPr>
          <w:rFonts w:cs="Arial"/>
          <w:szCs w:val="18"/>
        </w:rPr>
      </w:pPr>
    </w:p>
    <w:tbl>
      <w:tblPr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9A5C3C" w14:paraId="1BBF0D80" w14:textId="77777777" w:rsidTr="004C35A5">
        <w:trPr>
          <w:trHeight w:val="284"/>
        </w:trPr>
        <w:tc>
          <w:tcPr>
            <w:tcW w:w="10203" w:type="dxa"/>
            <w:shd w:val="clear" w:color="auto" w:fill="939598"/>
            <w:vAlign w:val="center"/>
          </w:tcPr>
          <w:p w14:paraId="152085F0" w14:textId="77777777" w:rsidR="003460C0" w:rsidRPr="00837FB1" w:rsidRDefault="00610151" w:rsidP="00C00A8E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sz w:val="20"/>
                <w:highlight w:val="magenta"/>
              </w:rPr>
            </w:pPr>
            <w:r>
              <w:rPr>
                <w:b/>
                <w:bCs/>
                <w:sz w:val="20"/>
                <w:szCs w:val="20"/>
              </w:rPr>
              <w:t>Fakturační peněženka</w:t>
            </w:r>
          </w:p>
        </w:tc>
      </w:tr>
    </w:tbl>
    <w:p w14:paraId="0B759BA7" w14:textId="77777777" w:rsidR="003460C0" w:rsidRPr="00591EF5" w:rsidRDefault="00342AA8" w:rsidP="00C00A8E">
      <w:pPr>
        <w:keepNext/>
        <w:keepLines/>
        <w:jc w:val="both"/>
        <w:rPr>
          <w:rFonts w:cs="Arial"/>
          <w:sz w:val="14"/>
          <w:szCs w:val="14"/>
        </w:rPr>
      </w:pPr>
    </w:p>
    <w:p w14:paraId="39E11954" w14:textId="77777777" w:rsidR="00693CC6" w:rsidRDefault="00610151" w:rsidP="00C00A8E">
      <w:pPr>
        <w:keepNext/>
        <w:keepLines/>
        <w:ind w:left="142"/>
        <w:jc w:val="both"/>
        <w:rPr>
          <w:rFonts w:cs="Arial"/>
          <w:szCs w:val="18"/>
        </w:rPr>
      </w:pPr>
      <w:r w:rsidRPr="00A27547">
        <w:rPr>
          <w:rFonts w:cs="Arial"/>
          <w:szCs w:val="18"/>
        </w:rPr>
        <w:t xml:space="preserve">  Poplatek za službu Fakturační peněženka je součástí poplatku za SIM a není samostatně účtován.</w:t>
      </w:r>
    </w:p>
    <w:p w14:paraId="0B95862F" w14:textId="77777777" w:rsidR="001F3DE1" w:rsidRDefault="00342AA8" w:rsidP="00A41F7F">
      <w:pPr>
        <w:keepNext/>
        <w:keepLines/>
        <w:jc w:val="both"/>
        <w:rPr>
          <w:rFonts w:cs="Arial"/>
          <w:szCs w:val="18"/>
        </w:rPr>
      </w:pPr>
    </w:p>
    <w:p w14:paraId="02496450" w14:textId="77777777" w:rsidR="00693CC6" w:rsidRDefault="00342AA8" w:rsidP="00E03219">
      <w:pPr>
        <w:jc w:val="both"/>
        <w:rPr>
          <w:rFonts w:cs="Arial"/>
          <w:szCs w:val="18"/>
        </w:rPr>
      </w:pPr>
    </w:p>
    <w:tbl>
      <w:tblPr>
        <w:tblW w:w="10221" w:type="dxa"/>
        <w:tblInd w:w="108" w:type="dxa"/>
        <w:tblBorders>
          <w:insideV w:val="single" w:sz="4" w:space="0" w:color="939598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525"/>
        <w:gridCol w:w="1686"/>
        <w:gridCol w:w="1184"/>
        <w:gridCol w:w="1275"/>
        <w:gridCol w:w="1560"/>
        <w:gridCol w:w="1701"/>
        <w:gridCol w:w="1275"/>
      </w:tblGrid>
      <w:tr w:rsidR="00EC4F63" w:rsidRPr="00E037D9" w14:paraId="6C6C6F10" w14:textId="77777777" w:rsidTr="007B2881">
        <w:trPr>
          <w:gridBefore w:val="1"/>
          <w:wBefore w:w="15" w:type="dxa"/>
          <w:trHeight w:hRule="exact" w:val="340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939598"/>
            <w:vAlign w:val="center"/>
          </w:tcPr>
          <w:p w14:paraId="54DAE412" w14:textId="77777777" w:rsidR="00EC4F63" w:rsidRPr="00E037D9" w:rsidRDefault="00EC4F63" w:rsidP="007B28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37D9">
              <w:rPr>
                <w:b/>
                <w:bCs/>
                <w:color w:val="000000"/>
                <w:sz w:val="20"/>
                <w:szCs w:val="20"/>
              </w:rPr>
              <w:t>Vodafone OneNet přivítání/Vodafone OneNet přivítání plus/Společná identifikace skupiny volajících</w:t>
            </w:r>
          </w:p>
        </w:tc>
      </w:tr>
      <w:tr w:rsidR="00EC4F63" w:rsidRPr="00E037D9" w14:paraId="355BE8C1" w14:textId="77777777" w:rsidTr="007B2881">
        <w:tblPrEx>
          <w:tblBorders>
            <w:insideV w:val="none" w:sz="0" w:space="0" w:color="auto"/>
          </w:tblBorders>
        </w:tblPrEx>
        <w:trPr>
          <w:trHeight w:val="573"/>
        </w:trPr>
        <w:tc>
          <w:tcPr>
            <w:tcW w:w="10221" w:type="dxa"/>
            <w:gridSpan w:val="8"/>
            <w:shd w:val="clear" w:color="auto" w:fill="auto"/>
            <w:vAlign w:val="center"/>
          </w:tcPr>
          <w:p w14:paraId="16EDA191" w14:textId="77777777" w:rsidR="00EC4F63" w:rsidRPr="00E037D9" w:rsidRDefault="00EC4F63" w:rsidP="007B2881">
            <w:pPr>
              <w:spacing w:before="60" w:after="60"/>
              <w:rPr>
                <w:color w:val="000000"/>
                <w:szCs w:val="18"/>
              </w:rPr>
            </w:pPr>
            <w:proofErr w:type="gramStart"/>
            <w:r w:rsidRPr="00E037D9">
              <w:rPr>
                <w:color w:val="000000"/>
                <w:szCs w:val="18"/>
              </w:rPr>
              <w:t>Služba  Vodafone</w:t>
            </w:r>
            <w:proofErr w:type="gramEnd"/>
            <w:r w:rsidRPr="00E037D9">
              <w:rPr>
                <w:color w:val="000000"/>
                <w:szCs w:val="18"/>
              </w:rPr>
              <w:t xml:space="preserve"> OneNet přivítání (volání do skupiny), Vodafone OneNet přivítání plus  (čekání příchozích hovorů) a služba Společná identifikace skupiny volajících  (SISV):</w:t>
            </w:r>
          </w:p>
        </w:tc>
      </w:tr>
      <w:tr w:rsidR="00EC4F63" w:rsidRPr="00E037D9" w14:paraId="734930E9" w14:textId="77777777" w:rsidTr="007B2881">
        <w:tblPrEx>
          <w:tblBorders>
            <w:insideV w:val="none" w:sz="0" w:space="0" w:color="auto"/>
          </w:tblBorders>
        </w:tblPrEx>
        <w:trPr>
          <w:trHeight w:val="928"/>
        </w:trPr>
        <w:tc>
          <w:tcPr>
            <w:tcW w:w="1540" w:type="dxa"/>
            <w:gridSpan w:val="2"/>
            <w:tcBorders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21FD0CFB" w14:textId="77777777" w:rsidR="00EC4F63" w:rsidRPr="00E037D9" w:rsidRDefault="00EC4F63" w:rsidP="007B2881">
            <w:pPr>
              <w:jc w:val="center"/>
              <w:rPr>
                <w:b/>
                <w:color w:val="000000"/>
                <w:szCs w:val="18"/>
              </w:rPr>
            </w:pPr>
            <w:r w:rsidRPr="00E037D9">
              <w:rPr>
                <w:b/>
                <w:color w:val="000000"/>
                <w:szCs w:val="18"/>
              </w:rPr>
              <w:t xml:space="preserve">Hlavní telefonní číslo </w:t>
            </w:r>
          </w:p>
        </w:tc>
        <w:tc>
          <w:tcPr>
            <w:tcW w:w="168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3E7BCFF" w14:textId="77777777" w:rsidR="00EC4F63" w:rsidRPr="00E037D9" w:rsidRDefault="00EC4F63" w:rsidP="007B2881">
            <w:pPr>
              <w:jc w:val="center"/>
              <w:rPr>
                <w:b/>
                <w:color w:val="000000"/>
                <w:szCs w:val="18"/>
              </w:rPr>
            </w:pPr>
            <w:r w:rsidRPr="00E037D9">
              <w:rPr>
                <w:b/>
                <w:color w:val="000000"/>
                <w:szCs w:val="18"/>
              </w:rPr>
              <w:t>Typ služby</w:t>
            </w:r>
          </w:p>
          <w:p w14:paraId="6C4A44DF" w14:textId="77777777" w:rsidR="00EC4F63" w:rsidRPr="00E037D9" w:rsidRDefault="00EC4F63" w:rsidP="007B2881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1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78410EBA" w14:textId="77777777" w:rsidR="00EC4F63" w:rsidRPr="00E037D9" w:rsidRDefault="00EC4F63" w:rsidP="007B2881">
            <w:pPr>
              <w:jc w:val="center"/>
              <w:rPr>
                <w:b/>
                <w:color w:val="000000"/>
                <w:szCs w:val="18"/>
              </w:rPr>
            </w:pPr>
            <w:r w:rsidRPr="00E037D9">
              <w:rPr>
                <w:b/>
                <w:color w:val="000000"/>
                <w:szCs w:val="18"/>
              </w:rPr>
              <w:t>Cena za zřízení</w:t>
            </w:r>
          </w:p>
        </w:tc>
        <w:tc>
          <w:tcPr>
            <w:tcW w:w="127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72DEEF2D" w14:textId="77777777" w:rsidR="00EC4F63" w:rsidRPr="00E037D9" w:rsidRDefault="00EC4F63" w:rsidP="007B2881">
            <w:pPr>
              <w:jc w:val="center"/>
              <w:rPr>
                <w:b/>
                <w:color w:val="000000"/>
                <w:szCs w:val="18"/>
              </w:rPr>
            </w:pPr>
            <w:r w:rsidRPr="00E037D9">
              <w:rPr>
                <w:b/>
                <w:color w:val="000000"/>
                <w:szCs w:val="18"/>
              </w:rPr>
              <w:t xml:space="preserve">Měsíční paušál za </w:t>
            </w:r>
            <w:proofErr w:type="gramStart"/>
            <w:r w:rsidRPr="00E037D9">
              <w:rPr>
                <w:b/>
                <w:color w:val="000000"/>
                <w:szCs w:val="18"/>
              </w:rPr>
              <w:t>OneNet  přivítání</w:t>
            </w:r>
            <w:proofErr w:type="gramEnd"/>
            <w:r w:rsidRPr="00E037D9">
              <w:rPr>
                <w:b/>
                <w:color w:val="000000"/>
                <w:szCs w:val="18"/>
              </w:rPr>
              <w:t>/plus</w:t>
            </w:r>
          </w:p>
        </w:tc>
        <w:tc>
          <w:tcPr>
            <w:tcW w:w="156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6D8A8A0E" w14:textId="77777777" w:rsidR="00EC4F63" w:rsidRPr="00E037D9" w:rsidRDefault="00EC4F63" w:rsidP="007B2881">
            <w:pPr>
              <w:jc w:val="center"/>
              <w:rPr>
                <w:b/>
                <w:color w:val="000000"/>
                <w:szCs w:val="18"/>
              </w:rPr>
            </w:pPr>
            <w:r w:rsidRPr="00E037D9">
              <w:rPr>
                <w:b/>
                <w:color w:val="000000"/>
                <w:szCs w:val="18"/>
              </w:rPr>
              <w:t>Společná identifikace skupiny volajících (SISV)</w:t>
            </w: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6DF2CE6" w14:textId="77777777" w:rsidR="00EC4F63" w:rsidRPr="00E037D9" w:rsidRDefault="00EC4F63" w:rsidP="007B2881">
            <w:pPr>
              <w:jc w:val="center"/>
              <w:rPr>
                <w:b/>
                <w:color w:val="000000"/>
                <w:szCs w:val="18"/>
              </w:rPr>
            </w:pPr>
            <w:r w:rsidRPr="00E037D9">
              <w:rPr>
                <w:b/>
                <w:color w:val="000000"/>
                <w:szCs w:val="18"/>
              </w:rPr>
              <w:t>Typy koncových zařízení</w:t>
            </w:r>
          </w:p>
        </w:tc>
        <w:tc>
          <w:tcPr>
            <w:tcW w:w="1275" w:type="dxa"/>
            <w:tcBorders>
              <w:left w:val="single" w:sz="4" w:space="0" w:color="A6A6A6"/>
            </w:tcBorders>
            <w:shd w:val="clear" w:color="auto" w:fill="F2F2F2"/>
            <w:vAlign w:val="center"/>
            <w:hideMark/>
          </w:tcPr>
          <w:p w14:paraId="6ACA7075" w14:textId="77777777" w:rsidR="00EC4F63" w:rsidRPr="00E037D9" w:rsidRDefault="00EC4F63" w:rsidP="007B2881">
            <w:pPr>
              <w:jc w:val="center"/>
              <w:rPr>
                <w:b/>
                <w:color w:val="000000"/>
                <w:szCs w:val="18"/>
              </w:rPr>
            </w:pPr>
            <w:r w:rsidRPr="00E037D9">
              <w:rPr>
                <w:b/>
                <w:color w:val="000000"/>
                <w:szCs w:val="18"/>
              </w:rPr>
              <w:t>Měsíční paušál za SISV</w:t>
            </w:r>
          </w:p>
        </w:tc>
      </w:tr>
      <w:tr w:rsidR="00EC4F63" w:rsidRPr="00E037D9" w14:paraId="4688C6F8" w14:textId="77777777" w:rsidTr="007B2881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1540" w:type="dxa"/>
            <w:gridSpan w:val="2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E656F3" w14:textId="77777777" w:rsidR="00EC4F63" w:rsidRPr="00E037D9" w:rsidRDefault="00EC4F63" w:rsidP="00EC4F63">
            <w:pPr>
              <w:jc w:val="both"/>
              <w:rPr>
                <w:color w:val="000000"/>
                <w:szCs w:val="18"/>
              </w:rPr>
            </w:pPr>
            <w:r w:rsidRPr="00E037D9">
              <w:rPr>
                <w:color w:val="000000"/>
                <w:szCs w:val="18"/>
              </w:rPr>
              <w:t> </w:t>
            </w:r>
          </w:p>
        </w:tc>
        <w:tc>
          <w:tcPr>
            <w:tcW w:w="1686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A28F4D" w14:textId="0779BEB9" w:rsidR="00EC4F63" w:rsidRPr="00E037D9" w:rsidRDefault="00EC4F63" w:rsidP="00EC4F63">
            <w:pPr>
              <w:jc w:val="center"/>
              <w:rPr>
                <w:color w:val="000000"/>
                <w:szCs w:val="18"/>
              </w:rPr>
            </w:pPr>
            <w:r w:rsidRPr="00E037D9">
              <w:rPr>
                <w:color w:val="000000"/>
                <w:szCs w:val="18"/>
              </w:rPr>
              <w:t>Přivítání</w:t>
            </w:r>
          </w:p>
        </w:tc>
        <w:tc>
          <w:tcPr>
            <w:tcW w:w="11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6073D0" w14:textId="1FAF2004" w:rsidR="00EC4F63" w:rsidRPr="00E037D9" w:rsidRDefault="00EC4F63" w:rsidP="00EC4F63">
            <w:pPr>
              <w:jc w:val="center"/>
              <w:rPr>
                <w:color w:val="000000"/>
                <w:szCs w:val="18"/>
              </w:rPr>
            </w:pPr>
            <w:r w:rsidRPr="00822BFF">
              <w:rPr>
                <w:rFonts w:cs="Arial"/>
                <w:szCs w:val="18"/>
              </w:rPr>
              <w:t>0,00</w:t>
            </w:r>
            <w:r>
              <w:rPr>
                <w:rFonts w:cs="Arial"/>
                <w:color w:val="000000"/>
                <w:szCs w:val="18"/>
              </w:rPr>
              <w:t xml:space="preserve"> Kč</w:t>
            </w:r>
          </w:p>
        </w:tc>
        <w:tc>
          <w:tcPr>
            <w:tcW w:w="1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47A955" w14:textId="74C068DF" w:rsidR="00EC4F63" w:rsidRPr="00E037D9" w:rsidRDefault="00EC4F63" w:rsidP="00EC4F63">
            <w:pPr>
              <w:jc w:val="center"/>
              <w:rPr>
                <w:color w:val="000000"/>
                <w:szCs w:val="18"/>
              </w:rPr>
            </w:pPr>
            <w:r w:rsidRPr="00822BFF">
              <w:rPr>
                <w:rFonts w:cs="Arial"/>
                <w:szCs w:val="18"/>
              </w:rPr>
              <w:t>300,00</w:t>
            </w:r>
            <w:r>
              <w:rPr>
                <w:rFonts w:cs="Arial"/>
                <w:color w:val="000000"/>
                <w:szCs w:val="18"/>
              </w:rPr>
              <w:t xml:space="preserve"> Kč</w:t>
            </w:r>
          </w:p>
        </w:tc>
        <w:tc>
          <w:tcPr>
            <w:tcW w:w="156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38199C" w14:textId="11C9C528" w:rsidR="00EC4F63" w:rsidRPr="00E037D9" w:rsidRDefault="00EC4F63" w:rsidP="00EC4F63">
            <w:pPr>
              <w:jc w:val="center"/>
              <w:rPr>
                <w:color w:val="000000"/>
                <w:szCs w:val="18"/>
              </w:rPr>
            </w:pPr>
            <w:r w:rsidRPr="00E037D9">
              <w:rPr>
                <w:color w:val="000000"/>
                <w:szCs w:val="18"/>
                <w:lang w:val="en-US"/>
              </w:rPr>
              <w:t>ne</w:t>
            </w:r>
            <w:r w:rsidRPr="00E037D9">
              <w:rPr>
                <w:color w:val="000000"/>
                <w:szCs w:val="1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3B7FEA" w14:textId="470162FE" w:rsidR="00EC4F63" w:rsidRPr="00E037D9" w:rsidRDefault="00EC4F63" w:rsidP="00EC4F63">
            <w:pPr>
              <w:jc w:val="center"/>
              <w:rPr>
                <w:color w:val="000000"/>
                <w:szCs w:val="18"/>
              </w:rPr>
            </w:pPr>
            <w:r w:rsidRPr="00E037D9">
              <w:rPr>
                <w:color w:val="000000"/>
                <w:szCs w:val="18"/>
              </w:rPr>
              <w:t>smíšené</w:t>
            </w:r>
          </w:p>
        </w:tc>
        <w:tc>
          <w:tcPr>
            <w:tcW w:w="1275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  <w:hideMark/>
          </w:tcPr>
          <w:p w14:paraId="0AA712CC" w14:textId="2AD1CCC7" w:rsidR="00EC4F63" w:rsidRPr="00E037D9" w:rsidRDefault="00EC4F63" w:rsidP="00EC4F63">
            <w:pPr>
              <w:jc w:val="center"/>
              <w:rPr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Pr="00822BFF">
              <w:rPr>
                <w:rFonts w:cs="Arial"/>
                <w:szCs w:val="18"/>
              </w:rPr>
              <w:t>00,00</w:t>
            </w:r>
            <w:r>
              <w:rPr>
                <w:rFonts w:cs="Arial"/>
                <w:color w:val="000000"/>
                <w:szCs w:val="18"/>
              </w:rPr>
              <w:t xml:space="preserve"> Kč</w:t>
            </w:r>
          </w:p>
        </w:tc>
      </w:tr>
    </w:tbl>
    <w:p w14:paraId="35D8D9ED" w14:textId="2F89882B" w:rsidR="00EC4F63" w:rsidRDefault="00EC4F63" w:rsidP="00E03219">
      <w:pPr>
        <w:rPr>
          <w:color w:val="000000"/>
        </w:rPr>
      </w:pPr>
    </w:p>
    <w:p w14:paraId="4A399437" w14:textId="77777777" w:rsidR="00342AA8" w:rsidRDefault="00342AA8" w:rsidP="00E03219">
      <w:pPr>
        <w:rPr>
          <w:color w:val="000000"/>
        </w:rPr>
      </w:pPr>
    </w:p>
    <w:p w14:paraId="30EC86BB" w14:textId="0AA4ACF9" w:rsidR="00E03219" w:rsidRDefault="00342AA8" w:rsidP="00E03219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 w:val="20"/>
        </w:rPr>
      </w:pPr>
    </w:p>
    <w:tbl>
      <w:tblPr>
        <w:tblW w:w="10206" w:type="dxa"/>
        <w:tblInd w:w="108" w:type="dxa"/>
        <w:tblBorders>
          <w:insideV w:val="single" w:sz="4" w:space="0" w:color="939598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543"/>
      </w:tblGrid>
      <w:tr w:rsidR="00EC4F63" w:rsidRPr="00E037D9" w14:paraId="5E60DAAD" w14:textId="77777777" w:rsidTr="007B2881">
        <w:trPr>
          <w:trHeight w:hRule="exact" w:val="340"/>
        </w:trPr>
        <w:tc>
          <w:tcPr>
            <w:tcW w:w="10206" w:type="dxa"/>
            <w:gridSpan w:val="3"/>
            <w:tcBorders>
              <w:bottom w:val="nil"/>
            </w:tcBorders>
            <w:shd w:val="clear" w:color="auto" w:fill="939598"/>
            <w:vAlign w:val="center"/>
          </w:tcPr>
          <w:p w14:paraId="3EDA7900" w14:textId="77777777" w:rsidR="00EC4F63" w:rsidRPr="00E037D9" w:rsidRDefault="00EC4F63" w:rsidP="007B28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37D9">
              <w:rPr>
                <w:b/>
                <w:bCs/>
                <w:color w:val="000000"/>
                <w:sz w:val="20"/>
                <w:szCs w:val="20"/>
              </w:rPr>
              <w:t>Vodafone IP Fax</w:t>
            </w:r>
          </w:p>
        </w:tc>
      </w:tr>
      <w:tr w:rsidR="00EC4F63" w:rsidRPr="00E037D9" w14:paraId="263A99AE" w14:textId="77777777" w:rsidTr="007B2881">
        <w:tblPrEx>
          <w:tblBorders>
            <w:bottom w:val="single" w:sz="4" w:space="0" w:color="939598"/>
            <w:insideH w:val="single" w:sz="4" w:space="0" w:color="939598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3261" w:type="dxa"/>
            <w:vMerge w:val="restart"/>
            <w:tcBorders>
              <w:top w:val="nil"/>
            </w:tcBorders>
            <w:shd w:val="clear" w:color="auto" w:fill="F2F2F2"/>
            <w:vAlign w:val="center"/>
          </w:tcPr>
          <w:p w14:paraId="44B20B58" w14:textId="77777777" w:rsidR="00EC4F63" w:rsidRPr="00E037D9" w:rsidRDefault="00EC4F63" w:rsidP="007B2881">
            <w:pPr>
              <w:rPr>
                <w:bCs/>
                <w:color w:val="000000"/>
                <w:szCs w:val="18"/>
              </w:rPr>
            </w:pPr>
            <w:r w:rsidRPr="00E037D9">
              <w:rPr>
                <w:rFonts w:cs="Arial"/>
                <w:bCs/>
                <w:color w:val="000000"/>
                <w:szCs w:val="18"/>
              </w:rPr>
              <w:t>Kapacita současných přenosů 2,</w:t>
            </w:r>
            <w:r w:rsidRPr="00E037D9">
              <w:rPr>
                <w:rFonts w:cs="Arial"/>
                <w:bCs/>
                <w:color w:val="000000"/>
                <w:szCs w:val="18"/>
              </w:rPr>
              <w:br/>
              <w:t xml:space="preserve">bez omezení počtu telefonních čísel </w:t>
            </w:r>
            <w:r w:rsidRPr="00E037D9">
              <w:rPr>
                <w:rFonts w:cs="Arial"/>
                <w:bCs/>
                <w:color w:val="000000"/>
                <w:szCs w:val="18"/>
              </w:rPr>
              <w:br/>
              <w:t xml:space="preserve">a terminačních lokalit. 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7D6A0967" w14:textId="77777777" w:rsidR="00EC4F63" w:rsidRPr="00E037D9" w:rsidRDefault="00EC4F63" w:rsidP="007B2881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cs="Arial"/>
                <w:b/>
                <w:color w:val="000000"/>
                <w:szCs w:val="18"/>
              </w:rPr>
            </w:pPr>
            <w:r w:rsidRPr="00E037D9">
              <w:rPr>
                <w:rFonts w:cs="Arial"/>
                <w:b/>
                <w:color w:val="000000"/>
                <w:szCs w:val="18"/>
              </w:rPr>
              <w:t xml:space="preserve">Celkem měsíčně za Vodafone </w:t>
            </w:r>
            <w:r w:rsidRPr="00E037D9">
              <w:rPr>
                <w:rFonts w:cs="Arial"/>
                <w:b/>
                <w:color w:val="000000"/>
                <w:szCs w:val="18"/>
              </w:rPr>
              <w:br/>
              <w:t>OneNet IP Fax</w:t>
            </w: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67F7BDD6" w14:textId="77777777" w:rsidR="00EC4F63" w:rsidRPr="00E037D9" w:rsidRDefault="00EC4F63" w:rsidP="007B2881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Celkem měsíčně za Vodafone </w:t>
            </w:r>
            <w:r w:rsidRPr="00E037D9">
              <w:rPr>
                <w:rFonts w:cs="Arial"/>
                <w:b/>
                <w:bCs/>
                <w:color w:val="000000"/>
                <w:szCs w:val="18"/>
              </w:rPr>
              <w:br/>
              <w:t xml:space="preserve">OneNet IP Fax </w:t>
            </w:r>
            <w:proofErr w:type="gramStart"/>
            <w:r w:rsidRPr="00E037D9">
              <w:rPr>
                <w:rFonts w:cs="Arial"/>
                <w:b/>
                <w:bCs/>
                <w:color w:val="000000"/>
                <w:szCs w:val="18"/>
              </w:rPr>
              <w:t>( po</w:t>
            </w:r>
            <w:proofErr w:type="gramEnd"/>
            <w:r w:rsidRPr="00E037D9">
              <w:rPr>
                <w:rFonts w:cs="Arial"/>
                <w:b/>
                <w:bCs/>
                <w:color w:val="000000"/>
                <w:szCs w:val="18"/>
              </w:rPr>
              <w:t xml:space="preserve"> slevě )</w:t>
            </w:r>
          </w:p>
        </w:tc>
      </w:tr>
      <w:tr w:rsidR="00EC4F63" w:rsidRPr="00E037D9" w14:paraId="7FC8C46E" w14:textId="77777777" w:rsidTr="007B2881">
        <w:tblPrEx>
          <w:tblBorders>
            <w:bottom w:val="single" w:sz="4" w:space="0" w:color="939598"/>
            <w:insideH w:val="single" w:sz="4" w:space="0" w:color="939598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261" w:type="dxa"/>
            <w:vMerge/>
            <w:vAlign w:val="center"/>
          </w:tcPr>
          <w:p w14:paraId="31266102" w14:textId="77777777" w:rsidR="00EC4F63" w:rsidRPr="00E037D9" w:rsidRDefault="00EC4F63" w:rsidP="00EC4F63">
            <w:pPr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2864576E" w14:textId="77777777" w:rsidR="00EC4F63" w:rsidRPr="00E037D9" w:rsidRDefault="00EC4F63" w:rsidP="00EC4F63">
            <w:pPr>
              <w:jc w:val="center"/>
              <w:rPr>
                <w:color w:val="000000"/>
                <w:szCs w:val="18"/>
              </w:rPr>
            </w:pPr>
            <w:r w:rsidRPr="00E037D9">
              <w:rPr>
                <w:color w:val="000000"/>
                <w:szCs w:val="18"/>
              </w:rPr>
              <w:t>390,-Kč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14:paraId="2C7AD84D" w14:textId="22648661" w:rsidR="00EC4F63" w:rsidRPr="00E037D9" w:rsidRDefault="00EC4F63" w:rsidP="00EC4F63">
            <w:pPr>
              <w:jc w:val="center"/>
              <w:rPr>
                <w:color w:val="000000"/>
                <w:szCs w:val="18"/>
              </w:rPr>
            </w:pPr>
            <w:r w:rsidRPr="00E037D9">
              <w:rPr>
                <w:color w:val="000000"/>
                <w:szCs w:val="18"/>
              </w:rPr>
              <w:t>390,-Kč</w:t>
            </w:r>
          </w:p>
        </w:tc>
      </w:tr>
    </w:tbl>
    <w:p w14:paraId="6A8C93C9" w14:textId="2E0E833A" w:rsidR="00EC4F63" w:rsidRDefault="00EC4F63" w:rsidP="00E03219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 w:val="20"/>
        </w:rPr>
      </w:pPr>
    </w:p>
    <w:p w14:paraId="7DCD0F8C" w14:textId="1DF7DD78" w:rsidR="00EC4F63" w:rsidRDefault="00EC4F63" w:rsidP="00E03219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 w:val="20"/>
        </w:rPr>
      </w:pPr>
    </w:p>
    <w:p w14:paraId="48F8161E" w14:textId="77777777" w:rsidR="00342AA8" w:rsidRPr="00E037D9" w:rsidRDefault="00342AA8" w:rsidP="00E03219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A5C3C" w14:paraId="0942BED3" w14:textId="77777777" w:rsidTr="004C35A5">
        <w:trPr>
          <w:trHeight w:val="340"/>
        </w:trPr>
        <w:tc>
          <w:tcPr>
            <w:tcW w:w="10236" w:type="dxa"/>
            <w:shd w:val="clear" w:color="auto" w:fill="939598"/>
            <w:vAlign w:val="center"/>
          </w:tcPr>
          <w:p w14:paraId="7CF97677" w14:textId="77777777" w:rsidR="00E03219" w:rsidRPr="00E037D9" w:rsidRDefault="00610151" w:rsidP="00EC0A3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E037D9">
              <w:rPr>
                <w:b/>
                <w:bCs/>
                <w:color w:val="000000"/>
                <w:sz w:val="20"/>
                <w:szCs w:val="20"/>
              </w:rPr>
              <w:t>Obecná ustanovení</w:t>
            </w:r>
          </w:p>
        </w:tc>
      </w:tr>
    </w:tbl>
    <w:p w14:paraId="609F6769" w14:textId="77777777" w:rsidR="00E03219" w:rsidRDefault="00342AA8" w:rsidP="00EC0A38">
      <w:pPr>
        <w:keepNext/>
        <w:keepLines/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 w:val="20"/>
        </w:rPr>
      </w:pPr>
    </w:p>
    <w:p w14:paraId="5E4F2147" w14:textId="77777777" w:rsidR="008C1362" w:rsidRPr="008C1362" w:rsidRDefault="00610151" w:rsidP="00EC0A38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color w:val="000000"/>
          <w:szCs w:val="18"/>
        </w:rPr>
        <w:t>Veškeré ceny uvedené v této Dílčí smlouvě jsou uvedeny bez DPH; k cenám bude připočtena aktuální sazba DPH.</w:t>
      </w:r>
    </w:p>
    <w:p w14:paraId="1CBC7D7B" w14:textId="77777777" w:rsidR="00E03219" w:rsidRDefault="00610151" w:rsidP="00EC0A38">
      <w:pPr>
        <w:keepNext/>
        <w:keepLines/>
        <w:tabs>
          <w:tab w:val="left" w:pos="4140"/>
          <w:tab w:val="left" w:pos="4860"/>
          <w:tab w:val="left" w:pos="5670"/>
          <w:tab w:val="left" w:pos="6521"/>
        </w:tabs>
        <w:ind w:left="567"/>
        <w:jc w:val="both"/>
        <w:rPr>
          <w:rFonts w:cs="Arial"/>
          <w:bCs/>
          <w:color w:val="000000"/>
          <w:szCs w:val="18"/>
          <w:lang w:eastAsia="en-US"/>
        </w:rPr>
      </w:pPr>
      <w:r>
        <w:rPr>
          <w:rFonts w:cs="Arial"/>
          <w:color w:val="000000"/>
          <w:szCs w:val="18"/>
        </w:rPr>
        <w:t>Smluvní strany se dohodly, že cenové podmínky sjednané v této Dílčí smlouvě bude Poskytovatel poskytovat také Dalším účastníkům, kteří s Poskytovatelem uzavřeli dohodu o přistoupení k Rámcové smlouvě, a to bez nutnosti dodatku či uzavření nové Dílčí smlouvy s Dalším účastníkem. Poskytovatel těmto Dalším účastníkům oznámí nové cenové podmínky s tím, že Další účastníci budou oprávněni čerpat služby za cenových podmínek dohodnutých v této Dílčí smlouvě, nedohodnou-li se s Poskytovatelem jinak.</w:t>
      </w:r>
    </w:p>
    <w:p w14:paraId="0626A59D" w14:textId="77777777" w:rsidR="00E03219" w:rsidRDefault="00610151" w:rsidP="00EC0A38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bCs/>
          <w:color w:val="000000"/>
          <w:szCs w:val="18"/>
          <w:lang w:eastAsia="en-US"/>
        </w:rPr>
        <w:t>Pokud není v této Dílčí smlouvě uvedeno jinak, slova začínající velkým písmenem mají význam specifikovaný v Rámcové smlouvě a Obchodních podmínkách OneNet.</w:t>
      </w:r>
    </w:p>
    <w:p w14:paraId="13AC27EB" w14:textId="77777777" w:rsidR="00E03219" w:rsidRPr="00F454DC" w:rsidRDefault="00610151" w:rsidP="00EC0A38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bCs/>
          <w:color w:val="000000"/>
          <w:szCs w:val="18"/>
          <w:lang w:eastAsia="en-US"/>
        </w:rPr>
        <w:t xml:space="preserve">Pokud není v této Dílčí smlouvě uvedeno jinak, použijí se na poskytování služeb Obchodní podmínky OneNet a platný Ceník, který je k dispozici na </w:t>
      </w:r>
      <w:hyperlink r:id="rId13" w:history="1">
        <w:r w:rsidRPr="00F454DC">
          <w:rPr>
            <w:rStyle w:val="Hyperlink"/>
            <w:rFonts w:cs="Arial"/>
            <w:bCs/>
            <w:color w:val="000000"/>
            <w:szCs w:val="18"/>
            <w:lang w:eastAsia="en-US"/>
          </w:rPr>
          <w:t>www.vodafone.cz</w:t>
        </w:r>
      </w:hyperlink>
      <w:r>
        <w:rPr>
          <w:rStyle w:val="Hyperlink"/>
          <w:rFonts w:cs="Arial"/>
          <w:bCs/>
          <w:color w:val="000000"/>
          <w:szCs w:val="18"/>
          <w:u w:val="none"/>
          <w:lang w:eastAsia="en-US"/>
        </w:rPr>
        <w:t>.</w:t>
      </w:r>
    </w:p>
    <w:p w14:paraId="4E841878" w14:textId="77777777" w:rsidR="00E03219" w:rsidRPr="00461B85" w:rsidRDefault="00610151" w:rsidP="00E03219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461B85">
        <w:rPr>
          <w:rFonts w:cs="Arial"/>
          <w:bCs/>
          <w:color w:val="000000"/>
          <w:szCs w:val="18"/>
          <w:lang w:eastAsia="en-US"/>
        </w:rPr>
        <w:t>Smluvní strany se výslovně dohodly, že Poskytovatel je oprávněn v případě, že (i) uplyne minimální doba trvání Dílčí smlouvy a (</w:t>
      </w:r>
      <w:proofErr w:type="spellStart"/>
      <w:r w:rsidRPr="00461B85">
        <w:rPr>
          <w:rFonts w:cs="Arial"/>
          <w:bCs/>
          <w:color w:val="000000"/>
          <w:szCs w:val="18"/>
          <w:lang w:eastAsia="en-US"/>
        </w:rPr>
        <w:t>ii</w:t>
      </w:r>
      <w:proofErr w:type="spellEnd"/>
      <w:r w:rsidRPr="00461B85">
        <w:rPr>
          <w:rFonts w:cs="Arial"/>
          <w:bCs/>
          <w:color w:val="000000"/>
          <w:szCs w:val="18"/>
          <w:lang w:eastAsia="en-US"/>
        </w:rPr>
        <w:t xml:space="preserve">) Účastník neuzavře do 3. měsíců od obdržení nabídky Poskytovatele dodatek k této Dílčí smlouvě, na </w:t>
      </w:r>
      <w:proofErr w:type="gramStart"/>
      <w:r w:rsidRPr="00461B85">
        <w:rPr>
          <w:rFonts w:cs="Arial"/>
          <w:bCs/>
          <w:color w:val="000000"/>
          <w:szCs w:val="18"/>
          <w:lang w:eastAsia="en-US"/>
        </w:rPr>
        <w:t>základě</w:t>
      </w:r>
      <w:proofErr w:type="gramEnd"/>
      <w:r w:rsidRPr="00461B85">
        <w:rPr>
          <w:rFonts w:cs="Arial"/>
          <w:bCs/>
          <w:color w:val="000000"/>
          <w:szCs w:val="18"/>
          <w:lang w:eastAsia="en-US"/>
        </w:rPr>
        <w:t xml:space="preserve"> kterého dojde k prodloužení této Dílčí smlouvy na další minimální dobu trvání 24/36 měsíců od podpisu dodatku, účtovat ceny za poskytnuté Služby dle této Dílčí smlouvy ve výši dle aktuálně platného Ceníku, nikoli ve výši sjednané v Dílčí smlouvě.  O využití tohoto práva bude Poskytovatel Účastníka informovat. Ceny služeb sjednané v této Dílčí smlouvě se budou od prvního dne zúčtovacího období následujícího po doručení informace uvedené v předchozí větě Účastníkovi automaticky řídit cenami uvedenými v aktuálním Ceníku, nikoli cenovými ujednáními uvedenými v této Dílčí smlouvě, která tímto automaticky </w:t>
      </w:r>
      <w:proofErr w:type="gramStart"/>
      <w:r w:rsidRPr="00461B85">
        <w:rPr>
          <w:rFonts w:cs="Arial"/>
          <w:bCs/>
          <w:color w:val="000000"/>
          <w:szCs w:val="18"/>
          <w:lang w:eastAsia="en-US"/>
        </w:rPr>
        <w:t>pozbydou</w:t>
      </w:r>
      <w:proofErr w:type="gramEnd"/>
      <w:r w:rsidRPr="00461B85">
        <w:rPr>
          <w:rFonts w:cs="Arial"/>
          <w:bCs/>
          <w:color w:val="000000"/>
          <w:szCs w:val="18"/>
          <w:lang w:eastAsia="en-US"/>
        </w:rPr>
        <w:t xml:space="preserve"> platnosti. Smluvní strany se pro vyloučení všech nejasností dohodly, že pro tento účel není nutné uzavírat dodatek k Dílčí smlouvě (čl. 5.9 Rámcové smlouvy se tedy pro tento případ neuplatní).</w:t>
      </w:r>
    </w:p>
    <w:p w14:paraId="3CAB92FA" w14:textId="77777777" w:rsidR="00E03219" w:rsidRPr="00300FBC" w:rsidRDefault="00610151" w:rsidP="00E03219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F454DC">
        <w:rPr>
          <w:rFonts w:cs="Arial"/>
          <w:color w:val="000000"/>
          <w:szCs w:val="18"/>
        </w:rPr>
        <w:t>V případě porušení smluvních podmínek, porušení právních předpisů nebo práv třetích osob je Poskytovatel oprávněn Účastníkovi omezit nebo přerušit poskytování služeb dle této Dílčí smlouvy, a v případě porušení podstatným způsobem je Poskytovatel rovněž oprávněn okamžitě odstoupit od této Dílčí smlouvy.</w:t>
      </w:r>
    </w:p>
    <w:p w14:paraId="6B88D4D4" w14:textId="28D2FE0A" w:rsidR="00EC4F63" w:rsidRPr="00342AA8" w:rsidRDefault="00610151" w:rsidP="00EC4F63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bCs/>
          <w:color w:val="000000"/>
          <w:szCs w:val="18"/>
          <w:lang w:eastAsia="en-US"/>
        </w:rPr>
      </w:pPr>
      <w:r w:rsidRPr="00342AA8">
        <w:rPr>
          <w:rFonts w:cs="Arial"/>
          <w:color w:val="000000"/>
          <w:szCs w:val="18"/>
        </w:rPr>
        <w:t xml:space="preserve">Účastník podpisem této Dílčí smlouvy potvrzuje, že se seznámil s obecnou specifikací služby, která stanoví bližší podmínky poskytování této služby a že s touto obecnou specifikací služby souhlasí. Aktuální verze této obecné specifikace je k dispozici buď na </w:t>
      </w:r>
      <w:hyperlink r:id="rId14" w:history="1">
        <w:r w:rsidRPr="00342AA8">
          <w:rPr>
            <w:rFonts w:cs="Arial"/>
            <w:color w:val="000000"/>
            <w:szCs w:val="18"/>
          </w:rPr>
          <w:t>vodafone.cz</w:t>
        </w:r>
      </w:hyperlink>
      <w:r w:rsidRPr="00342AA8">
        <w:rPr>
          <w:rFonts w:cs="Arial"/>
          <w:color w:val="000000"/>
          <w:szCs w:val="18"/>
        </w:rPr>
        <w:t xml:space="preserve">  nebo na vyžádání u Poskytovatele.</w:t>
      </w:r>
    </w:p>
    <w:p w14:paraId="311D27F0" w14:textId="41689296" w:rsidR="00E03219" w:rsidRDefault="00610151" w:rsidP="00E03219">
      <w:pPr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F454DC">
        <w:rPr>
          <w:rFonts w:cs="Arial"/>
          <w:color w:val="000000"/>
          <w:szCs w:val="18"/>
        </w:rPr>
        <w:t>Sítí Vodafone je pro účely poskytování služeb Vodafone OneNet myšlena telekomunikační síť společnosti Vodafone Czech Republic, a.s., na území České republiky.</w:t>
      </w:r>
    </w:p>
    <w:p w14:paraId="63CC4CDF" w14:textId="2FADF2AF" w:rsidR="00342AA8" w:rsidRDefault="00342AA8" w:rsidP="00342AA8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Cs w:val="18"/>
        </w:rPr>
      </w:pPr>
    </w:p>
    <w:p w14:paraId="3F43FE17" w14:textId="2E777C04" w:rsidR="00342AA8" w:rsidRDefault="00342AA8" w:rsidP="00342AA8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Cs w:val="18"/>
        </w:rPr>
      </w:pPr>
    </w:p>
    <w:p w14:paraId="38DD801E" w14:textId="2488D07F" w:rsidR="00342AA8" w:rsidRDefault="00342AA8" w:rsidP="00342AA8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Cs w:val="18"/>
        </w:rPr>
      </w:pPr>
    </w:p>
    <w:p w14:paraId="2FB36A8F" w14:textId="110BC24C" w:rsidR="00342AA8" w:rsidRDefault="00342AA8" w:rsidP="00342AA8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Cs w:val="18"/>
        </w:rPr>
      </w:pPr>
    </w:p>
    <w:p w14:paraId="0B29A8FE" w14:textId="5844C168" w:rsidR="00342AA8" w:rsidRDefault="00342AA8" w:rsidP="00342AA8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Cs w:val="18"/>
        </w:rPr>
      </w:pPr>
    </w:p>
    <w:p w14:paraId="60BCA844" w14:textId="409031B6" w:rsidR="00342AA8" w:rsidRDefault="00342AA8" w:rsidP="00342AA8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Cs w:val="18"/>
        </w:rPr>
      </w:pPr>
    </w:p>
    <w:p w14:paraId="76CFFA5E" w14:textId="23C4CD87" w:rsidR="00342AA8" w:rsidRDefault="00342AA8" w:rsidP="00342AA8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Cs w:val="18"/>
        </w:rPr>
      </w:pPr>
    </w:p>
    <w:p w14:paraId="500D84BD" w14:textId="77777777" w:rsidR="00342AA8" w:rsidRPr="00F454DC" w:rsidRDefault="00342AA8" w:rsidP="00342AA8">
      <w:pPr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cs="Arial"/>
          <w:color w:val="000000"/>
          <w:szCs w:val="18"/>
        </w:rPr>
      </w:pPr>
    </w:p>
    <w:p w14:paraId="4691E5C6" w14:textId="77777777" w:rsidR="00E03219" w:rsidRPr="00F454DC" w:rsidRDefault="00610151" w:rsidP="00E94564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cs="Arial"/>
          <w:color w:val="000000"/>
          <w:szCs w:val="18"/>
        </w:rPr>
      </w:pPr>
      <w:r w:rsidRPr="00F454DC">
        <w:rPr>
          <w:rFonts w:cs="Arial"/>
          <w:color w:val="000000"/>
          <w:szCs w:val="18"/>
        </w:rPr>
        <w:t>Tato Dílčí smlouva se uzavírá ve dvou (2) stejnopisech, z nichž každá ze smluvních stran obdrží po jednom. Tato Dílčí smlouva může být měněna pouze písemně; písemnou formou není pro účely změny Dílčí smlouvy výměna e-mailových či jiných elektronických zpráv.</w:t>
      </w:r>
    </w:p>
    <w:p w14:paraId="6628B09F" w14:textId="77777777" w:rsidR="00E03219" w:rsidRDefault="00342AA8" w:rsidP="00E94564">
      <w:pPr>
        <w:keepNext/>
        <w:keepLines/>
        <w:tabs>
          <w:tab w:val="left" w:pos="4140"/>
          <w:tab w:val="left" w:pos="4860"/>
          <w:tab w:val="left" w:pos="5670"/>
          <w:tab w:val="left" w:pos="6521"/>
        </w:tabs>
        <w:ind w:left="142"/>
        <w:jc w:val="both"/>
        <w:rPr>
          <w:rFonts w:cs="Arial"/>
          <w:bCs/>
          <w:color w:val="000000"/>
          <w:szCs w:val="18"/>
          <w:lang w:eastAsia="en-US"/>
        </w:rPr>
      </w:pPr>
    </w:p>
    <w:p w14:paraId="420CBFD8" w14:textId="77777777" w:rsidR="00E03219" w:rsidRDefault="00342AA8" w:rsidP="00E94564">
      <w:pPr>
        <w:keepNext/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spacing w:line="216" w:lineRule="auto"/>
        <w:rPr>
          <w:rFonts w:cs="Arial"/>
          <w:szCs w:val="18"/>
        </w:rPr>
      </w:pPr>
    </w:p>
    <w:tbl>
      <w:tblPr>
        <w:tblStyle w:val="TableGrid"/>
        <w:tblW w:w="9923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44"/>
        <w:gridCol w:w="235"/>
        <w:gridCol w:w="4844"/>
      </w:tblGrid>
      <w:tr w:rsidR="009A5C3C" w14:paraId="0DC96222" w14:textId="77777777" w:rsidTr="00EF3D34">
        <w:trPr>
          <w:trHeight w:val="60"/>
        </w:trPr>
        <w:tc>
          <w:tcPr>
            <w:tcW w:w="4679" w:type="dxa"/>
          </w:tcPr>
          <w:tbl>
            <w:tblPr>
              <w:tblStyle w:val="TableGrid"/>
              <w:tblW w:w="4453" w:type="dxa"/>
              <w:tblInd w:w="17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453"/>
            </w:tblGrid>
            <w:tr w:rsidR="009A5C3C" w14:paraId="75B004D1" w14:textId="77777777" w:rsidTr="00EF3D34">
              <w:tc>
                <w:tcPr>
                  <w:tcW w:w="4453" w:type="dxa"/>
                  <w:shd w:val="clear" w:color="auto" w:fill="auto"/>
                </w:tcPr>
                <w:p w14:paraId="7E289383" w14:textId="77777777" w:rsidR="00E03219" w:rsidRDefault="00610151" w:rsidP="00E94564">
                  <w:pPr>
                    <w:keepNext/>
                    <w:keepLines/>
                    <w:spacing w:line="480" w:lineRule="auto"/>
                    <w:ind w:left="206" w:hanging="206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82572">
                    <w:rPr>
                      <w:b/>
                      <w:bCs/>
                      <w:color w:val="000000"/>
                      <w:szCs w:val="18"/>
                    </w:rPr>
                    <w:t xml:space="preserve">Vodafone Czech </w:t>
                  </w:r>
                  <w:r>
                    <w:rPr>
                      <w:b/>
                      <w:bCs/>
                      <w:color w:val="000000"/>
                      <w:szCs w:val="18"/>
                      <w:lang w:val="en-GB"/>
                    </w:rPr>
                    <w:t xml:space="preserve">Republic </w:t>
                  </w:r>
                  <w:proofErr w:type="spellStart"/>
                  <w:r>
                    <w:rPr>
                      <w:b/>
                      <w:bCs/>
                      <w:color w:val="000000"/>
                      <w:szCs w:val="18"/>
                      <w:lang w:val="en-GB"/>
                    </w:rPr>
                    <w:t>a.s.</w:t>
                  </w:r>
                  <w:proofErr w:type="spellEnd"/>
                </w:p>
              </w:tc>
            </w:tr>
            <w:tr w:rsidR="009A5C3C" w14:paraId="657026DF" w14:textId="77777777" w:rsidTr="00EF3D34">
              <w:tc>
                <w:tcPr>
                  <w:tcW w:w="4453" w:type="dxa"/>
                  <w:shd w:val="clear" w:color="auto" w:fill="auto"/>
                </w:tcPr>
                <w:p w14:paraId="7CB5CC6B" w14:textId="77777777" w:rsidR="00E03219" w:rsidRDefault="00610151" w:rsidP="00E94564">
                  <w:pPr>
                    <w:keepNext/>
                    <w:keepLines/>
                    <w:spacing w:line="480" w:lineRule="auto"/>
                    <w:jc w:val="both"/>
                    <w:rPr>
                      <w:b/>
                      <w:bCs/>
                      <w:color w:val="000000"/>
                      <w:szCs w:val="18"/>
                    </w:rPr>
                  </w:pPr>
                  <w:proofErr w:type="spellStart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Místo</w:t>
                  </w:r>
                  <w:proofErr w:type="spellEnd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, datum: </w:t>
                  </w:r>
                  <w:r w:rsidRPr="00F22270">
                    <w:rPr>
                      <w:rFonts w:cs="Arial"/>
                      <w:color w:val="000000"/>
                      <w:szCs w:val="18"/>
                    </w:rPr>
                    <w:t xml:space="preserve"> </w:t>
                  </w:r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 </w:t>
                  </w:r>
                </w:p>
              </w:tc>
            </w:tr>
            <w:tr w:rsidR="009A5C3C" w14:paraId="1E6BBBBB" w14:textId="77777777" w:rsidTr="00EF3D34">
              <w:tc>
                <w:tcPr>
                  <w:tcW w:w="4453" w:type="dxa"/>
                  <w:shd w:val="clear" w:color="auto" w:fill="auto"/>
                </w:tcPr>
                <w:p w14:paraId="1A90188C" w14:textId="77777777" w:rsidR="00E03219" w:rsidRDefault="00610151" w:rsidP="00E94564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proofErr w:type="spellStart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Jméno</w:t>
                  </w:r>
                  <w:proofErr w:type="spellEnd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:  </w:t>
                  </w:r>
                  <w:r w:rsidRPr="00F57C95">
                    <w:rPr>
                      <w:rFonts w:cs="Arial"/>
                      <w:color w:val="000000"/>
                      <w:szCs w:val="18"/>
                    </w:rPr>
                    <w:t xml:space="preserve">Lenka Havrdová </w:t>
                  </w:r>
                </w:p>
                <w:p w14:paraId="250A7D0A" w14:textId="77777777" w:rsidR="00E03219" w:rsidRPr="00F57C95" w:rsidRDefault="00610151" w:rsidP="00E94564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proofErr w:type="spellStart"/>
                  <w:r w:rsidRPr="00F22270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Pozice</w:t>
                  </w:r>
                  <w:proofErr w:type="spellEnd"/>
                  <w:r w:rsidRPr="00F22270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: Key Account Manager</w:t>
                  </w:r>
                </w:p>
              </w:tc>
            </w:tr>
            <w:tr w:rsidR="009A5C3C" w14:paraId="778958B7" w14:textId="77777777" w:rsidTr="00EF3D34">
              <w:tc>
                <w:tcPr>
                  <w:tcW w:w="4453" w:type="dxa"/>
                  <w:shd w:val="clear" w:color="auto" w:fill="auto"/>
                </w:tcPr>
                <w:p w14:paraId="260DB945" w14:textId="77777777" w:rsidR="00E03219" w:rsidRPr="00F57C95" w:rsidRDefault="00342AA8" w:rsidP="00E94564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</w:p>
              </w:tc>
            </w:tr>
            <w:tr w:rsidR="009A5C3C" w14:paraId="60A10B6C" w14:textId="77777777" w:rsidTr="00EF3D34">
              <w:tc>
                <w:tcPr>
                  <w:tcW w:w="44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B1D5DB6" w14:textId="77777777" w:rsidR="00E03219" w:rsidRPr="00B35E71" w:rsidRDefault="00610151" w:rsidP="00E94564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>
                    <w:rPr>
                      <w:rFonts w:cs="Arial"/>
                      <w:color w:val="000000"/>
                      <w:szCs w:val="18"/>
                    </w:rPr>
                    <w:t>Podpis:</w:t>
                  </w:r>
                </w:p>
              </w:tc>
            </w:tr>
            <w:tr w:rsidR="009A5C3C" w14:paraId="3E7C7BD0" w14:textId="77777777" w:rsidTr="00EF3D34">
              <w:tc>
                <w:tcPr>
                  <w:tcW w:w="445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401543" w14:textId="77777777" w:rsidR="00E03219" w:rsidRDefault="00610151" w:rsidP="00E94564">
                  <w:pPr>
                    <w:keepNext/>
                    <w:keepLines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 w:rsidRPr="0007400F">
                    <w:rPr>
                      <w:rFonts w:cs="Arial"/>
                      <w:color w:val="000000"/>
                      <w:szCs w:val="18"/>
                    </w:rPr>
                    <w:t>Jméno a pozice oprávněného zástupce Poskytovatele</w:t>
                  </w:r>
                </w:p>
              </w:tc>
            </w:tr>
          </w:tbl>
          <w:p w14:paraId="48A6B78C" w14:textId="77777777" w:rsidR="00E03219" w:rsidRDefault="00342AA8" w:rsidP="00E94564">
            <w:pPr>
              <w:keepNext/>
              <w:keepLines/>
              <w:spacing w:line="48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DC5FA9" w14:textId="77777777" w:rsidR="00E03219" w:rsidRDefault="00342AA8" w:rsidP="00E94564">
            <w:pPr>
              <w:keepNext/>
              <w:keepLines/>
              <w:spacing w:line="48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tbl>
            <w:tblPr>
              <w:tblStyle w:val="TableGrid"/>
              <w:tblW w:w="4453" w:type="dxa"/>
              <w:tblInd w:w="17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453"/>
            </w:tblGrid>
            <w:tr w:rsidR="0073112C" w14:paraId="6965385D" w14:textId="77777777" w:rsidTr="007B2881">
              <w:tc>
                <w:tcPr>
                  <w:tcW w:w="4453" w:type="dxa"/>
                  <w:shd w:val="clear" w:color="auto" w:fill="auto"/>
                </w:tcPr>
                <w:p w14:paraId="62CCE475" w14:textId="3C3FE24F" w:rsidR="0073112C" w:rsidRDefault="0073112C" w:rsidP="0073112C">
                  <w:pPr>
                    <w:keepNext/>
                    <w:keepLines/>
                    <w:spacing w:line="480" w:lineRule="auto"/>
                    <w:ind w:left="206" w:hanging="206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73112C">
                    <w:rPr>
                      <w:b/>
                      <w:bCs/>
                      <w:color w:val="000000"/>
                      <w:szCs w:val="18"/>
                    </w:rPr>
                    <w:t>Město Dobruška</w:t>
                  </w:r>
                </w:p>
              </w:tc>
            </w:tr>
            <w:tr w:rsidR="0073112C" w14:paraId="34805B04" w14:textId="77777777" w:rsidTr="007B2881">
              <w:tc>
                <w:tcPr>
                  <w:tcW w:w="4453" w:type="dxa"/>
                  <w:shd w:val="clear" w:color="auto" w:fill="auto"/>
                </w:tcPr>
                <w:p w14:paraId="6B303C25" w14:textId="77777777" w:rsidR="0073112C" w:rsidRDefault="0073112C" w:rsidP="0073112C">
                  <w:pPr>
                    <w:keepNext/>
                    <w:keepLines/>
                    <w:spacing w:line="480" w:lineRule="auto"/>
                    <w:jc w:val="both"/>
                    <w:rPr>
                      <w:b/>
                      <w:bCs/>
                      <w:color w:val="000000"/>
                      <w:szCs w:val="18"/>
                    </w:rPr>
                  </w:pPr>
                  <w:proofErr w:type="spellStart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Místo</w:t>
                  </w:r>
                  <w:proofErr w:type="spellEnd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, datum: </w:t>
                  </w:r>
                  <w:r w:rsidRPr="00F22270">
                    <w:rPr>
                      <w:rFonts w:cs="Arial"/>
                      <w:color w:val="000000"/>
                      <w:szCs w:val="18"/>
                    </w:rPr>
                    <w:t xml:space="preserve"> </w:t>
                  </w:r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 </w:t>
                  </w:r>
                </w:p>
              </w:tc>
            </w:tr>
            <w:tr w:rsidR="0073112C" w:rsidRPr="00F57C95" w14:paraId="2E90F2F3" w14:textId="77777777" w:rsidTr="007B2881">
              <w:tc>
                <w:tcPr>
                  <w:tcW w:w="4453" w:type="dxa"/>
                  <w:shd w:val="clear" w:color="auto" w:fill="auto"/>
                </w:tcPr>
                <w:p w14:paraId="3B3080CB" w14:textId="209A2CF6" w:rsidR="0073112C" w:rsidRDefault="0073112C" w:rsidP="0073112C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proofErr w:type="spellStart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Jméno</w:t>
                  </w:r>
                  <w:proofErr w:type="spellEnd"/>
                  <w:r w:rsidRPr="00F57C95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:  </w:t>
                  </w:r>
                </w:p>
                <w:p w14:paraId="4EC9CB81" w14:textId="53523F0B" w:rsidR="0073112C" w:rsidRPr="00F57C95" w:rsidRDefault="0073112C" w:rsidP="0073112C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  <w:proofErr w:type="spellStart"/>
                  <w:r w:rsidRPr="00F22270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>Pozice</w:t>
                  </w:r>
                  <w:proofErr w:type="spellEnd"/>
                  <w:r w:rsidRPr="00F22270"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  <w:t xml:space="preserve">: </w:t>
                  </w:r>
                </w:p>
              </w:tc>
            </w:tr>
            <w:tr w:rsidR="0073112C" w:rsidRPr="00F57C95" w14:paraId="69AA078C" w14:textId="77777777" w:rsidTr="007B2881">
              <w:tc>
                <w:tcPr>
                  <w:tcW w:w="4453" w:type="dxa"/>
                  <w:shd w:val="clear" w:color="auto" w:fill="auto"/>
                </w:tcPr>
                <w:p w14:paraId="09C51B03" w14:textId="77777777" w:rsidR="0073112C" w:rsidRPr="00F57C95" w:rsidRDefault="0073112C" w:rsidP="0073112C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bCs/>
                      <w:color w:val="000000"/>
                      <w:szCs w:val="18"/>
                      <w:lang w:val="en-GB"/>
                    </w:rPr>
                  </w:pPr>
                </w:p>
              </w:tc>
            </w:tr>
            <w:tr w:rsidR="0073112C" w:rsidRPr="00B35E71" w14:paraId="34C4AE7B" w14:textId="77777777" w:rsidTr="007B2881">
              <w:tc>
                <w:tcPr>
                  <w:tcW w:w="44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F06E4F" w14:textId="77777777" w:rsidR="0073112C" w:rsidRPr="00B35E71" w:rsidRDefault="0073112C" w:rsidP="0073112C">
                  <w:pPr>
                    <w:keepNext/>
                    <w:keepLines/>
                    <w:spacing w:line="480" w:lineRule="auto"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>
                    <w:rPr>
                      <w:rFonts w:cs="Arial"/>
                      <w:color w:val="000000"/>
                      <w:szCs w:val="18"/>
                    </w:rPr>
                    <w:t>Podpis:</w:t>
                  </w:r>
                </w:p>
              </w:tc>
            </w:tr>
            <w:tr w:rsidR="0073112C" w14:paraId="0F4D09A4" w14:textId="77777777" w:rsidTr="007B2881">
              <w:tc>
                <w:tcPr>
                  <w:tcW w:w="445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668018" w14:textId="465DA77A" w:rsidR="0073112C" w:rsidRDefault="0073112C" w:rsidP="0073112C">
                  <w:pPr>
                    <w:keepNext/>
                    <w:keepLines/>
                    <w:jc w:val="both"/>
                    <w:rPr>
                      <w:rFonts w:cs="Arial"/>
                      <w:color w:val="000000"/>
                      <w:szCs w:val="18"/>
                    </w:rPr>
                  </w:pPr>
                  <w:r w:rsidRPr="0007400F">
                    <w:rPr>
                      <w:rFonts w:cs="Arial"/>
                      <w:color w:val="000000"/>
                      <w:szCs w:val="18"/>
                    </w:rPr>
                    <w:t xml:space="preserve">Jméno a pozice oprávněného zástupce </w:t>
                  </w:r>
                  <w:r>
                    <w:rPr>
                      <w:rFonts w:cs="Arial"/>
                      <w:color w:val="000000"/>
                      <w:szCs w:val="18"/>
                    </w:rPr>
                    <w:t>Účastníka</w:t>
                  </w:r>
                </w:p>
              </w:tc>
            </w:tr>
          </w:tbl>
          <w:p w14:paraId="274E9C28" w14:textId="77777777" w:rsidR="009A5C3C" w:rsidRDefault="009A5C3C"/>
        </w:tc>
      </w:tr>
    </w:tbl>
    <w:p w14:paraId="01C65D4A" w14:textId="77777777" w:rsidR="00387DCC" w:rsidRPr="00E03219" w:rsidRDefault="00342AA8" w:rsidP="00E03219"/>
    <w:sectPr w:rsidR="00387DCC" w:rsidRPr="00E03219" w:rsidSect="00D16B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228" w:right="849" w:bottom="284" w:left="851" w:header="431" w:footer="45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F1B5F" w14:textId="77777777" w:rsidR="00101CE4" w:rsidRDefault="00610151">
      <w:r>
        <w:separator/>
      </w:r>
    </w:p>
  </w:endnote>
  <w:endnote w:type="continuationSeparator" w:id="0">
    <w:p w14:paraId="1C8D18B8" w14:textId="77777777" w:rsidR="00101CE4" w:rsidRDefault="0061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dafone Rg">
    <w:panose1 w:val="020B0606080202020204"/>
    <w:charset w:val="EE"/>
    <w:family w:val="swiss"/>
    <w:pitch w:val="variable"/>
    <w:sig w:usb0="A00002BF" w:usb1="1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dafone Lt">
    <w:panose1 w:val="020B0606040202020204"/>
    <w:charset w:val="EE"/>
    <w:family w:val="swiss"/>
    <w:pitch w:val="variable"/>
    <w:sig w:usb0="800002A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odafoneRg-Bold">
    <w:altName w:val="Arial"/>
    <w:charset w:val="00"/>
    <w:family w:val="swiss"/>
    <w:pitch w:val="default"/>
    <w:sig w:usb0="00000007" w:usb1="00000000" w:usb2="00000000" w:usb3="00000000" w:csb0="00000003" w:csb1="00000000"/>
  </w:font>
  <w:font w:name="VodafoneRg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odaofne rg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A62EA" w14:textId="77777777" w:rsidR="00B61242" w:rsidRDefault="00B61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0332" w14:textId="77777777" w:rsidR="00BE439F" w:rsidRPr="00F93829" w:rsidRDefault="00610151" w:rsidP="003A09E8">
    <w:pPr>
      <w:pStyle w:val="Footer"/>
      <w:spacing w:line="200" w:lineRule="exact"/>
      <w:jc w:val="right"/>
      <w:rPr>
        <w:bCs/>
        <w:color w:val="4A4D4E"/>
        <w:sz w:val="14"/>
        <w:szCs w:val="14"/>
      </w:rPr>
    </w:pPr>
    <w:r w:rsidRPr="003D381D">
      <w:rPr>
        <w:color w:val="4A4D4E"/>
        <w:sz w:val="14"/>
        <w:szCs w:val="14"/>
        <w:lang w:val="cs-CZ"/>
      </w:rPr>
      <w:t xml:space="preserve">Str. </w:t>
    </w:r>
    <w:r w:rsidRPr="003D381D">
      <w:rPr>
        <w:bCs/>
        <w:color w:val="4A4D4E"/>
        <w:sz w:val="14"/>
        <w:szCs w:val="14"/>
      </w:rPr>
      <w:fldChar w:fldCharType="begin"/>
    </w:r>
    <w:r w:rsidRPr="003D381D">
      <w:rPr>
        <w:bCs/>
        <w:color w:val="4A4D4E"/>
        <w:sz w:val="14"/>
        <w:szCs w:val="14"/>
      </w:rPr>
      <w:instrText>PAGE</w:instrText>
    </w:r>
    <w:r w:rsidRPr="003D381D">
      <w:rPr>
        <w:bCs/>
        <w:color w:val="4A4D4E"/>
        <w:sz w:val="14"/>
        <w:szCs w:val="14"/>
      </w:rPr>
      <w:fldChar w:fldCharType="separate"/>
    </w:r>
    <w:r>
      <w:rPr>
        <w:bCs/>
        <w:noProof/>
        <w:color w:val="4A4D4E"/>
        <w:sz w:val="14"/>
        <w:szCs w:val="14"/>
      </w:rPr>
      <w:t>11</w:t>
    </w:r>
    <w:r w:rsidRPr="003D381D">
      <w:rPr>
        <w:bCs/>
        <w:color w:val="4A4D4E"/>
        <w:sz w:val="14"/>
        <w:szCs w:val="14"/>
      </w:rPr>
      <w:fldChar w:fldCharType="end"/>
    </w:r>
    <w:r w:rsidRPr="003D381D">
      <w:rPr>
        <w:color w:val="4A4D4E"/>
        <w:sz w:val="14"/>
        <w:szCs w:val="14"/>
        <w:lang w:val="cs-CZ"/>
      </w:rPr>
      <w:t xml:space="preserve"> z </w:t>
    </w:r>
    <w:r w:rsidRPr="003D381D">
      <w:rPr>
        <w:bCs/>
        <w:color w:val="4A4D4E"/>
        <w:sz w:val="14"/>
        <w:szCs w:val="14"/>
      </w:rPr>
      <w:fldChar w:fldCharType="begin"/>
    </w:r>
    <w:r w:rsidRPr="003D381D">
      <w:rPr>
        <w:bCs/>
        <w:color w:val="4A4D4E"/>
        <w:sz w:val="14"/>
        <w:szCs w:val="14"/>
      </w:rPr>
      <w:instrText>NUMPAGES</w:instrText>
    </w:r>
    <w:r w:rsidRPr="003D381D">
      <w:rPr>
        <w:bCs/>
        <w:color w:val="4A4D4E"/>
        <w:sz w:val="14"/>
        <w:szCs w:val="14"/>
      </w:rPr>
      <w:fldChar w:fldCharType="separate"/>
    </w:r>
    <w:r>
      <w:rPr>
        <w:bCs/>
        <w:noProof/>
        <w:color w:val="4A4D4E"/>
        <w:sz w:val="14"/>
        <w:szCs w:val="14"/>
      </w:rPr>
      <w:t>12</w:t>
    </w:r>
    <w:r w:rsidRPr="003D381D">
      <w:rPr>
        <w:bCs/>
        <w:color w:val="4A4D4E"/>
        <w:sz w:val="14"/>
        <w:szCs w:val="14"/>
      </w:rPr>
      <w:fldChar w:fldCharType="end"/>
    </w:r>
    <w:r>
      <w:rPr>
        <w:bCs/>
        <w:color w:val="4A4D4E"/>
        <w:sz w:val="14"/>
        <w:szCs w:val="14"/>
      </w:rPr>
      <w:br/>
      <w:t>ver.5</w:t>
    </w:r>
    <w:r>
      <w:rPr>
        <w:bCs/>
        <w:color w:val="4A4D4E"/>
        <w:sz w:val="14"/>
        <w:szCs w:val="14"/>
      </w:rPr>
      <w:br/>
    </w:r>
  </w:p>
  <w:p w14:paraId="278165A4" w14:textId="77777777" w:rsidR="00BE439F" w:rsidRPr="0041774E" w:rsidRDefault="00610151" w:rsidP="005413C0">
    <w:pPr>
      <w:pStyle w:val="patika"/>
      <w:spacing w:before="0"/>
      <w:ind w:firstLine="0"/>
    </w:pPr>
    <w:r w:rsidRPr="0041774E">
      <w:t>Vodafone Czech Republic a.s.</w:t>
    </w:r>
    <w:r w:rsidRPr="0041774E">
      <w:tab/>
    </w:r>
    <w:r w:rsidRPr="0041774E">
      <w:tab/>
      <w:t>Vodafone firemní péče 800 777 780</w:t>
    </w:r>
    <w:r w:rsidRPr="0041774E">
      <w:br/>
      <w:t>Náměstí Junkových 2</w:t>
    </w:r>
    <w:r w:rsidRPr="0041774E">
      <w:tab/>
    </w:r>
    <w:r w:rsidRPr="0041774E">
      <w:tab/>
    </w:r>
    <w:r w:rsidRPr="0041774E">
      <w:tab/>
      <w:t>IČO: 25788001, DIČ: CZ25788001</w:t>
    </w:r>
    <w:r>
      <w:drawing>
        <wp:anchor distT="0" distB="0" distL="114300" distR="114300" simplePos="0" relativeHeight="251657728" behindDoc="0" locked="1" layoutInCell="1" allowOverlap="1" wp14:anchorId="75FEECD5" wp14:editId="4FD0AEB3">
          <wp:simplePos x="0" y="0"/>
          <wp:positionH relativeFrom="page">
            <wp:posOffset>6539865</wp:posOffset>
          </wp:positionH>
          <wp:positionV relativeFrom="page">
            <wp:posOffset>9851390</wp:posOffset>
          </wp:positionV>
          <wp:extent cx="565150" cy="579120"/>
          <wp:effectExtent l="0" t="0" r="0" b="0"/>
          <wp:wrapNone/>
          <wp:docPr id="6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3206">
      <w:br/>
      <w:t>155 00 Praha 5</w:t>
    </w:r>
    <w:r w:rsidRPr="00493206">
      <w:tab/>
    </w:r>
    <w:r w:rsidRPr="00493206">
      <w:tab/>
    </w:r>
    <w:r w:rsidRPr="00493206">
      <w:tab/>
      <w:t>VIP@vodafone.cz; vodafone.cz</w:t>
    </w:r>
  </w:p>
  <w:p w14:paraId="2A24FB34" w14:textId="77777777" w:rsidR="00BE439F" w:rsidRDefault="00610151" w:rsidP="005413C0">
    <w:pPr>
      <w:pStyle w:val="patika"/>
      <w:spacing w:before="60"/>
      <w:ind w:firstLine="0"/>
    </w:pPr>
    <w:r>
      <w:rPr>
        <w:sz w:val="14"/>
        <w:szCs w:val="14"/>
      </w:rPr>
      <w:t>Společnost zapsaná v obchodním rejstříku vedeném Městským soudem v Praze, oddíl B, vložka 6064.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582D9" w14:textId="77777777" w:rsidR="00B61242" w:rsidRDefault="00B61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5966F" w14:textId="77777777" w:rsidR="00101CE4" w:rsidRDefault="00610151">
      <w:r>
        <w:separator/>
      </w:r>
    </w:p>
  </w:footnote>
  <w:footnote w:type="continuationSeparator" w:id="0">
    <w:p w14:paraId="445B38A1" w14:textId="77777777" w:rsidR="00101CE4" w:rsidRDefault="00610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821FF" w14:textId="77777777" w:rsidR="00B61242" w:rsidRDefault="00B61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449"/>
    </w:tblGrid>
    <w:tr w:rsidR="009A5C3C" w14:paraId="3F5CD44A" w14:textId="77777777" w:rsidTr="005633EE">
      <w:trPr>
        <w:trHeight w:val="1365"/>
      </w:trPr>
      <w:tc>
        <w:tcPr>
          <w:tcW w:w="9449" w:type="dxa"/>
        </w:tcPr>
        <w:p w14:paraId="7EE427BC" w14:textId="49732B1B" w:rsidR="00BE439F" w:rsidRPr="00B318D3" w:rsidRDefault="00610151" w:rsidP="007F03D8">
          <w:pPr>
            <w:pStyle w:val="Title"/>
            <w:ind w:left="-425" w:right="990" w:firstLine="425"/>
            <w:jc w:val="left"/>
            <w:rPr>
              <w:rFonts w:cs="Arial"/>
              <w:b w:val="0"/>
              <w:noProof/>
              <w:sz w:val="22"/>
              <w:szCs w:val="22"/>
            </w:rPr>
          </w:pPr>
          <w:r w:rsidRPr="00B318D3">
            <w:rPr>
              <w:rFonts w:cs="Arial"/>
              <w:b w:val="0"/>
              <w:noProof/>
              <w:sz w:val="22"/>
              <w:szCs w:val="22"/>
            </w:rPr>
            <w:t>PK57431Y</w:t>
          </w:r>
        </w:p>
        <w:p w14:paraId="11D54FA3" w14:textId="77777777" w:rsidR="00BE439F" w:rsidRDefault="00610151" w:rsidP="00385D4E">
          <w:r w:rsidRPr="00385D4E">
            <w:rPr>
              <w:rFonts w:ascii="Vodafone Lt" w:hAnsi="Vodafone Lt" w:cs="Arial"/>
              <w:bCs/>
              <w:color w:val="FF0000"/>
              <w:sz w:val="42"/>
              <w:szCs w:val="42"/>
            </w:rPr>
            <w:t>Dílčí smlouva o poskytování služeb Vodafone OneNet – Hlasové služby (Technická specifikace)</w:t>
          </w:r>
        </w:p>
      </w:tc>
    </w:tr>
  </w:tbl>
  <w:p w14:paraId="6748FDF0" w14:textId="62497702" w:rsidR="00BE439F" w:rsidRPr="00385D4E" w:rsidRDefault="00342AA8" w:rsidP="00D93F1D">
    <w:pPr>
      <w:tabs>
        <w:tab w:val="left" w:pos="3360"/>
      </w:tabs>
    </w:pPr>
    <w:r>
      <w:rPr>
        <w:rFonts w:cs="Arial"/>
        <w:b/>
        <w:noProof/>
        <w:sz w:val="22"/>
        <w:szCs w:val="22"/>
      </w:rPr>
      <w:pict w14:anchorId="4D173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98.2pt;margin-top:11.95pt;width:700.15pt;height:624.55pt;z-index:-251657728;mso-position-horizontal-relative:page;mso-position-vertical-relative:page">
          <v:imagedata r:id="rId1" o:title=""/>
          <w10:wrap anchorx="page" anchory="page"/>
        </v:shape>
      </w:pict>
    </w:r>
    <w:r w:rsidR="00610151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EB248BE" wp14:editId="689D4F7A">
              <wp:simplePos x="0" y="0"/>
              <wp:positionH relativeFrom="page">
                <wp:posOffset>6454946</wp:posOffset>
              </wp:positionH>
              <wp:positionV relativeFrom="page">
                <wp:posOffset>-41019</wp:posOffset>
              </wp:positionV>
              <wp:extent cx="1007745" cy="1007745"/>
              <wp:effectExtent l="0" t="0" r="0" b="1905"/>
              <wp:wrapNone/>
              <wp:docPr id="57" name="Skupin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745" cy="1007745"/>
                        <a:chOff x="0" y="0"/>
                        <a:chExt cx="10082" cy="10082"/>
                      </a:xfrm>
                    </wpg:grpSpPr>
                    <wpg:grpSp>
                      <wpg:cNvPr id="58" name="Skupina 2"/>
                      <wpg:cNvGrpSpPr>
                        <a:grpSpLocks/>
                      </wpg:cNvGrpSpPr>
                      <wpg:grpSpPr bwMode="auto">
                        <a:xfrm>
                          <a:off x="366" y="4306"/>
                          <a:ext cx="5400" cy="5400"/>
                          <a:chOff x="36605" y="430622"/>
                          <a:chExt cx="5652" cy="5652"/>
                        </a:xfrm>
                      </wpg:grpSpPr>
                      <wpg:grpSp>
                        <wpg:cNvPr id="59" name="Group 3"/>
                        <wpg:cNvGrpSpPr>
                          <a:grpSpLocks/>
                        </wpg:cNvGrpSpPr>
                        <wpg:grpSpPr bwMode="auto">
                          <a:xfrm>
                            <a:off x="36605" y="430622"/>
                            <a:ext cx="5652" cy="5652"/>
                            <a:chOff x="36605" y="430622"/>
                            <a:chExt cx="5652" cy="5652"/>
                          </a:xfrm>
                        </wpg:grpSpPr>
                        <wps:wsp>
                          <wps:cNvPr id="60" name="Freeform 4"/>
                          <wps:cNvSpPr>
                            <a:spLocks/>
                          </wps:cNvSpPr>
                          <wps:spPr bwMode="auto">
                            <a:xfrm>
                              <a:off x="36605" y="430622"/>
                              <a:ext cx="5652" cy="5652"/>
                            </a:xfrm>
                            <a:custGeom>
                              <a:avLst/>
                              <a:gdLst>
                                <a:gd name="T0" fmla="*/ 2587 w 5669"/>
                                <a:gd name="T1" fmla="*/ 291 h 5669"/>
                                <a:gd name="T2" fmla="*/ 2142 w 5669"/>
                                <a:gd name="T3" fmla="*/ 364 h 5669"/>
                                <a:gd name="T4" fmla="*/ 1722 w 5669"/>
                                <a:gd name="T5" fmla="*/ 502 h 5669"/>
                                <a:gd name="T6" fmla="*/ 1334 w 5669"/>
                                <a:gd name="T7" fmla="*/ 704 h 5669"/>
                                <a:gd name="T8" fmla="*/ 984 w 5669"/>
                                <a:gd name="T9" fmla="*/ 960 h 5669"/>
                                <a:gd name="T10" fmla="*/ 679 w 5669"/>
                                <a:gd name="T11" fmla="*/ 1265 h 5669"/>
                                <a:gd name="T12" fmla="*/ 423 w 5669"/>
                                <a:gd name="T13" fmla="*/ 1615 h 5669"/>
                                <a:gd name="T14" fmla="*/ 221 w 5669"/>
                                <a:gd name="T15" fmla="*/ 2003 h 5669"/>
                                <a:gd name="T16" fmla="*/ 83 w 5669"/>
                                <a:gd name="T17" fmla="*/ 2423 h 5669"/>
                                <a:gd name="T18" fmla="*/ 10 w 5669"/>
                                <a:gd name="T19" fmla="*/ 2868 h 5669"/>
                                <a:gd name="T20" fmla="*/ 10 w 5669"/>
                                <a:gd name="T21" fmla="*/ 3331 h 5669"/>
                                <a:gd name="T22" fmla="*/ 83 w 5669"/>
                                <a:gd name="T23" fmla="*/ 3777 h 5669"/>
                                <a:gd name="T24" fmla="*/ 221 w 5669"/>
                                <a:gd name="T25" fmla="*/ 4195 h 5669"/>
                                <a:gd name="T26" fmla="*/ 423 w 5669"/>
                                <a:gd name="T27" fmla="*/ 4583 h 5669"/>
                                <a:gd name="T28" fmla="*/ 679 w 5669"/>
                                <a:gd name="T29" fmla="*/ 4933 h 5669"/>
                                <a:gd name="T30" fmla="*/ 984 w 5669"/>
                                <a:gd name="T31" fmla="*/ 5238 h 5669"/>
                                <a:gd name="T32" fmla="*/ 1334 w 5669"/>
                                <a:gd name="T33" fmla="*/ 5494 h 5669"/>
                                <a:gd name="T34" fmla="*/ 1722 w 5669"/>
                                <a:gd name="T35" fmla="*/ 5696 h 5669"/>
                                <a:gd name="T36" fmla="*/ 2142 w 5669"/>
                                <a:gd name="T37" fmla="*/ 5834 h 5669"/>
                                <a:gd name="T38" fmla="*/ 2587 w 5669"/>
                                <a:gd name="T39" fmla="*/ 5907 h 5669"/>
                                <a:gd name="T40" fmla="*/ 3050 w 5669"/>
                                <a:gd name="T41" fmla="*/ 5907 h 5669"/>
                                <a:gd name="T42" fmla="*/ 3494 w 5669"/>
                                <a:gd name="T43" fmla="*/ 5834 h 5669"/>
                                <a:gd name="T44" fmla="*/ 3915 w 5669"/>
                                <a:gd name="T45" fmla="*/ 5696 h 5669"/>
                                <a:gd name="T46" fmla="*/ 4302 w 5669"/>
                                <a:gd name="T47" fmla="*/ 5494 h 5669"/>
                                <a:gd name="T48" fmla="*/ 4652 w 5669"/>
                                <a:gd name="T49" fmla="*/ 5238 h 5669"/>
                                <a:gd name="T50" fmla="*/ 4957 w 5669"/>
                                <a:gd name="T51" fmla="*/ 4933 h 5669"/>
                                <a:gd name="T52" fmla="*/ 5213 w 5669"/>
                                <a:gd name="T53" fmla="*/ 4583 h 5669"/>
                                <a:gd name="T54" fmla="*/ 5415 w 5669"/>
                                <a:gd name="T55" fmla="*/ 4195 h 5669"/>
                                <a:gd name="T56" fmla="*/ 5553 w 5669"/>
                                <a:gd name="T57" fmla="*/ 3777 h 5669"/>
                                <a:gd name="T58" fmla="*/ 5626 w 5669"/>
                                <a:gd name="T59" fmla="*/ 3331 h 5669"/>
                                <a:gd name="T60" fmla="*/ 5626 w 5669"/>
                                <a:gd name="T61" fmla="*/ 2868 h 5669"/>
                                <a:gd name="T62" fmla="*/ 5553 w 5669"/>
                                <a:gd name="T63" fmla="*/ 2423 h 5669"/>
                                <a:gd name="T64" fmla="*/ 5415 w 5669"/>
                                <a:gd name="T65" fmla="*/ 2003 h 5669"/>
                                <a:gd name="T66" fmla="*/ 5213 w 5669"/>
                                <a:gd name="T67" fmla="*/ 1615 h 5669"/>
                                <a:gd name="T68" fmla="*/ 4957 w 5669"/>
                                <a:gd name="T69" fmla="*/ 1265 h 5669"/>
                                <a:gd name="T70" fmla="*/ 4652 w 5669"/>
                                <a:gd name="T71" fmla="*/ 960 h 5669"/>
                                <a:gd name="T72" fmla="*/ 4302 w 5669"/>
                                <a:gd name="T73" fmla="*/ 704 h 5669"/>
                                <a:gd name="T74" fmla="*/ 3915 w 5669"/>
                                <a:gd name="T75" fmla="*/ 502 h 5669"/>
                                <a:gd name="T76" fmla="*/ 3494 w 5669"/>
                                <a:gd name="T77" fmla="*/ 364 h 5669"/>
                                <a:gd name="T78" fmla="*/ 3050 w 5669"/>
                                <a:gd name="T79" fmla="*/ 291 h 5669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669" h="5669">
                                  <a:moveTo>
                                    <a:pt x="2835" y="0"/>
                                  </a:moveTo>
                                  <a:lnTo>
                                    <a:pt x="2603" y="10"/>
                                  </a:lnTo>
                                  <a:lnTo>
                                    <a:pt x="2375" y="38"/>
                                  </a:lnTo>
                                  <a:lnTo>
                                    <a:pt x="2154" y="83"/>
                                  </a:lnTo>
                                  <a:lnTo>
                                    <a:pt x="1939" y="145"/>
                                  </a:lnTo>
                                  <a:lnTo>
                                    <a:pt x="1732" y="223"/>
                                  </a:lnTo>
                                  <a:lnTo>
                                    <a:pt x="1532" y="317"/>
                                  </a:lnTo>
                                  <a:lnTo>
                                    <a:pt x="1342" y="425"/>
                                  </a:lnTo>
                                  <a:lnTo>
                                    <a:pt x="1161" y="547"/>
                                  </a:lnTo>
                                  <a:lnTo>
                                    <a:pt x="990" y="683"/>
                                  </a:lnTo>
                                  <a:lnTo>
                                    <a:pt x="831" y="831"/>
                                  </a:lnTo>
                                  <a:lnTo>
                                    <a:pt x="683" y="990"/>
                                  </a:lnTo>
                                  <a:lnTo>
                                    <a:pt x="547" y="1161"/>
                                  </a:lnTo>
                                  <a:lnTo>
                                    <a:pt x="425" y="1342"/>
                                  </a:lnTo>
                                  <a:lnTo>
                                    <a:pt x="317" y="1532"/>
                                  </a:lnTo>
                                  <a:lnTo>
                                    <a:pt x="223" y="1732"/>
                                  </a:lnTo>
                                  <a:lnTo>
                                    <a:pt x="145" y="1939"/>
                                  </a:lnTo>
                                  <a:lnTo>
                                    <a:pt x="83" y="2154"/>
                                  </a:lnTo>
                                  <a:lnTo>
                                    <a:pt x="38" y="2375"/>
                                  </a:lnTo>
                                  <a:lnTo>
                                    <a:pt x="10" y="2603"/>
                                  </a:lnTo>
                                  <a:lnTo>
                                    <a:pt x="0" y="2835"/>
                                  </a:lnTo>
                                  <a:lnTo>
                                    <a:pt x="10" y="3068"/>
                                  </a:lnTo>
                                  <a:lnTo>
                                    <a:pt x="38" y="3295"/>
                                  </a:lnTo>
                                  <a:lnTo>
                                    <a:pt x="83" y="3516"/>
                                  </a:lnTo>
                                  <a:lnTo>
                                    <a:pt x="145" y="3731"/>
                                  </a:lnTo>
                                  <a:lnTo>
                                    <a:pt x="223" y="3938"/>
                                  </a:lnTo>
                                  <a:lnTo>
                                    <a:pt x="317" y="4138"/>
                                  </a:lnTo>
                                  <a:lnTo>
                                    <a:pt x="425" y="4328"/>
                                  </a:lnTo>
                                  <a:lnTo>
                                    <a:pt x="547" y="4509"/>
                                  </a:lnTo>
                                  <a:lnTo>
                                    <a:pt x="683" y="4680"/>
                                  </a:lnTo>
                                  <a:lnTo>
                                    <a:pt x="831" y="4839"/>
                                  </a:lnTo>
                                  <a:lnTo>
                                    <a:pt x="990" y="4987"/>
                                  </a:lnTo>
                                  <a:lnTo>
                                    <a:pt x="1161" y="5123"/>
                                  </a:lnTo>
                                  <a:lnTo>
                                    <a:pt x="1342" y="5245"/>
                                  </a:lnTo>
                                  <a:lnTo>
                                    <a:pt x="1532" y="5353"/>
                                  </a:lnTo>
                                  <a:lnTo>
                                    <a:pt x="1732" y="5447"/>
                                  </a:lnTo>
                                  <a:lnTo>
                                    <a:pt x="1939" y="5525"/>
                                  </a:lnTo>
                                  <a:lnTo>
                                    <a:pt x="2154" y="5587"/>
                                  </a:lnTo>
                                  <a:lnTo>
                                    <a:pt x="2375" y="5633"/>
                                  </a:lnTo>
                                  <a:lnTo>
                                    <a:pt x="2603" y="5660"/>
                                  </a:lnTo>
                                  <a:lnTo>
                                    <a:pt x="2835" y="5670"/>
                                  </a:lnTo>
                                  <a:lnTo>
                                    <a:pt x="3068" y="5660"/>
                                  </a:lnTo>
                                  <a:lnTo>
                                    <a:pt x="3295" y="5633"/>
                                  </a:lnTo>
                                  <a:lnTo>
                                    <a:pt x="3516" y="5587"/>
                                  </a:lnTo>
                                  <a:lnTo>
                                    <a:pt x="3731" y="5525"/>
                                  </a:lnTo>
                                  <a:lnTo>
                                    <a:pt x="3939" y="5447"/>
                                  </a:lnTo>
                                  <a:lnTo>
                                    <a:pt x="4138" y="5353"/>
                                  </a:lnTo>
                                  <a:lnTo>
                                    <a:pt x="4328" y="5245"/>
                                  </a:lnTo>
                                  <a:lnTo>
                                    <a:pt x="4509" y="5123"/>
                                  </a:lnTo>
                                  <a:lnTo>
                                    <a:pt x="4680" y="4987"/>
                                  </a:lnTo>
                                  <a:lnTo>
                                    <a:pt x="4840" y="4839"/>
                                  </a:lnTo>
                                  <a:lnTo>
                                    <a:pt x="4987" y="4680"/>
                                  </a:lnTo>
                                  <a:lnTo>
                                    <a:pt x="5123" y="4509"/>
                                  </a:lnTo>
                                  <a:lnTo>
                                    <a:pt x="5245" y="4328"/>
                                  </a:lnTo>
                                  <a:lnTo>
                                    <a:pt x="5353" y="4138"/>
                                  </a:lnTo>
                                  <a:lnTo>
                                    <a:pt x="5447" y="3938"/>
                                  </a:lnTo>
                                  <a:lnTo>
                                    <a:pt x="5525" y="3731"/>
                                  </a:lnTo>
                                  <a:lnTo>
                                    <a:pt x="5587" y="3516"/>
                                  </a:lnTo>
                                  <a:lnTo>
                                    <a:pt x="5633" y="3295"/>
                                  </a:lnTo>
                                  <a:lnTo>
                                    <a:pt x="5660" y="3068"/>
                                  </a:lnTo>
                                  <a:lnTo>
                                    <a:pt x="5670" y="2835"/>
                                  </a:lnTo>
                                  <a:lnTo>
                                    <a:pt x="5660" y="2603"/>
                                  </a:lnTo>
                                  <a:lnTo>
                                    <a:pt x="5633" y="2375"/>
                                  </a:lnTo>
                                  <a:lnTo>
                                    <a:pt x="5587" y="2154"/>
                                  </a:lnTo>
                                  <a:lnTo>
                                    <a:pt x="5525" y="1939"/>
                                  </a:lnTo>
                                  <a:lnTo>
                                    <a:pt x="5447" y="1732"/>
                                  </a:lnTo>
                                  <a:lnTo>
                                    <a:pt x="5353" y="1532"/>
                                  </a:lnTo>
                                  <a:lnTo>
                                    <a:pt x="5245" y="1342"/>
                                  </a:lnTo>
                                  <a:lnTo>
                                    <a:pt x="5123" y="1161"/>
                                  </a:lnTo>
                                  <a:lnTo>
                                    <a:pt x="4987" y="990"/>
                                  </a:lnTo>
                                  <a:lnTo>
                                    <a:pt x="4840" y="831"/>
                                  </a:lnTo>
                                  <a:lnTo>
                                    <a:pt x="4680" y="683"/>
                                  </a:lnTo>
                                  <a:lnTo>
                                    <a:pt x="4509" y="547"/>
                                  </a:lnTo>
                                  <a:lnTo>
                                    <a:pt x="4328" y="425"/>
                                  </a:lnTo>
                                  <a:lnTo>
                                    <a:pt x="4138" y="317"/>
                                  </a:lnTo>
                                  <a:lnTo>
                                    <a:pt x="3939" y="223"/>
                                  </a:lnTo>
                                  <a:lnTo>
                                    <a:pt x="3731" y="145"/>
                                  </a:lnTo>
                                  <a:lnTo>
                                    <a:pt x="3516" y="83"/>
                                  </a:lnTo>
                                  <a:lnTo>
                                    <a:pt x="3295" y="38"/>
                                  </a:lnTo>
                                  <a:lnTo>
                                    <a:pt x="3068" y="10"/>
                                  </a:ln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solidFill>
                              <a:srgbClr val="E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"/>
                        <wpg:cNvGrpSpPr>
                          <a:grpSpLocks/>
                        </wpg:cNvGrpSpPr>
                        <wpg:grpSpPr bwMode="auto">
                          <a:xfrm>
                            <a:off x="37870" y="430872"/>
                            <a:ext cx="3121" cy="4165"/>
                            <a:chOff x="37870" y="430872"/>
                            <a:chExt cx="3121" cy="4165"/>
                          </a:xfrm>
                        </wpg:grpSpPr>
                        <wps:wsp>
                          <wps:cNvPr id="62" name="Freeform 6"/>
                          <wps:cNvSpPr>
                            <a:spLocks/>
                          </wps:cNvSpPr>
                          <wps:spPr bwMode="auto">
                            <a:xfrm>
                              <a:off x="37870" y="430872"/>
                              <a:ext cx="3121" cy="4165"/>
                            </a:xfrm>
                            <a:custGeom>
                              <a:avLst/>
                              <a:gdLst>
                                <a:gd name="T0" fmla="*/ 2491 w 3121"/>
                                <a:gd name="T1" fmla="*/ 536 h 4165"/>
                                <a:gd name="T2" fmla="*/ 2312 w 3121"/>
                                <a:gd name="T3" fmla="*/ 551 h 4165"/>
                                <a:gd name="T4" fmla="*/ 2130 w 3121"/>
                                <a:gd name="T5" fmla="*/ 580 h 4165"/>
                                <a:gd name="T6" fmla="*/ 1949 w 3121"/>
                                <a:gd name="T7" fmla="*/ 623 h 4165"/>
                                <a:gd name="T8" fmla="*/ 1769 w 3121"/>
                                <a:gd name="T9" fmla="*/ 678 h 4165"/>
                                <a:gd name="T10" fmla="*/ 1591 w 3121"/>
                                <a:gd name="T11" fmla="*/ 746 h 4165"/>
                                <a:gd name="T12" fmla="*/ 1418 w 3121"/>
                                <a:gd name="T13" fmla="*/ 825 h 4165"/>
                                <a:gd name="T14" fmla="*/ 1251 w 3121"/>
                                <a:gd name="T15" fmla="*/ 914 h 4165"/>
                                <a:gd name="T16" fmla="*/ 1090 w 3121"/>
                                <a:gd name="T17" fmla="*/ 1014 h 4165"/>
                                <a:gd name="T18" fmla="*/ 938 w 3121"/>
                                <a:gd name="T19" fmla="*/ 1123 h 4165"/>
                                <a:gd name="T20" fmla="*/ 793 w 3121"/>
                                <a:gd name="T21" fmla="*/ 1243 h 4165"/>
                                <a:gd name="T22" fmla="*/ 654 w 3121"/>
                                <a:gd name="T23" fmla="*/ 1380 h 4165"/>
                                <a:gd name="T24" fmla="*/ 524 w 3121"/>
                                <a:gd name="T25" fmla="*/ 1531 h 4165"/>
                                <a:gd name="T26" fmla="*/ 405 w 3121"/>
                                <a:gd name="T27" fmla="*/ 1695 h 4165"/>
                                <a:gd name="T28" fmla="*/ 298 w 3121"/>
                                <a:gd name="T29" fmla="*/ 1870 h 4165"/>
                                <a:gd name="T30" fmla="*/ 204 w 3121"/>
                                <a:gd name="T31" fmla="*/ 2055 h 4165"/>
                                <a:gd name="T32" fmla="*/ 126 w 3121"/>
                                <a:gd name="T33" fmla="*/ 2249 h 4165"/>
                                <a:gd name="T34" fmla="*/ 66 w 3121"/>
                                <a:gd name="T35" fmla="*/ 2449 h 4165"/>
                                <a:gd name="T36" fmla="*/ 24 w 3121"/>
                                <a:gd name="T37" fmla="*/ 2654 h 4165"/>
                                <a:gd name="T38" fmla="*/ 2 w 3121"/>
                                <a:gd name="T39" fmla="*/ 2864 h 4165"/>
                                <a:gd name="T40" fmla="*/ 6 w 3121"/>
                                <a:gd name="T41" fmla="*/ 3126 h 4165"/>
                                <a:gd name="T42" fmla="*/ 53 w 3121"/>
                                <a:gd name="T43" fmla="*/ 3422 h 4165"/>
                                <a:gd name="T44" fmla="*/ 141 w 3121"/>
                                <a:gd name="T45" fmla="*/ 3690 h 4165"/>
                                <a:gd name="T46" fmla="*/ 264 w 3121"/>
                                <a:gd name="T47" fmla="*/ 3931 h 4165"/>
                                <a:gd name="T48" fmla="*/ 418 w 3121"/>
                                <a:gd name="T49" fmla="*/ 4141 h 4165"/>
                                <a:gd name="T50" fmla="*/ 598 w 3121"/>
                                <a:gd name="T51" fmla="*/ 4321 h 4165"/>
                                <a:gd name="T52" fmla="*/ 799 w 3121"/>
                                <a:gd name="T53" fmla="*/ 4468 h 4165"/>
                                <a:gd name="T54" fmla="*/ 1016 w 3121"/>
                                <a:gd name="T55" fmla="*/ 4580 h 4165"/>
                                <a:gd name="T56" fmla="*/ 1243 w 3121"/>
                                <a:gd name="T57" fmla="*/ 4656 h 4165"/>
                                <a:gd name="T58" fmla="*/ 1476 w 3121"/>
                                <a:gd name="T59" fmla="*/ 4694 h 4165"/>
                                <a:gd name="T60" fmla="*/ 1734 w 3121"/>
                                <a:gd name="T61" fmla="*/ 4692 h 4165"/>
                                <a:gd name="T62" fmla="*/ 1998 w 3121"/>
                                <a:gd name="T63" fmla="*/ 4647 h 4165"/>
                                <a:gd name="T64" fmla="*/ 2237 w 3121"/>
                                <a:gd name="T65" fmla="*/ 4562 h 4165"/>
                                <a:gd name="T66" fmla="*/ 2450 w 3121"/>
                                <a:gd name="T67" fmla="*/ 4443 h 4165"/>
                                <a:gd name="T68" fmla="*/ 2636 w 3121"/>
                                <a:gd name="T69" fmla="*/ 4295 h 4165"/>
                                <a:gd name="T70" fmla="*/ 2793 w 3121"/>
                                <a:gd name="T71" fmla="*/ 4122 h 4165"/>
                                <a:gd name="T72" fmla="*/ 2921 w 3121"/>
                                <a:gd name="T73" fmla="*/ 3931 h 4165"/>
                                <a:gd name="T74" fmla="*/ 3018 w 3121"/>
                                <a:gd name="T75" fmla="*/ 3725 h 4165"/>
                                <a:gd name="T76" fmla="*/ 3084 w 3121"/>
                                <a:gd name="T77" fmla="*/ 3511 h 4165"/>
                                <a:gd name="T78" fmla="*/ 3117 w 3121"/>
                                <a:gd name="T79" fmla="*/ 3294 h 4165"/>
                                <a:gd name="T80" fmla="*/ 3117 w 3121"/>
                                <a:gd name="T81" fmla="*/ 3079 h 4165"/>
                                <a:gd name="T82" fmla="*/ 3093 w 3121"/>
                                <a:gd name="T83" fmla="*/ 2875 h 4165"/>
                                <a:gd name="T84" fmla="*/ 3045 w 3121"/>
                                <a:gd name="T85" fmla="*/ 2684 h 4165"/>
                                <a:gd name="T86" fmla="*/ 2971 w 3121"/>
                                <a:gd name="T87" fmla="*/ 2507 h 4165"/>
                                <a:gd name="T88" fmla="*/ 2873 w 3121"/>
                                <a:gd name="T89" fmla="*/ 2344 h 4165"/>
                                <a:gd name="T90" fmla="*/ 2750 w 3121"/>
                                <a:gd name="T91" fmla="*/ 2195 h 4165"/>
                                <a:gd name="T92" fmla="*/ 2600 w 3121"/>
                                <a:gd name="T93" fmla="*/ 2063 h 4165"/>
                                <a:gd name="T94" fmla="*/ 2423 w 3121"/>
                                <a:gd name="T95" fmla="*/ 1946 h 4165"/>
                                <a:gd name="T96" fmla="*/ 2220 w 3121"/>
                                <a:gd name="T97" fmla="*/ 1846 h 4165"/>
                                <a:gd name="T98" fmla="*/ 1989 w 3121"/>
                                <a:gd name="T99" fmla="*/ 1764 h 4165"/>
                                <a:gd name="T100" fmla="*/ 1861 w 3121"/>
                                <a:gd name="T101" fmla="*/ 1711 h 4165"/>
                                <a:gd name="T102" fmla="*/ 1871 w 3121"/>
                                <a:gd name="T103" fmla="*/ 1526 h 4165"/>
                                <a:gd name="T104" fmla="*/ 1906 w 3121"/>
                                <a:gd name="T105" fmla="*/ 1371 h 4165"/>
                                <a:gd name="T106" fmla="*/ 1961 w 3121"/>
                                <a:gd name="T107" fmla="*/ 1223 h 4165"/>
                                <a:gd name="T108" fmla="*/ 2036 w 3121"/>
                                <a:gd name="T109" fmla="*/ 1085 h 4165"/>
                                <a:gd name="T110" fmla="*/ 2128 w 3121"/>
                                <a:gd name="T111" fmla="*/ 958 h 4165"/>
                                <a:gd name="T112" fmla="*/ 2235 w 3121"/>
                                <a:gd name="T113" fmla="*/ 843 h 4165"/>
                                <a:gd name="T114" fmla="*/ 2356 w 3121"/>
                                <a:gd name="T115" fmla="*/ 744 h 4165"/>
                                <a:gd name="T116" fmla="*/ 2488 w 3121"/>
                                <a:gd name="T117" fmla="*/ 662 h 4165"/>
                                <a:gd name="T118" fmla="*/ 2630 w 3121"/>
                                <a:gd name="T119" fmla="*/ 598 h 4165"/>
                                <a:gd name="T120" fmla="*/ 2781 w 3121"/>
                                <a:gd name="T121" fmla="*/ 555 h 4165"/>
                                <a:gd name="T122" fmla="*/ 2690 w 3121"/>
                                <a:gd name="T123" fmla="*/ 538 h 4165"/>
                                <a:gd name="T124" fmla="*/ 2603 w 3121"/>
                                <a:gd name="T125" fmla="*/ 534 h 4165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21" h="4165">
                                  <a:moveTo>
                                    <a:pt x="2580" y="0"/>
                                  </a:moveTo>
                                  <a:lnTo>
                                    <a:pt x="2491" y="3"/>
                                  </a:lnTo>
                                  <a:lnTo>
                                    <a:pt x="2402" y="8"/>
                                  </a:lnTo>
                                  <a:lnTo>
                                    <a:pt x="2312" y="18"/>
                                  </a:lnTo>
                                  <a:lnTo>
                                    <a:pt x="2221" y="31"/>
                                  </a:lnTo>
                                  <a:lnTo>
                                    <a:pt x="2130" y="47"/>
                                  </a:lnTo>
                                  <a:lnTo>
                                    <a:pt x="2039" y="67"/>
                                  </a:lnTo>
                                  <a:lnTo>
                                    <a:pt x="1949" y="90"/>
                                  </a:lnTo>
                                  <a:lnTo>
                                    <a:pt x="1859" y="116"/>
                                  </a:lnTo>
                                  <a:lnTo>
                                    <a:pt x="1769" y="145"/>
                                  </a:lnTo>
                                  <a:lnTo>
                                    <a:pt x="1680" y="177"/>
                                  </a:lnTo>
                                  <a:lnTo>
                                    <a:pt x="1591" y="213"/>
                                  </a:lnTo>
                                  <a:lnTo>
                                    <a:pt x="1504" y="251"/>
                                  </a:lnTo>
                                  <a:lnTo>
                                    <a:pt x="1418" y="292"/>
                                  </a:lnTo>
                                  <a:lnTo>
                                    <a:pt x="1334" y="335"/>
                                  </a:lnTo>
                                  <a:lnTo>
                                    <a:pt x="1251" y="381"/>
                                  </a:lnTo>
                                  <a:lnTo>
                                    <a:pt x="1169" y="430"/>
                                  </a:lnTo>
                                  <a:lnTo>
                                    <a:pt x="1090" y="481"/>
                                  </a:lnTo>
                                  <a:lnTo>
                                    <a:pt x="1013" y="534"/>
                                  </a:lnTo>
                                  <a:lnTo>
                                    <a:pt x="938" y="590"/>
                                  </a:lnTo>
                                  <a:lnTo>
                                    <a:pt x="865" y="648"/>
                                  </a:lnTo>
                                  <a:lnTo>
                                    <a:pt x="793" y="710"/>
                                  </a:lnTo>
                                  <a:lnTo>
                                    <a:pt x="723" y="777"/>
                                  </a:lnTo>
                                  <a:lnTo>
                                    <a:pt x="654" y="847"/>
                                  </a:lnTo>
                                  <a:lnTo>
                                    <a:pt x="588" y="921"/>
                                  </a:lnTo>
                                  <a:lnTo>
                                    <a:pt x="524" y="998"/>
                                  </a:lnTo>
                                  <a:lnTo>
                                    <a:pt x="463" y="1079"/>
                                  </a:lnTo>
                                  <a:lnTo>
                                    <a:pt x="405" y="1162"/>
                                  </a:lnTo>
                                  <a:lnTo>
                                    <a:pt x="350" y="1248"/>
                                  </a:lnTo>
                                  <a:lnTo>
                                    <a:pt x="298" y="1337"/>
                                  </a:lnTo>
                                  <a:lnTo>
                                    <a:pt x="249" y="1429"/>
                                  </a:lnTo>
                                  <a:lnTo>
                                    <a:pt x="204" y="1522"/>
                                  </a:lnTo>
                                  <a:lnTo>
                                    <a:pt x="163" y="1618"/>
                                  </a:lnTo>
                                  <a:lnTo>
                                    <a:pt x="126" y="1716"/>
                                  </a:lnTo>
                                  <a:lnTo>
                                    <a:pt x="94" y="1815"/>
                                  </a:lnTo>
                                  <a:lnTo>
                                    <a:pt x="66" y="1916"/>
                                  </a:lnTo>
                                  <a:lnTo>
                                    <a:pt x="42" y="2018"/>
                                  </a:lnTo>
                                  <a:lnTo>
                                    <a:pt x="24" y="2121"/>
                                  </a:lnTo>
                                  <a:lnTo>
                                    <a:pt x="10" y="2226"/>
                                  </a:lnTo>
                                  <a:lnTo>
                                    <a:pt x="2" y="2331"/>
                                  </a:lnTo>
                                  <a:lnTo>
                                    <a:pt x="0" y="2436"/>
                                  </a:lnTo>
                                  <a:lnTo>
                                    <a:pt x="6" y="2593"/>
                                  </a:lnTo>
                                  <a:lnTo>
                                    <a:pt x="24" y="2744"/>
                                  </a:lnTo>
                                  <a:lnTo>
                                    <a:pt x="53" y="2889"/>
                                  </a:lnTo>
                                  <a:lnTo>
                                    <a:pt x="92" y="3026"/>
                                  </a:lnTo>
                                  <a:lnTo>
                                    <a:pt x="141" y="3157"/>
                                  </a:lnTo>
                                  <a:lnTo>
                                    <a:pt x="198" y="3281"/>
                                  </a:lnTo>
                                  <a:lnTo>
                                    <a:pt x="264" y="3398"/>
                                  </a:lnTo>
                                  <a:lnTo>
                                    <a:pt x="338" y="3507"/>
                                  </a:lnTo>
                                  <a:lnTo>
                                    <a:pt x="418" y="3608"/>
                                  </a:lnTo>
                                  <a:lnTo>
                                    <a:pt x="506" y="3702"/>
                                  </a:lnTo>
                                  <a:lnTo>
                                    <a:pt x="598" y="3788"/>
                                  </a:lnTo>
                                  <a:lnTo>
                                    <a:pt x="697" y="3865"/>
                                  </a:lnTo>
                                  <a:lnTo>
                                    <a:pt x="799" y="3935"/>
                                  </a:lnTo>
                                  <a:lnTo>
                                    <a:pt x="906" y="3995"/>
                                  </a:lnTo>
                                  <a:lnTo>
                                    <a:pt x="1016" y="4047"/>
                                  </a:lnTo>
                                  <a:lnTo>
                                    <a:pt x="1128" y="4089"/>
                                  </a:lnTo>
                                  <a:lnTo>
                                    <a:pt x="1243" y="4123"/>
                                  </a:lnTo>
                                  <a:lnTo>
                                    <a:pt x="1359" y="4147"/>
                                  </a:lnTo>
                                  <a:lnTo>
                                    <a:pt x="1476" y="4161"/>
                                  </a:lnTo>
                                  <a:lnTo>
                                    <a:pt x="1593" y="4166"/>
                                  </a:lnTo>
                                  <a:lnTo>
                                    <a:pt x="1734" y="4159"/>
                                  </a:lnTo>
                                  <a:lnTo>
                                    <a:pt x="1869" y="4142"/>
                                  </a:lnTo>
                                  <a:lnTo>
                                    <a:pt x="1998" y="4114"/>
                                  </a:lnTo>
                                  <a:lnTo>
                                    <a:pt x="2121" y="4076"/>
                                  </a:lnTo>
                                  <a:lnTo>
                                    <a:pt x="2237" y="4029"/>
                                  </a:lnTo>
                                  <a:lnTo>
                                    <a:pt x="2347" y="3974"/>
                                  </a:lnTo>
                                  <a:lnTo>
                                    <a:pt x="2450" y="3910"/>
                                  </a:lnTo>
                                  <a:lnTo>
                                    <a:pt x="2547" y="3839"/>
                                  </a:lnTo>
                                  <a:lnTo>
                                    <a:pt x="2636" y="3762"/>
                                  </a:lnTo>
                                  <a:lnTo>
                                    <a:pt x="2718" y="3678"/>
                                  </a:lnTo>
                                  <a:lnTo>
                                    <a:pt x="2793" y="3589"/>
                                  </a:lnTo>
                                  <a:lnTo>
                                    <a:pt x="2861" y="3495"/>
                                  </a:lnTo>
                                  <a:lnTo>
                                    <a:pt x="2921" y="3398"/>
                                  </a:lnTo>
                                  <a:lnTo>
                                    <a:pt x="2973" y="3296"/>
                                  </a:lnTo>
                                  <a:lnTo>
                                    <a:pt x="3018" y="3192"/>
                                  </a:lnTo>
                                  <a:lnTo>
                                    <a:pt x="3055" y="3086"/>
                                  </a:lnTo>
                                  <a:lnTo>
                                    <a:pt x="3084" y="2978"/>
                                  </a:lnTo>
                                  <a:lnTo>
                                    <a:pt x="3104" y="2870"/>
                                  </a:lnTo>
                                  <a:lnTo>
                                    <a:pt x="3117" y="2761"/>
                                  </a:lnTo>
                                  <a:lnTo>
                                    <a:pt x="3121" y="2652"/>
                                  </a:lnTo>
                                  <a:lnTo>
                                    <a:pt x="3117" y="2546"/>
                                  </a:lnTo>
                                  <a:lnTo>
                                    <a:pt x="3108" y="2442"/>
                                  </a:lnTo>
                                  <a:lnTo>
                                    <a:pt x="3093" y="2342"/>
                                  </a:lnTo>
                                  <a:lnTo>
                                    <a:pt x="3072" y="2245"/>
                                  </a:lnTo>
                                  <a:lnTo>
                                    <a:pt x="3045" y="2151"/>
                                  </a:lnTo>
                                  <a:lnTo>
                                    <a:pt x="3011" y="2061"/>
                                  </a:lnTo>
                                  <a:lnTo>
                                    <a:pt x="2971" y="1974"/>
                                  </a:lnTo>
                                  <a:lnTo>
                                    <a:pt x="2926" y="1890"/>
                                  </a:lnTo>
                                  <a:lnTo>
                                    <a:pt x="2873" y="1811"/>
                                  </a:lnTo>
                                  <a:lnTo>
                                    <a:pt x="2815" y="1735"/>
                                  </a:lnTo>
                                  <a:lnTo>
                                    <a:pt x="2750" y="1662"/>
                                  </a:lnTo>
                                  <a:lnTo>
                                    <a:pt x="2678" y="1594"/>
                                  </a:lnTo>
                                  <a:lnTo>
                                    <a:pt x="2600" y="1530"/>
                                  </a:lnTo>
                                  <a:lnTo>
                                    <a:pt x="2515" y="1469"/>
                                  </a:lnTo>
                                  <a:lnTo>
                                    <a:pt x="2423" y="1413"/>
                                  </a:lnTo>
                                  <a:lnTo>
                                    <a:pt x="2325" y="1361"/>
                                  </a:lnTo>
                                  <a:lnTo>
                                    <a:pt x="2220" y="1313"/>
                                  </a:lnTo>
                                  <a:lnTo>
                                    <a:pt x="2108" y="1270"/>
                                  </a:lnTo>
                                  <a:lnTo>
                                    <a:pt x="1989" y="1231"/>
                                  </a:lnTo>
                                  <a:lnTo>
                                    <a:pt x="1863" y="1197"/>
                                  </a:lnTo>
                                  <a:lnTo>
                                    <a:pt x="1861" y="1178"/>
                                  </a:lnTo>
                                  <a:lnTo>
                                    <a:pt x="1863" y="1073"/>
                                  </a:lnTo>
                                  <a:lnTo>
                                    <a:pt x="1871" y="993"/>
                                  </a:lnTo>
                                  <a:lnTo>
                                    <a:pt x="1886" y="915"/>
                                  </a:lnTo>
                                  <a:lnTo>
                                    <a:pt x="1906" y="838"/>
                                  </a:lnTo>
                                  <a:lnTo>
                                    <a:pt x="1931" y="763"/>
                                  </a:lnTo>
                                  <a:lnTo>
                                    <a:pt x="1961" y="690"/>
                                  </a:lnTo>
                                  <a:lnTo>
                                    <a:pt x="1996" y="620"/>
                                  </a:lnTo>
                                  <a:lnTo>
                                    <a:pt x="2036" y="552"/>
                                  </a:lnTo>
                                  <a:lnTo>
                                    <a:pt x="2080" y="487"/>
                                  </a:lnTo>
                                  <a:lnTo>
                                    <a:pt x="2128" y="425"/>
                                  </a:lnTo>
                                  <a:lnTo>
                                    <a:pt x="2179" y="366"/>
                                  </a:lnTo>
                                  <a:lnTo>
                                    <a:pt x="2235" y="310"/>
                                  </a:lnTo>
                                  <a:lnTo>
                                    <a:pt x="2294" y="259"/>
                                  </a:lnTo>
                                  <a:lnTo>
                                    <a:pt x="2356" y="211"/>
                                  </a:lnTo>
                                  <a:lnTo>
                                    <a:pt x="2420" y="168"/>
                                  </a:lnTo>
                                  <a:lnTo>
                                    <a:pt x="2488" y="129"/>
                                  </a:lnTo>
                                  <a:lnTo>
                                    <a:pt x="2558" y="94"/>
                                  </a:lnTo>
                                  <a:lnTo>
                                    <a:pt x="2630" y="65"/>
                                  </a:lnTo>
                                  <a:lnTo>
                                    <a:pt x="2705" y="41"/>
                                  </a:lnTo>
                                  <a:lnTo>
                                    <a:pt x="2781" y="22"/>
                                  </a:lnTo>
                                  <a:lnTo>
                                    <a:pt x="2765" y="17"/>
                                  </a:lnTo>
                                  <a:lnTo>
                                    <a:pt x="2690" y="5"/>
                                  </a:lnTo>
                                  <a:lnTo>
                                    <a:pt x="2625" y="1"/>
                                  </a:lnTo>
                                  <a:lnTo>
                                    <a:pt x="2603" y="1"/>
                                  </a:ln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3" name="Obdélník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2" cy="10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57" o:spid="_x0000_s2050" style="height:79.35pt;margin-left:508.25pt;margin-top:-3.25pt;mso-height-relative:margin;mso-position-horizontal-relative:page;mso-position-vertical-relative:page;mso-width-relative:margin;position:absolute;width:79.35pt;z-index:251660288" coordsize="10082,10082">
              <v:group id="Skupina 2" o:spid="_x0000_s2051" style="height:5400;left:366;position:absolute;top:4306;width:5400" coordorigin="36605,430622" coordsize="5652,5652">
                <v:group id="Group 3" o:spid="_x0000_s2052" style="height:5652;left:36605;position:absolute;top:430622;width:5652" coordorigin="36605,430622" coordsize="5652,5652">
                  <v:shape id="Freeform 4" o:spid="_x0000_s2053" style="height:5652;left:36605;mso-wrap-style:square;position:absolute;top:430622;v-text-anchor:top;visibility:visible;width:5652" coordsize="5669,5669" path="m2835,l2603,10,2375,38,2154,83l1939,145l1732,223l1532,317l1342,425,1161,547,990,683,831,831,683,990,547,1161,425,1342,317,1532l223,1732l145,1939,83,2154,38,2375,10,2603,,2835l10,3068l38,3295l83,3516l145,3731l223,3938l317,4138l425,4328l547,4509l683,4680l831,4839l990,4987l1161,5123l1342,5245l1532,5353l1732,5447l1939,5525l2154,5587l2375,5633l2603,5660l2835,5670l3068,5660l3295,5633l3516,5587l3731,5525l3939,5447l4138,5353l4328,5245l4509,5123l4680,4987l4840,4839l4987,4680l5123,4509l5245,4328l5353,4138l5447,3938l5525,3731l5587,3516l5633,3295l5660,3068l5670,2835l5660,2603l5633,2375l5587,2154l5525,1939l5447,1732l5353,1532,5245,1342,5123,1161,4987,990,4840,831,4680,683,4509,547,4328,425,4138,317,3939,223,3731,145,3516,83,3295,38,3068,10,2835,e" fillcolor="#e60000" stroked="f">
                    <v:path arrowok="t" o:connecttype="custom" o:connectlocs="2579,290;2136,363;1717,500;1330,702;981,957;677,1261;422,1610;220,1997;83,2416;10,2859;10,3321;83,3766;220,4182;422,4569;677,4918;981,5222;1330,5478;1717,5679;2136,5817;2579,5889;3041,5889;3484,5817;3903,5679;4289,5478;4638,5222;4942,4918;5197,4569;5399,4182;5536,3766;5609,3321;5609,2859;5536,2416;5399,1997;5197,1610;4942,1261;4638,957;4289,702;3903,500;3484,363;3041,290" o:connectangles="0,0,0,0,0,0,0,0,0,0,0,0,0,0,0,0,0,0,0,0,0,0,0,0,0,0,0,0,0,0,0,0,0,0,0,0,0,0,0,0"/>
                  </v:shape>
                </v:group>
                <v:group id="Group 5" o:spid="_x0000_s2054" style="height:4165;left:37870;position:absolute;top:430872;width:3121" coordorigin="37870,430872" coordsize="3121,4165">
                  <v:shape id="Freeform 6" o:spid="_x0000_s2055" style="height:4165;left:37870;mso-wrap-style:square;position:absolute;top:430872;v-text-anchor:top;visibility:visible;width:3121" coordsize="3121,4165" path="m2580,l2491,3l2402,8l2312,18l2221,31l2130,47l2039,67l1949,90l1859,116l1769,145l1680,177l1591,213l1504,251l1418,292l1334,335l1251,381l1169,430l1090,481l1013,534l938,590l865,648l793,710l723,777l654,847l588,921l524,998l463,1079l405,1162l350,1248l298,1337l249,1429l204,1522l163,1618l126,1716l94,1815,66,1916,42,2018,24,2121,10,2226,2,2331,,2436l6,2593l24,2744l53,2889l92,3026l141,3157l198,3281l264,3398l338,3507l418,3608l506,3702l598,3788l697,3865l799,3935l906,3995l1016,4047l1128,4089l1243,4123l1359,4147l1476,4161l1593,4166l1734,4159l1869,4142l1998,4114l2121,4076l2237,4029l2347,3974l2450,3910l2547,3839l2636,3762l2718,3678l2793,3589l2861,3495l2921,3398l2973,3296l3018,3192l3055,3086l3084,2978l3104,2870l3117,2761l3121,2652l3117,2546l3108,2442l3093,2342l3072,2245l3045,2151l3011,2061l2971,1974l2926,1890l2873,1811l2815,1735l2750,1662l2678,1594l2600,1530l2515,1469l2423,1413l2325,1361l2220,1313l2108,1270l1989,1231l1863,1197l1861,1178l1863,1073l1871,993l1886,915l1906,838l1931,763l1961,690l1996,620l2036,552l2080,487l2128,425l2179,366l2235,310l2294,259l2356,211l2420,168l2488,129l2558,94l2630,65l2705,41l2781,22l2765,17,2690,5,2625,1l2603,1l2580,e" stroked="f">
                    <v:path arrowok="t" o:connecttype="custom" o:connectlocs="2491,536;2312,551;2130,580;1949,623;1769,678;1591,746;1418,825;1251,914;1090,1014;938,1123;793,1243;654,1380;524,1531;405,1695;298,1870;204,2055;126,2249;66,2449;24,2654;2,2864;6,3126;53,3422;141,3690;264,3931;418,4141;598,4321;799,4468;1016,4580;1243,4656;1476,4694;1734,4692;1998,4647;2237,4562;2450,4443;2636,4295;2793,4122;2921,3931;3018,3725;3084,3511;3117,3294;3117,3079;3093,2875;3045,2684;2971,2507;2873,2344;2750,2195;2600,2063;2423,1946;2220,1846;1989,1764;1861,1711;1871,1526;1906,1371;1961,1223;2036,1085;2128,958;2235,843;2356,744;2488,662;2630,598;2781,555;2690,538;2603,534" o:connectangles="0,0,0,0,0,0,0,0,0,0,0,0,0,0,0,0,0,0,0,0,0,0,0,0,0,0,0,0,0,0,0,0,0,0,0,0,0,0,0,0,0,0,0,0,0,0,0,0,0,0,0,0,0,0,0,0,0,0,0,0,0,0,0"/>
                  </v:shape>
                </v:group>
              </v:group>
              <v:rect id="Obdélník 3" o:spid="_x0000_s2056" style="height:10082;mso-wrap-style:square;position:absolute;v-text-anchor:middle;visibility:visible;width:10082" filled="f" stroked="f" strokeweight="0.2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A31AC" w14:textId="77777777" w:rsidR="00B61242" w:rsidRDefault="00B61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52DA"/>
    <w:multiLevelType w:val="hybridMultilevel"/>
    <w:tmpl w:val="9D8ED97A"/>
    <w:lvl w:ilvl="0" w:tplc="BF92B7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6D26DC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B8AE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1AA2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F09B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5EBF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F210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2A34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6AE94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2EDC"/>
    <w:multiLevelType w:val="hybridMultilevel"/>
    <w:tmpl w:val="110444BE"/>
    <w:lvl w:ilvl="0" w:tplc="CE38D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odafone Rg" w:eastAsia="Times New Roman" w:hAnsi="Vodafone Rg" w:cs="Arial" w:hint="default"/>
      </w:rPr>
    </w:lvl>
    <w:lvl w:ilvl="1" w:tplc="B2B67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803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8A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6E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6AF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0F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82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20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804"/>
    <w:multiLevelType w:val="hybridMultilevel"/>
    <w:tmpl w:val="3ED83446"/>
    <w:lvl w:ilvl="0" w:tplc="0226A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0802F9E" w:tentative="1">
      <w:start w:val="1"/>
      <w:numFmt w:val="lowerLetter"/>
      <w:lvlText w:val="%2."/>
      <w:lvlJc w:val="left"/>
      <w:pPr>
        <w:ind w:left="1440" w:hanging="360"/>
      </w:pPr>
    </w:lvl>
    <w:lvl w:ilvl="2" w:tplc="47BED840" w:tentative="1">
      <w:start w:val="1"/>
      <w:numFmt w:val="lowerRoman"/>
      <w:lvlText w:val="%3."/>
      <w:lvlJc w:val="right"/>
      <w:pPr>
        <w:ind w:left="2160" w:hanging="180"/>
      </w:pPr>
    </w:lvl>
    <w:lvl w:ilvl="3" w:tplc="881ACC04" w:tentative="1">
      <w:start w:val="1"/>
      <w:numFmt w:val="decimal"/>
      <w:lvlText w:val="%4."/>
      <w:lvlJc w:val="left"/>
      <w:pPr>
        <w:ind w:left="2880" w:hanging="360"/>
      </w:pPr>
    </w:lvl>
    <w:lvl w:ilvl="4" w:tplc="2B248E8E" w:tentative="1">
      <w:start w:val="1"/>
      <w:numFmt w:val="lowerLetter"/>
      <w:lvlText w:val="%5."/>
      <w:lvlJc w:val="left"/>
      <w:pPr>
        <w:ind w:left="3600" w:hanging="360"/>
      </w:pPr>
    </w:lvl>
    <w:lvl w:ilvl="5" w:tplc="4A74AAAE" w:tentative="1">
      <w:start w:val="1"/>
      <w:numFmt w:val="lowerRoman"/>
      <w:lvlText w:val="%6."/>
      <w:lvlJc w:val="right"/>
      <w:pPr>
        <w:ind w:left="4320" w:hanging="180"/>
      </w:pPr>
    </w:lvl>
    <w:lvl w:ilvl="6" w:tplc="51F8FB68" w:tentative="1">
      <w:start w:val="1"/>
      <w:numFmt w:val="decimal"/>
      <w:lvlText w:val="%7."/>
      <w:lvlJc w:val="left"/>
      <w:pPr>
        <w:ind w:left="5040" w:hanging="360"/>
      </w:pPr>
    </w:lvl>
    <w:lvl w:ilvl="7" w:tplc="4B2C5D34" w:tentative="1">
      <w:start w:val="1"/>
      <w:numFmt w:val="lowerLetter"/>
      <w:lvlText w:val="%8."/>
      <w:lvlJc w:val="left"/>
      <w:pPr>
        <w:ind w:left="5760" w:hanging="360"/>
      </w:pPr>
    </w:lvl>
    <w:lvl w:ilvl="8" w:tplc="0DAC02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4812"/>
    <w:multiLevelType w:val="hybridMultilevel"/>
    <w:tmpl w:val="D0585914"/>
    <w:lvl w:ilvl="0" w:tplc="B2A86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80DB4A">
      <w:start w:val="1"/>
      <w:numFmt w:val="lowerLetter"/>
      <w:lvlText w:val="%2."/>
      <w:lvlJc w:val="left"/>
      <w:pPr>
        <w:ind w:left="1440" w:hanging="360"/>
      </w:pPr>
    </w:lvl>
    <w:lvl w:ilvl="2" w:tplc="61AEB030" w:tentative="1">
      <w:start w:val="1"/>
      <w:numFmt w:val="lowerRoman"/>
      <w:lvlText w:val="%3."/>
      <w:lvlJc w:val="right"/>
      <w:pPr>
        <w:ind w:left="2160" w:hanging="180"/>
      </w:pPr>
    </w:lvl>
    <w:lvl w:ilvl="3" w:tplc="8E40DA0A" w:tentative="1">
      <w:start w:val="1"/>
      <w:numFmt w:val="decimal"/>
      <w:lvlText w:val="%4."/>
      <w:lvlJc w:val="left"/>
      <w:pPr>
        <w:ind w:left="2880" w:hanging="360"/>
      </w:pPr>
    </w:lvl>
    <w:lvl w:ilvl="4" w:tplc="2E84FCE8" w:tentative="1">
      <w:start w:val="1"/>
      <w:numFmt w:val="lowerLetter"/>
      <w:lvlText w:val="%5."/>
      <w:lvlJc w:val="left"/>
      <w:pPr>
        <w:ind w:left="3600" w:hanging="360"/>
      </w:pPr>
    </w:lvl>
    <w:lvl w:ilvl="5" w:tplc="EC842624" w:tentative="1">
      <w:start w:val="1"/>
      <w:numFmt w:val="lowerRoman"/>
      <w:lvlText w:val="%6."/>
      <w:lvlJc w:val="right"/>
      <w:pPr>
        <w:ind w:left="4320" w:hanging="180"/>
      </w:pPr>
    </w:lvl>
    <w:lvl w:ilvl="6" w:tplc="ABEE700C" w:tentative="1">
      <w:start w:val="1"/>
      <w:numFmt w:val="decimal"/>
      <w:lvlText w:val="%7."/>
      <w:lvlJc w:val="left"/>
      <w:pPr>
        <w:ind w:left="5040" w:hanging="360"/>
      </w:pPr>
    </w:lvl>
    <w:lvl w:ilvl="7" w:tplc="0CDEEF90" w:tentative="1">
      <w:start w:val="1"/>
      <w:numFmt w:val="lowerLetter"/>
      <w:lvlText w:val="%8."/>
      <w:lvlJc w:val="left"/>
      <w:pPr>
        <w:ind w:left="5760" w:hanging="360"/>
      </w:pPr>
    </w:lvl>
    <w:lvl w:ilvl="8" w:tplc="172668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E2194"/>
    <w:multiLevelType w:val="hybridMultilevel"/>
    <w:tmpl w:val="202489B8"/>
    <w:lvl w:ilvl="0" w:tplc="5148D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A6AF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CE5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70A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CC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3485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CCB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E71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E7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F32A2"/>
    <w:multiLevelType w:val="hybridMultilevel"/>
    <w:tmpl w:val="2536F5E6"/>
    <w:lvl w:ilvl="0" w:tplc="0AE45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023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424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CA4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786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66B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FCC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04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4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C6F9F"/>
    <w:multiLevelType w:val="hybridMultilevel"/>
    <w:tmpl w:val="2536F5E6"/>
    <w:lvl w:ilvl="0" w:tplc="32E4C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CA0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4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608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E4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BA0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7A5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06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D61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1428B"/>
    <w:multiLevelType w:val="hybridMultilevel"/>
    <w:tmpl w:val="2536F5E6"/>
    <w:lvl w:ilvl="0" w:tplc="D4F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F63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0A7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606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E7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20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221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A3A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44A7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E514A"/>
    <w:multiLevelType w:val="hybridMultilevel"/>
    <w:tmpl w:val="2CE2367C"/>
    <w:lvl w:ilvl="0" w:tplc="77045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8F06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16BD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9AF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86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B42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42C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87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4E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0089B"/>
    <w:multiLevelType w:val="hybridMultilevel"/>
    <w:tmpl w:val="045C9A02"/>
    <w:lvl w:ilvl="0" w:tplc="39FAB5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3AEE3436" w:tentative="1">
      <w:start w:val="1"/>
      <w:numFmt w:val="lowerLetter"/>
      <w:lvlText w:val="%2."/>
      <w:lvlJc w:val="left"/>
      <w:pPr>
        <w:ind w:left="1222" w:hanging="360"/>
      </w:pPr>
    </w:lvl>
    <w:lvl w:ilvl="2" w:tplc="49BE5D12" w:tentative="1">
      <w:start w:val="1"/>
      <w:numFmt w:val="lowerRoman"/>
      <w:lvlText w:val="%3."/>
      <w:lvlJc w:val="right"/>
      <w:pPr>
        <w:ind w:left="1942" w:hanging="180"/>
      </w:pPr>
    </w:lvl>
    <w:lvl w:ilvl="3" w:tplc="F53A7A00" w:tentative="1">
      <w:start w:val="1"/>
      <w:numFmt w:val="decimal"/>
      <w:lvlText w:val="%4."/>
      <w:lvlJc w:val="left"/>
      <w:pPr>
        <w:ind w:left="2662" w:hanging="360"/>
      </w:pPr>
    </w:lvl>
    <w:lvl w:ilvl="4" w:tplc="DE2860C8" w:tentative="1">
      <w:start w:val="1"/>
      <w:numFmt w:val="lowerLetter"/>
      <w:lvlText w:val="%5."/>
      <w:lvlJc w:val="left"/>
      <w:pPr>
        <w:ind w:left="3382" w:hanging="360"/>
      </w:pPr>
    </w:lvl>
    <w:lvl w:ilvl="5" w:tplc="48CE7F72" w:tentative="1">
      <w:start w:val="1"/>
      <w:numFmt w:val="lowerRoman"/>
      <w:lvlText w:val="%6."/>
      <w:lvlJc w:val="right"/>
      <w:pPr>
        <w:ind w:left="4102" w:hanging="180"/>
      </w:pPr>
    </w:lvl>
    <w:lvl w:ilvl="6" w:tplc="DF64BF8C" w:tentative="1">
      <w:start w:val="1"/>
      <w:numFmt w:val="decimal"/>
      <w:lvlText w:val="%7."/>
      <w:lvlJc w:val="left"/>
      <w:pPr>
        <w:ind w:left="4822" w:hanging="360"/>
      </w:pPr>
    </w:lvl>
    <w:lvl w:ilvl="7" w:tplc="0CD24F44" w:tentative="1">
      <w:start w:val="1"/>
      <w:numFmt w:val="lowerLetter"/>
      <w:lvlText w:val="%8."/>
      <w:lvlJc w:val="left"/>
      <w:pPr>
        <w:ind w:left="5542" w:hanging="360"/>
      </w:pPr>
    </w:lvl>
    <w:lvl w:ilvl="8" w:tplc="6010DE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B879E7"/>
    <w:multiLevelType w:val="hybridMultilevel"/>
    <w:tmpl w:val="2536F5E6"/>
    <w:lvl w:ilvl="0" w:tplc="CECCE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7CAB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0C5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D04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E7D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A1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48A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AD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1A25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22314"/>
    <w:multiLevelType w:val="hybridMultilevel"/>
    <w:tmpl w:val="64C670DE"/>
    <w:lvl w:ilvl="0" w:tplc="0B32C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0A2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D44B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4A3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28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4AC8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E3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23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AA0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F4BDD"/>
    <w:multiLevelType w:val="hybridMultilevel"/>
    <w:tmpl w:val="43BAC60A"/>
    <w:lvl w:ilvl="0" w:tplc="693C8548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1" w:tplc="B80ACAD2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608087FA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2A52E2EE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76DAF594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ED9C01F6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73C487E4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CCC2ECDC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45043162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3" w15:restartNumberingAfterBreak="0">
    <w:nsid w:val="40ED7662"/>
    <w:multiLevelType w:val="hybridMultilevel"/>
    <w:tmpl w:val="2536F5E6"/>
    <w:lvl w:ilvl="0" w:tplc="BAA4B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8A7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B43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FEB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C7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F0B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0F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8F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4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F5323"/>
    <w:multiLevelType w:val="hybridMultilevel"/>
    <w:tmpl w:val="CDCEFF84"/>
    <w:lvl w:ilvl="0" w:tplc="74CC1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F380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42C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C80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22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04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5A8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4E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28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029FE"/>
    <w:multiLevelType w:val="hybridMultilevel"/>
    <w:tmpl w:val="2536F5E6"/>
    <w:lvl w:ilvl="0" w:tplc="64CC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8D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BA7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E8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CD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84C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6A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C7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70F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053350"/>
    <w:multiLevelType w:val="hybridMultilevel"/>
    <w:tmpl w:val="307A290C"/>
    <w:lvl w:ilvl="0" w:tplc="34FE6F3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u w:val="none"/>
      </w:rPr>
    </w:lvl>
    <w:lvl w:ilvl="1" w:tplc="2DD23BF2" w:tentative="1">
      <w:start w:val="1"/>
      <w:numFmt w:val="lowerLetter"/>
      <w:lvlText w:val="%2."/>
      <w:lvlJc w:val="left"/>
      <w:pPr>
        <w:ind w:left="1800" w:hanging="360"/>
      </w:pPr>
    </w:lvl>
    <w:lvl w:ilvl="2" w:tplc="4448CA72" w:tentative="1">
      <w:start w:val="1"/>
      <w:numFmt w:val="lowerRoman"/>
      <w:lvlText w:val="%3."/>
      <w:lvlJc w:val="right"/>
      <w:pPr>
        <w:ind w:left="2520" w:hanging="180"/>
      </w:pPr>
    </w:lvl>
    <w:lvl w:ilvl="3" w:tplc="069E13F0" w:tentative="1">
      <w:start w:val="1"/>
      <w:numFmt w:val="decimal"/>
      <w:lvlText w:val="%4."/>
      <w:lvlJc w:val="left"/>
      <w:pPr>
        <w:ind w:left="3240" w:hanging="360"/>
      </w:pPr>
    </w:lvl>
    <w:lvl w:ilvl="4" w:tplc="374EF990" w:tentative="1">
      <w:start w:val="1"/>
      <w:numFmt w:val="lowerLetter"/>
      <w:lvlText w:val="%5."/>
      <w:lvlJc w:val="left"/>
      <w:pPr>
        <w:ind w:left="3960" w:hanging="360"/>
      </w:pPr>
    </w:lvl>
    <w:lvl w:ilvl="5" w:tplc="CF2A290E" w:tentative="1">
      <w:start w:val="1"/>
      <w:numFmt w:val="lowerRoman"/>
      <w:lvlText w:val="%6."/>
      <w:lvlJc w:val="right"/>
      <w:pPr>
        <w:ind w:left="4680" w:hanging="180"/>
      </w:pPr>
    </w:lvl>
    <w:lvl w:ilvl="6" w:tplc="8974BD56" w:tentative="1">
      <w:start w:val="1"/>
      <w:numFmt w:val="decimal"/>
      <w:lvlText w:val="%7."/>
      <w:lvlJc w:val="left"/>
      <w:pPr>
        <w:ind w:left="5400" w:hanging="360"/>
      </w:pPr>
    </w:lvl>
    <w:lvl w:ilvl="7" w:tplc="271601CE" w:tentative="1">
      <w:start w:val="1"/>
      <w:numFmt w:val="lowerLetter"/>
      <w:lvlText w:val="%8."/>
      <w:lvlJc w:val="left"/>
      <w:pPr>
        <w:ind w:left="6120" w:hanging="360"/>
      </w:pPr>
    </w:lvl>
    <w:lvl w:ilvl="8" w:tplc="7B5849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E8360F"/>
    <w:multiLevelType w:val="multilevel"/>
    <w:tmpl w:val="37A6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odafone Rg" w:hAnsi="Vodafone Rg" w:hint="default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5A319C"/>
    <w:multiLevelType w:val="hybridMultilevel"/>
    <w:tmpl w:val="ACA017CE"/>
    <w:lvl w:ilvl="0" w:tplc="C17AE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BDF84F30">
      <w:start w:val="1"/>
      <w:numFmt w:val="lowerLetter"/>
      <w:lvlText w:val="%2."/>
      <w:lvlJc w:val="left"/>
      <w:pPr>
        <w:ind w:left="1440" w:hanging="360"/>
      </w:pPr>
    </w:lvl>
    <w:lvl w:ilvl="2" w:tplc="55109816" w:tentative="1">
      <w:start w:val="1"/>
      <w:numFmt w:val="lowerRoman"/>
      <w:lvlText w:val="%3."/>
      <w:lvlJc w:val="right"/>
      <w:pPr>
        <w:ind w:left="2160" w:hanging="180"/>
      </w:pPr>
    </w:lvl>
    <w:lvl w:ilvl="3" w:tplc="28FE2340" w:tentative="1">
      <w:start w:val="1"/>
      <w:numFmt w:val="decimal"/>
      <w:lvlText w:val="%4."/>
      <w:lvlJc w:val="left"/>
      <w:pPr>
        <w:ind w:left="2880" w:hanging="360"/>
      </w:pPr>
    </w:lvl>
    <w:lvl w:ilvl="4" w:tplc="C3A2D85E" w:tentative="1">
      <w:start w:val="1"/>
      <w:numFmt w:val="lowerLetter"/>
      <w:lvlText w:val="%5."/>
      <w:lvlJc w:val="left"/>
      <w:pPr>
        <w:ind w:left="3600" w:hanging="360"/>
      </w:pPr>
    </w:lvl>
    <w:lvl w:ilvl="5" w:tplc="3342D862" w:tentative="1">
      <w:start w:val="1"/>
      <w:numFmt w:val="lowerRoman"/>
      <w:lvlText w:val="%6."/>
      <w:lvlJc w:val="right"/>
      <w:pPr>
        <w:ind w:left="4320" w:hanging="180"/>
      </w:pPr>
    </w:lvl>
    <w:lvl w:ilvl="6" w:tplc="E9D890FA" w:tentative="1">
      <w:start w:val="1"/>
      <w:numFmt w:val="decimal"/>
      <w:lvlText w:val="%7."/>
      <w:lvlJc w:val="left"/>
      <w:pPr>
        <w:ind w:left="5040" w:hanging="360"/>
      </w:pPr>
    </w:lvl>
    <w:lvl w:ilvl="7" w:tplc="65E0DD78" w:tentative="1">
      <w:start w:val="1"/>
      <w:numFmt w:val="lowerLetter"/>
      <w:lvlText w:val="%8."/>
      <w:lvlJc w:val="left"/>
      <w:pPr>
        <w:ind w:left="5760" w:hanging="360"/>
      </w:pPr>
    </w:lvl>
    <w:lvl w:ilvl="8" w:tplc="DFF2C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C3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730689"/>
    <w:multiLevelType w:val="multilevel"/>
    <w:tmpl w:val="CB44A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EC03DA"/>
    <w:multiLevelType w:val="hybridMultilevel"/>
    <w:tmpl w:val="9B883D44"/>
    <w:lvl w:ilvl="0" w:tplc="37B462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16E23226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6736F04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9488B88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9F3E867C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DE2CC28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950ECBC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86CA750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E5C075B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EEF4EEA"/>
    <w:multiLevelType w:val="multilevel"/>
    <w:tmpl w:val="6044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086A71"/>
    <w:multiLevelType w:val="hybridMultilevel"/>
    <w:tmpl w:val="68920500"/>
    <w:lvl w:ilvl="0" w:tplc="8520BE56">
      <w:start w:val="1"/>
      <w:numFmt w:val="decimal"/>
      <w:lvlText w:val="%1."/>
      <w:lvlJc w:val="left"/>
      <w:pPr>
        <w:ind w:left="720" w:hanging="360"/>
      </w:pPr>
    </w:lvl>
    <w:lvl w:ilvl="1" w:tplc="87D0E1E6" w:tentative="1">
      <w:start w:val="1"/>
      <w:numFmt w:val="lowerLetter"/>
      <w:lvlText w:val="%2."/>
      <w:lvlJc w:val="left"/>
      <w:pPr>
        <w:ind w:left="1440" w:hanging="360"/>
      </w:pPr>
    </w:lvl>
    <w:lvl w:ilvl="2" w:tplc="C7F46662" w:tentative="1">
      <w:start w:val="1"/>
      <w:numFmt w:val="lowerRoman"/>
      <w:lvlText w:val="%3."/>
      <w:lvlJc w:val="right"/>
      <w:pPr>
        <w:ind w:left="2160" w:hanging="180"/>
      </w:pPr>
    </w:lvl>
    <w:lvl w:ilvl="3" w:tplc="36ACF492" w:tentative="1">
      <w:start w:val="1"/>
      <w:numFmt w:val="decimal"/>
      <w:lvlText w:val="%4."/>
      <w:lvlJc w:val="left"/>
      <w:pPr>
        <w:ind w:left="2880" w:hanging="360"/>
      </w:pPr>
    </w:lvl>
    <w:lvl w:ilvl="4" w:tplc="2CD0740A" w:tentative="1">
      <w:start w:val="1"/>
      <w:numFmt w:val="lowerLetter"/>
      <w:lvlText w:val="%5."/>
      <w:lvlJc w:val="left"/>
      <w:pPr>
        <w:ind w:left="3600" w:hanging="360"/>
      </w:pPr>
    </w:lvl>
    <w:lvl w:ilvl="5" w:tplc="13786A46" w:tentative="1">
      <w:start w:val="1"/>
      <w:numFmt w:val="lowerRoman"/>
      <w:lvlText w:val="%6."/>
      <w:lvlJc w:val="right"/>
      <w:pPr>
        <w:ind w:left="4320" w:hanging="180"/>
      </w:pPr>
    </w:lvl>
    <w:lvl w:ilvl="6" w:tplc="990CF9BC" w:tentative="1">
      <w:start w:val="1"/>
      <w:numFmt w:val="decimal"/>
      <w:lvlText w:val="%7."/>
      <w:lvlJc w:val="left"/>
      <w:pPr>
        <w:ind w:left="5040" w:hanging="360"/>
      </w:pPr>
    </w:lvl>
    <w:lvl w:ilvl="7" w:tplc="27DA599E" w:tentative="1">
      <w:start w:val="1"/>
      <w:numFmt w:val="lowerLetter"/>
      <w:lvlText w:val="%8."/>
      <w:lvlJc w:val="left"/>
      <w:pPr>
        <w:ind w:left="5760" w:hanging="360"/>
      </w:pPr>
    </w:lvl>
    <w:lvl w:ilvl="8" w:tplc="6E24E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44A6B"/>
    <w:multiLevelType w:val="multilevel"/>
    <w:tmpl w:val="941457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4DE6D97"/>
    <w:multiLevelType w:val="multilevel"/>
    <w:tmpl w:val="EE7ED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992054"/>
    <w:multiLevelType w:val="hybridMultilevel"/>
    <w:tmpl w:val="77322CB2"/>
    <w:lvl w:ilvl="0" w:tplc="5DD4E6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B8025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5ADF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12405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9C0F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78AC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C4FD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689B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888D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560BAD"/>
    <w:multiLevelType w:val="hybridMultilevel"/>
    <w:tmpl w:val="ACA017CE"/>
    <w:lvl w:ilvl="0" w:tplc="BA7E2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BB983378" w:tentative="1">
      <w:start w:val="1"/>
      <w:numFmt w:val="lowerLetter"/>
      <w:lvlText w:val="%2."/>
      <w:lvlJc w:val="left"/>
      <w:pPr>
        <w:ind w:left="1440" w:hanging="360"/>
      </w:pPr>
    </w:lvl>
    <w:lvl w:ilvl="2" w:tplc="E2E4C980" w:tentative="1">
      <w:start w:val="1"/>
      <w:numFmt w:val="lowerRoman"/>
      <w:lvlText w:val="%3."/>
      <w:lvlJc w:val="right"/>
      <w:pPr>
        <w:ind w:left="2160" w:hanging="180"/>
      </w:pPr>
    </w:lvl>
    <w:lvl w:ilvl="3" w:tplc="D2AA7992" w:tentative="1">
      <w:start w:val="1"/>
      <w:numFmt w:val="decimal"/>
      <w:lvlText w:val="%4."/>
      <w:lvlJc w:val="left"/>
      <w:pPr>
        <w:ind w:left="2880" w:hanging="360"/>
      </w:pPr>
    </w:lvl>
    <w:lvl w:ilvl="4" w:tplc="49E2F95A" w:tentative="1">
      <w:start w:val="1"/>
      <w:numFmt w:val="lowerLetter"/>
      <w:lvlText w:val="%5."/>
      <w:lvlJc w:val="left"/>
      <w:pPr>
        <w:ind w:left="3600" w:hanging="360"/>
      </w:pPr>
    </w:lvl>
    <w:lvl w:ilvl="5" w:tplc="BA3C1BC4" w:tentative="1">
      <w:start w:val="1"/>
      <w:numFmt w:val="lowerRoman"/>
      <w:lvlText w:val="%6."/>
      <w:lvlJc w:val="right"/>
      <w:pPr>
        <w:ind w:left="4320" w:hanging="180"/>
      </w:pPr>
    </w:lvl>
    <w:lvl w:ilvl="6" w:tplc="8118E93C" w:tentative="1">
      <w:start w:val="1"/>
      <w:numFmt w:val="decimal"/>
      <w:lvlText w:val="%7."/>
      <w:lvlJc w:val="left"/>
      <w:pPr>
        <w:ind w:left="5040" w:hanging="360"/>
      </w:pPr>
    </w:lvl>
    <w:lvl w:ilvl="7" w:tplc="64069192" w:tentative="1">
      <w:start w:val="1"/>
      <w:numFmt w:val="lowerLetter"/>
      <w:lvlText w:val="%8."/>
      <w:lvlJc w:val="left"/>
      <w:pPr>
        <w:ind w:left="5760" w:hanging="360"/>
      </w:pPr>
    </w:lvl>
    <w:lvl w:ilvl="8" w:tplc="0E2AE2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64095"/>
    <w:multiLevelType w:val="hybridMultilevel"/>
    <w:tmpl w:val="65D87E1C"/>
    <w:lvl w:ilvl="0" w:tplc="562641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488C46" w:tentative="1">
      <w:start w:val="1"/>
      <w:numFmt w:val="lowerLetter"/>
      <w:lvlText w:val="%2."/>
      <w:lvlJc w:val="left"/>
      <w:pPr>
        <w:ind w:left="1440" w:hanging="360"/>
      </w:pPr>
    </w:lvl>
    <w:lvl w:ilvl="2" w:tplc="FD403936" w:tentative="1">
      <w:start w:val="1"/>
      <w:numFmt w:val="lowerRoman"/>
      <w:lvlText w:val="%3."/>
      <w:lvlJc w:val="right"/>
      <w:pPr>
        <w:ind w:left="2160" w:hanging="180"/>
      </w:pPr>
    </w:lvl>
    <w:lvl w:ilvl="3" w:tplc="3F64381C" w:tentative="1">
      <w:start w:val="1"/>
      <w:numFmt w:val="decimal"/>
      <w:lvlText w:val="%4."/>
      <w:lvlJc w:val="left"/>
      <w:pPr>
        <w:ind w:left="2880" w:hanging="360"/>
      </w:pPr>
    </w:lvl>
    <w:lvl w:ilvl="4" w:tplc="D3AE6BAC" w:tentative="1">
      <w:start w:val="1"/>
      <w:numFmt w:val="lowerLetter"/>
      <w:lvlText w:val="%5."/>
      <w:lvlJc w:val="left"/>
      <w:pPr>
        <w:ind w:left="3600" w:hanging="360"/>
      </w:pPr>
    </w:lvl>
    <w:lvl w:ilvl="5" w:tplc="1278F814" w:tentative="1">
      <w:start w:val="1"/>
      <w:numFmt w:val="lowerRoman"/>
      <w:lvlText w:val="%6."/>
      <w:lvlJc w:val="right"/>
      <w:pPr>
        <w:ind w:left="4320" w:hanging="180"/>
      </w:pPr>
    </w:lvl>
    <w:lvl w:ilvl="6" w:tplc="A49EC89A" w:tentative="1">
      <w:start w:val="1"/>
      <w:numFmt w:val="decimal"/>
      <w:lvlText w:val="%7."/>
      <w:lvlJc w:val="left"/>
      <w:pPr>
        <w:ind w:left="5040" w:hanging="360"/>
      </w:pPr>
    </w:lvl>
    <w:lvl w:ilvl="7" w:tplc="6E8E9A64" w:tentative="1">
      <w:start w:val="1"/>
      <w:numFmt w:val="lowerLetter"/>
      <w:lvlText w:val="%8."/>
      <w:lvlJc w:val="left"/>
      <w:pPr>
        <w:ind w:left="5760" w:hanging="360"/>
      </w:pPr>
    </w:lvl>
    <w:lvl w:ilvl="8" w:tplc="921CEA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D6825"/>
    <w:multiLevelType w:val="hybridMultilevel"/>
    <w:tmpl w:val="D924FAE8"/>
    <w:lvl w:ilvl="0" w:tplc="A0A8F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4E2A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EC2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6C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42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2297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4B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80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4B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31C34"/>
    <w:multiLevelType w:val="hybridMultilevel"/>
    <w:tmpl w:val="0EA2CF98"/>
    <w:lvl w:ilvl="0" w:tplc="0E923D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C71AEDBE" w:tentative="1">
      <w:start w:val="1"/>
      <w:numFmt w:val="lowerLetter"/>
      <w:lvlText w:val="%2."/>
      <w:lvlJc w:val="left"/>
      <w:pPr>
        <w:ind w:left="1440" w:hanging="360"/>
      </w:pPr>
    </w:lvl>
    <w:lvl w:ilvl="2" w:tplc="46CEA782" w:tentative="1">
      <w:start w:val="1"/>
      <w:numFmt w:val="lowerRoman"/>
      <w:lvlText w:val="%3."/>
      <w:lvlJc w:val="right"/>
      <w:pPr>
        <w:ind w:left="2160" w:hanging="180"/>
      </w:pPr>
    </w:lvl>
    <w:lvl w:ilvl="3" w:tplc="DAFC957A" w:tentative="1">
      <w:start w:val="1"/>
      <w:numFmt w:val="decimal"/>
      <w:lvlText w:val="%4."/>
      <w:lvlJc w:val="left"/>
      <w:pPr>
        <w:ind w:left="2880" w:hanging="360"/>
      </w:pPr>
    </w:lvl>
    <w:lvl w:ilvl="4" w:tplc="EDC0762A" w:tentative="1">
      <w:start w:val="1"/>
      <w:numFmt w:val="lowerLetter"/>
      <w:lvlText w:val="%5."/>
      <w:lvlJc w:val="left"/>
      <w:pPr>
        <w:ind w:left="3600" w:hanging="360"/>
      </w:pPr>
    </w:lvl>
    <w:lvl w:ilvl="5" w:tplc="A028A3D6" w:tentative="1">
      <w:start w:val="1"/>
      <w:numFmt w:val="lowerRoman"/>
      <w:lvlText w:val="%6."/>
      <w:lvlJc w:val="right"/>
      <w:pPr>
        <w:ind w:left="4320" w:hanging="180"/>
      </w:pPr>
    </w:lvl>
    <w:lvl w:ilvl="6" w:tplc="EC3A20BA" w:tentative="1">
      <w:start w:val="1"/>
      <w:numFmt w:val="decimal"/>
      <w:lvlText w:val="%7."/>
      <w:lvlJc w:val="left"/>
      <w:pPr>
        <w:ind w:left="5040" w:hanging="360"/>
      </w:pPr>
    </w:lvl>
    <w:lvl w:ilvl="7" w:tplc="F906DE24" w:tentative="1">
      <w:start w:val="1"/>
      <w:numFmt w:val="lowerLetter"/>
      <w:lvlText w:val="%8."/>
      <w:lvlJc w:val="left"/>
      <w:pPr>
        <w:ind w:left="5760" w:hanging="360"/>
      </w:pPr>
    </w:lvl>
    <w:lvl w:ilvl="8" w:tplc="BA3E9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B1336"/>
    <w:multiLevelType w:val="hybridMultilevel"/>
    <w:tmpl w:val="F32A3E70"/>
    <w:lvl w:ilvl="0" w:tplc="0EB6C6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4D0AE48" w:tentative="1">
      <w:start w:val="1"/>
      <w:numFmt w:val="lowerLetter"/>
      <w:lvlText w:val="%2."/>
      <w:lvlJc w:val="left"/>
      <w:pPr>
        <w:ind w:left="1222" w:hanging="360"/>
      </w:pPr>
    </w:lvl>
    <w:lvl w:ilvl="2" w:tplc="9252EA12" w:tentative="1">
      <w:start w:val="1"/>
      <w:numFmt w:val="lowerRoman"/>
      <w:lvlText w:val="%3."/>
      <w:lvlJc w:val="right"/>
      <w:pPr>
        <w:ind w:left="1942" w:hanging="180"/>
      </w:pPr>
    </w:lvl>
    <w:lvl w:ilvl="3" w:tplc="332A554E" w:tentative="1">
      <w:start w:val="1"/>
      <w:numFmt w:val="decimal"/>
      <w:lvlText w:val="%4."/>
      <w:lvlJc w:val="left"/>
      <w:pPr>
        <w:ind w:left="2662" w:hanging="360"/>
      </w:pPr>
    </w:lvl>
    <w:lvl w:ilvl="4" w:tplc="08109D52" w:tentative="1">
      <w:start w:val="1"/>
      <w:numFmt w:val="lowerLetter"/>
      <w:lvlText w:val="%5."/>
      <w:lvlJc w:val="left"/>
      <w:pPr>
        <w:ind w:left="3382" w:hanging="360"/>
      </w:pPr>
    </w:lvl>
    <w:lvl w:ilvl="5" w:tplc="C11E5170" w:tentative="1">
      <w:start w:val="1"/>
      <w:numFmt w:val="lowerRoman"/>
      <w:lvlText w:val="%6."/>
      <w:lvlJc w:val="right"/>
      <w:pPr>
        <w:ind w:left="4102" w:hanging="180"/>
      </w:pPr>
    </w:lvl>
    <w:lvl w:ilvl="6" w:tplc="9C54CBDE" w:tentative="1">
      <w:start w:val="1"/>
      <w:numFmt w:val="decimal"/>
      <w:lvlText w:val="%7."/>
      <w:lvlJc w:val="left"/>
      <w:pPr>
        <w:ind w:left="4822" w:hanging="360"/>
      </w:pPr>
    </w:lvl>
    <w:lvl w:ilvl="7" w:tplc="C0784816" w:tentative="1">
      <w:start w:val="1"/>
      <w:numFmt w:val="lowerLetter"/>
      <w:lvlText w:val="%8."/>
      <w:lvlJc w:val="left"/>
      <w:pPr>
        <w:ind w:left="5542" w:hanging="360"/>
      </w:pPr>
    </w:lvl>
    <w:lvl w:ilvl="8" w:tplc="F55C691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B1A57B4"/>
    <w:multiLevelType w:val="hybridMultilevel"/>
    <w:tmpl w:val="6BB6B5D8"/>
    <w:lvl w:ilvl="0" w:tplc="7DF0C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107EE8" w:tentative="1">
      <w:start w:val="1"/>
      <w:numFmt w:val="lowerLetter"/>
      <w:lvlText w:val="%2."/>
      <w:lvlJc w:val="left"/>
      <w:pPr>
        <w:ind w:left="1440" w:hanging="360"/>
      </w:pPr>
    </w:lvl>
    <w:lvl w:ilvl="2" w:tplc="2E70CD6E" w:tentative="1">
      <w:start w:val="1"/>
      <w:numFmt w:val="lowerRoman"/>
      <w:lvlText w:val="%3."/>
      <w:lvlJc w:val="right"/>
      <w:pPr>
        <w:ind w:left="2160" w:hanging="180"/>
      </w:pPr>
    </w:lvl>
    <w:lvl w:ilvl="3" w:tplc="74E60E14" w:tentative="1">
      <w:start w:val="1"/>
      <w:numFmt w:val="decimal"/>
      <w:lvlText w:val="%4."/>
      <w:lvlJc w:val="left"/>
      <w:pPr>
        <w:ind w:left="2880" w:hanging="360"/>
      </w:pPr>
    </w:lvl>
    <w:lvl w:ilvl="4" w:tplc="7B12E97C" w:tentative="1">
      <w:start w:val="1"/>
      <w:numFmt w:val="lowerLetter"/>
      <w:lvlText w:val="%5."/>
      <w:lvlJc w:val="left"/>
      <w:pPr>
        <w:ind w:left="3600" w:hanging="360"/>
      </w:pPr>
    </w:lvl>
    <w:lvl w:ilvl="5" w:tplc="D74612E4" w:tentative="1">
      <w:start w:val="1"/>
      <w:numFmt w:val="lowerRoman"/>
      <w:lvlText w:val="%6."/>
      <w:lvlJc w:val="right"/>
      <w:pPr>
        <w:ind w:left="4320" w:hanging="180"/>
      </w:pPr>
    </w:lvl>
    <w:lvl w:ilvl="6" w:tplc="F948EE8E" w:tentative="1">
      <w:start w:val="1"/>
      <w:numFmt w:val="decimal"/>
      <w:lvlText w:val="%7."/>
      <w:lvlJc w:val="left"/>
      <w:pPr>
        <w:ind w:left="5040" w:hanging="360"/>
      </w:pPr>
    </w:lvl>
    <w:lvl w:ilvl="7" w:tplc="654807E2" w:tentative="1">
      <w:start w:val="1"/>
      <w:numFmt w:val="lowerLetter"/>
      <w:lvlText w:val="%8."/>
      <w:lvlJc w:val="left"/>
      <w:pPr>
        <w:ind w:left="5760" w:hanging="360"/>
      </w:pPr>
    </w:lvl>
    <w:lvl w:ilvl="8" w:tplc="D4542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27FDC"/>
    <w:multiLevelType w:val="hybridMultilevel"/>
    <w:tmpl w:val="787A65D0"/>
    <w:lvl w:ilvl="0" w:tplc="0558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443152" w:tentative="1">
      <w:start w:val="1"/>
      <w:numFmt w:val="lowerLetter"/>
      <w:lvlText w:val="%2."/>
      <w:lvlJc w:val="left"/>
      <w:pPr>
        <w:ind w:left="1440" w:hanging="360"/>
      </w:pPr>
    </w:lvl>
    <w:lvl w:ilvl="2" w:tplc="629C782C" w:tentative="1">
      <w:start w:val="1"/>
      <w:numFmt w:val="lowerRoman"/>
      <w:lvlText w:val="%3."/>
      <w:lvlJc w:val="right"/>
      <w:pPr>
        <w:ind w:left="2160" w:hanging="180"/>
      </w:pPr>
    </w:lvl>
    <w:lvl w:ilvl="3" w:tplc="B202728A" w:tentative="1">
      <w:start w:val="1"/>
      <w:numFmt w:val="decimal"/>
      <w:lvlText w:val="%4."/>
      <w:lvlJc w:val="left"/>
      <w:pPr>
        <w:ind w:left="2880" w:hanging="360"/>
      </w:pPr>
    </w:lvl>
    <w:lvl w:ilvl="4" w:tplc="8D4E59F4" w:tentative="1">
      <w:start w:val="1"/>
      <w:numFmt w:val="lowerLetter"/>
      <w:lvlText w:val="%5."/>
      <w:lvlJc w:val="left"/>
      <w:pPr>
        <w:ind w:left="3600" w:hanging="360"/>
      </w:pPr>
    </w:lvl>
    <w:lvl w:ilvl="5" w:tplc="6F12A7AE" w:tentative="1">
      <w:start w:val="1"/>
      <w:numFmt w:val="lowerRoman"/>
      <w:lvlText w:val="%6."/>
      <w:lvlJc w:val="right"/>
      <w:pPr>
        <w:ind w:left="4320" w:hanging="180"/>
      </w:pPr>
    </w:lvl>
    <w:lvl w:ilvl="6" w:tplc="51A0DE64" w:tentative="1">
      <w:start w:val="1"/>
      <w:numFmt w:val="decimal"/>
      <w:lvlText w:val="%7."/>
      <w:lvlJc w:val="left"/>
      <w:pPr>
        <w:ind w:left="5040" w:hanging="360"/>
      </w:pPr>
    </w:lvl>
    <w:lvl w:ilvl="7" w:tplc="2D7EC138" w:tentative="1">
      <w:start w:val="1"/>
      <w:numFmt w:val="lowerLetter"/>
      <w:lvlText w:val="%8."/>
      <w:lvlJc w:val="left"/>
      <w:pPr>
        <w:ind w:left="5760" w:hanging="360"/>
      </w:pPr>
    </w:lvl>
    <w:lvl w:ilvl="8" w:tplc="111A9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04372"/>
    <w:multiLevelType w:val="hybridMultilevel"/>
    <w:tmpl w:val="DFF8C7E8"/>
    <w:lvl w:ilvl="0" w:tplc="70480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172805A" w:tentative="1">
      <w:start w:val="1"/>
      <w:numFmt w:val="lowerLetter"/>
      <w:lvlText w:val="%2."/>
      <w:lvlJc w:val="left"/>
      <w:pPr>
        <w:ind w:left="1440" w:hanging="360"/>
      </w:pPr>
    </w:lvl>
    <w:lvl w:ilvl="2" w:tplc="71DEEDAC" w:tentative="1">
      <w:start w:val="1"/>
      <w:numFmt w:val="lowerRoman"/>
      <w:lvlText w:val="%3."/>
      <w:lvlJc w:val="right"/>
      <w:pPr>
        <w:ind w:left="2160" w:hanging="180"/>
      </w:pPr>
    </w:lvl>
    <w:lvl w:ilvl="3" w:tplc="877E6CF2" w:tentative="1">
      <w:start w:val="1"/>
      <w:numFmt w:val="decimal"/>
      <w:lvlText w:val="%4."/>
      <w:lvlJc w:val="left"/>
      <w:pPr>
        <w:ind w:left="2880" w:hanging="360"/>
      </w:pPr>
    </w:lvl>
    <w:lvl w:ilvl="4" w:tplc="F4249002" w:tentative="1">
      <w:start w:val="1"/>
      <w:numFmt w:val="lowerLetter"/>
      <w:lvlText w:val="%5."/>
      <w:lvlJc w:val="left"/>
      <w:pPr>
        <w:ind w:left="3600" w:hanging="360"/>
      </w:pPr>
    </w:lvl>
    <w:lvl w:ilvl="5" w:tplc="36EC7BC8" w:tentative="1">
      <w:start w:val="1"/>
      <w:numFmt w:val="lowerRoman"/>
      <w:lvlText w:val="%6."/>
      <w:lvlJc w:val="right"/>
      <w:pPr>
        <w:ind w:left="4320" w:hanging="180"/>
      </w:pPr>
    </w:lvl>
    <w:lvl w:ilvl="6" w:tplc="17185BDE" w:tentative="1">
      <w:start w:val="1"/>
      <w:numFmt w:val="decimal"/>
      <w:lvlText w:val="%7."/>
      <w:lvlJc w:val="left"/>
      <w:pPr>
        <w:ind w:left="5040" w:hanging="360"/>
      </w:pPr>
    </w:lvl>
    <w:lvl w:ilvl="7" w:tplc="A900D926" w:tentative="1">
      <w:start w:val="1"/>
      <w:numFmt w:val="lowerLetter"/>
      <w:lvlText w:val="%8."/>
      <w:lvlJc w:val="left"/>
      <w:pPr>
        <w:ind w:left="5760" w:hanging="360"/>
      </w:pPr>
    </w:lvl>
    <w:lvl w:ilvl="8" w:tplc="0888A0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15"/>
  </w:num>
  <w:num w:numId="11">
    <w:abstractNumId w:val="5"/>
  </w:num>
  <w:num w:numId="12">
    <w:abstractNumId w:val="6"/>
  </w:num>
  <w:num w:numId="13">
    <w:abstractNumId w:val="21"/>
  </w:num>
  <w:num w:numId="14">
    <w:abstractNumId w:val="10"/>
  </w:num>
  <w:num w:numId="15">
    <w:abstractNumId w:val="8"/>
  </w:num>
  <w:num w:numId="16">
    <w:abstractNumId w:val="33"/>
  </w:num>
  <w:num w:numId="17">
    <w:abstractNumId w:val="2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8"/>
  </w:num>
  <w:num w:numId="21">
    <w:abstractNumId w:val="25"/>
  </w:num>
  <w:num w:numId="22">
    <w:abstractNumId w:val="0"/>
  </w:num>
  <w:num w:numId="23">
    <w:abstractNumId w:val="9"/>
  </w:num>
  <w:num w:numId="24">
    <w:abstractNumId w:val="19"/>
  </w:num>
  <w:num w:numId="25">
    <w:abstractNumId w:val="27"/>
  </w:num>
  <w:num w:numId="26">
    <w:abstractNumId w:val="26"/>
  </w:num>
  <w:num w:numId="27">
    <w:abstractNumId w:val="34"/>
  </w:num>
  <w:num w:numId="28">
    <w:abstractNumId w:val="2"/>
  </w:num>
  <w:num w:numId="29">
    <w:abstractNumId w:val="31"/>
  </w:num>
  <w:num w:numId="30">
    <w:abstractNumId w:val="1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9"/>
  </w:num>
  <w:num w:numId="34">
    <w:abstractNumId w:val="18"/>
  </w:num>
  <w:num w:numId="35">
    <w:abstractNumId w:val="22"/>
  </w:num>
  <w:num w:numId="36">
    <w:abstractNumId w:val="3"/>
  </w:num>
  <w:num w:numId="37">
    <w:abstractNumId w:val="32"/>
  </w:num>
  <w:num w:numId="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wNLUwMbYwMbIwNzJX0lEKTi0uzszPAykwrAUAtWSl0ywAAAA="/>
  </w:docVars>
  <w:rsids>
    <w:rsidRoot w:val="009A5C3C"/>
    <w:rsid w:val="00101CE4"/>
    <w:rsid w:val="00342AA8"/>
    <w:rsid w:val="00610151"/>
    <w:rsid w:val="0073112C"/>
    <w:rsid w:val="009A5C3C"/>
    <w:rsid w:val="00B61242"/>
    <w:rsid w:val="00E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69B32D37"/>
  <w15:docId w15:val="{164D4C4C-909D-45C3-9D1F-20AA3C71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B60"/>
    <w:rPr>
      <w:rFonts w:ascii="Vodafone Rg" w:hAnsi="Vodafone Rg"/>
      <w:sz w:val="18"/>
      <w:szCs w:val="24"/>
    </w:rPr>
  </w:style>
  <w:style w:type="paragraph" w:styleId="Heading1">
    <w:name w:val="heading 1"/>
    <w:aliases w:val="1,ASAPHeading 1,Hlavicka,Hoofdkop,Hoofdkop1,Hoofdkop11,Hoofdkop111,Hoofdkop112,Hoofdkop12,Hoofdkop13,Hoofdkop2,Hoofdkop21,Hoofdkop22,Hoofdkop3,Hoofdkop4,Kapitola,Nadpis2,Section,Section Heading,Tempo Heading 1,V_Head1,Záhlaví 1,h1,section,ƒf"/>
    <w:basedOn w:val="Normal"/>
    <w:next w:val="Normal"/>
    <w:link w:val="Heading1Char"/>
    <w:qFormat/>
    <w:rsid w:val="005F2551"/>
    <w:pPr>
      <w:spacing w:before="120" w:line="420" w:lineRule="exact"/>
      <w:outlineLvl w:val="0"/>
    </w:pPr>
    <w:rPr>
      <w:rFonts w:ascii="Vodafone Lt" w:hAnsi="Vodafone Lt" w:cs="Arial"/>
      <w:bCs/>
      <w:color w:val="FF0000"/>
      <w:sz w:val="32"/>
      <w:szCs w:val="32"/>
    </w:rPr>
  </w:style>
  <w:style w:type="paragraph" w:styleId="Heading2">
    <w:name w:val="heading 2"/>
    <w:aliases w:val="A-Nadpis-2,H2,Kenmore-Level-2,Kenmore-Level-21,Kenmore-Level-210,Kenmore-Level-211,Kenmore-Level-22,Kenmore-Level-221,Kenmore-Level-23,Kenmore-Level-24,Kenmore-Level-25,Kenmore-Level-26,Kenmore-Level-27,Kenmore-Level-28,Kenmore-Level-29,h2,l2"/>
    <w:basedOn w:val="Normal"/>
    <w:next w:val="Normal"/>
    <w:link w:val="Heading2Char"/>
    <w:qFormat/>
    <w:rsid w:val="005F2551"/>
    <w:pPr>
      <w:spacing w:before="60" w:line="360" w:lineRule="exact"/>
      <w:outlineLvl w:val="1"/>
    </w:pPr>
    <w:rPr>
      <w:rFonts w:ascii="Vodafone Lt" w:hAnsi="Vodafone Lt" w:cs="Arial"/>
      <w:bCs/>
      <w:color w:val="FF0000"/>
      <w:sz w:val="42"/>
      <w:szCs w:val="42"/>
    </w:rPr>
  </w:style>
  <w:style w:type="paragraph" w:styleId="Heading3">
    <w:name w:val="heading 3"/>
    <w:aliases w:val="Kenmore-Level-3,Kenmore-Level-31,Kenmore-Level-310,Kenmore-Level-311,Kenmore-Level-312,Kenmore-Level-32,Kenmore-Level-33,Kenmore-Level-34,Kenmore-Level-35,Kenmore-Level-36,Kenmore-Level-37,Kenmore-Level-38,Kenmore-Level-39,PA Minor Secti,h3,l3"/>
    <w:basedOn w:val="Normal"/>
    <w:next w:val="Normal"/>
    <w:link w:val="Heading3Char"/>
    <w:unhideWhenUsed/>
    <w:qFormat/>
    <w:rsid w:val="006F5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14,4,4 dash,ASAPHeading 4,Appendices,H4,Head 4,Head4,I4,Level 2 - a,Map Title,Numbered List,PA Micro Section,Req,Req1,Schedules,Sub sub heading,Sub-Minor,Subsection,T4,Tempo Heading 4,U4,V_Head4,a.,d,h4,l4,l4+toc4,list 2,niveau 2,parapoint,¶"/>
    <w:basedOn w:val="Normal"/>
    <w:next w:val="Normal"/>
    <w:link w:val="Heading4Char"/>
    <w:unhideWhenUsed/>
    <w:rsid w:val="004E0518"/>
    <w:pPr>
      <w:keepNext/>
      <w:keepLines/>
      <w:spacing w:before="40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paragraph" w:styleId="Heading5">
    <w:name w:val="heading 5"/>
    <w:aliases w:val="Appendix A to X,H5,Head 5,ITT t5,Level 3 - i,Normal Text,PA Pico Section,PIM 5,Roman list,Roman list1,Roman list11,Roman list111,Roman list12,Roman list2,Roman list21,Roman list3,Roman list4,Roman list5,Sub sub sub heading,T5,a-head line,h5,l5"/>
    <w:basedOn w:val="Normal"/>
    <w:next w:val="Normal"/>
    <w:link w:val="Heading5Char"/>
    <w:qFormat/>
    <w:rsid w:val="004E0518"/>
    <w:pPr>
      <w:keepNext/>
      <w:keepLines/>
      <w:spacing w:before="40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paragraph" w:styleId="Heading6">
    <w:name w:val="heading 6"/>
    <w:aliases w:val="5,51,52,53,54,55,Alpha List,Bullet lis,Bullet list,Bullet list1,Bullet list11,Bullet list111,Bullet list12,Bullet list2,Bullet list21,Bullet list3,H6,PIM 6,sd,sd1,sd2,sd3,sd4,sd5,sub-dash,sub-dash1,sub-dash2,sub-dash3,sub-dash4,sub-dash5"/>
    <w:basedOn w:val="Normal"/>
    <w:next w:val="Normal"/>
    <w:link w:val="Heading6Char"/>
    <w:qFormat/>
    <w:rsid w:val="004E0518"/>
    <w:pPr>
      <w:keepNext/>
      <w:keepLines/>
      <w:spacing w:before="40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paragraph" w:styleId="Heading7">
    <w:name w:val="heading 7"/>
    <w:basedOn w:val="Normal"/>
    <w:next w:val="Normal"/>
    <w:qFormat/>
    <w:rsid w:val="00AF23EE"/>
    <w:pPr>
      <w:outlineLvl w:val="6"/>
    </w:pPr>
    <w:rPr>
      <w:bCs/>
      <w:color w:val="4A4D4E"/>
      <w:szCs w:val="18"/>
    </w:rPr>
  </w:style>
  <w:style w:type="paragraph" w:styleId="Heading8">
    <w:name w:val="heading 8"/>
    <w:basedOn w:val="Normal"/>
    <w:next w:val="Normal"/>
    <w:link w:val="Heading8Char"/>
    <w:qFormat/>
    <w:rsid w:val="004E0518"/>
    <w:pPr>
      <w:keepNext/>
      <w:keepLines/>
      <w:spacing w:before="4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h9,heading9"/>
    <w:basedOn w:val="Normal"/>
    <w:next w:val="Normal"/>
    <w:link w:val="Heading9Char"/>
    <w:qFormat/>
    <w:rsid w:val="004E0518"/>
    <w:pPr>
      <w:keepNext/>
      <w:keepLines/>
      <w:spacing w:before="4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0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sid w:val="00FB2A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B2A3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2A38"/>
    <w:rPr>
      <w:b/>
      <w:bCs/>
    </w:rPr>
  </w:style>
  <w:style w:type="paragraph" w:styleId="BalloonText">
    <w:name w:val="Balloon Text"/>
    <w:basedOn w:val="Normal"/>
    <w:semiHidden/>
    <w:rsid w:val="00FB2A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67D71"/>
    <w:pPr>
      <w:spacing w:after="120"/>
    </w:pPr>
    <w:rPr>
      <w:rFonts w:ascii="Times" w:hAnsi="Times"/>
      <w:szCs w:val="20"/>
      <w:lang w:val="en-GB" w:eastAsia="en-US"/>
    </w:rPr>
  </w:style>
  <w:style w:type="paragraph" w:styleId="Header">
    <w:name w:val="header"/>
    <w:aliases w:val="Header/Footer,h"/>
    <w:basedOn w:val="Normal"/>
    <w:rsid w:val="00267D71"/>
    <w:pPr>
      <w:tabs>
        <w:tab w:val="center" w:pos="4320"/>
        <w:tab w:val="right" w:pos="8640"/>
      </w:tabs>
    </w:pPr>
    <w:rPr>
      <w:rFonts w:ascii="Times" w:hAnsi="Times"/>
      <w:szCs w:val="20"/>
      <w:lang w:val="en-GB" w:eastAsia="en-US"/>
    </w:rPr>
  </w:style>
  <w:style w:type="table" w:styleId="TableGrid">
    <w:name w:val="Table Grid"/>
    <w:basedOn w:val="TableNormal"/>
    <w:rsid w:val="00D1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7CA"/>
    <w:pPr>
      <w:ind w:left="708"/>
    </w:pPr>
  </w:style>
  <w:style w:type="paragraph" w:customStyle="1" w:styleId="CharCharCharCharCharCharCharChar">
    <w:name w:val="Char Char Char Char Char Char Char Char"/>
    <w:basedOn w:val="Normal"/>
    <w:semiHidden/>
    <w:rsid w:val="007F2F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3Char">
    <w:name w:val="Heading 3 Char"/>
    <w:aliases w:val="Kenmore-Level-3 Char,Kenmore-Level-31 Char,Kenmore-Level-310 Char,Kenmore-Level-311 Char,Kenmore-Level-312 Char,Kenmore-Level-32 Char,Kenmore-Level-33 Char,Kenmore-Level-34 Char,Kenmore-Level-35 Char,Kenmore-Level-36 Char,h3 Char,l3 Char"/>
    <w:link w:val="Heading3"/>
    <w:semiHidden/>
    <w:rsid w:val="006F54F5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Heading1Char">
    <w:name w:val="Heading 1 Char"/>
    <w:aliases w:val="1 Char,ASAPHeading 1 Char,Hlavicka Char,Hoofdkop Char,Hoofdkop1 Char,Hoofdkop11 Char,Hoofdkop111 Char,Hoofdkop112 Char,Hoofdkop12 Char,Hoofdkop13 Char,Hoofdkop2 Char,Hoofdkop21 Char,Hoofdkop22 Char,Hoofdkop3 Char,Hoofdkop4 Char,h1 Char"/>
    <w:link w:val="Heading1"/>
    <w:rsid w:val="005F2551"/>
    <w:rPr>
      <w:rFonts w:ascii="Vodafone Lt" w:hAnsi="Vodafone Lt" w:cs="Arial"/>
      <w:bCs/>
      <w:color w:val="FF0000"/>
      <w:sz w:val="32"/>
      <w:szCs w:val="32"/>
    </w:rPr>
  </w:style>
  <w:style w:type="character" w:customStyle="1" w:styleId="CommentTextChar">
    <w:name w:val="Comment Text Char"/>
    <w:link w:val="CommentText"/>
    <w:semiHidden/>
    <w:rsid w:val="00BB0D19"/>
  </w:style>
  <w:style w:type="paragraph" w:styleId="Revision">
    <w:name w:val="Revision"/>
    <w:hidden/>
    <w:uiPriority w:val="99"/>
    <w:semiHidden/>
    <w:rsid w:val="00DB4A8B"/>
    <w:rPr>
      <w:sz w:val="24"/>
      <w:szCs w:val="24"/>
    </w:rPr>
  </w:style>
  <w:style w:type="character" w:customStyle="1" w:styleId="Heading2Char">
    <w:name w:val="Heading 2 Char"/>
    <w:aliases w:val="A-Nadpis-2 Char,H2 Char,Kenmore-Level-2 Char,Kenmore-Level-21 Char,Kenmore-Level-210 Char,Kenmore-Level-211 Char,Kenmore-Level-22 Char,Kenmore-Level-221 Char,Kenmore-Level-23 Char,Kenmore-Level-24 Char,Kenmore-Level-25 Char,h2 Char"/>
    <w:link w:val="Heading2"/>
    <w:rsid w:val="005F2551"/>
    <w:rPr>
      <w:rFonts w:ascii="Vodafone Lt" w:hAnsi="Vodafone Lt" w:cs="Arial"/>
      <w:bCs/>
      <w:color w:val="FF0000"/>
      <w:sz w:val="42"/>
      <w:szCs w:val="42"/>
    </w:rPr>
  </w:style>
  <w:style w:type="character" w:customStyle="1" w:styleId="FooterChar">
    <w:name w:val="Footer Char"/>
    <w:link w:val="Footer"/>
    <w:uiPriority w:val="99"/>
    <w:rsid w:val="007B60A2"/>
    <w:rPr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A09E8"/>
    <w:rPr>
      <w:b/>
      <w:bCs/>
      <w:color w:val="000000"/>
      <w:sz w:val="20"/>
      <w:szCs w:val="20"/>
    </w:rPr>
  </w:style>
  <w:style w:type="character" w:customStyle="1" w:styleId="SubtitleChar">
    <w:name w:val="Subtitle Char"/>
    <w:link w:val="Subtitle"/>
    <w:rsid w:val="003A09E8"/>
    <w:rPr>
      <w:rFonts w:ascii="Vodafone Rg" w:hAnsi="Vodafone Rg"/>
      <w:b/>
      <w:bCs/>
      <w:color w:val="000000"/>
    </w:rPr>
  </w:style>
  <w:style w:type="character" w:styleId="Strong">
    <w:name w:val="Strong"/>
    <w:qFormat/>
    <w:rsid w:val="00A10207"/>
    <w:rPr>
      <w:rFonts w:ascii="Vodafone Rg" w:hAnsi="Vodafone Rg" w:cs="Arial"/>
      <w:b/>
      <w:bCs/>
      <w:color w:val="FFFFFF"/>
      <w:position w:val="4"/>
      <w:sz w:val="20"/>
      <w:szCs w:val="20"/>
    </w:rPr>
  </w:style>
  <w:style w:type="paragraph" w:customStyle="1" w:styleId="patika">
    <w:name w:val="patička"/>
    <w:basedOn w:val="Normal"/>
    <w:link w:val="patikaChar"/>
    <w:qFormat/>
    <w:rsid w:val="00CB0886"/>
    <w:pPr>
      <w:tabs>
        <w:tab w:val="left" w:pos="425"/>
        <w:tab w:val="left" w:pos="851"/>
      </w:tabs>
      <w:spacing w:before="120" w:line="180" w:lineRule="exact"/>
      <w:ind w:firstLine="108"/>
    </w:pPr>
    <w:rPr>
      <w:rFonts w:ascii="Vodafone Lt" w:eastAsia="Calibri" w:hAnsi="Vodafone Lt"/>
      <w:noProof/>
      <w:color w:val="000000"/>
      <w:sz w:val="16"/>
      <w:szCs w:val="16"/>
    </w:rPr>
  </w:style>
  <w:style w:type="character" w:customStyle="1" w:styleId="patikaChar">
    <w:name w:val="patička Char"/>
    <w:link w:val="patika"/>
    <w:rsid w:val="00CB0886"/>
    <w:rPr>
      <w:rFonts w:ascii="Vodafone Lt" w:eastAsia="Calibri" w:hAnsi="Vodafone Lt"/>
      <w:noProof/>
      <w:color w:val="000000"/>
      <w:sz w:val="16"/>
      <w:szCs w:val="16"/>
    </w:rPr>
  </w:style>
  <w:style w:type="paragraph" w:customStyle="1" w:styleId="xxmsonormal">
    <w:name w:val="x_xmsonormal"/>
    <w:basedOn w:val="Normal"/>
    <w:rsid w:val="00241F89"/>
    <w:rPr>
      <w:rFonts w:ascii="Calibri" w:eastAsia="Calibri" w:hAnsi="Calibri" w:cs="Calibri"/>
      <w:sz w:val="22"/>
      <w:szCs w:val="22"/>
    </w:rPr>
  </w:style>
  <w:style w:type="character" w:customStyle="1" w:styleId="Heading4Char">
    <w:name w:val="Heading 4 Char"/>
    <w:aliases w:val="14 Char,4 Char,4 dash Char,ASAPHeading 4 Char,Appendices Char,H4 Char,Head 4 Char,Head4 Char,I4 Char,Level 2 - a Char,Map Title Char,Numbered List Char,PA Micro Section Char,Req Char,Req1 Char,Schedules Char,Sub sub heading Char,T4 Char"/>
    <w:basedOn w:val="DefaultParagraphFont"/>
    <w:link w:val="Heading4"/>
    <w:rsid w:val="004E0518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Heading5Char">
    <w:name w:val="Heading 5 Char"/>
    <w:aliases w:val="Appendix A to X Char,H5 Char,Head 5 Char,ITT t5 Char,Level 3 - i Char,Normal Text Char,PA Pico Section Char,PIM 5 Char,Roman list Char,Roman list1 Char,Roman list11 Char,Roman list111 Char,Roman list12 Char,Roman list2 Char,T5 Char"/>
    <w:basedOn w:val="DefaultParagraphFont"/>
    <w:link w:val="Heading5"/>
    <w:rsid w:val="004E0518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Heading6Char">
    <w:name w:val="Heading 6 Char"/>
    <w:aliases w:val="5 Char,51 Char,52 Char,53 Char,54 Char,55 Char,Alpha List Char,Bullet lis Char,Bullet list Char,Bullet list1 Char,Bullet list11 Char,Bullet list111 Char,Bullet list12 Char,Bullet list2 Char,Bullet list21 Char,Bullet list3 Char,H6 Char"/>
    <w:basedOn w:val="DefaultParagraphFont"/>
    <w:link w:val="Heading6"/>
    <w:rsid w:val="004E0518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rsid w:val="004E05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aliases w:val="h9 Char,heading9 Char"/>
    <w:basedOn w:val="DefaultParagraphFont"/>
    <w:link w:val="Heading9"/>
    <w:rsid w:val="004E05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4custom">
    <w:name w:val="h4_custom"/>
    <w:basedOn w:val="Heading4"/>
    <w:next w:val="Normal"/>
    <w:link w:val="h4customChar"/>
    <w:autoRedefine/>
    <w:qFormat/>
    <w:rsid w:val="00CC6B3E"/>
    <w:pPr>
      <w:spacing w:before="120"/>
      <w:ind w:left="0" w:firstLine="0"/>
    </w:pPr>
    <w:rPr>
      <w:i w:val="0"/>
      <w:color w:val="auto"/>
      <w:lang w:val="en-US"/>
    </w:rPr>
  </w:style>
  <w:style w:type="character" w:customStyle="1" w:styleId="h4customChar">
    <w:name w:val="h4_custom Char"/>
    <w:basedOn w:val="DefaultParagraphFont"/>
    <w:link w:val="h4custom"/>
    <w:rsid w:val="00CC6B3E"/>
    <w:rPr>
      <w:rFonts w:asciiTheme="majorHAnsi" w:eastAsiaTheme="majorEastAsia" w:hAnsiTheme="majorHAnsi" w:cstheme="majorBidi"/>
      <w:iCs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7F03D8"/>
    <w:rPr>
      <w:rFonts w:ascii="Vodafone Rg" w:hAnsi="Vodafone Rg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vodafone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odafone.cz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878596-496d-46f0-a56c-5933fbb8a205">H7VMVQXC2YZH-4-1328</_dlc_DocId>
    <_dlc_DocIdUrl xmlns="a2878596-496d-46f0-a56c-5933fbb8a205">
      <Url>https://pm.cleverlance.com/projects/bidsimplifier/_layouts/15/DocIdRedir.aspx?ID=H7VMVQXC2YZH-4-1328</Url>
      <Description>H7VMVQXC2YZH-4-1328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7EED46CF935548B4106E1F52AD8521" ma:contentTypeVersion="1" ma:contentTypeDescription="Vytvoří nový dokument" ma:contentTypeScope="" ma:versionID="4a884906d9ab5dd8cdf8767da2e9f356">
  <xsd:schema xmlns:xsd="http://www.w3.org/2001/XMLSchema" xmlns:xs="http://www.w3.org/2001/XMLSchema" xmlns:p="http://schemas.microsoft.com/office/2006/metadata/properties" xmlns:ns2="a2878596-496d-46f0-a56c-5933fbb8a205" targetNamespace="http://schemas.microsoft.com/office/2006/metadata/properties" ma:root="true" ma:fieldsID="bd476da986ac7b3eb54b46ac70cdd382" ns2:_="">
    <xsd:import namespace="a2878596-496d-46f0-a56c-5933fbb8a2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8596-496d-46f0-a56c-5933fbb8a2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5D944E-F873-41A5-B136-2CB8C31EB4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9DD095-1EC5-4E3B-8DE3-5EC9E59C7A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36B2087-74E9-4AFA-A3EE-61CF67D059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FA601-185B-4A18-93CA-CA469C0E7BCA}">
  <ds:schemaRefs>
    <ds:schemaRef ds:uri="http://schemas.microsoft.com/office/2006/metadata/properties"/>
    <ds:schemaRef ds:uri="http://schemas.microsoft.com/office/infopath/2007/PartnerControls"/>
    <ds:schemaRef ds:uri="a2878596-496d-46f0-a56c-5933fbb8a205"/>
  </ds:schemaRefs>
</ds:datastoreItem>
</file>

<file path=customXml/itemProps5.xml><?xml version="1.0" encoding="utf-8"?>
<ds:datastoreItem xmlns:ds="http://schemas.openxmlformats.org/officeDocument/2006/customXml" ds:itemID="{3812D833-CD9A-4C3E-9B3E-C0BB2E591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8596-496d-46f0-a56c-5933fbb8a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9EC0C6D-FF4A-4736-A5E9-82284A70184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1412</Words>
  <Characters>8337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Technická specifikace V2 Access to voice and Data</vt:lpstr>
      <vt:lpstr>Technická specifikace V2 Access to voice and Data</vt:lpstr>
    </vt:vector>
  </TitlesOfParts>
  <Company>Vodafone Czech Republic a.s.</Company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30928_TS Hlasové služby</dc:title>
  <dc:creator>Vladimír_Muras</dc:creator>
  <cp:lastModifiedBy>Vladimír Muras, Vodafone</cp:lastModifiedBy>
  <cp:revision>6</cp:revision>
  <cp:lastPrinted>2015-06-04T11:01:00Z</cp:lastPrinted>
  <dcterms:created xsi:type="dcterms:W3CDTF">2022-09-05T10:00:00Z</dcterms:created>
  <dcterms:modified xsi:type="dcterms:W3CDTF">2022-09-08T10:54:00Z</dcterms:modified>
  <cp:category>PU - For Personal Usage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">
    <vt:lpwstr>￼PARTS:3</vt:lpwstr>
  </property>
  <property fmtid="{D5CDD505-2E9C-101B-9397-08002B2CF9AE}" pid="3" name="Cleverlance.DocumentMarking.ClassificationMark.P00">
    <vt:lpwstr>&lt;ClassificationMark xmlns:xsd="http://www.w3.org/2001/XMLSchema" xmlns:xsi="http://www.w3.org/2001/XMLSchema-instance" margin="NaN" class="PU" owner="Ledvinková, Eliška, VF-CZ" position="BottomLeft" marginX="0" marginY="0" classifiedOn="2021-10-26T10</vt:lpwstr>
  </property>
  <property fmtid="{D5CDD505-2E9C-101B-9397-08002B2CF9AE}" pid="4" name="Cleverlance.DocumentMarking.ClassificationMark.P01">
    <vt:lpwstr>:41:30.2193926+02:00" showPrintedBy="true" showPrintDate="true" language="en" ApplicationVersion="Microsoft Word, 11.0" addinVersion="4.1.8.16012"&gt;&lt;history bulk="false" class="PU - For Personal Usage" code="PU" user="Tippmannová, Manuela, Vodafone" d</vt:lpwstr>
  </property>
  <property fmtid="{D5CDD505-2E9C-101B-9397-08002B2CF9AE}" pid="5" name="Cleverlance.DocumentMarking.ClassificationMark.P02">
    <vt:lpwstr>ate="2021-10-26T10:41:30.2193926+02:00" /&gt;&lt;recipients /&gt;&lt;documentOwners /&gt;&lt;/ClassificationMark&gt;</vt:lpwstr>
  </property>
  <property fmtid="{D5CDD505-2E9C-101B-9397-08002B2CF9AE}" pid="6" name="ContentTypeId">
    <vt:lpwstr>0x0101005B7EED46CF935548B4106E1F52AD8521</vt:lpwstr>
  </property>
  <property fmtid="{D5CDD505-2E9C-101B-9397-08002B2CF9AE}" pid="7" name="DLP">
    <vt:lpwstr>DLP:Private</vt:lpwstr>
  </property>
  <property fmtid="{D5CDD505-2E9C-101B-9397-08002B2CF9AE}" pid="8" name="DocumentClasification">
    <vt:lpwstr>PU - For Personal Usage</vt:lpwstr>
  </property>
  <property fmtid="{D5CDD505-2E9C-101B-9397-08002B2CF9AE}" pid="9" name="MSIP_Label_17da11e7-ad83-4459-98c6-12a88e2eac78_Enabled">
    <vt:lpwstr>True</vt:lpwstr>
  </property>
  <property fmtid="{D5CDD505-2E9C-101B-9397-08002B2CF9AE}" pid="10" name="MSIP_Label_17da11e7-ad83-4459-98c6-12a88e2eac78_Extended_MSFT_Method">
    <vt:lpwstr>Manual</vt:lpwstr>
  </property>
  <property fmtid="{D5CDD505-2E9C-101B-9397-08002B2CF9AE}" pid="11" name="MSIP_Label_17da11e7-ad83-4459-98c6-12a88e2eac78_Name">
    <vt:lpwstr>Non-Vodafone</vt:lpwstr>
  </property>
  <property fmtid="{D5CDD505-2E9C-101B-9397-08002B2CF9AE}" pid="12" name="MSIP_Label_17da11e7-ad83-4459-98c6-12a88e2eac78_SetDate">
    <vt:lpwstr>2019-10-01T13:59:38.9322675Z</vt:lpwstr>
  </property>
  <property fmtid="{D5CDD505-2E9C-101B-9397-08002B2CF9AE}" pid="13" name="MSIP_Label_17da11e7-ad83-4459-98c6-12a88e2eac78_SiteId">
    <vt:lpwstr>68283f3b-8487-4c86-adb3-a5228f18b893</vt:lpwstr>
  </property>
  <property fmtid="{D5CDD505-2E9C-101B-9397-08002B2CF9AE}" pid="14" name="Sensitivity">
    <vt:lpwstr>Non-Vodafone</vt:lpwstr>
  </property>
  <property fmtid="{D5CDD505-2E9C-101B-9397-08002B2CF9AE}" pid="15" name="_dlc_DocId">
    <vt:lpwstr>N74DQQC3TV2Z-679690437-1008</vt:lpwstr>
  </property>
  <property fmtid="{D5CDD505-2E9C-101B-9397-08002B2CF9AE}" pid="16" name="_dlc_DocIdItemGuid">
    <vt:lpwstr>7b0390af-1f1d-448f-8e31-58635d37a818</vt:lpwstr>
  </property>
  <property fmtid="{D5CDD505-2E9C-101B-9397-08002B2CF9AE}" pid="17" name="_dlc_DocIdUrl">
    <vt:lpwstr>https://workspace.vodafone.com/er/V2Team4/_layouts/DocIdRedir.aspx?ID=N74DQQC3TV2Z-679690437-1008, N74DQQC3TV2Z-679690437-1008</vt:lpwstr>
  </property>
</Properties>
</file>