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0E" w:rsidRPr="002378A7" w:rsidRDefault="00DE190E" w:rsidP="00DE190E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2378A7">
        <w:rPr>
          <w:rFonts w:ascii="Arial" w:hAnsi="Arial" w:cs="Arial"/>
          <w:b/>
          <w:sz w:val="28"/>
          <w:szCs w:val="28"/>
        </w:rPr>
        <w:t xml:space="preserve">Dodatek č. </w:t>
      </w:r>
      <w:r w:rsidR="001F30FA">
        <w:rPr>
          <w:rFonts w:ascii="Arial" w:hAnsi="Arial" w:cs="Arial"/>
          <w:b/>
          <w:sz w:val="28"/>
          <w:szCs w:val="28"/>
        </w:rPr>
        <w:t>3</w:t>
      </w:r>
    </w:p>
    <w:p w:rsidR="00DE190E" w:rsidRPr="002378A7" w:rsidRDefault="00DE190E" w:rsidP="00DE190E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:rsidR="00DE190E" w:rsidRPr="002378A7" w:rsidRDefault="00DE190E" w:rsidP="00DE190E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:rsidR="00DE190E" w:rsidRPr="002378A7" w:rsidRDefault="00DE190E" w:rsidP="00DE190E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Pr="00696E25">
        <w:rPr>
          <w:rFonts w:ascii="Arial" w:hAnsi="Arial" w:cs="Arial"/>
          <w:noProof/>
          <w:sz w:val="18"/>
        </w:rPr>
        <w:t>5S26W001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ze dne </w:t>
      </w:r>
      <w:r w:rsidRPr="00696E25">
        <w:rPr>
          <w:rFonts w:ascii="Arial" w:hAnsi="Arial" w:cs="Arial"/>
          <w:noProof/>
          <w:sz w:val="18"/>
        </w:rPr>
        <w:t>14.9.2015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(dále jen „Zvláštní smlouva“) </w:t>
      </w:r>
    </w:p>
    <w:p w:rsidR="00DE190E" w:rsidRPr="002378A7" w:rsidRDefault="00DE190E" w:rsidP="00DE190E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:rsidR="00DE190E" w:rsidRDefault="00DE190E" w:rsidP="00DE190E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E190E" w:rsidRPr="000A731B" w:rsidTr="00562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90E" w:rsidRPr="002378A7" w:rsidRDefault="00DE190E" w:rsidP="00562701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190E" w:rsidRPr="00381282" w:rsidRDefault="00DE190E" w:rsidP="00562701">
            <w:pPr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Saquaro Plus, s.r.o.</w:t>
            </w:r>
          </w:p>
        </w:tc>
      </w:tr>
      <w:tr w:rsidR="00DE190E" w:rsidRPr="000A731B" w:rsidTr="0056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Mladá Boleslav</w:t>
            </w:r>
          </w:p>
        </w:tc>
      </w:tr>
      <w:tr w:rsidR="00DE190E" w:rsidRPr="000A731B" w:rsidTr="005627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Regnerova 1199</w:t>
            </w:r>
            <w:r>
              <w:rPr>
                <w:rFonts w:ascii="Arial" w:hAnsi="Arial" w:cs="Arial"/>
                <w:sz w:val="18"/>
                <w:szCs w:val="18"/>
              </w:rPr>
              <w:t xml:space="preserve">, PSČ  </w:t>
            </w: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29301</w:t>
            </w:r>
          </w:p>
        </w:tc>
      </w:tr>
      <w:tr w:rsidR="00DE190E" w:rsidRPr="000A731B" w:rsidTr="0056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DE190E" w:rsidRPr="000A731B" w:rsidRDefault="00DE190E" w:rsidP="0056270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Městský soud v Praze</w:t>
            </w:r>
            <w:r w:rsidRPr="000A731B">
              <w:rPr>
                <w:rFonts w:ascii="Arial" w:hAnsi="Arial" w:cs="Arial"/>
                <w:sz w:val="18"/>
                <w:szCs w:val="18"/>
              </w:rPr>
              <w:t>, 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vložka </w:t>
            </w: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244857</w:t>
            </w:r>
            <w:r>
              <w:rPr>
                <w:rFonts w:ascii="Arial" w:hAnsi="Arial" w:cs="Arial"/>
                <w:sz w:val="18"/>
                <w:szCs w:val="18"/>
              </w:rPr>
              <w:t>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20. července 2015</w:t>
            </w:r>
          </w:p>
          <w:p w:rsidR="00DE190E" w:rsidRPr="00381282" w:rsidRDefault="00DE190E" w:rsidP="00562701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DE190E" w:rsidRPr="000A731B" w:rsidTr="005627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DE190E" w:rsidRPr="000A731B" w:rsidRDefault="00DE190E" w:rsidP="0056270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Mgr. Milan Vacek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jednatel</w:t>
            </w:r>
          </w:p>
        </w:tc>
      </w:tr>
      <w:tr w:rsidR="00DE190E" w:rsidRPr="000A731B" w:rsidTr="0056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4254643</w:t>
            </w:r>
          </w:p>
        </w:tc>
      </w:tr>
      <w:tr w:rsidR="00DE190E" w:rsidRPr="000A731B" w:rsidTr="005627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DE190E" w:rsidRPr="000A731B" w:rsidRDefault="00DE190E" w:rsidP="00562701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26209000</w:t>
            </w:r>
          </w:p>
        </w:tc>
      </w:tr>
    </w:tbl>
    <w:p w:rsidR="00ED2E79" w:rsidRPr="000A731B" w:rsidRDefault="00DE190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A276D" w:rsidRPr="004D3EB1" w:rsidTr="0054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sz w:val="18"/>
                <w:szCs w:val="18"/>
              </w:rPr>
              <w:t xml:space="preserve">Regionální pobočka Praha pobočka pro </w:t>
            </w: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Hl. m. Prahu </w:t>
            </w:r>
            <w:r w:rsidRPr="00AA14EA">
              <w:rPr>
                <w:rFonts w:ascii="Arial" w:hAnsi="Arial" w:cs="Arial"/>
                <w:b/>
                <w:sz w:val="18"/>
                <w:szCs w:val="18"/>
              </w:rPr>
              <w:t>a Středočeský kraj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3F2FF4" w:rsidRDefault="00906B0A" w:rsidP="005431B4">
            <w:pPr>
              <w:pStyle w:val="Stylpravideltuen"/>
              <w:spacing w:before="12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2FF4">
              <w:rPr>
                <w:rFonts w:ascii="Arial" w:hAnsi="Arial" w:cs="Arial"/>
                <w:b w:val="0"/>
                <w:sz w:val="18"/>
                <w:szCs w:val="18"/>
              </w:rPr>
              <w:t>Michal Dolejší</w:t>
            </w:r>
          </w:p>
          <w:p w:rsidR="000A276D" w:rsidRPr="003F2FF4" w:rsidRDefault="000A276D" w:rsidP="005431B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3F2FF4">
              <w:rPr>
                <w:rFonts w:ascii="Arial" w:hAnsi="Arial" w:cs="Arial"/>
                <w:bCs/>
                <w:sz w:val="18"/>
                <w:szCs w:val="18"/>
              </w:rPr>
              <w:t>vedoucí referátu ambulantních poskytovatelů</w:t>
            </w:r>
          </w:p>
          <w:p w:rsidR="000A276D" w:rsidRPr="003F2FF4" w:rsidRDefault="000A276D" w:rsidP="005431B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F2FF4">
              <w:rPr>
                <w:rFonts w:ascii="Arial" w:hAnsi="Arial" w:cs="Arial"/>
                <w:bCs/>
                <w:sz w:val="18"/>
                <w:szCs w:val="18"/>
              </w:rPr>
              <w:t>Oddělení správy smluv</w:t>
            </w:r>
          </w:p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>Praha 1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4D3EB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4D3EB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A276D" w:rsidRPr="004D3EB1" w:rsidRDefault="003F2FF4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 xml:space="preserve">Na Perštýně 6,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PSČ  </w:t>
            </w:r>
            <w:r w:rsidRPr="00AA14EA">
              <w:rPr>
                <w:rFonts w:ascii="Arial" w:hAnsi="Arial" w:cs="Arial"/>
                <w:bCs/>
                <w:sz w:val="18"/>
                <w:szCs w:val="18"/>
              </w:rPr>
              <w:t>110 01</w:t>
            </w:r>
          </w:p>
        </w:tc>
      </w:tr>
    </w:tbl>
    <w:p w:rsidR="000A276D" w:rsidRDefault="000A276D" w:rsidP="00ED2E79">
      <w:pPr>
        <w:spacing w:before="120"/>
        <w:rPr>
          <w:rFonts w:ascii="Arial" w:hAnsi="Arial" w:cs="Arial"/>
          <w:sz w:val="18"/>
          <w:szCs w:val="18"/>
        </w:rPr>
      </w:pPr>
    </w:p>
    <w:p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A6136D" w:rsidRDefault="00A6136D">
      <w:pPr>
        <w:rPr>
          <w:sz w:val="22"/>
          <w:szCs w:val="22"/>
        </w:rPr>
      </w:pPr>
    </w:p>
    <w:p w:rsidR="000A276D" w:rsidRPr="000A276D" w:rsidRDefault="000A276D" w:rsidP="000A276D">
      <w:pPr>
        <w:tabs>
          <w:tab w:val="left" w:pos="426"/>
        </w:tabs>
        <w:overflowPunct/>
        <w:autoSpaceDE/>
        <w:autoSpaceDN/>
        <w:adjustRightInd/>
        <w:spacing w:before="120"/>
        <w:ind w:left="66"/>
        <w:jc w:val="both"/>
        <w:textAlignment w:val="auto"/>
        <w:rPr>
          <w:rFonts w:ascii="Arial" w:hAnsi="Arial" w:cs="Arial"/>
          <w:sz w:val="18"/>
          <w:szCs w:val="24"/>
        </w:rPr>
      </w:pPr>
      <w:r w:rsidRPr="000A276D">
        <w:rPr>
          <w:rFonts w:ascii="Arial" w:hAnsi="Arial" w:cs="Arial"/>
          <w:sz w:val="18"/>
          <w:szCs w:val="24"/>
        </w:rPr>
        <w:t xml:space="preserve">Smluvní strany se v souladu s ustanovením čl. XII., odst. 4) Smlouvy dohodly na následující změně </w:t>
      </w:r>
      <w:r w:rsidR="00F35CA5">
        <w:rPr>
          <w:rFonts w:ascii="Arial" w:hAnsi="Arial" w:cs="Arial"/>
          <w:sz w:val="18"/>
          <w:szCs w:val="24"/>
        </w:rPr>
        <w:t>výše uvedeného smluvního vztahu.</w:t>
      </w:r>
    </w:p>
    <w:p w:rsidR="000A276D" w:rsidRDefault="000A276D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</w:p>
    <w:p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:rsidR="003F2FF4" w:rsidRPr="001C1627" w:rsidRDefault="001C1627" w:rsidP="00806244">
      <w:pPr>
        <w:numPr>
          <w:ilvl w:val="0"/>
          <w:numId w:val="11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</w:rPr>
      </w:pPr>
      <w:r w:rsidRPr="001C1627">
        <w:rPr>
          <w:rFonts w:ascii="Arial" w:hAnsi="Arial" w:cs="Arial"/>
          <w:sz w:val="18"/>
          <w:szCs w:val="18"/>
        </w:rPr>
        <w:t>V</w:t>
      </w:r>
      <w:r w:rsidR="003F2FF4" w:rsidRPr="001C1627">
        <w:rPr>
          <w:rFonts w:ascii="Arial" w:hAnsi="Arial" w:cs="Arial"/>
          <w:sz w:val="18"/>
          <w:szCs w:val="18"/>
        </w:rPr>
        <w:t> Článku I. Smlouvy o poskyto</w:t>
      </w:r>
      <w:r w:rsidRPr="001C1627">
        <w:rPr>
          <w:rFonts w:ascii="Arial" w:hAnsi="Arial" w:cs="Arial"/>
          <w:sz w:val="18"/>
          <w:szCs w:val="18"/>
        </w:rPr>
        <w:t>vání a úhradě zdravotní péče č. </w:t>
      </w:r>
      <w:r w:rsidR="00DE190E">
        <w:rPr>
          <w:rFonts w:ascii="Arial" w:hAnsi="Arial" w:cs="Arial"/>
          <w:sz w:val="18"/>
        </w:rPr>
        <w:t xml:space="preserve">5S26W001 ze dne 14. 9. 2016 </w:t>
      </w:r>
      <w:r w:rsidR="001F1915">
        <w:rPr>
          <w:rFonts w:ascii="Arial" w:hAnsi="Arial" w:cs="Arial"/>
          <w:sz w:val="18"/>
          <w:szCs w:val="18"/>
        </w:rPr>
        <w:t>dochází ke </w:t>
      </w:r>
      <w:bookmarkStart w:id="0" w:name="_GoBack"/>
      <w:bookmarkEnd w:id="0"/>
      <w:r w:rsidRPr="001C1627">
        <w:rPr>
          <w:rFonts w:ascii="Arial" w:hAnsi="Arial" w:cs="Arial"/>
          <w:sz w:val="18"/>
          <w:szCs w:val="18"/>
        </w:rPr>
        <w:t>změně bankovního spojení:</w:t>
      </w:r>
    </w:p>
    <w:p w:rsidR="003F2FF4" w:rsidRPr="00261C69" w:rsidRDefault="003F2FF4" w:rsidP="003F2FF4">
      <w:pPr>
        <w:pStyle w:val="Zkladntext21"/>
        <w:ind w:left="720" w:firstLine="0"/>
        <w:rPr>
          <w:b/>
          <w:sz w:val="20"/>
        </w:rPr>
      </w:pPr>
      <w:r w:rsidRPr="00261C69">
        <w:rPr>
          <w:b/>
          <w:sz w:val="20"/>
        </w:rPr>
        <w:t xml:space="preserve">Nové bankovní spojení: </w:t>
      </w:r>
    </w:p>
    <w:p w:rsidR="001C1627" w:rsidRDefault="003F2FF4" w:rsidP="003F2FF4">
      <w:pPr>
        <w:pStyle w:val="Zkladntext21"/>
        <w:ind w:left="720" w:firstLine="0"/>
        <w:rPr>
          <w:sz w:val="20"/>
        </w:rPr>
      </w:pPr>
      <w:r w:rsidRPr="003F2FF4">
        <w:rPr>
          <w:sz w:val="20"/>
        </w:rPr>
        <w:t xml:space="preserve">název banky:    </w:t>
      </w:r>
      <w:proofErr w:type="spellStart"/>
      <w:r w:rsidR="00835CD7">
        <w:rPr>
          <w:sz w:val="20"/>
        </w:rPr>
        <w:t>xxx</w:t>
      </w:r>
      <w:proofErr w:type="spellEnd"/>
    </w:p>
    <w:p w:rsidR="00F35CA5" w:rsidRPr="003F2FF4" w:rsidRDefault="003F2FF4" w:rsidP="003F2FF4">
      <w:pPr>
        <w:pStyle w:val="Zkladntext21"/>
        <w:ind w:left="720" w:firstLine="0"/>
        <w:rPr>
          <w:sz w:val="20"/>
        </w:rPr>
      </w:pPr>
      <w:r w:rsidRPr="00FA27B9">
        <w:rPr>
          <w:sz w:val="20"/>
        </w:rPr>
        <w:t xml:space="preserve">číslo </w:t>
      </w:r>
      <w:proofErr w:type="gramStart"/>
      <w:r w:rsidRPr="00FA27B9">
        <w:rPr>
          <w:sz w:val="20"/>
        </w:rPr>
        <w:t xml:space="preserve">účtu :   </w:t>
      </w:r>
      <w:r w:rsidRPr="00FA27B9">
        <w:rPr>
          <w:sz w:val="20"/>
        </w:rPr>
        <w:tab/>
      </w:r>
      <w:proofErr w:type="spellStart"/>
      <w:r w:rsidR="00835CD7">
        <w:rPr>
          <w:sz w:val="20"/>
        </w:rPr>
        <w:t>xxxxxx</w:t>
      </w:r>
      <w:proofErr w:type="spellEnd"/>
      <w:r w:rsidR="00835CD7">
        <w:rPr>
          <w:sz w:val="20"/>
        </w:rPr>
        <w:t>/</w:t>
      </w:r>
      <w:proofErr w:type="spellStart"/>
      <w:r w:rsidR="00835CD7">
        <w:rPr>
          <w:sz w:val="20"/>
        </w:rPr>
        <w:t>xxxx</w:t>
      </w:r>
      <w:proofErr w:type="spellEnd"/>
      <w:proofErr w:type="gramEnd"/>
    </w:p>
    <w:p w:rsidR="003F2FF4" w:rsidRDefault="003F2FF4" w:rsidP="003F2FF4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906B0A" w:rsidRPr="00F35CA5" w:rsidRDefault="00906B0A" w:rsidP="00F35CA5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C442AF" w:rsidRPr="00C442AF" w:rsidRDefault="00C442AF" w:rsidP="00C442AF">
      <w:pPr>
        <w:spacing w:before="240" w:after="12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524526">
        <w:rPr>
          <w:rFonts w:ascii="Arial" w:hAnsi="Arial" w:cs="Arial"/>
          <w:b/>
          <w:szCs w:val="24"/>
        </w:rPr>
        <w:t>II</w:t>
      </w:r>
      <w:r w:rsidRPr="00C442AF">
        <w:rPr>
          <w:rFonts w:ascii="Arial" w:hAnsi="Arial" w:cs="Arial"/>
          <w:b/>
          <w:szCs w:val="24"/>
        </w:rPr>
        <w:t>.</w:t>
      </w:r>
    </w:p>
    <w:p w:rsidR="00906B0A" w:rsidRPr="00806244" w:rsidRDefault="00C442AF" w:rsidP="00806244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806244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C442AF" w:rsidRPr="00240309" w:rsidRDefault="00C442AF" w:rsidP="00DE190E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240309">
        <w:rPr>
          <w:rFonts w:ascii="Arial" w:hAnsi="Arial" w:cs="Arial"/>
          <w:sz w:val="18"/>
          <w:szCs w:val="18"/>
        </w:rPr>
        <w:t xml:space="preserve">Tento Dodatek upravuje práva a povinnosti smluvních stran v období od </w:t>
      </w:r>
      <w:r w:rsidR="006F3072" w:rsidRPr="00240309">
        <w:rPr>
          <w:rFonts w:ascii="Arial" w:hAnsi="Arial" w:cs="Arial"/>
          <w:sz w:val="18"/>
          <w:szCs w:val="18"/>
        </w:rPr>
        <w:t>2</w:t>
      </w:r>
      <w:r w:rsidR="00DE190E">
        <w:rPr>
          <w:rFonts w:ascii="Arial" w:hAnsi="Arial" w:cs="Arial"/>
          <w:sz w:val="18"/>
          <w:szCs w:val="18"/>
        </w:rPr>
        <w:t>5</w:t>
      </w:r>
      <w:r w:rsidR="003F2FF4" w:rsidRPr="00240309">
        <w:rPr>
          <w:rFonts w:ascii="Arial" w:hAnsi="Arial" w:cs="Arial"/>
          <w:sz w:val="18"/>
          <w:szCs w:val="18"/>
        </w:rPr>
        <w:t xml:space="preserve">. </w:t>
      </w:r>
      <w:r w:rsidR="006F3072" w:rsidRPr="00240309">
        <w:rPr>
          <w:rFonts w:ascii="Arial" w:hAnsi="Arial" w:cs="Arial"/>
          <w:sz w:val="18"/>
          <w:szCs w:val="18"/>
        </w:rPr>
        <w:t>8</w:t>
      </w:r>
      <w:r w:rsidR="00F35CA5" w:rsidRPr="00240309">
        <w:rPr>
          <w:rFonts w:ascii="Arial" w:hAnsi="Arial" w:cs="Arial"/>
          <w:sz w:val="18"/>
          <w:szCs w:val="18"/>
        </w:rPr>
        <w:t>. 201</w:t>
      </w:r>
      <w:r w:rsidR="003F2FF4" w:rsidRPr="00240309">
        <w:rPr>
          <w:rFonts w:ascii="Arial" w:hAnsi="Arial" w:cs="Arial"/>
          <w:sz w:val="18"/>
          <w:szCs w:val="18"/>
        </w:rPr>
        <w:t>6</w:t>
      </w:r>
      <w:r w:rsidR="00F35CA5" w:rsidRPr="00240309">
        <w:rPr>
          <w:rFonts w:ascii="Arial" w:hAnsi="Arial" w:cs="Arial"/>
          <w:sz w:val="18"/>
          <w:szCs w:val="18"/>
        </w:rPr>
        <w:t xml:space="preserve"> </w:t>
      </w:r>
      <w:r w:rsidR="00E2193A" w:rsidRPr="00240309">
        <w:rPr>
          <w:rFonts w:ascii="Arial" w:hAnsi="Arial" w:cs="Arial"/>
          <w:sz w:val="18"/>
          <w:szCs w:val="18"/>
        </w:rPr>
        <w:t xml:space="preserve">do </w:t>
      </w:r>
      <w:r w:rsidR="00DE190E" w:rsidRPr="00DE190E">
        <w:rPr>
          <w:rFonts w:ascii="Arial" w:hAnsi="Arial" w:cs="Arial"/>
          <w:sz w:val="18"/>
          <w:szCs w:val="18"/>
        </w:rPr>
        <w:t>31.</w:t>
      </w:r>
      <w:r w:rsidR="00DE190E">
        <w:rPr>
          <w:rFonts w:ascii="Arial" w:hAnsi="Arial" w:cs="Arial"/>
          <w:sz w:val="18"/>
          <w:szCs w:val="18"/>
        </w:rPr>
        <w:t xml:space="preserve"> </w:t>
      </w:r>
      <w:r w:rsidR="00DE190E" w:rsidRPr="00DE190E">
        <w:rPr>
          <w:rFonts w:ascii="Arial" w:hAnsi="Arial" w:cs="Arial"/>
          <w:sz w:val="18"/>
          <w:szCs w:val="18"/>
        </w:rPr>
        <w:t>8.</w:t>
      </w:r>
      <w:r w:rsidR="00DE190E">
        <w:rPr>
          <w:rFonts w:ascii="Arial" w:hAnsi="Arial" w:cs="Arial"/>
          <w:sz w:val="18"/>
          <w:szCs w:val="18"/>
        </w:rPr>
        <w:t xml:space="preserve"> </w:t>
      </w:r>
      <w:r w:rsidR="00DE190E" w:rsidRPr="00DE190E">
        <w:rPr>
          <w:rFonts w:ascii="Arial" w:hAnsi="Arial" w:cs="Arial"/>
          <w:sz w:val="18"/>
          <w:szCs w:val="18"/>
        </w:rPr>
        <w:t>2023</w:t>
      </w:r>
      <w:r w:rsidR="00F35CA5" w:rsidRPr="00240309">
        <w:rPr>
          <w:rFonts w:ascii="Arial" w:hAnsi="Arial" w:cs="Arial"/>
          <w:sz w:val="18"/>
          <w:szCs w:val="18"/>
        </w:rPr>
        <w:t>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0A276D" w:rsidRDefault="00DE190E" w:rsidP="000A276D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0A276D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 Mladé </w:t>
      </w:r>
      <w:proofErr w:type="gramStart"/>
      <w:r>
        <w:rPr>
          <w:rFonts w:ascii="Arial" w:hAnsi="Arial" w:cs="Arial"/>
          <w:sz w:val="18"/>
          <w:szCs w:val="18"/>
        </w:rPr>
        <w:t>Boleslavi</w:t>
      </w:r>
      <w:r w:rsidR="00906B0A">
        <w:rPr>
          <w:rFonts w:ascii="Arial" w:hAnsi="Arial" w:cs="Arial"/>
          <w:sz w:val="18"/>
          <w:szCs w:val="18"/>
        </w:rPr>
        <w:t xml:space="preserve"> </w:t>
      </w:r>
      <w:r w:rsidR="000A276D">
        <w:rPr>
          <w:rFonts w:ascii="Arial" w:hAnsi="Arial" w:cs="Arial"/>
          <w:sz w:val="18"/>
          <w:szCs w:val="18"/>
        </w:rPr>
        <w:t xml:space="preserve"> dne</w:t>
      </w:r>
      <w:proofErr w:type="gramEnd"/>
      <w:r w:rsidR="000A276D">
        <w:rPr>
          <w:rFonts w:ascii="Arial" w:hAnsi="Arial" w:cs="Arial"/>
          <w:sz w:val="18"/>
          <w:szCs w:val="18"/>
        </w:rPr>
        <w:t xml:space="preserve"> </w:t>
      </w:r>
      <w:r w:rsidR="001C236A">
        <w:rPr>
          <w:rFonts w:ascii="Arial" w:hAnsi="Arial" w:cs="Arial"/>
          <w:sz w:val="18"/>
          <w:szCs w:val="18"/>
        </w:rPr>
        <w:t>24. 8. 2016</w:t>
      </w:r>
      <w:r w:rsidR="000A276D">
        <w:rPr>
          <w:rFonts w:ascii="Arial" w:hAnsi="Arial" w:cs="Arial"/>
          <w:sz w:val="18"/>
          <w:szCs w:val="18"/>
        </w:rPr>
        <w:tab/>
        <w:t xml:space="preserve">         </w:t>
      </w:r>
      <w:r w:rsidR="003F2FF4">
        <w:rPr>
          <w:rFonts w:ascii="Arial" w:hAnsi="Arial" w:cs="Arial"/>
          <w:sz w:val="18"/>
          <w:szCs w:val="18"/>
        </w:rPr>
        <w:t xml:space="preserve">               </w:t>
      </w:r>
      <w:r w:rsidR="000A276D">
        <w:rPr>
          <w:rFonts w:ascii="Arial" w:hAnsi="Arial" w:cs="Arial"/>
          <w:sz w:val="18"/>
          <w:szCs w:val="18"/>
        </w:rPr>
        <w:t xml:space="preserve">V Praze  dne </w:t>
      </w:r>
      <w:r w:rsidR="001C236A">
        <w:rPr>
          <w:rFonts w:ascii="Arial" w:hAnsi="Arial" w:cs="Arial"/>
          <w:sz w:val="18"/>
          <w:szCs w:val="18"/>
        </w:rPr>
        <w:t>30. 8. 2016</w:t>
      </w: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A276D" w:rsidTr="000A276D">
        <w:trPr>
          <w:trHeight w:hRule="exact" w:val="851"/>
        </w:trPr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………………………………</w:t>
            </w:r>
          </w:p>
        </w:tc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…………………………….</w:t>
            </w:r>
          </w:p>
        </w:tc>
      </w:tr>
      <w:tr w:rsidR="000A276D" w:rsidTr="000A276D">
        <w:trPr>
          <w:trHeight w:hRule="exact" w:val="1134"/>
        </w:trPr>
        <w:tc>
          <w:tcPr>
            <w:tcW w:w="2500" w:type="pct"/>
            <w:hideMark/>
          </w:tcPr>
          <w:p w:rsidR="00DE190E" w:rsidRPr="00756819" w:rsidRDefault="00DE190E" w:rsidP="00DE19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bytové zařízení</w:t>
            </w:r>
          </w:p>
          <w:p w:rsidR="00DE190E" w:rsidRDefault="00DE190E" w:rsidP="00DE19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Mgr. Milan Vacek</w:t>
            </w:r>
          </w:p>
          <w:p w:rsidR="001C1627" w:rsidRDefault="00DE190E" w:rsidP="00DE190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E25">
              <w:rPr>
                <w:rFonts w:ascii="Arial" w:hAnsi="Arial" w:cs="Arial"/>
                <w:noProof/>
                <w:sz w:val="18"/>
                <w:szCs w:val="18"/>
              </w:rPr>
              <w:t>jednatel</w:t>
            </w:r>
          </w:p>
        </w:tc>
        <w:tc>
          <w:tcPr>
            <w:tcW w:w="2500" w:type="pct"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Pojišťovnu</w:t>
            </w:r>
          </w:p>
          <w:p w:rsidR="000A276D" w:rsidRDefault="00F35CA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Michal Dolejší</w:t>
            </w:r>
          </w:p>
          <w:p w:rsidR="00F35CA5" w:rsidRDefault="000A276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vedoucí referátu </w:t>
            </w:r>
            <w:r w:rsidR="00F35CA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ambulantních poskytovatelů</w:t>
            </w:r>
          </w:p>
          <w:p w:rsidR="000A276D" w:rsidRDefault="000A276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Oddělení správy smluv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86" w:rsidRDefault="00D65486" w:rsidP="00C442AF">
      <w:r>
        <w:separator/>
      </w:r>
    </w:p>
  </w:endnote>
  <w:endnote w:type="continuationSeparator" w:id="0">
    <w:p w:rsidR="00D65486" w:rsidRDefault="00D6548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35CD7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35CD7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191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191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86" w:rsidRDefault="00D65486" w:rsidP="00C442AF">
      <w:r>
        <w:separator/>
      </w:r>
    </w:p>
  </w:footnote>
  <w:footnote w:type="continuationSeparator" w:id="0">
    <w:p w:rsidR="00D65486" w:rsidRDefault="00D6548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</w:p>
  <w:p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  <w:r>
      <w:rPr>
        <w:noProof/>
      </w:rPr>
      <w:drawing>
        <wp:inline distT="0" distB="0" distL="0" distR="0" wp14:anchorId="18F46C73" wp14:editId="73F1412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66A9"/>
    <w:multiLevelType w:val="hybridMultilevel"/>
    <w:tmpl w:val="50903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A39E7"/>
    <w:multiLevelType w:val="hybridMultilevel"/>
    <w:tmpl w:val="D17C20F8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F761C"/>
    <w:multiLevelType w:val="hybridMultilevel"/>
    <w:tmpl w:val="D2EC2846"/>
    <w:lvl w:ilvl="0" w:tplc="4822D0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44259"/>
    <w:rsid w:val="000563F0"/>
    <w:rsid w:val="000711FB"/>
    <w:rsid w:val="000A276D"/>
    <w:rsid w:val="000A6414"/>
    <w:rsid w:val="000B2A0E"/>
    <w:rsid w:val="000E30CE"/>
    <w:rsid w:val="001451FA"/>
    <w:rsid w:val="001A1DD4"/>
    <w:rsid w:val="001A549A"/>
    <w:rsid w:val="001B16F3"/>
    <w:rsid w:val="001C1627"/>
    <w:rsid w:val="001C236A"/>
    <w:rsid w:val="001C6624"/>
    <w:rsid w:val="001D02F5"/>
    <w:rsid w:val="001E5480"/>
    <w:rsid w:val="001F1915"/>
    <w:rsid w:val="001F30FA"/>
    <w:rsid w:val="002009FC"/>
    <w:rsid w:val="00240309"/>
    <w:rsid w:val="00261C69"/>
    <w:rsid w:val="002B2533"/>
    <w:rsid w:val="002E2BC9"/>
    <w:rsid w:val="003068FC"/>
    <w:rsid w:val="003227CD"/>
    <w:rsid w:val="003249AE"/>
    <w:rsid w:val="00357BC8"/>
    <w:rsid w:val="00381282"/>
    <w:rsid w:val="003B5A3D"/>
    <w:rsid w:val="003B6109"/>
    <w:rsid w:val="003F2FF4"/>
    <w:rsid w:val="00416077"/>
    <w:rsid w:val="0045004F"/>
    <w:rsid w:val="00474F0B"/>
    <w:rsid w:val="004C5470"/>
    <w:rsid w:val="004D0B56"/>
    <w:rsid w:val="00521CAF"/>
    <w:rsid w:val="00524526"/>
    <w:rsid w:val="005B534C"/>
    <w:rsid w:val="005C43A9"/>
    <w:rsid w:val="00613F0F"/>
    <w:rsid w:val="006863EA"/>
    <w:rsid w:val="006B0C8C"/>
    <w:rsid w:val="006D3723"/>
    <w:rsid w:val="006F3072"/>
    <w:rsid w:val="007B15DA"/>
    <w:rsid w:val="007B1E3C"/>
    <w:rsid w:val="007E4EBB"/>
    <w:rsid w:val="00803F3F"/>
    <w:rsid w:val="00806244"/>
    <w:rsid w:val="00815C00"/>
    <w:rsid w:val="00835451"/>
    <w:rsid w:val="00835CD7"/>
    <w:rsid w:val="00852265"/>
    <w:rsid w:val="00883C4A"/>
    <w:rsid w:val="008A162D"/>
    <w:rsid w:val="008A655C"/>
    <w:rsid w:val="008E3264"/>
    <w:rsid w:val="008E4E0C"/>
    <w:rsid w:val="008E59C4"/>
    <w:rsid w:val="009036BB"/>
    <w:rsid w:val="00906B0A"/>
    <w:rsid w:val="0098448B"/>
    <w:rsid w:val="00994103"/>
    <w:rsid w:val="009E2117"/>
    <w:rsid w:val="009E7BE7"/>
    <w:rsid w:val="009F1805"/>
    <w:rsid w:val="00A35DD3"/>
    <w:rsid w:val="00A6136D"/>
    <w:rsid w:val="00AF71C1"/>
    <w:rsid w:val="00B0179A"/>
    <w:rsid w:val="00B412FA"/>
    <w:rsid w:val="00B54414"/>
    <w:rsid w:val="00B72403"/>
    <w:rsid w:val="00BB1072"/>
    <w:rsid w:val="00BB1AA5"/>
    <w:rsid w:val="00BD243B"/>
    <w:rsid w:val="00BD62AD"/>
    <w:rsid w:val="00C442AF"/>
    <w:rsid w:val="00C64AF2"/>
    <w:rsid w:val="00CB54C5"/>
    <w:rsid w:val="00CC44F5"/>
    <w:rsid w:val="00CD0F87"/>
    <w:rsid w:val="00CE0F2E"/>
    <w:rsid w:val="00D03D43"/>
    <w:rsid w:val="00D41884"/>
    <w:rsid w:val="00D603A0"/>
    <w:rsid w:val="00D60DBB"/>
    <w:rsid w:val="00D65486"/>
    <w:rsid w:val="00D92109"/>
    <w:rsid w:val="00D9703D"/>
    <w:rsid w:val="00DB7940"/>
    <w:rsid w:val="00DE190E"/>
    <w:rsid w:val="00DE3019"/>
    <w:rsid w:val="00DE5211"/>
    <w:rsid w:val="00E12225"/>
    <w:rsid w:val="00E2193A"/>
    <w:rsid w:val="00E22EF7"/>
    <w:rsid w:val="00E62CB0"/>
    <w:rsid w:val="00ED2E79"/>
    <w:rsid w:val="00EE5217"/>
    <w:rsid w:val="00EF3A60"/>
    <w:rsid w:val="00F01779"/>
    <w:rsid w:val="00F07EEA"/>
    <w:rsid w:val="00F35CA5"/>
    <w:rsid w:val="00F76BA5"/>
    <w:rsid w:val="00F86460"/>
    <w:rsid w:val="00F92654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3F2FF4"/>
    <w:pPr>
      <w:widowControl w:val="0"/>
      <w:spacing w:before="120"/>
      <w:ind w:left="567" w:hanging="283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3F2FF4"/>
    <w:pPr>
      <w:widowControl w:val="0"/>
      <w:spacing w:before="120"/>
      <w:ind w:left="567" w:hanging="283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zatlj19_Bednaříková Jana</cp:lastModifiedBy>
  <cp:revision>27</cp:revision>
  <cp:lastPrinted>2016-08-24T11:20:00Z</cp:lastPrinted>
  <dcterms:created xsi:type="dcterms:W3CDTF">2016-01-08T14:19:00Z</dcterms:created>
  <dcterms:modified xsi:type="dcterms:W3CDTF">2016-08-30T08:25:00Z</dcterms:modified>
</cp:coreProperties>
</file>