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1185"/>
        <w:gridCol w:w="215"/>
        <w:gridCol w:w="431"/>
        <w:gridCol w:w="754"/>
        <w:gridCol w:w="539"/>
        <w:gridCol w:w="1292"/>
        <w:gridCol w:w="539"/>
        <w:gridCol w:w="1724"/>
      </w:tblGrid>
      <w:tr w:rsidR="00761B70" w14:paraId="31B8A76E" w14:textId="77777777">
        <w:trPr>
          <w:cantSplit/>
        </w:trPr>
        <w:tc>
          <w:tcPr>
            <w:tcW w:w="215" w:type="dxa"/>
            <w:vAlign w:val="center"/>
          </w:tcPr>
          <w:p w14:paraId="1783FA9A" w14:textId="77777777" w:rsidR="00761B70" w:rsidRDefault="00761B70">
            <w:pPr>
              <w:pageBreakBefore/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D3196FD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327A2A1C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13AE4D31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70850852</w:t>
            </w:r>
          </w:p>
        </w:tc>
        <w:tc>
          <w:tcPr>
            <w:tcW w:w="539" w:type="dxa"/>
            <w:vAlign w:val="center"/>
          </w:tcPr>
          <w:p w14:paraId="20D3FC30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8"/>
            <w:vAlign w:val="center"/>
          </w:tcPr>
          <w:p w14:paraId="7F7E776E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1B70" w14:paraId="572A53E7" w14:textId="77777777">
        <w:trPr>
          <w:cantSplit/>
        </w:trPr>
        <w:tc>
          <w:tcPr>
            <w:tcW w:w="215" w:type="dxa"/>
            <w:vAlign w:val="center"/>
          </w:tcPr>
          <w:p w14:paraId="13FBF32B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  <w:shd w:val="clear" w:color="auto" w:fill="FFFFFF"/>
          </w:tcPr>
          <w:p w14:paraId="43AC61AF" w14:textId="77777777" w:rsidR="00761B70" w:rsidRDefault="00761B70"/>
        </w:tc>
        <w:tc>
          <w:tcPr>
            <w:tcW w:w="323" w:type="dxa"/>
            <w:vAlign w:val="center"/>
          </w:tcPr>
          <w:p w14:paraId="472C3EBB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2"/>
            <w:vAlign w:val="center"/>
          </w:tcPr>
          <w:p w14:paraId="076F62B4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sociálních služeb Návojná</w:t>
            </w:r>
          </w:p>
        </w:tc>
      </w:tr>
      <w:tr w:rsidR="00761B70" w14:paraId="686DDE2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DE1ADD2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7"/>
            <w:vAlign w:val="center"/>
          </w:tcPr>
          <w:p w14:paraId="25D61028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Návojná 100</w:t>
            </w:r>
          </w:p>
        </w:tc>
        <w:tc>
          <w:tcPr>
            <w:tcW w:w="4848" w:type="dxa"/>
            <w:gridSpan w:val="5"/>
            <w:vAlign w:val="center"/>
          </w:tcPr>
          <w:p w14:paraId="20369138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1B70" w14:paraId="054E17F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9F0123F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9F8EECC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763 </w:t>
            </w:r>
            <w:proofErr w:type="gramStart"/>
            <w:r>
              <w:rPr>
                <w:rFonts w:ascii="Arial" w:hAnsi="Arial"/>
                <w:sz w:val="18"/>
              </w:rPr>
              <w:t>32  Návojná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EE083D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FBED6DC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5745B9CB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28F594F6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63393204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06070A4" w14:textId="77777777" w:rsidR="00761B70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CE2429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1B70" w14:paraId="6029683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FFABEEB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717B02D4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286778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16222A" w14:textId="77777777" w:rsidR="00761B7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Václav Dorňák</w:t>
            </w:r>
          </w:p>
        </w:tc>
      </w:tr>
      <w:tr w:rsidR="00761B70" w14:paraId="574544AF" w14:textId="77777777">
        <w:trPr>
          <w:cantSplit/>
        </w:trPr>
        <w:tc>
          <w:tcPr>
            <w:tcW w:w="1831" w:type="dxa"/>
            <w:gridSpan w:val="3"/>
          </w:tcPr>
          <w:p w14:paraId="2F90FB33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6801A3D9" w14:textId="77777777" w:rsidR="00761B70" w:rsidRDefault="00761B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1F7B13F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6578991" w14:textId="77777777" w:rsidR="00761B7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Rozkvět 715</w:t>
            </w:r>
          </w:p>
        </w:tc>
      </w:tr>
      <w:tr w:rsidR="00761B70" w14:paraId="52F81C3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768D295" w14:textId="77777777" w:rsidR="00761B70" w:rsidRDefault="00761B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2B634BE9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B6402D0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6CC9EE1" w14:textId="77777777" w:rsidR="00761B70" w:rsidRDefault="00761B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761B70" w14:paraId="6CAAA64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35F5B33" w14:textId="77777777" w:rsidR="00761B70" w:rsidRDefault="00761B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5"/>
            <w:vAlign w:val="center"/>
          </w:tcPr>
          <w:p w14:paraId="4C3A789C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A31E4A4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671D5DF6" w14:textId="77777777" w:rsidR="00761B70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763  31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Brumov-Bylnice</w:t>
            </w:r>
          </w:p>
        </w:tc>
      </w:tr>
      <w:tr w:rsidR="00761B70" w14:paraId="0DF48034" w14:textId="77777777">
        <w:trPr>
          <w:cantSplit/>
        </w:trPr>
        <w:tc>
          <w:tcPr>
            <w:tcW w:w="5278" w:type="dxa"/>
            <w:gridSpan w:val="8"/>
            <w:vAlign w:val="center"/>
          </w:tcPr>
          <w:p w14:paraId="69B9813A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C9F7819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CCF0B61" w14:textId="77777777" w:rsidR="00761B70" w:rsidRDefault="00761B7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761B70" w14:paraId="729C9A9F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77E6F6F2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761B70" w14:paraId="1D17CBC0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CE4B793" w14:textId="77777777" w:rsidR="00761B7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1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D637F4E" w14:textId="77777777" w:rsidR="00761B70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Objednávka obkladačských </w:t>
            </w:r>
            <w:proofErr w:type="gramStart"/>
            <w:r>
              <w:rPr>
                <w:rFonts w:ascii="Arial" w:hAnsi="Arial"/>
                <w:b/>
                <w:sz w:val="25"/>
              </w:rPr>
              <w:t>prací -oprava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WC v přízemí</w:t>
            </w:r>
          </w:p>
        </w:tc>
      </w:tr>
      <w:tr w:rsidR="00761B70" w14:paraId="7E146177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4F03455" w14:textId="77777777" w:rsidR="00761B7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obložení a pokládku dlažby na akci "oprava WC v přízemí"</w:t>
            </w:r>
          </w:p>
        </w:tc>
      </w:tr>
      <w:tr w:rsidR="00761B70" w14:paraId="6F195A43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EEC0219" w14:textId="77777777" w:rsidR="00761B7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 celkové rozloze 90 m2.</w:t>
            </w:r>
          </w:p>
        </w:tc>
      </w:tr>
      <w:tr w:rsidR="00761B70" w14:paraId="73FA4D66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AA8ACCF" w14:textId="77777777" w:rsidR="00761B7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Dohodnutá cena za 1 m2 / 900 Kč. Celková částka za obložení a pokládku dlažby </w:t>
            </w:r>
            <w:proofErr w:type="gramStart"/>
            <w:r>
              <w:rPr>
                <w:rFonts w:ascii="Courier New" w:hAnsi="Courier New"/>
                <w:sz w:val="18"/>
              </w:rPr>
              <w:t>činí  81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000 Kč.</w:t>
            </w:r>
          </w:p>
        </w:tc>
      </w:tr>
      <w:tr w:rsidR="00761B70" w14:paraId="7303219F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47837D7" w14:textId="77777777" w:rsidR="00761B70" w:rsidRDefault="00761B70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761B70" w14:paraId="2A408ADB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A2DCDE4" w14:textId="77777777" w:rsidR="00761B70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zhotovení prací od 10.10.2022-15.11.2022.</w:t>
            </w:r>
          </w:p>
        </w:tc>
      </w:tr>
      <w:tr w:rsidR="00761B70" w14:paraId="093C43E5" w14:textId="77777777">
        <w:trPr>
          <w:cantSplit/>
        </w:trPr>
        <w:tc>
          <w:tcPr>
            <w:tcW w:w="10772" w:type="dxa"/>
            <w:gridSpan w:val="15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91BC409" w14:textId="77777777" w:rsidR="00761B70" w:rsidRDefault="00761B7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761B70" w14:paraId="32FEC53F" w14:textId="77777777">
        <w:trPr>
          <w:cantSplit/>
        </w:trPr>
        <w:tc>
          <w:tcPr>
            <w:tcW w:w="10772" w:type="dxa"/>
            <w:gridSpan w:val="15"/>
            <w:vAlign w:val="center"/>
          </w:tcPr>
          <w:p w14:paraId="68056BA0" w14:textId="77777777" w:rsidR="00761B70" w:rsidRDefault="00761B7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72E1DFD8" w14:textId="77777777" w:rsidR="00DD23EB" w:rsidRDefault="00DD23EB"/>
    <w:sectPr w:rsidR="00DD23EB">
      <w:headerReference w:type="default" r:id="rId6"/>
      <w:footerReference w:type="default" r:id="rId7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BF268" w14:textId="77777777" w:rsidR="00DD23EB" w:rsidRDefault="00DD23EB">
      <w:pPr>
        <w:spacing w:after="0" w:line="240" w:lineRule="auto"/>
      </w:pPr>
      <w:r>
        <w:separator/>
      </w:r>
    </w:p>
  </w:endnote>
  <w:endnote w:type="continuationSeparator" w:id="0">
    <w:p w14:paraId="7E834E59" w14:textId="77777777" w:rsidR="00DD23EB" w:rsidRDefault="00DD2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215"/>
      <w:gridCol w:w="969"/>
      <w:gridCol w:w="862"/>
      <w:gridCol w:w="8726"/>
    </w:tblGrid>
    <w:tr w:rsidR="00761B70" w14:paraId="53302763" w14:textId="77777777">
      <w:trPr>
        <w:cantSplit/>
      </w:trPr>
      <w:tc>
        <w:tcPr>
          <w:tcW w:w="215" w:type="dxa"/>
          <w:tcBorders>
            <w:top w:val="single" w:sz="0" w:space="0" w:color="auto"/>
            <w:left w:val="single" w:sz="0" w:space="0" w:color="auto"/>
          </w:tcBorders>
          <w:vAlign w:val="center"/>
        </w:tcPr>
        <w:p w14:paraId="676CF587" w14:textId="77777777" w:rsidR="00761B70" w:rsidRDefault="00761B7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tcBorders>
            <w:top w:val="single" w:sz="0" w:space="0" w:color="auto"/>
            <w:right w:val="single" w:sz="0" w:space="0" w:color="auto"/>
          </w:tcBorders>
          <w:vAlign w:val="center"/>
        </w:tcPr>
        <w:p w14:paraId="5A142DDC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Návojná</w:t>
          </w:r>
        </w:p>
      </w:tc>
    </w:tr>
    <w:tr w:rsidR="00761B70" w14:paraId="4375D14B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7963F254" w14:textId="77777777" w:rsidR="00761B70" w:rsidRDefault="00761B7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0A5479E7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Dne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65D55048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03.10.2022 00:00:00</w:t>
          </w:r>
        </w:p>
      </w:tc>
    </w:tr>
    <w:tr w:rsidR="00761B70" w14:paraId="15E0CC29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19EAFCBF" w14:textId="77777777" w:rsidR="00761B70" w:rsidRDefault="00761B7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969" w:type="dxa"/>
          <w:vAlign w:val="center"/>
        </w:tcPr>
        <w:p w14:paraId="66EEDE56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proofErr w:type="gramStart"/>
          <w:r>
            <w:rPr>
              <w:rFonts w:ascii="Arial" w:hAnsi="Arial"/>
              <w:sz w:val="18"/>
            </w:rPr>
            <w:t>Vyřizuje :</w:t>
          </w:r>
          <w:proofErr w:type="gramEnd"/>
        </w:p>
      </w:tc>
      <w:tc>
        <w:tcPr>
          <w:tcW w:w="9588" w:type="dxa"/>
          <w:gridSpan w:val="2"/>
          <w:tcBorders>
            <w:right w:val="single" w:sz="0" w:space="0" w:color="auto"/>
          </w:tcBorders>
          <w:vAlign w:val="center"/>
        </w:tcPr>
        <w:p w14:paraId="74D476DC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Petra Solařová</w:t>
          </w:r>
        </w:p>
      </w:tc>
    </w:tr>
    <w:tr w:rsidR="00761B70" w14:paraId="5C187AE4" w14:textId="77777777">
      <w:trPr>
        <w:cantSplit/>
      </w:trPr>
      <w:tc>
        <w:tcPr>
          <w:tcW w:w="215" w:type="dxa"/>
          <w:tcBorders>
            <w:left w:val="single" w:sz="0" w:space="0" w:color="auto"/>
          </w:tcBorders>
          <w:vAlign w:val="center"/>
        </w:tcPr>
        <w:p w14:paraId="6C050CA5" w14:textId="77777777" w:rsidR="00761B70" w:rsidRDefault="00761B7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vAlign w:val="center"/>
        </w:tcPr>
        <w:p w14:paraId="18C30849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Telefon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right w:val="single" w:sz="0" w:space="0" w:color="auto"/>
          </w:tcBorders>
          <w:vAlign w:val="center"/>
        </w:tcPr>
        <w:p w14:paraId="0D219331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577335437</w:t>
          </w:r>
        </w:p>
      </w:tc>
    </w:tr>
    <w:tr w:rsidR="00761B70" w14:paraId="34E4EB19" w14:textId="77777777">
      <w:trPr>
        <w:cantSplit/>
      </w:trPr>
      <w:tc>
        <w:tcPr>
          <w:tcW w:w="215" w:type="dxa"/>
          <w:tcBorders>
            <w:left w:val="single" w:sz="0" w:space="0" w:color="auto"/>
            <w:bottom w:val="single" w:sz="0" w:space="0" w:color="auto"/>
          </w:tcBorders>
          <w:tcMar>
            <w:left w:w="90" w:type="dxa"/>
          </w:tcMar>
          <w:vAlign w:val="center"/>
        </w:tcPr>
        <w:p w14:paraId="322F7098" w14:textId="77777777" w:rsidR="00761B70" w:rsidRDefault="00761B7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831" w:type="dxa"/>
          <w:gridSpan w:val="2"/>
          <w:tcBorders>
            <w:bottom w:val="single" w:sz="0" w:space="0" w:color="auto"/>
          </w:tcBorders>
          <w:vAlign w:val="center"/>
        </w:tcPr>
        <w:p w14:paraId="60FF430B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E-mail </w:t>
          </w:r>
          <w:proofErr w:type="gramStart"/>
          <w:r>
            <w:rPr>
              <w:rFonts w:ascii="Arial" w:hAnsi="Arial"/>
              <w:sz w:val="18"/>
            </w:rPr>
            <w:t>organizace :</w:t>
          </w:r>
          <w:proofErr w:type="gramEnd"/>
        </w:p>
      </w:tc>
      <w:tc>
        <w:tcPr>
          <w:tcW w:w="8726" w:type="dxa"/>
          <w:tcBorders>
            <w:bottom w:val="single" w:sz="0" w:space="0" w:color="auto"/>
            <w:right w:val="single" w:sz="0" w:space="0" w:color="auto"/>
          </w:tcBorders>
          <w:vAlign w:val="center"/>
        </w:tcPr>
        <w:p w14:paraId="3BBBF64E" w14:textId="77777777" w:rsidR="00761B70" w:rsidRDefault="0000000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solarova@dssnavojna.cz</w:t>
          </w:r>
        </w:p>
      </w:tc>
    </w:tr>
    <w:tr w:rsidR="00761B70" w14:paraId="2DC02463" w14:textId="77777777">
      <w:trPr>
        <w:cantSplit/>
      </w:trPr>
      <w:tc>
        <w:tcPr>
          <w:tcW w:w="215" w:type="dxa"/>
          <w:vAlign w:val="center"/>
        </w:tcPr>
        <w:p w14:paraId="4D1BF2FA" w14:textId="77777777" w:rsidR="00761B70" w:rsidRDefault="00761B70">
          <w:pPr>
            <w:spacing w:after="0" w:line="240" w:lineRule="auto"/>
            <w:rPr>
              <w:rFonts w:ascii="Arial" w:hAnsi="Arial"/>
              <w:sz w:val="18"/>
            </w:rPr>
          </w:pPr>
        </w:p>
      </w:tc>
      <w:tc>
        <w:tcPr>
          <w:tcW w:w="10557" w:type="dxa"/>
          <w:gridSpan w:val="3"/>
          <w:vAlign w:val="center"/>
        </w:tcPr>
        <w:p w14:paraId="444532F1" w14:textId="77777777" w:rsidR="00761B70" w:rsidRDefault="00000000">
          <w:pPr>
            <w:spacing w:after="0" w:line="240" w:lineRule="auto"/>
            <w:rPr>
              <w:rFonts w:ascii="Arial" w:hAnsi="Arial"/>
              <w:b/>
              <w:i/>
              <w:sz w:val="18"/>
            </w:rPr>
          </w:pPr>
          <w:r>
            <w:rPr>
              <w:rFonts w:ascii="Arial" w:hAnsi="Arial"/>
              <w:b/>
              <w:i/>
              <w:sz w:val="18"/>
            </w:rPr>
            <w:t>Potvrzenou objednávku vraťte na výše uvedenou adresu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DE8F" w14:textId="77777777" w:rsidR="00DD23EB" w:rsidRDefault="00DD23EB">
      <w:pPr>
        <w:spacing w:after="0" w:line="240" w:lineRule="auto"/>
      </w:pPr>
      <w:r>
        <w:separator/>
      </w:r>
    </w:p>
  </w:footnote>
  <w:footnote w:type="continuationSeparator" w:id="0">
    <w:p w14:paraId="10EFFC28" w14:textId="77777777" w:rsidR="00DD23EB" w:rsidRDefault="00DD2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761B70" w14:paraId="4FACFD43" w14:textId="77777777">
      <w:trPr>
        <w:cantSplit/>
      </w:trPr>
      <w:tc>
        <w:tcPr>
          <w:tcW w:w="10772" w:type="dxa"/>
          <w:gridSpan w:val="2"/>
          <w:vAlign w:val="center"/>
        </w:tcPr>
        <w:p w14:paraId="06A3A992" w14:textId="77777777" w:rsidR="00761B70" w:rsidRDefault="00761B70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761B70" w14:paraId="0430E552" w14:textId="77777777">
      <w:trPr>
        <w:cantSplit/>
      </w:trPr>
      <w:tc>
        <w:tcPr>
          <w:tcW w:w="5924" w:type="dxa"/>
          <w:vAlign w:val="center"/>
        </w:tcPr>
        <w:p w14:paraId="3A7CC829" w14:textId="77777777" w:rsidR="00761B70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017980C" w14:textId="77777777" w:rsidR="00761B70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O/8/2022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70"/>
    <w:rsid w:val="00761B70"/>
    <w:rsid w:val="007E27D4"/>
    <w:rsid w:val="00DD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741A"/>
  <w15:docId w15:val="{7B1FF8F7-9E34-451D-8924-7D19DB5B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Solarova | DSS Návojná</dc:creator>
  <cp:lastModifiedBy>Petra Solarova</cp:lastModifiedBy>
  <cp:revision>2</cp:revision>
  <dcterms:created xsi:type="dcterms:W3CDTF">2022-10-03T11:48:00Z</dcterms:created>
  <dcterms:modified xsi:type="dcterms:W3CDTF">2022-10-03T11:48:00Z</dcterms:modified>
</cp:coreProperties>
</file>