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8AF4C78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4E19E5" w:rsidRPr="004E19E5">
        <w:rPr>
          <w:rFonts w:asciiTheme="minorHAnsi" w:hAnsiTheme="minorHAnsi" w:cstheme="minorHAnsi"/>
          <w:b/>
          <w:sz w:val="24"/>
          <w:szCs w:val="24"/>
        </w:rPr>
        <w:t>20-05855S</w:t>
      </w:r>
      <w:proofErr w:type="gramEnd"/>
      <w:r w:rsidR="004E19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01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B6ECFC3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4E19E5" w:rsidRPr="004E19E5">
        <w:rPr>
          <w:rFonts w:asciiTheme="majorHAnsi" w:hAnsiTheme="majorHAnsi" w:cstheme="majorHAnsi"/>
        </w:rPr>
        <w:t>20-05855S</w:t>
      </w:r>
      <w:proofErr w:type="gramEnd"/>
      <w:r w:rsidR="004E19E5" w:rsidRPr="004E19E5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AF40F7A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4E19E5" w:rsidRPr="004E19E5">
        <w:rPr>
          <w:rFonts w:asciiTheme="majorHAnsi" w:hAnsiTheme="majorHAnsi" w:cstheme="majorHAnsi"/>
          <w:b/>
        </w:rPr>
        <w:t>20-05855S</w:t>
      </w:r>
      <w:proofErr w:type="gramEnd"/>
      <w:r w:rsidR="004E19E5" w:rsidRPr="004E19E5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27FA5ADD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4E19E5" w:rsidRPr="004E19E5">
        <w:rPr>
          <w:rFonts w:asciiTheme="majorHAnsi" w:hAnsiTheme="majorHAnsi" w:cstheme="majorHAnsi"/>
          <w:b/>
          <w:bCs/>
          <w:i/>
          <w:iCs/>
        </w:rPr>
        <w:t>Scholastická fyzika v éře vědecké revoluce</w:t>
      </w:r>
    </w:p>
    <w:p w14:paraId="55BCF4AD" w14:textId="2BD30F95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4E19E5" w:rsidRPr="004E19E5">
        <w:rPr>
          <w:rFonts w:asciiTheme="majorHAnsi" w:hAnsiTheme="majorHAnsi" w:cstheme="majorHAnsi"/>
          <w:b/>
        </w:rPr>
        <w:t>Mgr. Miroslav Hanke,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191A95F3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4F6BBF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2022-10-05T09:23:00Z</dcterms:created>
  <dcterms:modified xsi:type="dcterms:W3CDTF">2022-10-05T09:23:00Z</dcterms:modified>
</cp:coreProperties>
</file>