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8F30A" w14:textId="77777777" w:rsidR="00EE34CE" w:rsidRPr="005D2BAC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EE075FD" w14:textId="77777777" w:rsidR="00EE34CE" w:rsidRPr="002002A3" w:rsidRDefault="00EE34CE" w:rsidP="007E263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cs-CZ"/>
        </w:rPr>
      </w:pPr>
      <w:r w:rsidRPr="002002A3">
        <w:rPr>
          <w:rFonts w:cs="Arial"/>
          <w:b/>
          <w:bCs/>
          <w:szCs w:val="20"/>
          <w:lang w:val="cs-CZ"/>
        </w:rPr>
        <w:t xml:space="preserve">SMLOUVA o zajištění </w:t>
      </w:r>
      <w:r w:rsidR="00F61174" w:rsidRPr="002002A3">
        <w:rPr>
          <w:rFonts w:cs="Arial"/>
          <w:b/>
          <w:bCs/>
          <w:szCs w:val="20"/>
          <w:lang w:val="cs-CZ"/>
        </w:rPr>
        <w:t>vyučování ve firmě</w:t>
      </w:r>
    </w:p>
    <w:p w14:paraId="141B3CF6" w14:textId="77777777" w:rsidR="005D2BAC" w:rsidRPr="002002A3" w:rsidRDefault="005D2BAC" w:rsidP="007E263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</w:p>
    <w:p w14:paraId="73FE58DE" w14:textId="77777777" w:rsidR="00D04AB8" w:rsidRPr="002002A3" w:rsidRDefault="00D04AB8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7FA442FE" w14:textId="77777777" w:rsidR="00EE34CE" w:rsidRPr="002002A3" w:rsidRDefault="00D04AB8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m</w:t>
      </w:r>
      <w:r w:rsidR="00EE34CE" w:rsidRPr="002002A3">
        <w:rPr>
          <w:rFonts w:cs="Arial"/>
          <w:color w:val="000000"/>
          <w:szCs w:val="20"/>
          <w:lang w:val="cs-CZ"/>
        </w:rPr>
        <w:t>ezi</w:t>
      </w:r>
    </w:p>
    <w:p w14:paraId="5BAAFE56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9EC1105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BOSCH DIESEL s.r.o.</w:t>
      </w:r>
    </w:p>
    <w:p w14:paraId="0055B640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sídlo: </w:t>
      </w:r>
      <w:proofErr w:type="spellStart"/>
      <w:r w:rsidRPr="002002A3">
        <w:rPr>
          <w:rFonts w:cs="Arial"/>
          <w:color w:val="000000"/>
          <w:szCs w:val="20"/>
          <w:lang w:val="cs-CZ"/>
        </w:rPr>
        <w:t>Pávov</w:t>
      </w:r>
      <w:proofErr w:type="spellEnd"/>
      <w:r w:rsidRPr="002002A3">
        <w:rPr>
          <w:rFonts w:cs="Arial"/>
          <w:color w:val="000000"/>
          <w:szCs w:val="20"/>
          <w:lang w:val="cs-CZ"/>
        </w:rPr>
        <w:t xml:space="preserve"> 121, CZ-58606 Jihlava</w:t>
      </w:r>
    </w:p>
    <w:p w14:paraId="733D6906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IČ: 469 95 129, DIČ: CZ 469 95 129</w:t>
      </w:r>
    </w:p>
    <w:p w14:paraId="15F2F8BB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zápis v OR: C 8864 vedená u Krajského soudu v Brně</w:t>
      </w:r>
    </w:p>
    <w:p w14:paraId="253CCEDD" w14:textId="0CD010D1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jednající: </w:t>
      </w:r>
      <w:proofErr w:type="spellStart"/>
      <w:r w:rsidR="00C10FB7" w:rsidRPr="002002A3">
        <w:rPr>
          <w:rFonts w:cs="Arial"/>
          <w:color w:val="000000"/>
          <w:szCs w:val="20"/>
          <w:lang w:val="cs-CZ"/>
        </w:rPr>
        <w:t>Dipl</w:t>
      </w:r>
      <w:proofErr w:type="spellEnd"/>
      <w:r w:rsidR="00C10FB7" w:rsidRPr="002002A3">
        <w:rPr>
          <w:rFonts w:cs="Arial"/>
          <w:color w:val="000000"/>
          <w:szCs w:val="20"/>
          <w:lang w:val="cs-CZ"/>
        </w:rPr>
        <w:t>.-</w:t>
      </w:r>
      <w:proofErr w:type="spellStart"/>
      <w:r w:rsidR="00C10FB7" w:rsidRPr="002002A3">
        <w:rPr>
          <w:rFonts w:cs="Arial"/>
          <w:color w:val="000000"/>
          <w:szCs w:val="20"/>
          <w:lang w:val="cs-CZ"/>
        </w:rPr>
        <w:t>Kfm</w:t>
      </w:r>
      <w:proofErr w:type="spellEnd"/>
      <w:r w:rsidR="00C10FB7" w:rsidRPr="002002A3">
        <w:rPr>
          <w:rFonts w:cs="Arial"/>
          <w:color w:val="000000"/>
          <w:szCs w:val="20"/>
          <w:lang w:val="cs-CZ"/>
        </w:rPr>
        <w:t xml:space="preserve">. Ralph Klaus Carle, </w:t>
      </w:r>
      <w:proofErr w:type="spellStart"/>
      <w:r w:rsidR="00E118FB">
        <w:rPr>
          <w:rFonts w:cs="Arial"/>
          <w:color w:val="000000"/>
          <w:szCs w:val="20"/>
          <w:lang w:val="cs-CZ"/>
        </w:rPr>
        <w:t>Rajendra</w:t>
      </w:r>
      <w:proofErr w:type="spellEnd"/>
      <w:r w:rsidR="00E118FB">
        <w:rPr>
          <w:rFonts w:cs="Arial"/>
          <w:color w:val="000000"/>
          <w:szCs w:val="20"/>
          <w:lang w:val="cs-CZ"/>
        </w:rPr>
        <w:t xml:space="preserve"> </w:t>
      </w:r>
      <w:proofErr w:type="spellStart"/>
      <w:r w:rsidR="00E118FB">
        <w:rPr>
          <w:rFonts w:cs="Arial"/>
          <w:color w:val="000000"/>
          <w:szCs w:val="20"/>
          <w:lang w:val="cs-CZ"/>
        </w:rPr>
        <w:t>Basavaraju</w:t>
      </w:r>
      <w:proofErr w:type="spellEnd"/>
      <w:r w:rsidRPr="002002A3">
        <w:rPr>
          <w:rFonts w:cs="Arial"/>
          <w:color w:val="000000"/>
          <w:szCs w:val="20"/>
          <w:lang w:val="cs-CZ"/>
        </w:rPr>
        <w:t>, jednatelé</w:t>
      </w:r>
    </w:p>
    <w:p w14:paraId="28D8BF37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E2C6D09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(dále jen "firma")</w:t>
      </w:r>
    </w:p>
    <w:p w14:paraId="295FB3C2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577FE9E0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a</w:t>
      </w:r>
    </w:p>
    <w:p w14:paraId="613C0C64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57B4463F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 xml:space="preserve">Střední </w:t>
      </w:r>
      <w:r w:rsidR="00600C58" w:rsidRPr="002002A3">
        <w:rPr>
          <w:rFonts w:cs="Arial"/>
          <w:szCs w:val="20"/>
          <w:lang w:val="cs-CZ"/>
        </w:rPr>
        <w:t xml:space="preserve">škola </w:t>
      </w:r>
      <w:r w:rsidRPr="002002A3">
        <w:rPr>
          <w:rFonts w:cs="Arial"/>
          <w:szCs w:val="20"/>
          <w:lang w:val="cs-CZ"/>
        </w:rPr>
        <w:t>průmyslová</w:t>
      </w:r>
      <w:r w:rsidR="00600C58" w:rsidRPr="002002A3">
        <w:rPr>
          <w:rFonts w:cs="Arial"/>
          <w:szCs w:val="20"/>
          <w:lang w:val="cs-CZ"/>
        </w:rPr>
        <w:t>, technická a automobilní</w:t>
      </w:r>
      <w:r w:rsidRPr="002002A3">
        <w:rPr>
          <w:rFonts w:cs="Arial"/>
          <w:szCs w:val="20"/>
          <w:lang w:val="cs-CZ"/>
        </w:rPr>
        <w:t xml:space="preserve"> Jihlava</w:t>
      </w:r>
    </w:p>
    <w:p w14:paraId="39F7CAA2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sídlo: třída Legionářů 1572/3, 58601 Jihlava</w:t>
      </w:r>
    </w:p>
    <w:p w14:paraId="72258A55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IČ: 60545992, DIČ: CZ60545992</w:t>
      </w:r>
    </w:p>
    <w:p w14:paraId="2538C4C9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zástupce: Ing. Miroslav Vítů, ředitel školy</w:t>
      </w:r>
    </w:p>
    <w:p w14:paraId="0DE207B3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334E05BE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(dále jen "škola")</w:t>
      </w:r>
    </w:p>
    <w:p w14:paraId="533F07D7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20"/>
          <w:lang w:val="cs-CZ"/>
        </w:rPr>
      </w:pPr>
    </w:p>
    <w:p w14:paraId="341C9753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7E62B49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I.</w:t>
      </w:r>
    </w:p>
    <w:p w14:paraId="64176B14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Firma se zavazuje umožnit cca </w:t>
      </w:r>
      <w:r w:rsidR="00DD6BEC" w:rsidRPr="002002A3">
        <w:rPr>
          <w:rFonts w:cs="Arial"/>
          <w:szCs w:val="20"/>
          <w:lang w:val="cs-CZ"/>
        </w:rPr>
        <w:t>45</w:t>
      </w:r>
      <w:r w:rsidRPr="002002A3">
        <w:rPr>
          <w:rFonts w:cs="Arial"/>
          <w:szCs w:val="20"/>
          <w:lang w:val="cs-CZ"/>
        </w:rPr>
        <w:t xml:space="preserve"> </w:t>
      </w:r>
      <w:r w:rsidRPr="002002A3">
        <w:rPr>
          <w:rFonts w:cs="Arial"/>
          <w:color w:val="000000"/>
          <w:szCs w:val="20"/>
          <w:lang w:val="cs-CZ"/>
        </w:rPr>
        <w:t xml:space="preserve">žákům </w:t>
      </w:r>
      <w:r w:rsidRPr="002002A3">
        <w:rPr>
          <w:rFonts w:cs="Arial"/>
          <w:szCs w:val="20"/>
          <w:lang w:val="cs-CZ"/>
        </w:rPr>
        <w:t xml:space="preserve">školy vykonání </w:t>
      </w:r>
      <w:r w:rsidR="00F76FDF" w:rsidRPr="002002A3">
        <w:rPr>
          <w:rFonts w:cs="Arial"/>
          <w:szCs w:val="20"/>
          <w:lang w:val="cs-CZ"/>
        </w:rPr>
        <w:t xml:space="preserve">teoretického </w:t>
      </w:r>
      <w:r w:rsidRPr="002002A3">
        <w:rPr>
          <w:rFonts w:cs="Arial"/>
          <w:szCs w:val="20"/>
          <w:lang w:val="cs-CZ"/>
        </w:rPr>
        <w:t>v</w:t>
      </w:r>
      <w:r w:rsidR="00F76FDF" w:rsidRPr="002002A3">
        <w:rPr>
          <w:rFonts w:cs="Arial"/>
          <w:szCs w:val="20"/>
          <w:lang w:val="cs-CZ"/>
        </w:rPr>
        <w:t>yučování</w:t>
      </w:r>
      <w:r w:rsidRPr="002002A3">
        <w:rPr>
          <w:rFonts w:cs="Arial"/>
          <w:szCs w:val="20"/>
          <w:lang w:val="cs-CZ"/>
        </w:rPr>
        <w:t xml:space="preserve"> v so</w:t>
      </w:r>
      <w:r w:rsidR="00DD6BEC" w:rsidRPr="002002A3">
        <w:rPr>
          <w:rFonts w:cs="Arial"/>
          <w:szCs w:val="20"/>
          <w:lang w:val="cs-CZ"/>
        </w:rPr>
        <w:t>uladu</w:t>
      </w:r>
      <w:r w:rsidR="00DD6BEC" w:rsidRPr="002002A3">
        <w:rPr>
          <w:rFonts w:cs="Arial"/>
          <w:color w:val="000000"/>
          <w:szCs w:val="20"/>
          <w:lang w:val="cs-CZ"/>
        </w:rPr>
        <w:t xml:space="preserve"> s platnými osnovami školy a cca 260 žákům školy vykonání praktického vyučování v souladu s platnými osnovami školy, které má doplnit jejich teoretické znalosti a prohloubit praktické dovednosti.</w:t>
      </w:r>
      <w:r w:rsidRPr="002002A3">
        <w:rPr>
          <w:rFonts w:cs="Arial"/>
          <w:color w:val="000000"/>
          <w:szCs w:val="20"/>
          <w:lang w:val="cs-CZ"/>
        </w:rPr>
        <w:t xml:space="preserve"> Vztah mezi firmou a školou se řídí pravidly dle JhP/HSE</w:t>
      </w:r>
      <w:r w:rsidRPr="002002A3">
        <w:rPr>
          <w:rFonts w:cs="Arial"/>
          <w:color w:val="000000" w:themeColor="text1"/>
          <w:szCs w:val="20"/>
          <w:lang w:val="cs-CZ"/>
        </w:rPr>
        <w:t>-</w:t>
      </w:r>
      <w:r w:rsidR="00B614B1" w:rsidRPr="002002A3">
        <w:rPr>
          <w:rFonts w:cs="Arial"/>
          <w:color w:val="000000" w:themeColor="text1"/>
          <w:szCs w:val="20"/>
          <w:lang w:val="cs-CZ"/>
        </w:rPr>
        <w:t>S-</w:t>
      </w:r>
      <w:r w:rsidRPr="002002A3">
        <w:rPr>
          <w:rFonts w:cs="Arial"/>
          <w:color w:val="000000"/>
          <w:szCs w:val="20"/>
          <w:lang w:val="cs-CZ"/>
        </w:rPr>
        <w:t>038.</w:t>
      </w:r>
    </w:p>
    <w:p w14:paraId="7173DD1E" w14:textId="1DAB3DAE" w:rsidR="00EE34CE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D6A0078" w14:textId="77777777" w:rsidR="00DA658D" w:rsidRPr="002002A3" w:rsidRDefault="00DA658D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04F6B599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II.</w:t>
      </w:r>
    </w:p>
    <w:p w14:paraId="07A15F10" w14:textId="77777777" w:rsidR="00EE34CE" w:rsidRPr="002002A3" w:rsidRDefault="00DD6BEC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T</w:t>
      </w:r>
      <w:r w:rsidR="00E049C3" w:rsidRPr="002002A3">
        <w:rPr>
          <w:rFonts w:cs="Arial"/>
          <w:szCs w:val="20"/>
          <w:lang w:val="cs-CZ"/>
        </w:rPr>
        <w:t>eoretická</w:t>
      </w:r>
      <w:r w:rsidR="00EE34CE" w:rsidRPr="002002A3">
        <w:rPr>
          <w:rFonts w:cs="Arial"/>
          <w:szCs w:val="20"/>
          <w:lang w:val="cs-CZ"/>
        </w:rPr>
        <w:t xml:space="preserve"> výuka</w:t>
      </w:r>
      <w:r w:rsidRPr="002002A3">
        <w:rPr>
          <w:rFonts w:cs="Arial"/>
          <w:szCs w:val="20"/>
          <w:lang w:val="cs-CZ"/>
        </w:rPr>
        <w:t xml:space="preserve"> a</w:t>
      </w:r>
      <w:r w:rsidR="00EE34CE" w:rsidRPr="002002A3">
        <w:rPr>
          <w:rFonts w:cs="Arial"/>
          <w:szCs w:val="20"/>
          <w:lang w:val="cs-CZ"/>
        </w:rPr>
        <w:t xml:space="preserve"> </w:t>
      </w:r>
      <w:r w:rsidRPr="002002A3">
        <w:rPr>
          <w:rFonts w:cs="Arial"/>
          <w:szCs w:val="20"/>
          <w:lang w:val="cs-CZ"/>
        </w:rPr>
        <w:t xml:space="preserve">praktické vyučování </w:t>
      </w:r>
      <w:r w:rsidR="00EE34CE" w:rsidRPr="002002A3">
        <w:rPr>
          <w:rFonts w:cs="Arial"/>
          <w:szCs w:val="20"/>
          <w:lang w:val="cs-CZ"/>
        </w:rPr>
        <w:t xml:space="preserve">žáků bude probíhat v prostorách odděleného pracoviště zřízeného v závodě III. v Jihlavě, </w:t>
      </w:r>
      <w:proofErr w:type="spellStart"/>
      <w:r w:rsidR="00EE34CE" w:rsidRPr="002002A3">
        <w:rPr>
          <w:rFonts w:cs="Arial"/>
          <w:szCs w:val="20"/>
          <w:lang w:val="cs-CZ"/>
        </w:rPr>
        <w:t>Pávov</w:t>
      </w:r>
      <w:proofErr w:type="spellEnd"/>
      <w:r w:rsidR="00346D13" w:rsidRPr="002002A3">
        <w:rPr>
          <w:rFonts w:cs="Arial"/>
          <w:szCs w:val="20"/>
          <w:lang w:val="cs-CZ"/>
        </w:rPr>
        <w:t xml:space="preserve"> 121</w:t>
      </w:r>
      <w:r w:rsidR="00EE34CE" w:rsidRPr="002002A3">
        <w:rPr>
          <w:rFonts w:cs="Arial"/>
          <w:szCs w:val="20"/>
          <w:lang w:val="cs-CZ"/>
        </w:rPr>
        <w:t xml:space="preserve">. </w:t>
      </w:r>
      <w:r w:rsidR="00752C46" w:rsidRPr="002002A3">
        <w:rPr>
          <w:rFonts w:cs="Arial"/>
          <w:szCs w:val="20"/>
          <w:lang w:val="cs-CZ"/>
        </w:rPr>
        <w:t xml:space="preserve">Smluvní strany se zavazují ke dni převzetí pracoviště vyhotovit a podepsat protokol o jeho předání. </w:t>
      </w:r>
      <w:r w:rsidR="00EE34CE" w:rsidRPr="002002A3">
        <w:rPr>
          <w:rFonts w:cs="Arial"/>
          <w:szCs w:val="20"/>
          <w:lang w:val="cs-CZ"/>
        </w:rPr>
        <w:t>Za bezpečnost a ochranu zdraví při výuce žáků a práci učitelů školy nese odpovědnost škola.</w:t>
      </w:r>
    </w:p>
    <w:p w14:paraId="54C8B04B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32201207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36055C9" w14:textId="77777777" w:rsidR="00EE34CE" w:rsidRPr="002002A3" w:rsidRDefault="00EE34CE" w:rsidP="00FA28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III.</w:t>
      </w:r>
    </w:p>
    <w:p w14:paraId="71C7BF2E" w14:textId="77777777" w:rsidR="00DD6BEC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1. </w:t>
      </w:r>
      <w:r w:rsidR="00DD6BEC" w:rsidRPr="002002A3">
        <w:rPr>
          <w:rFonts w:cs="Arial"/>
          <w:color w:val="000000"/>
          <w:szCs w:val="20"/>
          <w:lang w:val="cs-CZ"/>
        </w:rPr>
        <w:t>Výuka a p</w:t>
      </w:r>
      <w:r w:rsidRPr="002002A3">
        <w:rPr>
          <w:rFonts w:cs="Arial"/>
          <w:color w:val="000000"/>
          <w:szCs w:val="20"/>
          <w:lang w:val="cs-CZ"/>
        </w:rPr>
        <w:t xml:space="preserve">raktické vyučování žáků školy bude probíhat pod vedením </w:t>
      </w:r>
      <w:r w:rsidR="0040241E" w:rsidRPr="002002A3">
        <w:rPr>
          <w:rFonts w:cs="Arial"/>
          <w:color w:val="000000"/>
          <w:szCs w:val="20"/>
          <w:lang w:val="cs-CZ"/>
        </w:rPr>
        <w:t xml:space="preserve">učitelů a </w:t>
      </w:r>
      <w:r w:rsidRPr="002002A3">
        <w:rPr>
          <w:rFonts w:cs="Arial"/>
          <w:color w:val="000000"/>
          <w:szCs w:val="20"/>
          <w:lang w:val="cs-CZ"/>
        </w:rPr>
        <w:t>učitelů odborného výcvi</w:t>
      </w:r>
      <w:r w:rsidR="00970026" w:rsidRPr="002002A3">
        <w:rPr>
          <w:rFonts w:cs="Arial"/>
          <w:color w:val="000000"/>
          <w:szCs w:val="20"/>
          <w:lang w:val="cs-CZ"/>
        </w:rPr>
        <w:t xml:space="preserve">ku, které jmenuje a zaměstnává škola </w:t>
      </w:r>
      <w:r w:rsidRPr="002002A3">
        <w:rPr>
          <w:rFonts w:cs="Arial"/>
          <w:color w:val="000000"/>
          <w:szCs w:val="20"/>
          <w:lang w:val="cs-CZ"/>
        </w:rPr>
        <w:t>a instruktorů jmenovaných firmou z řad zaměstnanců firmy.</w:t>
      </w:r>
    </w:p>
    <w:p w14:paraId="16FE4CA3" w14:textId="278BC7B5" w:rsidR="00A57B26" w:rsidRPr="002002A3" w:rsidRDefault="00DD6BEC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2. Žáci praktického vyučování </w:t>
      </w:r>
      <w:r w:rsidR="003D2773">
        <w:rPr>
          <w:rFonts w:cs="Arial"/>
          <w:color w:val="000000"/>
          <w:szCs w:val="20"/>
          <w:lang w:val="cs-CZ"/>
        </w:rPr>
        <w:t>mohou absolvovat</w:t>
      </w:r>
      <w:r w:rsidRPr="002002A3">
        <w:rPr>
          <w:rFonts w:cs="Arial"/>
          <w:color w:val="000000"/>
          <w:szCs w:val="20"/>
          <w:lang w:val="cs-CZ"/>
        </w:rPr>
        <w:t xml:space="preserve"> v průběhu školního roku v malých skupinách souvislé několikadenní praxe přímo ve výrobě u instruktorů. Délka těchto souvislých praxí nesmí být v rozporu se ŠVP, za soulad délky souvislých praxí se ŠVP odpovídá škola.</w:t>
      </w:r>
    </w:p>
    <w:p w14:paraId="34CEC5AF" w14:textId="77777777" w:rsidR="00A57B26" w:rsidRPr="002002A3" w:rsidRDefault="00DD6BEC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3</w:t>
      </w:r>
      <w:r w:rsidR="00A57B26" w:rsidRPr="002002A3">
        <w:rPr>
          <w:rFonts w:cs="Arial"/>
          <w:color w:val="000000"/>
          <w:szCs w:val="20"/>
          <w:lang w:val="cs-CZ"/>
        </w:rPr>
        <w:t>. Žáci</w:t>
      </w:r>
      <w:r w:rsidRPr="002002A3">
        <w:rPr>
          <w:rFonts w:cs="Arial"/>
          <w:color w:val="000000"/>
          <w:szCs w:val="20"/>
          <w:lang w:val="cs-CZ"/>
        </w:rPr>
        <w:t xml:space="preserve"> praktického vyučování</w:t>
      </w:r>
      <w:r w:rsidR="00A57B26" w:rsidRPr="002002A3">
        <w:rPr>
          <w:rFonts w:cs="Arial"/>
          <w:color w:val="000000"/>
          <w:szCs w:val="20"/>
          <w:lang w:val="cs-CZ"/>
        </w:rPr>
        <w:t xml:space="preserve"> budou dle specializace studovaného oboru v rámci vyučování vykonávat následující činnosti:</w:t>
      </w:r>
    </w:p>
    <w:p w14:paraId="7B829473" w14:textId="77777777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Ruční zpracování kovů</w:t>
      </w:r>
    </w:p>
    <w:p w14:paraId="5B8603BA" w14:textId="28BFED4B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- Výuka a obsluha CNC strojů, standardních obráběcích strojů, </w:t>
      </w:r>
      <w:r w:rsidR="00691B6C">
        <w:rPr>
          <w:rFonts w:cs="Arial"/>
          <w:color w:val="000000"/>
          <w:szCs w:val="20"/>
          <w:lang w:val="cs-CZ"/>
        </w:rPr>
        <w:t xml:space="preserve">robotů a školicích stanic, </w:t>
      </w:r>
      <w:r w:rsidRPr="002002A3">
        <w:rPr>
          <w:rFonts w:cs="Arial"/>
          <w:color w:val="000000"/>
          <w:szCs w:val="20"/>
          <w:lang w:val="cs-CZ"/>
        </w:rPr>
        <w:t>seřizování nástrojů, odlaďování programů, měření</w:t>
      </w:r>
    </w:p>
    <w:p w14:paraId="3F49CB77" w14:textId="2521CF7C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Praktické vyučování e</w:t>
      </w:r>
      <w:r w:rsidR="0040241E" w:rsidRPr="002002A3">
        <w:rPr>
          <w:rFonts w:cs="Arial"/>
          <w:color w:val="000000"/>
          <w:szCs w:val="20"/>
          <w:lang w:val="cs-CZ"/>
        </w:rPr>
        <w:t>lektroniky, mechatroniky a řídi</w:t>
      </w:r>
      <w:r w:rsidRPr="002002A3">
        <w:rPr>
          <w:rFonts w:cs="Arial"/>
          <w:color w:val="000000"/>
          <w:szCs w:val="20"/>
          <w:lang w:val="cs-CZ"/>
        </w:rPr>
        <w:t>cích systémů</w:t>
      </w:r>
    </w:p>
    <w:p w14:paraId="0D0F665B" w14:textId="77777777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Příprava na praktickou maturitní zkoušku a její vykonání</w:t>
      </w:r>
    </w:p>
    <w:p w14:paraId="22D66789" w14:textId="77777777" w:rsidR="0040241E" w:rsidRPr="002002A3" w:rsidRDefault="0040241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Konkrétní plán praktického vyučování na každý pracovní den bude stanoven na základě rozpisu učebních osnov příslušným učitelem odborného výcviku. Firma podpoří použití moderních vyučovacích metod a projektovou práci v týmech.</w:t>
      </w:r>
    </w:p>
    <w:p w14:paraId="164EA845" w14:textId="77777777" w:rsidR="0043164A" w:rsidRPr="002002A3" w:rsidRDefault="0040241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 4. </w:t>
      </w:r>
      <w:r w:rsidR="0043164A" w:rsidRPr="002002A3">
        <w:rPr>
          <w:rFonts w:cs="Arial"/>
          <w:color w:val="000000"/>
          <w:szCs w:val="20"/>
          <w:lang w:val="cs-CZ"/>
        </w:rPr>
        <w:t>Žáci teoretického vyučování budou v rámci výuky vykonávat následující činnosti:</w:t>
      </w:r>
    </w:p>
    <w:p w14:paraId="629A2D11" w14:textId="77777777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</w:t>
      </w:r>
      <w:r w:rsidR="0043164A" w:rsidRPr="002002A3">
        <w:rPr>
          <w:rFonts w:cs="Arial"/>
          <w:color w:val="000000"/>
          <w:szCs w:val="20"/>
          <w:lang w:val="cs-CZ"/>
        </w:rPr>
        <w:t xml:space="preserve"> P</w:t>
      </w:r>
      <w:r w:rsidRPr="002002A3">
        <w:rPr>
          <w:rFonts w:cs="Arial"/>
          <w:color w:val="000000"/>
          <w:szCs w:val="20"/>
          <w:lang w:val="cs-CZ"/>
        </w:rPr>
        <w:t>raktické cvičení v rámci předmětu strojírenská technologie a stavba a provoz strojů</w:t>
      </w:r>
    </w:p>
    <w:p w14:paraId="4FBFC263" w14:textId="210B64B3" w:rsidR="00A57B26" w:rsidRDefault="0043164A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</w:t>
      </w:r>
      <w:r w:rsidR="00A57B26" w:rsidRPr="002002A3">
        <w:rPr>
          <w:rFonts w:cs="Arial"/>
          <w:color w:val="000000"/>
          <w:szCs w:val="20"/>
          <w:lang w:val="cs-CZ"/>
        </w:rPr>
        <w:t>raktické měření v rámci předmětu kontrola a měření</w:t>
      </w:r>
    </w:p>
    <w:p w14:paraId="4D22DFBF" w14:textId="5BEF9FA7" w:rsidR="00B41C48" w:rsidRPr="002002A3" w:rsidRDefault="00B41C48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>
        <w:rPr>
          <w:rFonts w:cs="Arial"/>
          <w:color w:val="000000"/>
          <w:szCs w:val="20"/>
          <w:lang w:val="cs-CZ"/>
        </w:rPr>
        <w:t>- Technické kreslení</w:t>
      </w:r>
    </w:p>
    <w:p w14:paraId="0A91284F" w14:textId="77777777" w:rsidR="00A57B26" w:rsidRPr="002002A3" w:rsidRDefault="00A57B26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7DC41817" w14:textId="77777777" w:rsidR="008C1D5B" w:rsidRPr="002002A3" w:rsidRDefault="008C1D5B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66DD2FCD" w14:textId="7EEC0520" w:rsidR="00EE34CE" w:rsidRPr="002002A3" w:rsidRDefault="0040241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lastRenderedPageBreak/>
        <w:t>5</w:t>
      </w:r>
      <w:r w:rsidR="00EE34CE" w:rsidRPr="002002A3">
        <w:rPr>
          <w:rFonts w:cs="Arial"/>
          <w:color w:val="000000"/>
          <w:szCs w:val="20"/>
          <w:lang w:val="cs-CZ"/>
        </w:rPr>
        <w:t xml:space="preserve">. </w:t>
      </w:r>
      <w:r w:rsidR="00D159D6" w:rsidRPr="002002A3">
        <w:rPr>
          <w:rFonts w:cs="Arial"/>
          <w:color w:val="000000"/>
          <w:szCs w:val="20"/>
          <w:lang w:val="cs-CZ"/>
        </w:rPr>
        <w:t>Praktické a teoretické vyučování</w:t>
      </w:r>
      <w:r w:rsidR="00EE34CE" w:rsidRPr="002002A3">
        <w:rPr>
          <w:rFonts w:cs="Arial"/>
          <w:color w:val="000000"/>
          <w:szCs w:val="20"/>
          <w:lang w:val="cs-CZ"/>
        </w:rPr>
        <w:t xml:space="preserve"> bude probíhat v průběhu školního roku </w:t>
      </w:r>
      <w:r w:rsidR="00EE34CE" w:rsidRPr="002002A3">
        <w:rPr>
          <w:rFonts w:cs="Arial"/>
          <w:szCs w:val="20"/>
          <w:lang w:val="cs-CZ"/>
        </w:rPr>
        <w:t>20</w:t>
      </w:r>
      <w:r w:rsidR="00E118FB">
        <w:rPr>
          <w:rFonts w:cs="Arial"/>
          <w:szCs w:val="20"/>
          <w:lang w:val="cs-CZ"/>
        </w:rPr>
        <w:t>2</w:t>
      </w:r>
      <w:r w:rsidR="00B51969">
        <w:rPr>
          <w:rFonts w:cs="Arial"/>
          <w:szCs w:val="20"/>
          <w:lang w:val="cs-CZ"/>
        </w:rPr>
        <w:t>2</w:t>
      </w:r>
      <w:r w:rsidR="00BC5C5C" w:rsidRPr="002002A3">
        <w:rPr>
          <w:rFonts w:cs="Arial"/>
          <w:szCs w:val="20"/>
          <w:lang w:val="cs-CZ"/>
        </w:rPr>
        <w:t>/</w:t>
      </w:r>
      <w:r w:rsidR="00346D13" w:rsidRPr="002002A3">
        <w:rPr>
          <w:rFonts w:cs="Arial"/>
          <w:szCs w:val="20"/>
          <w:lang w:val="cs-CZ"/>
        </w:rPr>
        <w:t>202</w:t>
      </w:r>
      <w:r w:rsidR="00B51969">
        <w:rPr>
          <w:rFonts w:cs="Arial"/>
          <w:szCs w:val="20"/>
          <w:lang w:val="cs-CZ"/>
        </w:rPr>
        <w:t>3</w:t>
      </w:r>
      <w:r w:rsidR="00EE34CE" w:rsidRPr="002002A3">
        <w:rPr>
          <w:rFonts w:cs="Arial"/>
          <w:szCs w:val="20"/>
          <w:lang w:val="cs-CZ"/>
        </w:rPr>
        <w:t xml:space="preserve">, tj. od </w:t>
      </w:r>
      <w:r w:rsidR="00E118FB">
        <w:rPr>
          <w:rFonts w:cs="Arial"/>
          <w:szCs w:val="20"/>
          <w:lang w:val="cs-CZ"/>
        </w:rPr>
        <w:t>1</w:t>
      </w:r>
      <w:r w:rsidR="00BC5C5C" w:rsidRPr="002002A3">
        <w:rPr>
          <w:rFonts w:cs="Arial"/>
          <w:szCs w:val="20"/>
          <w:lang w:val="cs-CZ"/>
        </w:rPr>
        <w:t>.9.</w:t>
      </w:r>
      <w:r w:rsidR="008873BF" w:rsidRPr="002002A3">
        <w:rPr>
          <w:rFonts w:cs="Arial"/>
          <w:szCs w:val="20"/>
          <w:lang w:val="cs-CZ"/>
        </w:rPr>
        <w:t>20</w:t>
      </w:r>
      <w:r w:rsidR="00E118FB">
        <w:rPr>
          <w:rFonts w:cs="Arial"/>
          <w:szCs w:val="20"/>
          <w:lang w:val="cs-CZ"/>
        </w:rPr>
        <w:t>2</w:t>
      </w:r>
      <w:r w:rsidR="00B51969">
        <w:rPr>
          <w:rFonts w:cs="Arial"/>
          <w:szCs w:val="20"/>
          <w:lang w:val="cs-CZ"/>
        </w:rPr>
        <w:t>2</w:t>
      </w:r>
      <w:r w:rsidR="00EE34CE" w:rsidRPr="002002A3">
        <w:rPr>
          <w:rFonts w:cs="Arial"/>
          <w:szCs w:val="20"/>
          <w:lang w:val="cs-CZ"/>
        </w:rPr>
        <w:t xml:space="preserve"> do </w:t>
      </w:r>
      <w:r w:rsidR="00346D13" w:rsidRPr="002002A3">
        <w:rPr>
          <w:rFonts w:cs="Arial"/>
          <w:szCs w:val="20"/>
          <w:lang w:val="cs-CZ"/>
        </w:rPr>
        <w:t>30.6.202</w:t>
      </w:r>
      <w:r w:rsidR="00B51969">
        <w:rPr>
          <w:rFonts w:cs="Arial"/>
          <w:szCs w:val="20"/>
          <w:lang w:val="cs-CZ"/>
        </w:rPr>
        <w:t>3</w:t>
      </w:r>
      <w:r w:rsidR="00EE34CE" w:rsidRPr="002002A3">
        <w:rPr>
          <w:rFonts w:cs="Arial"/>
          <w:szCs w:val="20"/>
          <w:lang w:val="cs-CZ"/>
        </w:rPr>
        <w:t xml:space="preserve">, </w:t>
      </w:r>
      <w:r w:rsidR="005B4F5E" w:rsidRPr="002002A3">
        <w:rPr>
          <w:rFonts w:cs="Arial"/>
          <w:szCs w:val="20"/>
          <w:lang w:val="cs-CZ"/>
        </w:rPr>
        <w:t>od po</w:t>
      </w:r>
      <w:r w:rsidR="005B4F5E" w:rsidRPr="002002A3">
        <w:rPr>
          <w:rFonts w:cs="Arial"/>
          <w:color w:val="000000"/>
          <w:szCs w:val="20"/>
          <w:lang w:val="cs-CZ"/>
        </w:rPr>
        <w:t>ndělí</w:t>
      </w:r>
      <w:r w:rsidR="00007387" w:rsidRPr="002002A3">
        <w:rPr>
          <w:rFonts w:cs="Arial"/>
          <w:color w:val="000000"/>
          <w:szCs w:val="20"/>
          <w:lang w:val="cs-CZ"/>
        </w:rPr>
        <w:t xml:space="preserve"> do pátku </w:t>
      </w:r>
      <w:r w:rsidR="00EE34CE" w:rsidRPr="002002A3">
        <w:rPr>
          <w:rFonts w:cs="Arial"/>
          <w:color w:val="000000"/>
          <w:szCs w:val="20"/>
          <w:lang w:val="cs-CZ"/>
        </w:rPr>
        <w:t xml:space="preserve">a to od </w:t>
      </w:r>
      <w:r w:rsidR="00007387" w:rsidRPr="002002A3">
        <w:rPr>
          <w:rFonts w:cs="Arial"/>
          <w:color w:val="000000"/>
          <w:szCs w:val="20"/>
          <w:lang w:val="cs-CZ"/>
        </w:rPr>
        <w:t>6:00 do 14</w:t>
      </w:r>
      <w:r w:rsidR="00EE34CE" w:rsidRPr="002002A3">
        <w:rPr>
          <w:rFonts w:cs="Arial"/>
          <w:color w:val="000000"/>
          <w:szCs w:val="20"/>
          <w:lang w:val="cs-CZ"/>
        </w:rPr>
        <w:t>:</w:t>
      </w:r>
      <w:r w:rsidR="00007387" w:rsidRPr="002002A3">
        <w:rPr>
          <w:rFonts w:cs="Arial"/>
          <w:color w:val="000000"/>
          <w:szCs w:val="20"/>
          <w:lang w:val="cs-CZ"/>
        </w:rPr>
        <w:t>0</w:t>
      </w:r>
      <w:r w:rsidR="00EE34CE" w:rsidRPr="002002A3">
        <w:rPr>
          <w:rFonts w:cs="Arial"/>
          <w:color w:val="000000"/>
          <w:szCs w:val="20"/>
          <w:lang w:val="cs-CZ"/>
        </w:rPr>
        <w:t>0 hod. Příprava na školní rok a jeho ukončení proběhnou vždy jeden týden před a jeden týden po tomto termínu.</w:t>
      </w:r>
    </w:p>
    <w:p w14:paraId="4E7FB8A5" w14:textId="619AF719" w:rsidR="00EE34CE" w:rsidRPr="002002A3" w:rsidRDefault="00F5200A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6</w:t>
      </w:r>
      <w:r w:rsidR="00EE34CE" w:rsidRPr="002002A3">
        <w:rPr>
          <w:rFonts w:cs="Arial"/>
          <w:szCs w:val="20"/>
          <w:lang w:val="cs-CZ"/>
        </w:rPr>
        <w:t xml:space="preserve">. Škola se </w:t>
      </w:r>
      <w:r w:rsidR="0040241E" w:rsidRPr="002002A3">
        <w:rPr>
          <w:rFonts w:cs="Arial"/>
          <w:szCs w:val="20"/>
          <w:lang w:val="cs-CZ"/>
        </w:rPr>
        <w:t xml:space="preserve">zavazuje organizovat praktické vyučování </w:t>
      </w:r>
      <w:r w:rsidR="00EE34CE" w:rsidRPr="002002A3">
        <w:rPr>
          <w:rFonts w:cs="Arial"/>
          <w:szCs w:val="20"/>
          <w:lang w:val="cs-CZ"/>
        </w:rPr>
        <w:t>v průběhu celého školního roku</w:t>
      </w:r>
      <w:r w:rsidR="005B4F5E" w:rsidRPr="002002A3">
        <w:rPr>
          <w:rFonts w:cs="Arial"/>
          <w:szCs w:val="20"/>
          <w:lang w:val="cs-CZ"/>
        </w:rPr>
        <w:t xml:space="preserve"> po celý týden od pondělí do pátku p</w:t>
      </w:r>
      <w:r w:rsidR="00970026" w:rsidRPr="002002A3">
        <w:rPr>
          <w:rFonts w:cs="Arial"/>
          <w:szCs w:val="20"/>
          <w:lang w:val="cs-CZ"/>
        </w:rPr>
        <w:t>r</w:t>
      </w:r>
      <w:r w:rsidR="005B4F5E" w:rsidRPr="002002A3">
        <w:rPr>
          <w:rFonts w:cs="Arial"/>
          <w:szCs w:val="20"/>
          <w:lang w:val="cs-CZ"/>
        </w:rPr>
        <w:t xml:space="preserve">o </w:t>
      </w:r>
      <w:r w:rsidR="00251EB1">
        <w:rPr>
          <w:rFonts w:cs="Arial"/>
          <w:szCs w:val="20"/>
          <w:lang w:val="cs-CZ"/>
        </w:rPr>
        <w:t xml:space="preserve">1.-4. ročník </w:t>
      </w:r>
      <w:r w:rsidR="0040241E" w:rsidRPr="002002A3">
        <w:rPr>
          <w:rFonts w:cs="Arial"/>
          <w:szCs w:val="20"/>
          <w:lang w:val="cs-CZ"/>
        </w:rPr>
        <w:t>a teore</w:t>
      </w:r>
      <w:r w:rsidR="004673E1" w:rsidRPr="002002A3">
        <w:rPr>
          <w:rFonts w:cs="Arial"/>
          <w:szCs w:val="20"/>
          <w:lang w:val="cs-CZ"/>
        </w:rPr>
        <w:t xml:space="preserve">tické vyučování každý pátek pro </w:t>
      </w:r>
      <w:r w:rsidR="0040241E" w:rsidRPr="002002A3">
        <w:rPr>
          <w:rFonts w:cs="Arial"/>
          <w:szCs w:val="20"/>
          <w:lang w:val="cs-CZ"/>
        </w:rPr>
        <w:t>3.</w:t>
      </w:r>
      <w:r w:rsidR="004673E1" w:rsidRPr="002002A3">
        <w:rPr>
          <w:rFonts w:cs="Arial"/>
          <w:szCs w:val="20"/>
          <w:lang w:val="cs-CZ"/>
        </w:rPr>
        <w:t xml:space="preserve"> </w:t>
      </w:r>
      <w:r w:rsidR="0040241E" w:rsidRPr="002002A3">
        <w:rPr>
          <w:rFonts w:cs="Arial"/>
          <w:szCs w:val="20"/>
          <w:lang w:val="cs-CZ"/>
        </w:rPr>
        <w:t>ročník příp. pro další ročníky po domluvě.</w:t>
      </w:r>
      <w:r w:rsidR="00EE34CE" w:rsidRPr="002002A3">
        <w:rPr>
          <w:rFonts w:cs="Arial"/>
          <w:szCs w:val="20"/>
          <w:lang w:val="cs-CZ"/>
        </w:rPr>
        <w:t xml:space="preserve"> Dále se škola zavazuje při tvorbě rozvrhu spolupracovat s pracovníkem zodpovědným za provoz Školicího střediska.</w:t>
      </w:r>
    </w:p>
    <w:p w14:paraId="14DB5E5F" w14:textId="4D569788" w:rsidR="00EE34CE" w:rsidRDefault="00F5200A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7</w:t>
      </w:r>
      <w:r w:rsidR="00EE34CE" w:rsidRPr="002002A3">
        <w:rPr>
          <w:rFonts w:cs="Arial"/>
          <w:szCs w:val="20"/>
          <w:lang w:val="cs-CZ"/>
        </w:rPr>
        <w:t>. Firma si vyhrazuje právo používat prostory odděleného pracoviště pro praktické vyučování k vlastní výukové činnosti pro zaměstnance firmy v závodní škole, rekvalifikačních a specializačních kurzech</w:t>
      </w:r>
      <w:r w:rsidR="00970026" w:rsidRPr="002002A3">
        <w:rPr>
          <w:rFonts w:cs="Arial"/>
          <w:szCs w:val="20"/>
          <w:lang w:val="cs-CZ"/>
        </w:rPr>
        <w:t xml:space="preserve"> a pro výběrové řízení nových zaměstnanců firmy.</w:t>
      </w:r>
    </w:p>
    <w:p w14:paraId="0E001FEA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3EC0207A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6BAACA79" w14:textId="77777777" w:rsidR="007010AF" w:rsidRPr="002002A3" w:rsidRDefault="007010AF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0"/>
          <w:lang w:val="cs-CZ"/>
        </w:rPr>
      </w:pPr>
    </w:p>
    <w:p w14:paraId="12268237" w14:textId="77777777" w:rsidR="00EE34CE" w:rsidRPr="002002A3" w:rsidRDefault="00EE34CE" w:rsidP="007010A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IV.</w:t>
      </w:r>
    </w:p>
    <w:p w14:paraId="6A5E2E00" w14:textId="77777777" w:rsidR="00EE34CE" w:rsidRPr="002002A3" w:rsidRDefault="00F5200A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1. </w:t>
      </w:r>
      <w:r w:rsidR="00EE34CE" w:rsidRPr="002002A3">
        <w:rPr>
          <w:rFonts w:cs="Arial"/>
          <w:color w:val="000000"/>
          <w:szCs w:val="20"/>
          <w:lang w:val="cs-CZ"/>
        </w:rPr>
        <w:t>Firma se zavazuje vytvořit žákům a učitelům přiměřené podmínky zajišťující řádný a bezpečný výkon výuky a to tím, že:</w:t>
      </w:r>
    </w:p>
    <w:p w14:paraId="3A17B4C8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poskytne měřidla a měřící zařízení</w:t>
      </w:r>
    </w:p>
    <w:p w14:paraId="3A7F1D05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poskytne materiál v případě, že se tak smluvní strany dohodnou</w:t>
      </w:r>
    </w:p>
    <w:p w14:paraId="398923C8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zajistí dodávku tepla a elektrické energie</w:t>
      </w:r>
    </w:p>
    <w:p w14:paraId="5D2E76C3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v přiměřeném rozsahu poskytne technickou literaturu a dokumentaci</w:t>
      </w:r>
    </w:p>
    <w:p w14:paraId="5A8EFF24" w14:textId="77777777" w:rsidR="005832BB" w:rsidRPr="002002A3" w:rsidRDefault="005832BB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v přiměřeném rozsahu poskytne výpočetní techniku a školící SW</w:t>
      </w:r>
    </w:p>
    <w:p w14:paraId="3ADEDBEC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poskytne nářadí a stroje</w:t>
      </w:r>
    </w:p>
    <w:p w14:paraId="12A7D064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materiál v případě, že se tak smluvní strany dohodnou</w:t>
      </w:r>
    </w:p>
    <w:p w14:paraId="4AF25622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zajistí sociální zázemí oddělené od zaměstnanců firmy</w:t>
      </w:r>
    </w:p>
    <w:p w14:paraId="4DDF2CF8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v přiměřeném rozsahu poskytne osobní ochranné pracovní prostředky (brýle, ochranný štít ke strojům, bariérové krémy, rukavice)</w:t>
      </w:r>
      <w:r w:rsidR="00723546" w:rsidRPr="002002A3">
        <w:rPr>
          <w:rFonts w:cs="Arial"/>
          <w:szCs w:val="20"/>
          <w:lang w:val="cs-CZ"/>
        </w:rPr>
        <w:t>.</w:t>
      </w:r>
    </w:p>
    <w:p w14:paraId="05CCFF0A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2460C70D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2. Firma uhradí tyto náklady:</w:t>
      </w:r>
    </w:p>
    <w:p w14:paraId="2FC0FBD7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odpisy měřícího zařízení a měřidel včetně kalibrace,</w:t>
      </w:r>
    </w:p>
    <w:p w14:paraId="198A30D6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materiál poskytnutý za podmínek podle předchozího odstavce,</w:t>
      </w:r>
    </w:p>
    <w:p w14:paraId="65805164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elektrickou energii,</w:t>
      </w:r>
    </w:p>
    <w:p w14:paraId="06BF4665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dodávky tepla,</w:t>
      </w:r>
    </w:p>
    <w:p w14:paraId="72FC34BB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náklady na školení k zajištění bezpečnosti a ochrany zdraví při práci</w:t>
      </w:r>
      <w:r w:rsidR="00CE5252" w:rsidRPr="002002A3">
        <w:rPr>
          <w:rFonts w:cs="Arial"/>
          <w:szCs w:val="20"/>
          <w:lang w:val="cs-CZ"/>
        </w:rPr>
        <w:t xml:space="preserve">, </w:t>
      </w:r>
      <w:r w:rsidR="00CE5252" w:rsidRPr="002002A3">
        <w:rPr>
          <w:rFonts w:cs="Arial"/>
          <w:color w:val="000000" w:themeColor="text1"/>
          <w:szCs w:val="20"/>
          <w:lang w:val="cs-CZ"/>
        </w:rPr>
        <w:t>ochrany životního prostředí</w:t>
      </w:r>
      <w:r w:rsidRPr="002002A3">
        <w:rPr>
          <w:rFonts w:cs="Arial"/>
          <w:szCs w:val="20"/>
          <w:lang w:val="cs-CZ"/>
        </w:rPr>
        <w:t xml:space="preserve"> a požární ochrany,</w:t>
      </w:r>
    </w:p>
    <w:p w14:paraId="507FD1EF" w14:textId="77777777" w:rsidR="001E4627" w:rsidRPr="002002A3" w:rsidRDefault="00CA404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 xml:space="preserve">- </w:t>
      </w:r>
      <w:r w:rsidR="001E4627" w:rsidRPr="002002A3">
        <w:rPr>
          <w:rFonts w:cs="Arial"/>
          <w:szCs w:val="20"/>
          <w:lang w:val="cs-CZ"/>
        </w:rPr>
        <w:t>odpisy strojního zařízení,</w:t>
      </w:r>
    </w:p>
    <w:p w14:paraId="52A59C28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běžnou preventivní péči o stroje a nás</w:t>
      </w:r>
      <w:r w:rsidR="00CA404E" w:rsidRPr="002002A3">
        <w:rPr>
          <w:rFonts w:cs="Arial"/>
          <w:szCs w:val="20"/>
          <w:lang w:val="cs-CZ"/>
        </w:rPr>
        <w:t>troje včetně seřízení a ostření</w:t>
      </w:r>
      <w:r w:rsidRPr="002002A3">
        <w:rPr>
          <w:rFonts w:cs="Arial"/>
          <w:szCs w:val="20"/>
          <w:lang w:val="cs-CZ"/>
        </w:rPr>
        <w:t>,</w:t>
      </w:r>
    </w:p>
    <w:p w14:paraId="36649EAC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materiál a osobní ochranné pracovní prostředky poskytnuté za podmínek podle předchozího odstavce,</w:t>
      </w:r>
    </w:p>
    <w:p w14:paraId="4D27F4CA" w14:textId="77777777" w:rsidR="001E4627" w:rsidRPr="002002A3" w:rsidRDefault="001E4627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likvidaci odpadů dle zavedeného systému ve firmě,</w:t>
      </w:r>
    </w:p>
    <w:p w14:paraId="10E6CE17" w14:textId="77777777" w:rsidR="00AB6ADC" w:rsidRPr="002002A3" w:rsidRDefault="00AB6ADC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úklid prostor</w:t>
      </w:r>
      <w:r w:rsidR="008B06A9" w:rsidRPr="002002A3">
        <w:rPr>
          <w:rFonts w:cs="Arial"/>
          <w:szCs w:val="20"/>
          <w:lang w:val="cs-CZ"/>
        </w:rPr>
        <w:t>.</w:t>
      </w:r>
    </w:p>
    <w:p w14:paraId="017D00A1" w14:textId="221E83E6" w:rsidR="0044249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3.</w:t>
      </w:r>
      <w:r w:rsidR="0044249E" w:rsidRPr="002002A3">
        <w:rPr>
          <w:rFonts w:cs="Arial"/>
          <w:szCs w:val="20"/>
          <w:lang w:val="cs-CZ"/>
        </w:rPr>
        <w:t xml:space="preserve"> Firma je oprávněna kontrolovat řádný výkon praktického vyučování žáků školy a řádný průběh výuky žáků školy. Kontrolou pověřené zaměstnance určuje vedoucí HRL, TEF, </w:t>
      </w:r>
      <w:r w:rsidR="00E118FB" w:rsidRPr="002002A3">
        <w:rPr>
          <w:rFonts w:cs="Arial"/>
          <w:szCs w:val="20"/>
          <w:lang w:val="cs-CZ"/>
        </w:rPr>
        <w:t>HSE – dle</w:t>
      </w:r>
      <w:r w:rsidR="0044249E" w:rsidRPr="002002A3">
        <w:rPr>
          <w:rFonts w:cs="Arial"/>
          <w:szCs w:val="20"/>
          <w:lang w:val="cs-CZ"/>
        </w:rPr>
        <w:t xml:space="preserve"> oblasti odborné způsobilosti</w:t>
      </w:r>
      <w:r w:rsidR="00F5200A" w:rsidRPr="002002A3">
        <w:rPr>
          <w:rFonts w:cs="Arial"/>
          <w:szCs w:val="20"/>
          <w:lang w:val="cs-CZ"/>
        </w:rPr>
        <w:t>.</w:t>
      </w:r>
    </w:p>
    <w:p w14:paraId="338DE3C6" w14:textId="76A0E7A3" w:rsidR="00EE34CE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4. Stravování žáků a učitelů řeší škola bez účasti </w:t>
      </w:r>
      <w:proofErr w:type="gramStart"/>
      <w:r w:rsidRPr="002002A3">
        <w:rPr>
          <w:rFonts w:cs="Arial"/>
          <w:color w:val="000000"/>
          <w:szCs w:val="20"/>
          <w:lang w:val="cs-CZ"/>
        </w:rPr>
        <w:t>Bosch</w:t>
      </w:r>
      <w:r w:rsidR="00800B8F">
        <w:rPr>
          <w:rFonts w:cs="Arial"/>
          <w:color w:val="000000"/>
          <w:szCs w:val="20"/>
          <w:lang w:val="cs-CZ"/>
        </w:rPr>
        <w:t xml:space="preserve"> </w:t>
      </w:r>
      <w:r w:rsidRPr="002002A3">
        <w:rPr>
          <w:rFonts w:cs="Arial"/>
          <w:color w:val="000000"/>
          <w:szCs w:val="20"/>
          <w:lang w:val="cs-CZ"/>
        </w:rPr>
        <w:t>, samostatnou</w:t>
      </w:r>
      <w:proofErr w:type="gramEnd"/>
      <w:r w:rsidRPr="002002A3">
        <w:rPr>
          <w:rFonts w:cs="Arial"/>
          <w:color w:val="000000"/>
          <w:szCs w:val="20"/>
          <w:lang w:val="cs-CZ"/>
        </w:rPr>
        <w:t xml:space="preserve"> smlouvou s dodavatelskou firmou </w:t>
      </w:r>
      <w:proofErr w:type="spellStart"/>
      <w:r w:rsidR="00B51969">
        <w:rPr>
          <w:rFonts w:cs="Arial"/>
          <w:color w:val="000000"/>
          <w:szCs w:val="20"/>
          <w:lang w:val="cs-CZ"/>
        </w:rPr>
        <w:t>Aramark</w:t>
      </w:r>
      <w:proofErr w:type="spellEnd"/>
      <w:r w:rsidRPr="002002A3">
        <w:rPr>
          <w:rFonts w:cs="Arial"/>
          <w:color w:val="000000"/>
          <w:szCs w:val="20"/>
          <w:lang w:val="cs-CZ"/>
        </w:rPr>
        <w:t>.</w:t>
      </w:r>
    </w:p>
    <w:p w14:paraId="15E35593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6568011D" w14:textId="77777777" w:rsidR="0044249E" w:rsidRPr="002002A3" w:rsidRDefault="0044249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61FFA73D" w14:textId="77777777" w:rsidR="00EE34CE" w:rsidRPr="002002A3" w:rsidRDefault="00EE34CE" w:rsidP="007010A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V.</w:t>
      </w:r>
    </w:p>
    <w:p w14:paraId="27BFAE52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1. Škola je povinna předložit personálnímu oddělení firmy před zahájením výuky seznam žáků a učitelů, kteří se výuky zúčastní. Seznam bude obsahovat jejich jména a datum narození, rozdělení žáků do studijních skupin. V případě jakýchkoliv změn je škola povinna tyto změny personálnímu oddělení firmy nahlásit bez zbytečného odkladu.</w:t>
      </w:r>
      <w:r w:rsidR="00AD074B">
        <w:rPr>
          <w:rFonts w:cs="Arial"/>
          <w:color w:val="000000"/>
          <w:szCs w:val="20"/>
          <w:lang w:val="cs-CZ"/>
        </w:rPr>
        <w:t xml:space="preserve"> </w:t>
      </w:r>
      <w:r w:rsidR="00AD074B" w:rsidRPr="006E626C">
        <w:rPr>
          <w:rFonts w:cs="Arial"/>
          <w:color w:val="000000"/>
          <w:szCs w:val="20"/>
          <w:lang w:val="cs-CZ"/>
        </w:rPr>
        <w:t>Škola potvrdí firmě absolvování lékařské prohlídky.</w:t>
      </w:r>
    </w:p>
    <w:p w14:paraId="7F8F4D7C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2. Žáci jsou povinni konat podle článku III. specifické činnosti svědomitě a řádně podle svých sil, znalostí a schopností, dodržovat podmínky sjednané v této smlouvě a respektovat zavedený režim ve firmě.</w:t>
      </w:r>
    </w:p>
    <w:p w14:paraId="379C9C1D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3. Pro žáky a učitele platí pravidla uvedená v provozním řádu Školicího střediska. Žáci a učitelé jsou povinni zejména:</w:t>
      </w:r>
    </w:p>
    <w:p w14:paraId="0E1DC700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pro vstup a odchod ze závodu firmy používat magnetické karty, které jim firma zapůjčí, při ztrátě hradí žák plnou cenu (</w:t>
      </w:r>
      <w:r w:rsidR="006B2872" w:rsidRPr="002002A3">
        <w:rPr>
          <w:rFonts w:cs="Arial"/>
          <w:color w:val="000000"/>
          <w:szCs w:val="20"/>
          <w:lang w:val="cs-CZ"/>
        </w:rPr>
        <w:t>až 100</w:t>
      </w:r>
      <w:r w:rsidRPr="002002A3">
        <w:rPr>
          <w:rFonts w:cs="Arial"/>
          <w:color w:val="000000"/>
          <w:szCs w:val="20"/>
          <w:lang w:val="cs-CZ"/>
        </w:rPr>
        <w:t xml:space="preserve"> Kč),</w:t>
      </w:r>
    </w:p>
    <w:p w14:paraId="276802E6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vstupovat a odcházet z firmy výhradně s použitím vstupních terminálů umístěných na vrátnicích,</w:t>
      </w:r>
    </w:p>
    <w:p w14:paraId="5C43F85C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- k cestě do a ze závodní jídelny</w:t>
      </w:r>
      <w:r w:rsidR="00423866" w:rsidRPr="002002A3">
        <w:rPr>
          <w:rFonts w:cs="Arial"/>
          <w:szCs w:val="20"/>
          <w:lang w:val="cs-CZ"/>
        </w:rPr>
        <w:t xml:space="preserve"> p</w:t>
      </w:r>
      <w:r w:rsidRPr="002002A3">
        <w:rPr>
          <w:rFonts w:cs="Arial"/>
          <w:szCs w:val="20"/>
          <w:lang w:val="cs-CZ"/>
        </w:rPr>
        <w:t>oužívat pouze cestu určenou firmou,</w:t>
      </w:r>
    </w:p>
    <w:p w14:paraId="369BD437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- žáci jsou povinni při výuce přísně dodržovat pokyny učitelů, neodcházet bez jejich vědomí z určeného pracoviště či učebny a nic neodnášet.</w:t>
      </w:r>
    </w:p>
    <w:p w14:paraId="1328FFF3" w14:textId="77777777" w:rsidR="00F232E1" w:rsidRPr="002002A3" w:rsidRDefault="00F232E1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lastRenderedPageBreak/>
        <w:t xml:space="preserve">4. Žáci a učitelé odborného výcviku jsou povinni dodržovat právní předpisy vztahující se k činnostem vykonávaným v rámci provozní praxe, zejména právní předpisy k zajištění bezpečnosti a ochrany zdraví při </w:t>
      </w:r>
      <w:r w:rsidRPr="002002A3">
        <w:rPr>
          <w:rFonts w:cs="Arial"/>
          <w:color w:val="000000" w:themeColor="text1"/>
          <w:szCs w:val="20"/>
          <w:lang w:val="cs-CZ"/>
        </w:rPr>
        <w:t>práci</w:t>
      </w:r>
      <w:r w:rsidR="000326C6" w:rsidRPr="002002A3">
        <w:rPr>
          <w:rFonts w:cs="Arial"/>
          <w:color w:val="000000" w:themeColor="text1"/>
          <w:szCs w:val="20"/>
          <w:lang w:val="cs-CZ"/>
        </w:rPr>
        <w:t>, ochrany životního prostředí a požární ochrany</w:t>
      </w:r>
      <w:r w:rsidRPr="002002A3">
        <w:rPr>
          <w:rFonts w:cs="Arial"/>
          <w:szCs w:val="20"/>
          <w:lang w:val="cs-CZ"/>
        </w:rPr>
        <w:t>. Povinné pojištění žáků je v režii školy.</w:t>
      </w:r>
    </w:p>
    <w:p w14:paraId="26EFC912" w14:textId="77777777" w:rsidR="00863EE2" w:rsidRPr="002002A3" w:rsidRDefault="00863EE2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5. Žáci a učitelé odborného výcviku odpovídají firmě za škodu, kterou jí způsobí při praktickém vyučování nebo v přímé souvislosti s ním.</w:t>
      </w:r>
    </w:p>
    <w:p w14:paraId="58018F6E" w14:textId="35D50FE0" w:rsidR="00EE34CE" w:rsidRDefault="00863EE2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6. Škola se zavazuje evidovat přítomnost žáků na výuce nebo praktickém vyučování v třídní knize (deník odborného výcviku)</w:t>
      </w:r>
      <w:r w:rsidR="004A55C9" w:rsidRPr="002002A3">
        <w:rPr>
          <w:rFonts w:cs="Arial"/>
          <w:szCs w:val="20"/>
          <w:lang w:val="cs-CZ"/>
        </w:rPr>
        <w:t xml:space="preserve"> </w:t>
      </w:r>
      <w:r w:rsidRPr="002002A3">
        <w:rPr>
          <w:rFonts w:cs="Arial"/>
          <w:szCs w:val="20"/>
          <w:lang w:val="cs-CZ"/>
        </w:rPr>
        <w:t>a to jmén</w:t>
      </w:r>
      <w:r w:rsidR="004A55C9" w:rsidRPr="002002A3">
        <w:rPr>
          <w:rFonts w:cs="Arial"/>
          <w:szCs w:val="20"/>
          <w:lang w:val="cs-CZ"/>
        </w:rPr>
        <w:t>o a příjmení žáka, datum výuky,</w:t>
      </w:r>
      <w:r w:rsidRPr="002002A3">
        <w:rPr>
          <w:rFonts w:cs="Arial"/>
          <w:szCs w:val="20"/>
          <w:lang w:val="cs-CZ"/>
        </w:rPr>
        <w:t xml:space="preserve"> počet hodin</w:t>
      </w:r>
      <w:r w:rsidR="004A55C9" w:rsidRPr="002002A3">
        <w:rPr>
          <w:rFonts w:cs="Arial"/>
          <w:szCs w:val="20"/>
          <w:lang w:val="cs-CZ"/>
        </w:rPr>
        <w:t xml:space="preserve"> a podpis učitele</w:t>
      </w:r>
      <w:r w:rsidRPr="002002A3">
        <w:rPr>
          <w:rFonts w:cs="Arial"/>
          <w:szCs w:val="20"/>
          <w:lang w:val="cs-CZ"/>
        </w:rPr>
        <w:t>.</w:t>
      </w:r>
    </w:p>
    <w:p w14:paraId="49CEE33C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4EE84B46" w14:textId="77777777" w:rsidR="00D4106D" w:rsidRPr="002002A3" w:rsidRDefault="00D4106D" w:rsidP="0004430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Arial"/>
          <w:b/>
          <w:bCs/>
          <w:color w:val="000000"/>
          <w:szCs w:val="20"/>
          <w:lang w:val="cs-CZ"/>
        </w:rPr>
      </w:pPr>
    </w:p>
    <w:p w14:paraId="409C8DE1" w14:textId="77777777" w:rsidR="00D4106D" w:rsidRPr="002002A3" w:rsidRDefault="00D4106D" w:rsidP="0004430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VI.</w:t>
      </w:r>
    </w:p>
    <w:p w14:paraId="50FBB539" w14:textId="7D208842" w:rsidR="005D2BAC" w:rsidRDefault="00D4106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szCs w:val="20"/>
          <w:lang w:val="cs-CZ"/>
        </w:rPr>
        <w:t>1. Sériovou produktivní výrobu nelze v rámci výuky provozovat. Žáci se budou přiměřeně podílet na realizaci jednotlivých jednodušších zlepšovacích návrhů nebo jejich částí. O přijetí takovéto zakázky rozhodnou učitelé odborného výcviku, po schválení HRL, při nedohodě rozhoduje ředitel školy. Námět a materiál na zlepšovací návrhy poskytuje "Metodické středisko" DBE (</w:t>
      </w:r>
      <w:proofErr w:type="spellStart"/>
      <w:r w:rsidRPr="002002A3">
        <w:rPr>
          <w:rFonts w:cs="Arial"/>
          <w:szCs w:val="20"/>
          <w:lang w:val="cs-CZ"/>
        </w:rPr>
        <w:t>Methodenraum</w:t>
      </w:r>
      <w:proofErr w:type="spellEnd"/>
      <w:r w:rsidRPr="002002A3">
        <w:rPr>
          <w:rFonts w:cs="Arial"/>
          <w:szCs w:val="20"/>
          <w:lang w:val="cs-CZ"/>
        </w:rPr>
        <w:t>). Případná úhrada za práci jde k dobru střediska TGA 515</w:t>
      </w:r>
      <w:r w:rsidR="00DA658D">
        <w:rPr>
          <w:rFonts w:cs="Arial"/>
          <w:szCs w:val="20"/>
          <w:lang w:val="cs-CZ"/>
        </w:rPr>
        <w:t> </w:t>
      </w:r>
      <w:r w:rsidRPr="002002A3">
        <w:rPr>
          <w:rFonts w:cs="Arial"/>
          <w:szCs w:val="20"/>
          <w:lang w:val="cs-CZ"/>
        </w:rPr>
        <w:t>204</w:t>
      </w:r>
      <w:r w:rsidR="00B9599E" w:rsidRPr="002002A3">
        <w:rPr>
          <w:rFonts w:cs="Arial"/>
          <w:szCs w:val="20"/>
          <w:lang w:val="cs-CZ"/>
        </w:rPr>
        <w:t>.</w:t>
      </w:r>
    </w:p>
    <w:p w14:paraId="64183852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6364264B" w14:textId="4CEB4B65" w:rsidR="00D4106D" w:rsidRDefault="00D4106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0"/>
          <w:lang w:val="cs-CZ"/>
        </w:rPr>
      </w:pPr>
    </w:p>
    <w:p w14:paraId="79B8475E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0"/>
          <w:lang w:val="cs-CZ"/>
        </w:rPr>
      </w:pPr>
    </w:p>
    <w:p w14:paraId="141DFC3E" w14:textId="77777777" w:rsidR="00EE34CE" w:rsidRPr="002002A3" w:rsidRDefault="00EE34CE" w:rsidP="007010A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cs-CZ"/>
        </w:rPr>
      </w:pPr>
      <w:r w:rsidRPr="002002A3">
        <w:rPr>
          <w:rFonts w:cs="Arial"/>
          <w:b/>
          <w:bCs/>
          <w:color w:val="000000"/>
          <w:szCs w:val="20"/>
          <w:lang w:val="cs-CZ"/>
        </w:rPr>
        <w:t>VI</w:t>
      </w:r>
      <w:r w:rsidR="00D4106D" w:rsidRPr="002002A3">
        <w:rPr>
          <w:rFonts w:cs="Arial"/>
          <w:b/>
          <w:bCs/>
          <w:color w:val="000000"/>
          <w:szCs w:val="20"/>
          <w:lang w:val="cs-CZ"/>
        </w:rPr>
        <w:t>I</w:t>
      </w:r>
      <w:r w:rsidRPr="002002A3">
        <w:rPr>
          <w:rFonts w:cs="Arial"/>
          <w:b/>
          <w:bCs/>
          <w:color w:val="000000"/>
          <w:szCs w:val="20"/>
          <w:lang w:val="cs-CZ"/>
        </w:rPr>
        <w:t>.</w:t>
      </w:r>
    </w:p>
    <w:p w14:paraId="5D6286B3" w14:textId="6110EB18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 xml:space="preserve">1. Tato smlouva se uzavírá na dobu určitou </w:t>
      </w:r>
      <w:r w:rsidR="00F5200A" w:rsidRPr="002002A3">
        <w:rPr>
          <w:rFonts w:cs="Arial"/>
          <w:color w:val="000000"/>
          <w:szCs w:val="20"/>
          <w:lang w:val="cs-CZ"/>
        </w:rPr>
        <w:t xml:space="preserve">do </w:t>
      </w:r>
      <w:r w:rsidR="00D760AE" w:rsidRPr="002002A3">
        <w:rPr>
          <w:rFonts w:cs="Arial"/>
          <w:szCs w:val="20"/>
          <w:lang w:val="cs-CZ"/>
        </w:rPr>
        <w:t>10</w:t>
      </w:r>
      <w:r w:rsidR="00BC5C5C" w:rsidRPr="002002A3">
        <w:rPr>
          <w:rFonts w:cs="Arial"/>
          <w:szCs w:val="20"/>
          <w:lang w:val="cs-CZ"/>
        </w:rPr>
        <w:t>.7.</w:t>
      </w:r>
      <w:r w:rsidR="00D760AE" w:rsidRPr="002002A3">
        <w:rPr>
          <w:rFonts w:cs="Arial"/>
          <w:szCs w:val="20"/>
          <w:lang w:val="cs-CZ"/>
        </w:rPr>
        <w:t>202</w:t>
      </w:r>
      <w:r w:rsidR="00DE0093">
        <w:rPr>
          <w:rFonts w:cs="Arial"/>
          <w:szCs w:val="20"/>
          <w:lang w:val="cs-CZ"/>
        </w:rPr>
        <w:t>3</w:t>
      </w:r>
      <w:r w:rsidR="00D77636" w:rsidRPr="002002A3">
        <w:rPr>
          <w:rFonts w:cs="Arial"/>
          <w:color w:val="000000"/>
          <w:szCs w:val="20"/>
          <w:lang w:val="cs-CZ"/>
        </w:rPr>
        <w:t>.</w:t>
      </w:r>
    </w:p>
    <w:p w14:paraId="27D6795D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2. Jakékoliv změny či doplňky této smlouvy je možné činit po vzájemné dohodě smluvních stran, a to písemnou formou, jinak jsou neplatné.</w:t>
      </w:r>
    </w:p>
    <w:p w14:paraId="69FAB3AF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3. Smluvní strany výslovně prohlašují, že případné spory vyplývající z této smlouvy se budou řešit dohodou. Nedojde-li k dohodě a vznikne-li spor, pak při řešení sporů budou smluvní strany postupovat v souladu s obecně závaznými právními předpisy.</w:t>
      </w:r>
    </w:p>
    <w:p w14:paraId="51CC24AD" w14:textId="77777777" w:rsidR="00EE380E" w:rsidRPr="002002A3" w:rsidRDefault="00EE380E" w:rsidP="00EE380E">
      <w:pPr>
        <w:shd w:val="clear" w:color="auto" w:fill="FFFFFF"/>
        <w:tabs>
          <w:tab w:val="left" w:pos="-426"/>
        </w:tabs>
        <w:spacing w:after="0" w:line="240" w:lineRule="auto"/>
        <w:ind w:right="6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4. Firma uděluje škole svůj výslovný souhlas se zveřejněním celého textu této smlouvy včetně podpisů v databázích, kde je to vyžadováno příslušnými předpisy (např. registr smluv).</w:t>
      </w:r>
    </w:p>
    <w:p w14:paraId="1FA7F477" w14:textId="77777777" w:rsidR="00EE380E" w:rsidRPr="002002A3" w:rsidRDefault="00EE380E" w:rsidP="00EE380E">
      <w:pPr>
        <w:shd w:val="clear" w:color="auto" w:fill="FFFFFF"/>
        <w:tabs>
          <w:tab w:val="left" w:pos="-426"/>
        </w:tabs>
        <w:spacing w:after="0" w:line="240" w:lineRule="auto"/>
        <w:ind w:right="6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5. Tato smlouva nabývá platnosti dnem podpisu obou smluvních stran a účinnosti dnem zveřejnění smlouvy v Registru smluv.</w:t>
      </w:r>
    </w:p>
    <w:p w14:paraId="095A3720" w14:textId="77777777" w:rsidR="00EE380E" w:rsidRPr="002002A3" w:rsidRDefault="00EE380E" w:rsidP="00EE380E">
      <w:pPr>
        <w:shd w:val="clear" w:color="auto" w:fill="FFFFFF"/>
        <w:spacing w:after="0" w:line="240" w:lineRule="auto"/>
        <w:ind w:right="6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6. Smluvní strany se dohodly, že zákonnou povinnost dle § 5 odst. 2 zákona o registru smluv splní Škola a splnění této povinnosti prokazatelně doloží Firmě.</w:t>
      </w:r>
    </w:p>
    <w:p w14:paraId="65017B73" w14:textId="77777777" w:rsidR="00EE34CE" w:rsidRPr="002002A3" w:rsidRDefault="00EE380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7</w:t>
      </w:r>
      <w:r w:rsidR="00EE34CE" w:rsidRPr="002002A3">
        <w:rPr>
          <w:rFonts w:cs="Arial"/>
          <w:color w:val="000000"/>
          <w:szCs w:val="20"/>
          <w:lang w:val="cs-CZ"/>
        </w:rPr>
        <w:t>. Tato smlouva se uzavírá ve dvou vyhotoveních, z nich po jednom vyhotovení obdrží firma a škola.</w:t>
      </w:r>
    </w:p>
    <w:p w14:paraId="04E9C6CB" w14:textId="77777777" w:rsidR="00EE34CE" w:rsidRPr="002002A3" w:rsidRDefault="00EE380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8</w:t>
      </w:r>
      <w:r w:rsidR="00EE34CE" w:rsidRPr="002002A3">
        <w:rPr>
          <w:rFonts w:cs="Arial"/>
          <w:color w:val="000000"/>
          <w:szCs w:val="20"/>
          <w:lang w:val="cs-CZ"/>
        </w:rPr>
        <w:t>. Smluvní strany výslovně prohlašují, že obsahu této smlouvy porozuměly a že tato byla sepsána na základě jejich pravé a svobodné vůle. Na důkaz toho připojují svoje vlastnoruční podpisy.</w:t>
      </w:r>
    </w:p>
    <w:p w14:paraId="177C0F53" w14:textId="3F5FB0CF" w:rsidR="00EE34CE" w:rsidRDefault="00EE380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9</w:t>
      </w:r>
      <w:r w:rsidR="00EE34CE" w:rsidRPr="002002A3">
        <w:rPr>
          <w:rFonts w:cs="Arial"/>
          <w:color w:val="000000"/>
          <w:szCs w:val="20"/>
          <w:lang w:val="cs-CZ"/>
        </w:rPr>
        <w:t>. Při případné organizační změně v personálním oddělení přechází práva a povinnosti na nástupce HRL</w:t>
      </w:r>
    </w:p>
    <w:p w14:paraId="550EBF3A" w14:textId="31CAFF98" w:rsidR="00DA658D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53BC36CB" w14:textId="77777777" w:rsidR="00DA658D" w:rsidRPr="002002A3" w:rsidRDefault="00DA658D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p w14:paraId="0D6491C3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66389890" w14:textId="77777777" w:rsidR="005D2BAC" w:rsidRPr="002002A3" w:rsidRDefault="00EE34CE" w:rsidP="007010A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cs-CZ"/>
        </w:rPr>
      </w:pPr>
      <w:r w:rsidRPr="002002A3">
        <w:rPr>
          <w:rFonts w:cs="Arial"/>
          <w:b/>
          <w:bCs/>
          <w:szCs w:val="20"/>
          <w:lang w:val="cs-CZ"/>
        </w:rPr>
        <w:t>VII</w:t>
      </w:r>
      <w:r w:rsidR="006F3F67" w:rsidRPr="002002A3">
        <w:rPr>
          <w:rFonts w:cs="Arial"/>
          <w:b/>
          <w:bCs/>
          <w:szCs w:val="20"/>
          <w:lang w:val="cs-CZ"/>
        </w:rPr>
        <w:t>I</w:t>
      </w:r>
      <w:r w:rsidRPr="002002A3">
        <w:rPr>
          <w:rFonts w:cs="Arial"/>
          <w:b/>
          <w:bCs/>
          <w:szCs w:val="20"/>
          <w:lang w:val="cs-CZ"/>
        </w:rPr>
        <w:t>.</w:t>
      </w:r>
    </w:p>
    <w:p w14:paraId="2441CB65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1.Přílohy:</w:t>
      </w:r>
    </w:p>
    <w:p w14:paraId="0B249792" w14:textId="77777777" w:rsidR="00EE34CE" w:rsidRPr="002002A3" w:rsidRDefault="00EE34C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JhP/HSE-S-038 Externí firmy/JhP koordinátoři pro externí firmy</w:t>
      </w:r>
    </w:p>
    <w:p w14:paraId="15D76028" w14:textId="77777777" w:rsidR="00EE34CE" w:rsidRPr="002002A3" w:rsidRDefault="000D6DAE" w:rsidP="000443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Smlouva o zpracování osobních údajů</w:t>
      </w:r>
    </w:p>
    <w:p w14:paraId="0290A724" w14:textId="768EFC02" w:rsidR="00B104E3" w:rsidRDefault="00EE34CE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  <w:r w:rsidRPr="002002A3">
        <w:rPr>
          <w:rFonts w:cs="Arial"/>
          <w:color w:val="000000"/>
          <w:szCs w:val="20"/>
          <w:lang w:val="cs-CZ"/>
        </w:rPr>
        <w:t>Provozní řád Školicího střediska</w:t>
      </w:r>
    </w:p>
    <w:p w14:paraId="6666D900" w14:textId="129FD402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894FFA2" w14:textId="271FB874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06F40260" w14:textId="5A0BD43F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2DA57A5" w14:textId="5D6117DA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70DCE7E6" w14:textId="65B95D5C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33F878A" w14:textId="073F68F1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26A994AF" w14:textId="52B9BAB7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3A3CE0B6" w14:textId="4C8584FA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394B4303" w14:textId="17569BEA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70A820F8" w14:textId="7D05B670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5F34D9B3" w14:textId="0990A157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0C8A3D02" w14:textId="2E532442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6A2CA19" w14:textId="6E2FFDEA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422CFC3C" w14:textId="52D557F2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5D9BCA0F" w14:textId="3CA397E9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6B07A626" w14:textId="1F7DFE36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3F8E2194" w14:textId="4AAAFAF0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1C69B0AA" w14:textId="77777777" w:rsidR="00DA658D" w:rsidRDefault="00DA658D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  <w:lang w:val="cs-CZ"/>
        </w:rPr>
      </w:pPr>
    </w:p>
    <w:p w14:paraId="0268C3EF" w14:textId="77777777" w:rsidR="002002A3" w:rsidRPr="002002A3" w:rsidRDefault="002002A3" w:rsidP="002002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128"/>
        <w:gridCol w:w="709"/>
        <w:gridCol w:w="1984"/>
        <w:gridCol w:w="2268"/>
      </w:tblGrid>
      <w:tr w:rsidR="00D26EDD" w:rsidRPr="002002A3" w14:paraId="3E3AA53F" w14:textId="77777777" w:rsidTr="002002A3">
        <w:trPr>
          <w:trHeight w:val="604"/>
        </w:trPr>
        <w:tc>
          <w:tcPr>
            <w:tcW w:w="1983" w:type="dxa"/>
          </w:tcPr>
          <w:p w14:paraId="08314F9E" w14:textId="77777777" w:rsidR="00D26EDD" w:rsidRPr="002002A3" w:rsidRDefault="00D26EDD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  <w:r w:rsidRPr="002002A3">
              <w:rPr>
                <w:rFonts w:cs="Arial"/>
                <w:color w:val="000000"/>
                <w:spacing w:val="-2"/>
                <w:szCs w:val="20"/>
                <w:lang w:val="cs-CZ"/>
              </w:rPr>
              <w:t>V Jihlavě, dne</w:t>
            </w:r>
          </w:p>
        </w:tc>
        <w:tc>
          <w:tcPr>
            <w:tcW w:w="2128" w:type="dxa"/>
            <w:tcBorders>
              <w:bottom w:val="dotted" w:sz="4" w:space="0" w:color="auto"/>
            </w:tcBorders>
          </w:tcPr>
          <w:p w14:paraId="66C815D1" w14:textId="2C36A096" w:rsidR="00D26EDD" w:rsidRPr="002002A3" w:rsidRDefault="00D26EDD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</w:p>
        </w:tc>
        <w:tc>
          <w:tcPr>
            <w:tcW w:w="709" w:type="dxa"/>
          </w:tcPr>
          <w:p w14:paraId="24F9D8B3" w14:textId="77777777" w:rsidR="00D26EDD" w:rsidRPr="002002A3" w:rsidRDefault="00D26EDD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</w:p>
        </w:tc>
        <w:tc>
          <w:tcPr>
            <w:tcW w:w="1984" w:type="dxa"/>
          </w:tcPr>
          <w:p w14:paraId="1FFB1043" w14:textId="77777777" w:rsidR="00D26EDD" w:rsidRPr="002002A3" w:rsidRDefault="00D26EDD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  <w:r w:rsidRPr="002002A3">
              <w:rPr>
                <w:rFonts w:cs="Arial"/>
                <w:color w:val="000000"/>
                <w:spacing w:val="-2"/>
                <w:szCs w:val="20"/>
                <w:lang w:val="cs-CZ"/>
              </w:rPr>
              <w:t>V Jihlavě, dne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B6EC2B8" w14:textId="77777777" w:rsidR="002D5799" w:rsidRDefault="002D5799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</w:p>
          <w:p w14:paraId="7DABADE2" w14:textId="4DB2B515" w:rsidR="00D26EDD" w:rsidRPr="002002A3" w:rsidRDefault="00D26EDD" w:rsidP="005D2BAC">
            <w:pPr>
              <w:tabs>
                <w:tab w:val="center" w:pos="2127"/>
                <w:tab w:val="center" w:pos="5670"/>
              </w:tabs>
              <w:ind w:right="919"/>
              <w:jc w:val="both"/>
              <w:rPr>
                <w:rFonts w:cs="Arial"/>
                <w:color w:val="000000"/>
                <w:spacing w:val="-2"/>
                <w:szCs w:val="20"/>
                <w:lang w:val="cs-CZ"/>
              </w:rPr>
            </w:pPr>
            <w:bookmarkStart w:id="0" w:name="_GoBack"/>
            <w:bookmarkEnd w:id="0"/>
          </w:p>
        </w:tc>
      </w:tr>
    </w:tbl>
    <w:p w14:paraId="6AE23C53" w14:textId="77777777" w:rsidR="0079472D" w:rsidRDefault="0079472D" w:rsidP="005D2BAC">
      <w:pPr>
        <w:shd w:val="clear" w:color="auto" w:fill="FFFFFF"/>
        <w:tabs>
          <w:tab w:val="center" w:pos="2127"/>
          <w:tab w:val="center" w:pos="5670"/>
        </w:tabs>
        <w:ind w:right="919"/>
        <w:jc w:val="both"/>
        <w:rPr>
          <w:rFonts w:cs="Arial"/>
          <w:color w:val="000000"/>
          <w:spacing w:val="-2"/>
          <w:szCs w:val="20"/>
          <w:lang w:val="cs-CZ"/>
        </w:rPr>
      </w:pPr>
    </w:p>
    <w:p w14:paraId="04311F36" w14:textId="77777777" w:rsidR="002002A3" w:rsidRPr="002002A3" w:rsidRDefault="002002A3" w:rsidP="005D2BAC">
      <w:pPr>
        <w:shd w:val="clear" w:color="auto" w:fill="FFFFFF"/>
        <w:tabs>
          <w:tab w:val="center" w:pos="2127"/>
          <w:tab w:val="center" w:pos="5670"/>
        </w:tabs>
        <w:ind w:right="919"/>
        <w:jc w:val="both"/>
        <w:rPr>
          <w:rFonts w:cs="Arial"/>
          <w:color w:val="000000"/>
          <w:spacing w:val="-2"/>
          <w:szCs w:val="20"/>
          <w:lang w:val="cs-CZ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960"/>
        <w:gridCol w:w="46"/>
        <w:gridCol w:w="854"/>
        <w:gridCol w:w="33"/>
        <w:gridCol w:w="4179"/>
      </w:tblGrid>
      <w:tr w:rsidR="0079472D" w:rsidRPr="002002A3" w14:paraId="10E64F9A" w14:textId="77777777" w:rsidTr="0079472D">
        <w:trPr>
          <w:trHeight w:val="410"/>
        </w:trPr>
        <w:tc>
          <w:tcPr>
            <w:tcW w:w="4006" w:type="dxa"/>
            <w:gridSpan w:val="2"/>
            <w:tcBorders>
              <w:top w:val="dotted" w:sz="4" w:space="0" w:color="auto"/>
            </w:tcBorders>
            <w:vAlign w:val="bottom"/>
          </w:tcPr>
          <w:p w14:paraId="6B871330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r w:rsidRPr="002002A3">
              <w:rPr>
                <w:rFonts w:cs="Arial"/>
                <w:color w:val="000000"/>
                <w:spacing w:val="-2"/>
                <w:szCs w:val="20"/>
                <w:lang w:val="cs-CZ"/>
              </w:rPr>
              <w:t>Ing. Vítů Miroslav</w:t>
            </w:r>
          </w:p>
        </w:tc>
        <w:tc>
          <w:tcPr>
            <w:tcW w:w="887" w:type="dxa"/>
            <w:gridSpan w:val="2"/>
            <w:vAlign w:val="bottom"/>
          </w:tcPr>
          <w:p w14:paraId="37F7F799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</w:tcBorders>
            <w:vAlign w:val="bottom"/>
          </w:tcPr>
          <w:p w14:paraId="3EE2766F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r w:rsidRPr="002002A3">
              <w:rPr>
                <w:rFonts w:ascii="Bosch Office Sans" w:hAnsi="Bosch Office Sans"/>
              </w:rPr>
              <w:t>Dipl.-Kfm. Ralph Carle</w:t>
            </w:r>
          </w:p>
        </w:tc>
      </w:tr>
      <w:tr w:rsidR="0079472D" w:rsidRPr="002002A3" w14:paraId="18B3A1D5" w14:textId="77777777" w:rsidTr="002002A3">
        <w:trPr>
          <w:trHeight w:val="260"/>
        </w:trPr>
        <w:tc>
          <w:tcPr>
            <w:tcW w:w="4893" w:type="dxa"/>
            <w:gridSpan w:val="4"/>
          </w:tcPr>
          <w:p w14:paraId="6E888129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proofErr w:type="spellStart"/>
            <w:r w:rsidRPr="002002A3">
              <w:rPr>
                <w:rFonts w:ascii="Bosch Office Sans" w:hAnsi="Bosch Office Sans"/>
                <w:szCs w:val="20"/>
              </w:rPr>
              <w:t>Ředitel</w:t>
            </w:r>
            <w:proofErr w:type="spellEnd"/>
            <w:r w:rsidRPr="002002A3">
              <w:rPr>
                <w:rFonts w:ascii="Bosch Office Sans" w:hAnsi="Bosch Office Sans"/>
                <w:szCs w:val="20"/>
              </w:rPr>
              <w:t xml:space="preserve"> </w:t>
            </w:r>
            <w:proofErr w:type="spellStart"/>
            <w:r w:rsidRPr="002002A3">
              <w:rPr>
                <w:rFonts w:ascii="Bosch Office Sans" w:hAnsi="Bosch Office Sans"/>
                <w:szCs w:val="20"/>
              </w:rPr>
              <w:t>školy</w:t>
            </w:r>
            <w:proofErr w:type="spellEnd"/>
          </w:p>
        </w:tc>
        <w:tc>
          <w:tcPr>
            <w:tcW w:w="4179" w:type="dxa"/>
          </w:tcPr>
          <w:p w14:paraId="05D00745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proofErr w:type="spellStart"/>
            <w:r w:rsidRPr="002002A3">
              <w:rPr>
                <w:rFonts w:ascii="Bosch Office Sans" w:hAnsi="Bosch Office Sans"/>
                <w:szCs w:val="20"/>
              </w:rPr>
              <w:t>Jednatel</w:t>
            </w:r>
            <w:proofErr w:type="spellEnd"/>
          </w:p>
        </w:tc>
      </w:tr>
      <w:tr w:rsidR="0079472D" w:rsidRPr="002002A3" w14:paraId="6E6C5758" w14:textId="77777777" w:rsidTr="002002A3">
        <w:trPr>
          <w:trHeight w:val="919"/>
        </w:trPr>
        <w:tc>
          <w:tcPr>
            <w:tcW w:w="4893" w:type="dxa"/>
            <w:gridSpan w:val="4"/>
          </w:tcPr>
          <w:p w14:paraId="3E5431F5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r w:rsidRPr="002002A3">
              <w:rPr>
                <w:rFonts w:ascii="Bosch Office Sans" w:hAnsi="Bosch Office Sans"/>
                <w:szCs w:val="20"/>
              </w:rPr>
              <w:t>SŠPTA Jihlava</w:t>
            </w:r>
          </w:p>
        </w:tc>
        <w:tc>
          <w:tcPr>
            <w:tcW w:w="4179" w:type="dxa"/>
          </w:tcPr>
          <w:p w14:paraId="3F0D6C14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r w:rsidRPr="002002A3">
              <w:rPr>
                <w:rFonts w:ascii="Bosch Office Sans" w:hAnsi="Bosch Office Sans"/>
                <w:szCs w:val="20"/>
              </w:rPr>
              <w:t>BOSCH DIESEL s.r.o.</w:t>
            </w:r>
          </w:p>
          <w:p w14:paraId="00F82093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  <w:p w14:paraId="4A064AB1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</w:tr>
      <w:tr w:rsidR="0079472D" w:rsidRPr="002002A3" w14:paraId="34C9A278" w14:textId="77777777" w:rsidTr="0079472D">
        <w:trPr>
          <w:trHeight w:val="410"/>
        </w:trPr>
        <w:tc>
          <w:tcPr>
            <w:tcW w:w="3960" w:type="dxa"/>
            <w:vAlign w:val="bottom"/>
          </w:tcPr>
          <w:p w14:paraId="4D5FB79D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C13EA8F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  <w:tc>
          <w:tcPr>
            <w:tcW w:w="4212" w:type="dxa"/>
            <w:gridSpan w:val="2"/>
            <w:tcBorders>
              <w:top w:val="dotted" w:sz="4" w:space="0" w:color="auto"/>
            </w:tcBorders>
            <w:vAlign w:val="bottom"/>
          </w:tcPr>
          <w:p w14:paraId="531A58B3" w14:textId="5A37193B" w:rsidR="0079472D" w:rsidRPr="002002A3" w:rsidRDefault="00E118FB" w:rsidP="005C0745">
            <w:pPr>
              <w:rPr>
                <w:rFonts w:ascii="Bosch Office Sans" w:hAnsi="Bosch Office Sans"/>
                <w:szCs w:val="20"/>
              </w:rPr>
            </w:pPr>
            <w:r>
              <w:rPr>
                <w:rFonts w:ascii="Bosch Office Sans" w:hAnsi="Bosch Office Sans"/>
                <w:szCs w:val="20"/>
              </w:rPr>
              <w:t xml:space="preserve">Rajendra </w:t>
            </w:r>
            <w:proofErr w:type="spellStart"/>
            <w:r>
              <w:rPr>
                <w:rFonts w:ascii="Bosch Office Sans" w:hAnsi="Bosch Office Sans"/>
                <w:szCs w:val="20"/>
              </w:rPr>
              <w:t>Basavaraju</w:t>
            </w:r>
            <w:proofErr w:type="spellEnd"/>
          </w:p>
        </w:tc>
      </w:tr>
      <w:tr w:rsidR="0079472D" w:rsidRPr="002002A3" w14:paraId="485ADD73" w14:textId="77777777" w:rsidTr="0079472D">
        <w:tc>
          <w:tcPr>
            <w:tcW w:w="4860" w:type="dxa"/>
            <w:gridSpan w:val="3"/>
          </w:tcPr>
          <w:p w14:paraId="366AAE76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  <w:tc>
          <w:tcPr>
            <w:tcW w:w="4212" w:type="dxa"/>
            <w:gridSpan w:val="2"/>
          </w:tcPr>
          <w:p w14:paraId="35B3A8AE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  <w:proofErr w:type="spellStart"/>
            <w:r w:rsidRPr="002002A3">
              <w:rPr>
                <w:rFonts w:ascii="Bosch Office Sans" w:hAnsi="Bosch Office Sans"/>
                <w:szCs w:val="20"/>
              </w:rPr>
              <w:t>Jednatel</w:t>
            </w:r>
            <w:proofErr w:type="spellEnd"/>
          </w:p>
        </w:tc>
      </w:tr>
      <w:tr w:rsidR="0079472D" w:rsidRPr="001E5AEA" w14:paraId="56367CFB" w14:textId="77777777" w:rsidTr="0079472D">
        <w:tc>
          <w:tcPr>
            <w:tcW w:w="4860" w:type="dxa"/>
            <w:gridSpan w:val="3"/>
          </w:tcPr>
          <w:p w14:paraId="60EE4E21" w14:textId="77777777" w:rsidR="0079472D" w:rsidRPr="002002A3" w:rsidRDefault="0079472D" w:rsidP="005C0745">
            <w:pPr>
              <w:rPr>
                <w:rFonts w:ascii="Bosch Office Sans" w:hAnsi="Bosch Office Sans"/>
                <w:szCs w:val="20"/>
              </w:rPr>
            </w:pPr>
          </w:p>
        </w:tc>
        <w:tc>
          <w:tcPr>
            <w:tcW w:w="4212" w:type="dxa"/>
            <w:gridSpan w:val="2"/>
          </w:tcPr>
          <w:p w14:paraId="31384186" w14:textId="77777777" w:rsidR="0079472D" w:rsidRPr="001E5AEA" w:rsidRDefault="0079472D" w:rsidP="005C0745">
            <w:pPr>
              <w:rPr>
                <w:rFonts w:ascii="Bosch Office Sans" w:hAnsi="Bosch Office Sans"/>
                <w:szCs w:val="20"/>
              </w:rPr>
            </w:pPr>
            <w:r w:rsidRPr="002002A3">
              <w:rPr>
                <w:rFonts w:ascii="Bosch Office Sans" w:hAnsi="Bosch Office Sans"/>
                <w:szCs w:val="20"/>
              </w:rPr>
              <w:t>BOSCH DIESEL s.r.o.</w:t>
            </w:r>
          </w:p>
        </w:tc>
      </w:tr>
    </w:tbl>
    <w:p w14:paraId="03659815" w14:textId="77777777" w:rsidR="00194206" w:rsidRPr="0037196E" w:rsidRDefault="00194206" w:rsidP="0037196E">
      <w:pPr>
        <w:shd w:val="clear" w:color="auto" w:fill="FFFFFF"/>
        <w:tabs>
          <w:tab w:val="center" w:pos="2127"/>
          <w:tab w:val="center" w:pos="5670"/>
        </w:tabs>
        <w:ind w:right="919"/>
        <w:jc w:val="both"/>
        <w:rPr>
          <w:rFonts w:cs="Arial"/>
          <w:color w:val="FF0000"/>
          <w:spacing w:val="-2"/>
          <w:szCs w:val="20"/>
        </w:rPr>
      </w:pPr>
    </w:p>
    <w:sectPr w:rsidR="00194206" w:rsidRPr="0037196E" w:rsidSect="002F7EE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ABC7" w14:textId="77777777" w:rsidR="005B4D58" w:rsidRDefault="005B4D58" w:rsidP="00567845">
      <w:pPr>
        <w:spacing w:after="0" w:line="240" w:lineRule="auto"/>
      </w:pPr>
      <w:r>
        <w:separator/>
      </w:r>
    </w:p>
  </w:endnote>
  <w:endnote w:type="continuationSeparator" w:id="0">
    <w:p w14:paraId="14619244" w14:textId="77777777" w:rsidR="005B4D58" w:rsidRDefault="005B4D58" w:rsidP="0056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sch Office Sans">
    <w:altName w:val="Times New Roman"/>
    <w:charset w:val="00"/>
    <w:family w:val="auto"/>
    <w:pitch w:val="variable"/>
    <w:sig w:usb0="A00002FF" w:usb1="0000E0D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04997"/>
      <w:docPartObj>
        <w:docPartGallery w:val="Page Numbers (Bottom of Page)"/>
        <w:docPartUnique/>
      </w:docPartObj>
    </w:sdtPr>
    <w:sdtEndPr/>
    <w:sdtContent>
      <w:p w14:paraId="1C3F6A79" w14:textId="77777777" w:rsidR="00567845" w:rsidRDefault="005678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48" w:rsidRPr="00162848">
          <w:rPr>
            <w:noProof/>
            <w:lang w:val="cs-CZ"/>
          </w:rPr>
          <w:t>4</w:t>
        </w:r>
        <w:r>
          <w:fldChar w:fldCharType="end"/>
        </w:r>
      </w:p>
    </w:sdtContent>
  </w:sdt>
  <w:p w14:paraId="47E45855" w14:textId="77777777" w:rsidR="00567845" w:rsidRDefault="00567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79DC" w14:textId="77777777" w:rsidR="005B4D58" w:rsidRDefault="005B4D58" w:rsidP="00567845">
      <w:pPr>
        <w:spacing w:after="0" w:line="240" w:lineRule="auto"/>
      </w:pPr>
      <w:r>
        <w:separator/>
      </w:r>
    </w:p>
  </w:footnote>
  <w:footnote w:type="continuationSeparator" w:id="0">
    <w:p w14:paraId="48C65C22" w14:textId="77777777" w:rsidR="005B4D58" w:rsidRDefault="005B4D58" w:rsidP="0056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CE"/>
    <w:rsid w:val="00007387"/>
    <w:rsid w:val="000326C6"/>
    <w:rsid w:val="00044303"/>
    <w:rsid w:val="000D6DAE"/>
    <w:rsid w:val="000E5632"/>
    <w:rsid w:val="00117D36"/>
    <w:rsid w:val="00162848"/>
    <w:rsid w:val="0016775B"/>
    <w:rsid w:val="00172E7A"/>
    <w:rsid w:val="00192D33"/>
    <w:rsid w:val="00194206"/>
    <w:rsid w:val="001C10FB"/>
    <w:rsid w:val="001D272E"/>
    <w:rsid w:val="001E4627"/>
    <w:rsid w:val="002002A3"/>
    <w:rsid w:val="002269AA"/>
    <w:rsid w:val="00251EB1"/>
    <w:rsid w:val="0027347F"/>
    <w:rsid w:val="002A24D3"/>
    <w:rsid w:val="002A56DD"/>
    <w:rsid w:val="002C26A6"/>
    <w:rsid w:val="002D5799"/>
    <w:rsid w:val="002F7EE2"/>
    <w:rsid w:val="0032490C"/>
    <w:rsid w:val="00342126"/>
    <w:rsid w:val="00346D13"/>
    <w:rsid w:val="00367A70"/>
    <w:rsid w:val="0037196E"/>
    <w:rsid w:val="003B41B4"/>
    <w:rsid w:val="003B5ABC"/>
    <w:rsid w:val="003D159A"/>
    <w:rsid w:val="003D2773"/>
    <w:rsid w:val="0040241E"/>
    <w:rsid w:val="0040497D"/>
    <w:rsid w:val="00417160"/>
    <w:rsid w:val="004211FB"/>
    <w:rsid w:val="00423866"/>
    <w:rsid w:val="0043164A"/>
    <w:rsid w:val="0044094B"/>
    <w:rsid w:val="0044249E"/>
    <w:rsid w:val="00453CC3"/>
    <w:rsid w:val="004673E1"/>
    <w:rsid w:val="004779F0"/>
    <w:rsid w:val="004A3615"/>
    <w:rsid w:val="004A55C9"/>
    <w:rsid w:val="004C1F0D"/>
    <w:rsid w:val="004D541D"/>
    <w:rsid w:val="005136F9"/>
    <w:rsid w:val="00536DD5"/>
    <w:rsid w:val="00545DB8"/>
    <w:rsid w:val="00567845"/>
    <w:rsid w:val="005730C7"/>
    <w:rsid w:val="005832BB"/>
    <w:rsid w:val="005B4D58"/>
    <w:rsid w:val="005B4F5E"/>
    <w:rsid w:val="005D2190"/>
    <w:rsid w:val="005D2BAC"/>
    <w:rsid w:val="00600C58"/>
    <w:rsid w:val="00613DD5"/>
    <w:rsid w:val="00624246"/>
    <w:rsid w:val="00666519"/>
    <w:rsid w:val="00691B6C"/>
    <w:rsid w:val="006B2872"/>
    <w:rsid w:val="006D7E9C"/>
    <w:rsid w:val="006E626C"/>
    <w:rsid w:val="006F3F67"/>
    <w:rsid w:val="006F4A67"/>
    <w:rsid w:val="007010AF"/>
    <w:rsid w:val="007045FF"/>
    <w:rsid w:val="00723546"/>
    <w:rsid w:val="00734184"/>
    <w:rsid w:val="00752C46"/>
    <w:rsid w:val="00766614"/>
    <w:rsid w:val="0079472D"/>
    <w:rsid w:val="007E0D60"/>
    <w:rsid w:val="007E2638"/>
    <w:rsid w:val="00800B8F"/>
    <w:rsid w:val="0081314B"/>
    <w:rsid w:val="00825888"/>
    <w:rsid w:val="00863EE2"/>
    <w:rsid w:val="008873BF"/>
    <w:rsid w:val="008B06A9"/>
    <w:rsid w:val="008B2AC5"/>
    <w:rsid w:val="008C1D5B"/>
    <w:rsid w:val="008C6123"/>
    <w:rsid w:val="008E4BEC"/>
    <w:rsid w:val="00903FC5"/>
    <w:rsid w:val="00965787"/>
    <w:rsid w:val="00970026"/>
    <w:rsid w:val="0097110E"/>
    <w:rsid w:val="0097151B"/>
    <w:rsid w:val="009A7289"/>
    <w:rsid w:val="009E653B"/>
    <w:rsid w:val="009E7F27"/>
    <w:rsid w:val="009F10F3"/>
    <w:rsid w:val="00A05FFB"/>
    <w:rsid w:val="00A4312D"/>
    <w:rsid w:val="00A4460A"/>
    <w:rsid w:val="00A459A7"/>
    <w:rsid w:val="00A57B26"/>
    <w:rsid w:val="00A63E0B"/>
    <w:rsid w:val="00A8430C"/>
    <w:rsid w:val="00A85B25"/>
    <w:rsid w:val="00AA51F1"/>
    <w:rsid w:val="00AB6ADC"/>
    <w:rsid w:val="00AD074B"/>
    <w:rsid w:val="00AD58BE"/>
    <w:rsid w:val="00B00A10"/>
    <w:rsid w:val="00B05DEB"/>
    <w:rsid w:val="00B104E3"/>
    <w:rsid w:val="00B41C48"/>
    <w:rsid w:val="00B51969"/>
    <w:rsid w:val="00B614B1"/>
    <w:rsid w:val="00B70A12"/>
    <w:rsid w:val="00B9599E"/>
    <w:rsid w:val="00BC5C5C"/>
    <w:rsid w:val="00BF4F5E"/>
    <w:rsid w:val="00BF5013"/>
    <w:rsid w:val="00C10FB7"/>
    <w:rsid w:val="00C43EBF"/>
    <w:rsid w:val="00C44830"/>
    <w:rsid w:val="00C56D8E"/>
    <w:rsid w:val="00CA404E"/>
    <w:rsid w:val="00CE5252"/>
    <w:rsid w:val="00CE6204"/>
    <w:rsid w:val="00D03054"/>
    <w:rsid w:val="00D04AB8"/>
    <w:rsid w:val="00D159D6"/>
    <w:rsid w:val="00D22D47"/>
    <w:rsid w:val="00D26EDD"/>
    <w:rsid w:val="00D36E5D"/>
    <w:rsid w:val="00D4106D"/>
    <w:rsid w:val="00D71105"/>
    <w:rsid w:val="00D760AE"/>
    <w:rsid w:val="00D77636"/>
    <w:rsid w:val="00DA658D"/>
    <w:rsid w:val="00DC1A4C"/>
    <w:rsid w:val="00DD6BEC"/>
    <w:rsid w:val="00DE0093"/>
    <w:rsid w:val="00DE6AF5"/>
    <w:rsid w:val="00E049C3"/>
    <w:rsid w:val="00E118FB"/>
    <w:rsid w:val="00E3754D"/>
    <w:rsid w:val="00E41966"/>
    <w:rsid w:val="00E4557B"/>
    <w:rsid w:val="00E53795"/>
    <w:rsid w:val="00E65A5B"/>
    <w:rsid w:val="00E72C18"/>
    <w:rsid w:val="00EB3605"/>
    <w:rsid w:val="00EE34CE"/>
    <w:rsid w:val="00EE380E"/>
    <w:rsid w:val="00EF072C"/>
    <w:rsid w:val="00F120C1"/>
    <w:rsid w:val="00F232E1"/>
    <w:rsid w:val="00F4497F"/>
    <w:rsid w:val="00F5200A"/>
    <w:rsid w:val="00F548BC"/>
    <w:rsid w:val="00F61174"/>
    <w:rsid w:val="00F72ACE"/>
    <w:rsid w:val="00F76FDF"/>
    <w:rsid w:val="00FA2801"/>
    <w:rsid w:val="00FB00B6"/>
    <w:rsid w:val="00FC1930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71C0"/>
  <w15:docId w15:val="{A588A96D-FE29-494C-B4C0-F702198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B25"/>
    <w:pPr>
      <w:spacing w:after="200" w:line="276" w:lineRule="auto"/>
    </w:pPr>
    <w:rPr>
      <w:rFonts w:ascii="Arial" w:hAnsi="Arial"/>
      <w:szCs w:val="22"/>
      <w:lang w:val="de-D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46"/>
    <w:rPr>
      <w:rFonts w:ascii="Segoe UI" w:hAnsi="Segoe UI" w:cs="Segoe UI"/>
      <w:sz w:val="18"/>
      <w:szCs w:val="18"/>
      <w:lang w:val="de-DE" w:eastAsia="zh-CN"/>
    </w:rPr>
  </w:style>
  <w:style w:type="table" w:styleId="Mkatabulky">
    <w:name w:val="Table Grid"/>
    <w:basedOn w:val="Normlntabulka"/>
    <w:uiPriority w:val="59"/>
    <w:rsid w:val="00B1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845"/>
    <w:rPr>
      <w:rFonts w:ascii="Arial" w:hAnsi="Arial"/>
      <w:szCs w:val="22"/>
      <w:lang w:val="de-DE" w:eastAsia="zh-CN"/>
    </w:rPr>
  </w:style>
  <w:style w:type="paragraph" w:styleId="Zpat">
    <w:name w:val="footer"/>
    <w:basedOn w:val="Normln"/>
    <w:link w:val="ZpatChar"/>
    <w:uiPriority w:val="99"/>
    <w:unhideWhenUsed/>
    <w:rsid w:val="0056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845"/>
    <w:rPr>
      <w:rFonts w:ascii="Arial" w:hAnsi="Arial"/>
      <w:szCs w:val="22"/>
      <w:lang w:val="de-DE" w:eastAsia="zh-CN"/>
    </w:rPr>
  </w:style>
  <w:style w:type="paragraph" w:styleId="Odstavecseseznamem">
    <w:name w:val="List Paragraph"/>
    <w:basedOn w:val="Normln"/>
    <w:uiPriority w:val="34"/>
    <w:qFormat/>
    <w:rsid w:val="00DA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E330-32C8-4418-9236-7226329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orl5jh</dc:creator>
  <cp:lastModifiedBy>Kopecká Marcela</cp:lastModifiedBy>
  <cp:revision>15</cp:revision>
  <cp:lastPrinted>2022-08-15T09:16:00Z</cp:lastPrinted>
  <dcterms:created xsi:type="dcterms:W3CDTF">2019-06-27T08:50:00Z</dcterms:created>
  <dcterms:modified xsi:type="dcterms:W3CDTF">2022-10-05T08:59:00Z</dcterms:modified>
</cp:coreProperties>
</file>