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BE3B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4C7F31">
        <w:t>2</w:t>
      </w:r>
      <w:r>
        <w:t xml:space="preserve"> </w:t>
      </w:r>
    </w:p>
    <w:p w14:paraId="3D2D97F4" w14:textId="77777777" w:rsidR="00A76E0E" w:rsidRDefault="00504BD1" w:rsidP="00F463E3">
      <w:pPr>
        <w:pStyle w:val="Nzevdohody"/>
      </w:pPr>
      <w:r>
        <w:t xml:space="preserve">k dohodě </w:t>
      </w:r>
      <w:r w:rsidR="00F463E3" w:rsidRPr="00DC79A4">
        <w:t>o vytvořen</w:t>
      </w:r>
      <w:r w:rsidR="00F463E3">
        <w:t>í</w:t>
      </w:r>
      <w:r w:rsidR="00F463E3" w:rsidRPr="00DC79A4">
        <w:t xml:space="preserve"> pracovní</w:t>
      </w:r>
      <w:r w:rsidR="00F463E3">
        <w:t>ho</w:t>
      </w:r>
      <w:r w:rsidR="00F463E3" w:rsidRPr="00DC79A4">
        <w:t xml:space="preserve"> míst</w:t>
      </w:r>
      <w:r w:rsidR="00F463E3">
        <w:t>a a poskytnutí příspěvku</w:t>
      </w:r>
      <w:r w:rsidR="00885DB3">
        <w:t>, spolufinancovaného ze státního rozpočtu</w:t>
      </w:r>
      <w:r w:rsidR="00A76E0E">
        <w:t xml:space="preserve"> </w:t>
      </w:r>
    </w:p>
    <w:p w14:paraId="192B402A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2B493A8A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4C7F31">
        <w:t xml:space="preserve">OLA-STZ-2/2022 ze dne 4.5.2022, </w:t>
      </w:r>
      <w:proofErr w:type="spellStart"/>
      <w:r w:rsidR="004C7F31">
        <w:t>dodatkované</w:t>
      </w:r>
      <w:proofErr w:type="spellEnd"/>
      <w:r w:rsidR="004C7F31">
        <w:t xml:space="preserve"> dne 22.6.2022</w:t>
      </w:r>
    </w:p>
    <w:p w14:paraId="33578B36" w14:textId="77777777" w:rsidR="00B320B8" w:rsidRPr="003F2F6D" w:rsidRDefault="00B320B8" w:rsidP="00B320B8">
      <w:pPr>
        <w:rPr>
          <w:rFonts w:cs="Arial"/>
          <w:szCs w:val="20"/>
        </w:rPr>
      </w:pPr>
    </w:p>
    <w:p w14:paraId="4084709B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5C7053">
        <w:rPr>
          <w:rFonts w:cs="Arial"/>
          <w:szCs w:val="20"/>
        </w:rPr>
        <w:t>é</w:t>
      </w:r>
      <w:r w:rsidR="00FF77B1" w:rsidRPr="003F2F6D">
        <w:rPr>
          <w:rFonts w:cs="Arial"/>
          <w:szCs w:val="20"/>
        </w:rPr>
        <w:t xml:space="preserve"> mezi</w:t>
      </w:r>
    </w:p>
    <w:p w14:paraId="33E0C9EB" w14:textId="77777777" w:rsidR="00EA2E75" w:rsidRPr="003F2F6D" w:rsidRDefault="00EA2E75">
      <w:pPr>
        <w:rPr>
          <w:rFonts w:cs="Arial"/>
          <w:szCs w:val="20"/>
        </w:rPr>
      </w:pPr>
    </w:p>
    <w:p w14:paraId="51AF0D85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43A6764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 xml:space="preserve">Mgr. </w:t>
      </w:r>
      <w:r w:rsidR="004C7F31">
        <w:t>Milena Vykoukalová</w:t>
      </w:r>
      <w:r w:rsidRPr="00A3020E">
        <w:rPr>
          <w:rFonts w:cs="Arial"/>
          <w:szCs w:val="20"/>
        </w:rPr>
        <w:t xml:space="preserve">, </w:t>
      </w:r>
      <w:r w:rsidR="004C7F31" w:rsidRPr="004C7F31">
        <w:rPr>
          <w:rFonts w:cs="Arial"/>
          <w:szCs w:val="20"/>
        </w:rPr>
        <w:t>ředitelka Odboru</w:t>
      </w:r>
      <w:r w:rsidR="004C7F31">
        <w:t xml:space="preserve"> zaměstnanosti KoP Olomouc</w:t>
      </w:r>
    </w:p>
    <w:p w14:paraId="6414DFF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Dobrovského 1278</w:t>
      </w:r>
      <w:r w:rsidR="004C7F31">
        <w:t>/25, 170 00 Praha 7</w:t>
      </w:r>
    </w:p>
    <w:p w14:paraId="0FE08323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72496991</w:t>
      </w:r>
    </w:p>
    <w:p w14:paraId="331393FB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4C7F31" w:rsidRPr="004C7F31">
        <w:rPr>
          <w:rFonts w:cs="Arial"/>
          <w:szCs w:val="20"/>
        </w:rPr>
        <w:t>Vejdovského</w:t>
      </w:r>
      <w:proofErr w:type="spellEnd"/>
      <w:r w:rsidR="004C7F31" w:rsidRPr="004C7F31">
        <w:rPr>
          <w:rFonts w:cs="Arial"/>
          <w:szCs w:val="20"/>
        </w:rPr>
        <w:t xml:space="preserve"> č</w:t>
      </w:r>
      <w:r w:rsidR="004C7F31">
        <w:t>.p. 988/4, Hodolany, 779 00 Olomouc 9</w:t>
      </w:r>
    </w:p>
    <w:p w14:paraId="1120DBDA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349F019A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30D4EC1" w14:textId="77777777" w:rsidR="004C7F31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Nemovitosti &amp;</w:t>
      </w:r>
      <w:r w:rsidR="004C7F31">
        <w:t xml:space="preserve"> Stavby Olomouc s.r.o.</w:t>
      </w:r>
      <w:r w:rsidR="004C7F31" w:rsidRPr="004C7F31">
        <w:rPr>
          <w:rFonts w:cs="Arial"/>
          <w:vanish/>
          <w:szCs w:val="20"/>
        </w:rPr>
        <w:t>0</w:t>
      </w:r>
    </w:p>
    <w:p w14:paraId="40932BD6" w14:textId="77777777" w:rsidR="00336059" w:rsidRPr="00A3020E" w:rsidRDefault="004C7F31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4C7F31">
        <w:rPr>
          <w:rFonts w:cs="Arial"/>
          <w:noProof/>
          <w:szCs w:val="20"/>
        </w:rPr>
        <w:t>Lubomír Šimek</w:t>
      </w:r>
      <w:r>
        <w:rPr>
          <w:noProof/>
        </w:rPr>
        <w:t>, jednatel</w:t>
      </w:r>
    </w:p>
    <w:p w14:paraId="690595E5" w14:textId="77777777" w:rsidR="00336059" w:rsidRPr="00A3020E" w:rsidRDefault="004C7F31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4C7F31">
        <w:rPr>
          <w:rFonts w:cs="Arial"/>
          <w:szCs w:val="20"/>
        </w:rPr>
        <w:t>Čajkovského č</w:t>
      </w:r>
      <w:r>
        <w:t>.p. 1367/20, Nová Ulice, 779 00 Olomouc 9</w:t>
      </w:r>
    </w:p>
    <w:p w14:paraId="16545447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08427348</w:t>
      </w:r>
    </w:p>
    <w:p w14:paraId="3C31D25A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E5FA720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169B6E10" w14:textId="77777777" w:rsidR="005B541C" w:rsidRDefault="005B541C" w:rsidP="005B541C">
      <w:pPr>
        <w:pStyle w:val="lnek"/>
      </w:pPr>
      <w:r>
        <w:t>Článek I</w:t>
      </w:r>
    </w:p>
    <w:p w14:paraId="63DA23D1" w14:textId="77777777" w:rsidR="005B541C" w:rsidRPr="00FB780C" w:rsidRDefault="005B541C" w:rsidP="005B541C">
      <w:pPr>
        <w:pStyle w:val="lnek"/>
      </w:pPr>
      <w:r>
        <w:t>Účel dodatku</w:t>
      </w:r>
    </w:p>
    <w:p w14:paraId="429CF81F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1AE78605" w14:textId="77777777" w:rsidR="00B509E8" w:rsidRDefault="00B509E8" w:rsidP="00B509E8">
      <w:pPr>
        <w:pStyle w:val="lnek"/>
      </w:pPr>
      <w:r w:rsidRPr="003F2F6D">
        <w:t>Článek II</w:t>
      </w:r>
    </w:p>
    <w:p w14:paraId="3F0D2F9B" w14:textId="77777777" w:rsidR="00B509E8" w:rsidRPr="00FB780C" w:rsidRDefault="00B509E8" w:rsidP="00B509E8">
      <w:pPr>
        <w:pStyle w:val="lnek"/>
      </w:pPr>
      <w:r>
        <w:t>Předmět dodatku</w:t>
      </w:r>
    </w:p>
    <w:p w14:paraId="77E81337" w14:textId="77777777" w:rsidR="00E66BBE" w:rsidRDefault="004C7F31" w:rsidP="00E66BBE">
      <w:pPr>
        <w:pStyle w:val="Bezmezer"/>
        <w:spacing w:after="120"/>
      </w:pPr>
      <w:r>
        <w:rPr>
          <w:noProof/>
        </w:rPr>
        <w:t>Dosavadní text článku II dohody se nahrazuje textem:</w:t>
      </w:r>
    </w:p>
    <w:p w14:paraId="1D3610E1" w14:textId="77777777" w:rsidR="004C7F31" w:rsidRDefault="004C7F31" w:rsidP="004C7F31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II.3</w:t>
      </w:r>
      <w:r w:rsidRPr="00F37493">
        <w:rPr>
          <w:noProof/>
        </w:rPr>
        <w:t xml:space="preserve"> </w:t>
      </w:r>
      <w:r>
        <w:rPr>
          <w:noProof/>
        </w:rPr>
        <w:t>V případě, že pracovní poměr zaměstnance skončí přede dnem 31.1.2023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</w:t>
      </w:r>
      <w:r w:rsidRPr="004A1D3E">
        <w:t>a to nejpozději ke dni doložení výkazu „Vyúčtování mzdových nákladů – vytvořené PM“ za měsíc, ve kterém byl pracovní poměr zaměstnance skončen.</w:t>
      </w:r>
      <w:r>
        <w:t xml:space="preserve"> </w:t>
      </w:r>
    </w:p>
    <w:p w14:paraId="3E3250CB" w14:textId="77777777" w:rsidR="004C7F31" w:rsidRPr="004C7F31" w:rsidRDefault="004C7F31" w:rsidP="004C7F31">
      <w:pPr>
        <w:pStyle w:val="Daltextbodudohody"/>
      </w:pPr>
    </w:p>
    <w:p w14:paraId="2B525968" w14:textId="77777777" w:rsidR="00CA7101" w:rsidRDefault="004C7F31" w:rsidP="00CA7101">
      <w:pPr>
        <w:pStyle w:val="Bezmezer"/>
        <w:spacing w:after="120"/>
      </w:pPr>
      <w:r>
        <w:rPr>
          <w:noProof/>
        </w:rPr>
        <w:t>Dosavadní text článku III dohody se nahrazuje textem:</w:t>
      </w:r>
    </w:p>
    <w:p w14:paraId="113CC692" w14:textId="77777777" w:rsidR="004C7F31" w:rsidRDefault="004C7F31" w:rsidP="004C7F31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III.1</w:t>
      </w:r>
      <w:r w:rsidRPr="004C7F31">
        <w:t xml:space="preserve"> </w:t>
      </w:r>
      <w:r w:rsidRPr="008529F2">
        <w:t>Úřad práce se zavazuje poskytnout zaměstnavateli příspěvek ve</w:t>
      </w:r>
      <w:r>
        <w:t> </w:t>
      </w:r>
      <w:r w:rsidRPr="008529F2">
        <w:t>výši</w:t>
      </w:r>
      <w:r>
        <w:t xml:space="preserve"> </w:t>
      </w:r>
      <w:r w:rsidRPr="008529F2">
        <w:t>vynaložených prostředků na</w:t>
      </w:r>
      <w:r>
        <w:t> </w:t>
      </w:r>
      <w:r w:rsidRPr="008529F2">
        <w:t xml:space="preserve">mzdy </w:t>
      </w:r>
      <w:r>
        <w:t>nebo</w:t>
      </w:r>
      <w:r w:rsidRPr="008529F2">
        <w:t xml:space="preserve"> platy na</w:t>
      </w:r>
      <w:r>
        <w:t> </w:t>
      </w:r>
      <w:r w:rsidRPr="008529F2">
        <w:t>zaměstnance</w:t>
      </w:r>
      <w:r w:rsidRPr="00783978"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 w:rsidRPr="00783978"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15 000</w:t>
      </w:r>
      <w:r w:rsidRPr="0058691B">
        <w:t> </w:t>
      </w:r>
      <w:r>
        <w:t xml:space="preserve">Kč měsíčně, z toho </w:t>
      </w:r>
      <w:r w:rsidRPr="00783978">
        <w:t>80,57</w:t>
      </w:r>
      <w:r>
        <w:t xml:space="preserve"> % je hrazeno z prostředků ESF a 19,43 % je hrazeno ze státního rozpočtu ČR. Součet poskytnutých měsíčních příspěvků </w:t>
      </w:r>
      <w:proofErr w:type="gramStart"/>
      <w:r>
        <w:t>nepřekročí</w:t>
      </w:r>
      <w:proofErr w:type="gramEnd"/>
      <w:r>
        <w:t xml:space="preserve"> částku 131 129 Kč.</w:t>
      </w:r>
    </w:p>
    <w:p w14:paraId="639A9612" w14:textId="77777777" w:rsidR="00C5332B" w:rsidRDefault="00C5332B" w:rsidP="004C7F31">
      <w:pPr>
        <w:pStyle w:val="Boddohody"/>
        <w:numPr>
          <w:ilvl w:val="0"/>
          <w:numId w:val="0"/>
        </w:numPr>
        <w:ind w:left="360" w:hanging="360"/>
      </w:pPr>
    </w:p>
    <w:p w14:paraId="3C7C11DF" w14:textId="77777777" w:rsidR="004C7F31" w:rsidRDefault="004C7F31" w:rsidP="004C7F31">
      <w:pPr>
        <w:pStyle w:val="Daltextbodudohody"/>
      </w:pPr>
    </w:p>
    <w:p w14:paraId="7EC66FF9" w14:textId="77777777" w:rsidR="004C7F31" w:rsidRPr="004C7F31" w:rsidRDefault="004C7F31" w:rsidP="004C7F31">
      <w:pPr>
        <w:pStyle w:val="Daltextbodudohody"/>
      </w:pPr>
    </w:p>
    <w:p w14:paraId="1DC2AD1A" w14:textId="77777777" w:rsidR="004C7F31" w:rsidRDefault="004C7F31" w:rsidP="004C7F31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lastRenderedPageBreak/>
        <w:t>III.2</w:t>
      </w:r>
      <w:r w:rsidRPr="009362D0">
        <w:t xml:space="preserve"> </w:t>
      </w: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9.5.2022</w:t>
      </w:r>
      <w:r>
        <w:t xml:space="preserve"> do</w:t>
      </w:r>
      <w:r w:rsidRPr="0058691B">
        <w:t> </w:t>
      </w:r>
      <w:r>
        <w:rPr>
          <w:noProof/>
        </w:rPr>
        <w:t>31.1.2023</w:t>
      </w:r>
      <w:r w:rsidRPr="00A40141">
        <w:t xml:space="preserve">. </w:t>
      </w:r>
      <w:r w:rsidRPr="002024D3">
        <w:t xml:space="preserve">Jestliže se na tuto dohodu vztahuje povinnost uveřejnění prostřednictvím Registru smluv a dohoda </w:t>
      </w:r>
      <w:proofErr w:type="gramStart"/>
      <w:r w:rsidRPr="002024D3">
        <w:t>nenabyde</w:t>
      </w:r>
      <w:proofErr w:type="gramEnd"/>
      <w:r w:rsidRPr="002024D3">
        <w:t xml:space="preserve"> účinnosti dle Článku IX bod 2. této dohody do </w:t>
      </w:r>
      <w:r>
        <w:t>9.5.2022</w:t>
      </w:r>
      <w:r w:rsidRPr="002024D3">
        <w:t xml:space="preserve">, příspěvek bude poskytován ode dne nástupu zaměstnance do práce, sjednaného dle Článku II bodu 2.3.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 </w:t>
      </w:r>
      <w:r w:rsidRPr="003C50DE">
        <w:t>V případě, že dojde k přeobsazení pracovního místa specifikovaného v článku II bod 1, bude příspěvek na základě uzavřeného dodatku k této dohodě dále vyplácen v souladu s ujednáními dohody ode dne nástupu zaměstnance, uvedeného v dodatku k této dohodě.</w:t>
      </w:r>
    </w:p>
    <w:p w14:paraId="50778BD8" w14:textId="77777777" w:rsidR="004C7F31" w:rsidRDefault="004C7F31" w:rsidP="004C7F31">
      <w:pPr>
        <w:pStyle w:val="Boddohody"/>
        <w:numPr>
          <w:ilvl w:val="0"/>
          <w:numId w:val="0"/>
        </w:numPr>
      </w:pPr>
      <w:r>
        <w:t>Ostatní náležitosti dohody zůstávají nedotčeny.</w:t>
      </w:r>
    </w:p>
    <w:p w14:paraId="153CCFAA" w14:textId="77777777" w:rsidR="004C7F31" w:rsidRPr="009362D0" w:rsidRDefault="004C7F31" w:rsidP="004C7F31">
      <w:pPr>
        <w:pStyle w:val="Daltextbodudohody"/>
      </w:pPr>
    </w:p>
    <w:p w14:paraId="58F75957" w14:textId="77777777" w:rsidR="004C7F31" w:rsidRDefault="004C7F31" w:rsidP="004C7F31">
      <w:r w:rsidRPr="008F4CCC">
        <w:t xml:space="preserve">Dodatek je sepsán </w:t>
      </w:r>
      <w:r>
        <w:t>ve dvou vyhotoveních, z nichž jedno</w:t>
      </w:r>
      <w:r w:rsidRPr="008F4CCC">
        <w:t xml:space="preserve">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zaměstnavatel.</w:t>
      </w:r>
    </w:p>
    <w:p w14:paraId="242B3B5E" w14:textId="77777777" w:rsidR="004C7F31" w:rsidRPr="008F4CCC" w:rsidRDefault="004C7F31" w:rsidP="004C7F31"/>
    <w:p w14:paraId="29915A0B" w14:textId="77777777" w:rsidR="004C7F31" w:rsidRDefault="004C7F31" w:rsidP="004C7F31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48382A1E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DB49DBC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14112A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E31FE4" w14:textId="78D748BB" w:rsidR="00662069" w:rsidRPr="003F2F6D" w:rsidRDefault="004C7F3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B47CC4">
        <w:rPr>
          <w:rFonts w:cs="Arial"/>
          <w:szCs w:val="20"/>
        </w:rPr>
        <w:t>5.10.2022</w:t>
      </w:r>
    </w:p>
    <w:p w14:paraId="3D4B7167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24A54C3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8A2763C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B9EBAE2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37436D6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C687534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C7F31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E650DFB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25D6119B" w14:textId="77777777" w:rsidR="00A71C8F" w:rsidRPr="003F2F6D" w:rsidRDefault="004C7F31" w:rsidP="00A71C8F">
      <w:pPr>
        <w:keepNext/>
        <w:keepLines/>
        <w:jc w:val="center"/>
        <w:rPr>
          <w:rFonts w:cs="Arial"/>
          <w:szCs w:val="20"/>
        </w:rPr>
      </w:pPr>
      <w:r w:rsidRPr="004C7F31">
        <w:rPr>
          <w:rFonts w:cs="Arial"/>
          <w:szCs w:val="20"/>
        </w:rPr>
        <w:t>Lubomír Šimek</w:t>
      </w:r>
      <w:r>
        <w:tab/>
      </w:r>
      <w:r>
        <w:br/>
        <w:t>jednatel</w:t>
      </w:r>
    </w:p>
    <w:p w14:paraId="206E1C5C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3B42BFFA" w14:textId="77777777" w:rsidR="008275E2" w:rsidRPr="003F2F6D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0ACBA966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422E5DC9" w14:textId="77777777" w:rsidR="00A71C8F" w:rsidRPr="00B32E39" w:rsidRDefault="004C7F31" w:rsidP="00A71C8F">
      <w:pPr>
        <w:keepNext/>
        <w:keepLines/>
        <w:jc w:val="center"/>
        <w:rPr>
          <w:rFonts w:cs="Arial"/>
          <w:szCs w:val="20"/>
        </w:rPr>
      </w:pPr>
      <w:r w:rsidRPr="004C7F31">
        <w:rPr>
          <w:rFonts w:cs="Arial"/>
          <w:bCs/>
          <w:szCs w:val="20"/>
          <w:lang w:val="en-US"/>
        </w:rPr>
        <w:t xml:space="preserve">Mgr. </w:t>
      </w:r>
      <w:r>
        <w:t>Milena Vykoukalová</w:t>
      </w:r>
    </w:p>
    <w:p w14:paraId="07D0B68C" w14:textId="77777777" w:rsidR="00A71C8F" w:rsidRDefault="004C7F31" w:rsidP="00A71C8F">
      <w:pPr>
        <w:keepNext/>
        <w:keepLines/>
        <w:jc w:val="center"/>
        <w:rPr>
          <w:rFonts w:cs="Arial"/>
          <w:szCs w:val="20"/>
        </w:rPr>
      </w:pPr>
      <w:proofErr w:type="spellStart"/>
      <w:r w:rsidRPr="004C7F31">
        <w:rPr>
          <w:rFonts w:cs="Arial"/>
          <w:bCs/>
          <w:szCs w:val="20"/>
          <w:lang w:val="en-US"/>
        </w:rPr>
        <w:t>ředitelka</w:t>
      </w:r>
      <w:proofErr w:type="spellEnd"/>
      <w:r w:rsidRPr="004C7F31">
        <w:rPr>
          <w:rFonts w:cs="Arial"/>
          <w:bCs/>
          <w:szCs w:val="20"/>
          <w:lang w:val="en-US"/>
        </w:rPr>
        <w:t xml:space="preserve"> </w:t>
      </w:r>
      <w:proofErr w:type="spellStart"/>
      <w:r w:rsidRPr="004C7F31">
        <w:rPr>
          <w:rFonts w:cs="Arial"/>
          <w:bCs/>
          <w:szCs w:val="20"/>
          <w:lang w:val="en-US"/>
        </w:rPr>
        <w:t>Odboru</w:t>
      </w:r>
      <w:proofErr w:type="spellEnd"/>
      <w:r>
        <w:t xml:space="preserve"> zaměstnanosti KoP Olomouc</w:t>
      </w:r>
    </w:p>
    <w:p w14:paraId="6CF7DA1F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7B77B91D" w14:textId="77777777" w:rsidR="008275E2" w:rsidRPr="00B32E39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3B05966E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C7F3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6068CE67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2FC33A75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6FA669B3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5E31F801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Eliška Pluskalová</w:t>
      </w:r>
    </w:p>
    <w:p w14:paraId="3E04217E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C7F31" w:rsidRPr="004C7F31">
        <w:rPr>
          <w:rFonts w:cs="Arial"/>
          <w:szCs w:val="20"/>
        </w:rPr>
        <w:t>950 141</w:t>
      </w:r>
      <w:r w:rsidR="004C7F31">
        <w:t xml:space="preserve"> 411</w:t>
      </w:r>
    </w:p>
    <w:p w14:paraId="3F85C487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09D13C26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3AFD2DC2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1DD14EE9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4C7F31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8978" w14:textId="77777777" w:rsidR="00E740A3" w:rsidRDefault="00E740A3">
      <w:r>
        <w:separator/>
      </w:r>
    </w:p>
  </w:endnote>
  <w:endnote w:type="continuationSeparator" w:id="0">
    <w:p w14:paraId="5AE6543D" w14:textId="77777777" w:rsidR="00E740A3" w:rsidRDefault="00E7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4CF7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0CA2" w14:textId="77777777" w:rsidR="00F625CC" w:rsidRDefault="00F625CC" w:rsidP="00BE5D41">
    <w:pPr>
      <w:rPr>
        <w:rFonts w:cs="Arial"/>
        <w:b/>
        <w:bCs/>
        <w:caps/>
      </w:rPr>
    </w:pPr>
  </w:p>
  <w:p w14:paraId="29DC7653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F824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9C77" w14:textId="77777777" w:rsidR="003B68C2" w:rsidRDefault="003B68C2" w:rsidP="00BE5D41">
    <w:pPr>
      <w:rPr>
        <w:rFonts w:cs="Arial"/>
        <w:b/>
        <w:bCs/>
        <w:caps/>
      </w:rPr>
    </w:pPr>
  </w:p>
  <w:p w14:paraId="7C9B3AEC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F58C" w14:textId="77777777" w:rsidR="00E740A3" w:rsidRDefault="00E740A3">
      <w:r>
        <w:separator/>
      </w:r>
    </w:p>
  </w:footnote>
  <w:footnote w:type="continuationSeparator" w:id="0">
    <w:p w14:paraId="7D55F823" w14:textId="77777777" w:rsidR="00E740A3" w:rsidRDefault="00E7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A393" w14:textId="77777777" w:rsidR="00705F06" w:rsidRDefault="00E740A3" w:rsidP="00885DB3">
    <w:pPr>
      <w:pStyle w:val="Zhlav"/>
      <w:jc w:val="left"/>
    </w:pPr>
    <w:r>
      <w:rPr>
        <w:noProof/>
      </w:rPr>
      <w:drawing>
        <wp:inline distT="0" distB="0" distL="0" distR="0" wp14:anchorId="05528BD7" wp14:editId="4ACB66FC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E0728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CFD6" w14:textId="77777777" w:rsidR="003B68C2" w:rsidRDefault="00E740A3" w:rsidP="00705F06">
    <w:pPr>
      <w:pStyle w:val="Zhlav"/>
      <w:jc w:val="center"/>
    </w:pPr>
    <w:r>
      <w:rPr>
        <w:noProof/>
      </w:rPr>
      <w:drawing>
        <wp:inline distT="0" distB="0" distL="0" distR="0" wp14:anchorId="783AAE01" wp14:editId="7E32621B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6729D2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A3"/>
    <w:rsid w:val="000014F3"/>
    <w:rsid w:val="000029D6"/>
    <w:rsid w:val="00004902"/>
    <w:rsid w:val="00016289"/>
    <w:rsid w:val="00016690"/>
    <w:rsid w:val="00016F6A"/>
    <w:rsid w:val="000200F5"/>
    <w:rsid w:val="0002315D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A317C"/>
    <w:rsid w:val="000B1C29"/>
    <w:rsid w:val="000B478F"/>
    <w:rsid w:val="000B71E7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076D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759CA"/>
    <w:rsid w:val="0028068E"/>
    <w:rsid w:val="002851DF"/>
    <w:rsid w:val="0028704B"/>
    <w:rsid w:val="00293D6C"/>
    <w:rsid w:val="00294867"/>
    <w:rsid w:val="002B34C9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C7247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5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C7F31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7053"/>
    <w:rsid w:val="005D6592"/>
    <w:rsid w:val="005E023F"/>
    <w:rsid w:val="005E560E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43C"/>
    <w:rsid w:val="00661871"/>
    <w:rsid w:val="00662069"/>
    <w:rsid w:val="0066368E"/>
    <w:rsid w:val="00664448"/>
    <w:rsid w:val="006656CF"/>
    <w:rsid w:val="006658A4"/>
    <w:rsid w:val="006737B2"/>
    <w:rsid w:val="00674DA5"/>
    <w:rsid w:val="00680880"/>
    <w:rsid w:val="00680B09"/>
    <w:rsid w:val="006827F0"/>
    <w:rsid w:val="006844CE"/>
    <w:rsid w:val="006925E3"/>
    <w:rsid w:val="00696870"/>
    <w:rsid w:val="00696CD2"/>
    <w:rsid w:val="006A4C2C"/>
    <w:rsid w:val="006B2CED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37664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275E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0BFE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143BE"/>
    <w:rsid w:val="009211B4"/>
    <w:rsid w:val="009214E1"/>
    <w:rsid w:val="009230E4"/>
    <w:rsid w:val="00927C09"/>
    <w:rsid w:val="0094045A"/>
    <w:rsid w:val="009415AF"/>
    <w:rsid w:val="00941CC9"/>
    <w:rsid w:val="009504A9"/>
    <w:rsid w:val="00951CE4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4F51"/>
    <w:rsid w:val="009B5F49"/>
    <w:rsid w:val="009B751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1FF6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47CC4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84FED"/>
    <w:rsid w:val="00B91BFB"/>
    <w:rsid w:val="00B94D64"/>
    <w:rsid w:val="00B97040"/>
    <w:rsid w:val="00BA02F5"/>
    <w:rsid w:val="00BA2176"/>
    <w:rsid w:val="00BA4459"/>
    <w:rsid w:val="00BA4EB6"/>
    <w:rsid w:val="00BA5E4F"/>
    <w:rsid w:val="00BA70D6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1047"/>
    <w:rsid w:val="00C72371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A7101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77259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06EFD"/>
    <w:rsid w:val="00E14C7C"/>
    <w:rsid w:val="00E15614"/>
    <w:rsid w:val="00E3284C"/>
    <w:rsid w:val="00E41862"/>
    <w:rsid w:val="00E61612"/>
    <w:rsid w:val="00E63004"/>
    <w:rsid w:val="00E66BBE"/>
    <w:rsid w:val="00E740A3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63E3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2C393"/>
  <w15:chartTrackingRefBased/>
  <w15:docId w15:val="{7C46879F-7804-483F-A073-7A46974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0159-6786-4A8E-A3FA-579084C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Pluskalová Eliška (UPM-OLA)</cp:lastModifiedBy>
  <cp:revision>2</cp:revision>
  <cp:lastPrinted>1899-12-31T23:00:00Z</cp:lastPrinted>
  <dcterms:created xsi:type="dcterms:W3CDTF">2022-09-29T12:16:00Z</dcterms:created>
  <dcterms:modified xsi:type="dcterms:W3CDTF">2022-10-05T07:36:00Z</dcterms:modified>
</cp:coreProperties>
</file>