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E8" w:rsidRDefault="00444DF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4847590</wp:posOffset>
                </wp:positionV>
                <wp:extent cx="60864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2.75pt;margin-top:381.69999999999999pt;width:479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2926E8" w:rsidRDefault="002E2E03">
      <w:pPr>
        <w:pStyle w:val="Nadpis10"/>
        <w:framePr w:wrap="none" w:vAnchor="page" w:hAnchor="page" w:x="956" w:y="353"/>
        <w:shd w:val="clear" w:color="auto" w:fill="auto"/>
        <w:ind w:left="72" w:right="7512"/>
      </w:pPr>
      <w:bookmarkStart w:id="0" w:name="bookmark0"/>
      <w:bookmarkStart w:id="1" w:name="bookmark1"/>
      <w:r>
        <w:rPr>
          <w:u w:val="none"/>
        </w:rPr>
        <w:t xml:space="preserve">Silva </w:t>
      </w:r>
      <w:bookmarkEnd w:id="0"/>
      <w:bookmarkEnd w:id="1"/>
    </w:p>
    <w:p w:rsidR="002926E8" w:rsidRDefault="00444DF9">
      <w:pPr>
        <w:pStyle w:val="Zhlavnebozpat0"/>
        <w:framePr w:w="3317" w:h="667" w:hRule="exact" w:wrap="none" w:vAnchor="page" w:hAnchor="page" w:x="7825" w:y="685"/>
        <w:shd w:val="clear" w:color="auto" w:fill="auto"/>
        <w:ind w:right="4"/>
      </w:pPr>
      <w:r>
        <w:rPr>
          <w:b/>
          <w:bCs/>
          <w:lang w:val="en-US" w:eastAsia="en-US" w:bidi="en-US"/>
        </w:rPr>
        <w:t xml:space="preserve">SILVA </w:t>
      </w:r>
      <w:r>
        <w:rPr>
          <w:b/>
          <w:bCs/>
        </w:rPr>
        <w:t>CZ, s.r.o.</w:t>
      </w:r>
    </w:p>
    <w:p w:rsidR="002926E8" w:rsidRDefault="00444DF9">
      <w:pPr>
        <w:pStyle w:val="Zhlavnebozpat0"/>
        <w:framePr w:w="3317" w:h="667" w:hRule="exact" w:wrap="none" w:vAnchor="page" w:hAnchor="page" w:x="7825" w:y="685"/>
        <w:shd w:val="clear" w:color="auto" w:fill="auto"/>
        <w:ind w:right="4"/>
      </w:pPr>
      <w:r>
        <w:rPr>
          <w:b/>
          <w:bCs/>
        </w:rPr>
        <w:t>Na Hranici 2361/6, CZ - 586 01 Jihlava</w:t>
      </w:r>
    </w:p>
    <w:p w:rsidR="002926E8" w:rsidRDefault="00444DF9">
      <w:pPr>
        <w:pStyle w:val="Zhlavnebozpat0"/>
        <w:framePr w:w="3317" w:h="667" w:hRule="exact" w:wrap="none" w:vAnchor="page" w:hAnchor="page" w:x="7825" w:y="685"/>
        <w:shd w:val="clear" w:color="auto" w:fill="auto"/>
        <w:tabs>
          <w:tab w:val="left" w:pos="533"/>
        </w:tabs>
        <w:spacing w:line="226" w:lineRule="auto"/>
        <w:ind w:right="4"/>
      </w:pPr>
      <w:r>
        <w:t>Tel.:</w:t>
      </w:r>
      <w:r>
        <w:tab/>
        <w:t>+420 567 124 111</w:t>
      </w:r>
    </w:p>
    <w:p w:rsidR="002926E8" w:rsidRDefault="00444DF9">
      <w:pPr>
        <w:pStyle w:val="Zhlavnebozpat0"/>
        <w:framePr w:w="3317" w:h="667" w:hRule="exact" w:wrap="none" w:vAnchor="page" w:hAnchor="page" w:x="7825" w:y="685"/>
        <w:shd w:val="clear" w:color="auto" w:fill="auto"/>
        <w:spacing w:line="233" w:lineRule="auto"/>
        <w:ind w:right="4"/>
      </w:pPr>
      <w:r>
        <w:t>Fax.: +420 567 124 160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40" w:lineRule="auto"/>
        <w:ind w:right="4"/>
      </w:pPr>
      <w:r>
        <w:t>Bankovní spojení / Bank: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40" w:lineRule="auto"/>
        <w:ind w:right="4"/>
      </w:pPr>
      <w:r>
        <w:rPr>
          <w:lang w:val="en-US" w:eastAsia="en-US" w:bidi="en-US"/>
        </w:rPr>
        <w:t xml:space="preserve">Raiffeisenbank, </w:t>
      </w:r>
      <w:r>
        <w:t>a.s., Hvězdová 1716/2b Praha 4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26" w:lineRule="auto"/>
        <w:ind w:right="4"/>
      </w:pPr>
      <w:r>
        <w:t>CZK 102 110 7821/5500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40" w:lineRule="auto"/>
        <w:ind w:right="4"/>
      </w:pPr>
      <w:r>
        <w:rPr>
          <w:lang w:val="en-US" w:eastAsia="en-US" w:bidi="en-US"/>
        </w:rPr>
        <w:t xml:space="preserve">Swift </w:t>
      </w:r>
      <w:r>
        <w:t>RZBCCZPP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26" w:lineRule="auto"/>
        <w:ind w:right="4"/>
      </w:pPr>
      <w:r>
        <w:t>DIČ: CZ26968649, IČ: 26968649</w:t>
      </w:r>
    </w:p>
    <w:p w:rsidR="002926E8" w:rsidRDefault="00444DF9">
      <w:pPr>
        <w:pStyle w:val="Zkladntext20"/>
        <w:framePr w:w="3317" w:h="984" w:hRule="exact" w:wrap="none" w:vAnchor="page" w:hAnchor="page" w:x="7825" w:y="1568"/>
        <w:shd w:val="clear" w:color="auto" w:fill="auto"/>
        <w:spacing w:line="221" w:lineRule="auto"/>
        <w:ind w:right="4"/>
        <w:rPr>
          <w:sz w:val="14"/>
          <w:szCs w:val="14"/>
        </w:rPr>
      </w:pPr>
      <w:r>
        <w:rPr>
          <w:sz w:val="14"/>
          <w:szCs w:val="14"/>
          <w:lang w:val="en-US" w:eastAsia="en-US" w:bidi="en-US"/>
        </w:rPr>
        <w:t xml:space="preserve">IBAN </w:t>
      </w:r>
      <w:r>
        <w:rPr>
          <w:sz w:val="14"/>
          <w:szCs w:val="14"/>
        </w:rPr>
        <w:t>CZ94 5500 0000 0010 2110 7821</w:t>
      </w:r>
    </w:p>
    <w:p w:rsidR="002926E8" w:rsidRDefault="00444DF9">
      <w:pPr>
        <w:pStyle w:val="Zkladntext30"/>
        <w:framePr w:w="10080" w:h="1690" w:hRule="exact" w:wrap="none" w:vAnchor="page" w:hAnchor="page" w:x="956" w:y="2787"/>
        <w:shd w:val="clear" w:color="auto" w:fill="auto"/>
        <w:spacing w:before="0" w:after="220"/>
      </w:pPr>
      <w:r>
        <w:rPr>
          <w:lang w:val="en-US" w:eastAsia="en-US" w:bidi="en-US"/>
        </w:rPr>
        <w:t xml:space="preserve">SILVA </w:t>
      </w:r>
      <w:r>
        <w:t>CZ, s.r.o., Na Hranici 2361/6, ČR - 586 01 Jihlava</w:t>
      </w:r>
    </w:p>
    <w:p w:rsidR="002926E8" w:rsidRDefault="00444DF9">
      <w:pPr>
        <w:pStyle w:val="Zkladntext1"/>
        <w:framePr w:w="10080" w:h="1690" w:hRule="exact" w:wrap="none" w:vAnchor="page" w:hAnchor="page" w:x="956" w:y="2787"/>
        <w:shd w:val="clear" w:color="auto" w:fill="auto"/>
        <w:spacing w:after="300"/>
        <w:ind w:firstLine="460"/>
      </w:pPr>
      <w:r>
        <w:t>Lesy města Dvůr Králové nad Labem s.r.o.</w:t>
      </w:r>
    </w:p>
    <w:p w:rsidR="002926E8" w:rsidRDefault="00444DF9">
      <w:pPr>
        <w:pStyle w:val="Zkladntext1"/>
        <w:framePr w:w="10080" w:h="1690" w:hRule="exact" w:wrap="none" w:vAnchor="page" w:hAnchor="page" w:x="956" w:y="2787"/>
        <w:shd w:val="clear" w:color="auto" w:fill="auto"/>
        <w:spacing w:after="300"/>
        <w:ind w:firstLine="460"/>
      </w:pPr>
      <w:r>
        <w:t>Raisova 2824</w:t>
      </w:r>
    </w:p>
    <w:p w:rsidR="002926E8" w:rsidRDefault="00444DF9">
      <w:pPr>
        <w:pStyle w:val="Zkladntext1"/>
        <w:framePr w:w="10080" w:h="1690" w:hRule="exact" w:wrap="none" w:vAnchor="page" w:hAnchor="page" w:x="956" w:y="2787"/>
        <w:shd w:val="clear" w:color="auto" w:fill="auto"/>
        <w:ind w:firstLine="460"/>
        <w:rPr>
          <w:sz w:val="18"/>
          <w:szCs w:val="18"/>
        </w:rPr>
      </w:pPr>
      <w:r>
        <w:rPr>
          <w:b/>
          <w:bCs/>
          <w:sz w:val="18"/>
          <w:szCs w:val="18"/>
        </w:rPr>
        <w:t>544 01 Dvůr Králové nad Labem</w:t>
      </w:r>
    </w:p>
    <w:p w:rsidR="002926E8" w:rsidRDefault="00444DF9">
      <w:pPr>
        <w:pStyle w:val="Zkladntext40"/>
        <w:framePr w:wrap="none" w:vAnchor="page" w:hAnchor="page" w:x="956" w:y="5259"/>
        <w:shd w:val="clear" w:color="auto" w:fill="auto"/>
      </w:pPr>
      <w:r>
        <w:t>Objednávka dřeva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2338"/>
        <w:gridCol w:w="2189"/>
        <w:gridCol w:w="2026"/>
      </w:tblGrid>
      <w:tr w:rsidR="002926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1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Objednací číslo: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27523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objednání: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13.9.22</w:t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01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>Referent:</w:t>
            </w:r>
          </w:p>
        </w:tc>
        <w:tc>
          <w:tcPr>
            <w:tcW w:w="2338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 xml:space="preserve">Vanhara </w:t>
            </w:r>
            <w:r>
              <w:t>Jiri</w:t>
            </w:r>
          </w:p>
        </w:tc>
        <w:tc>
          <w:tcPr>
            <w:tcW w:w="2189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</w:pPr>
            <w:r>
              <w:rPr>
                <w:lang w:val="en-US" w:eastAsia="en-US" w:bidi="en-US"/>
              </w:rPr>
              <w:t>Matchcode</w:t>
            </w:r>
          </w:p>
        </w:tc>
        <w:tc>
          <w:tcPr>
            <w:tcW w:w="2026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240"/>
            </w:pPr>
            <w:r>
              <w:t>LMDK01</w:t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01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>Telefon: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2926E8" w:rsidRDefault="00444DF9" w:rsidP="002E2E03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 xml:space="preserve">+420 </w:t>
            </w:r>
            <w:r w:rsidR="002E2E03">
              <w:t>xxxx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</w:pPr>
            <w:r>
              <w:t>F</w:t>
            </w:r>
            <w:r>
              <w:t>ax:</w:t>
            </w:r>
          </w:p>
        </w:tc>
        <w:tc>
          <w:tcPr>
            <w:tcW w:w="2026" w:type="dxa"/>
            <w:shd w:val="clear" w:color="auto" w:fill="FFFFFF"/>
          </w:tcPr>
          <w:p w:rsidR="002926E8" w:rsidRDefault="002926E8">
            <w:pPr>
              <w:framePr w:w="8453" w:h="1464" w:wrap="none" w:vAnchor="page" w:hAnchor="page" w:x="1427" w:y="5590"/>
              <w:rPr>
                <w:sz w:val="10"/>
                <w:szCs w:val="10"/>
              </w:rPr>
            </w:pP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01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>&lt;H120_SYSUSER_E</w:t>
            </w:r>
          </w:p>
        </w:tc>
        <w:tc>
          <w:tcPr>
            <w:tcW w:w="2338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hyperlink r:id="rId7" w:history="1">
              <w:r>
                <w:rPr>
                  <w:lang w:val="en-US" w:eastAsia="en-US" w:bidi="en-US"/>
                </w:rPr>
                <w:t>j.vanhara@silvacz.cz</w:t>
              </w:r>
            </w:hyperlink>
          </w:p>
        </w:tc>
        <w:tc>
          <w:tcPr>
            <w:tcW w:w="2189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</w:pPr>
            <w:r>
              <w:t>Email:</w:t>
            </w:r>
          </w:p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</w:pPr>
            <w:r>
              <w:t>Kontaktní osoba:</w:t>
            </w:r>
          </w:p>
        </w:tc>
        <w:tc>
          <w:tcPr>
            <w:tcW w:w="2026" w:type="dxa"/>
            <w:shd w:val="clear" w:color="auto" w:fill="FFFFFF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240"/>
            </w:pP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240"/>
            </w:pPr>
            <w:r>
              <w:t>Petr Kupský</w:t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1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>Číslo smlouvy :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0"/>
            </w:pPr>
            <w:r>
              <w:t>27563 / 0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460"/>
            </w:pPr>
            <w:r>
              <w:t>Datum smlouvy: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8453" w:h="1464" w:wrap="none" w:vAnchor="page" w:hAnchor="page" w:x="1427" w:y="5590"/>
              <w:shd w:val="clear" w:color="auto" w:fill="auto"/>
              <w:ind w:firstLine="240"/>
            </w:pPr>
            <w:r>
              <w:t>1.9.22</w:t>
            </w:r>
          </w:p>
        </w:tc>
      </w:tr>
    </w:tbl>
    <w:p w:rsidR="002926E8" w:rsidRDefault="00444DF9">
      <w:pPr>
        <w:pStyle w:val="Titulektabulky0"/>
        <w:framePr w:wrap="none" w:vAnchor="page" w:hAnchor="page" w:x="1436" w:y="7016"/>
        <w:shd w:val="clear" w:color="auto" w:fill="auto"/>
        <w:tabs>
          <w:tab w:val="left" w:pos="1963"/>
          <w:tab w:val="left" w:pos="3106"/>
          <w:tab w:val="left" w:pos="3595"/>
          <w:tab w:val="left" w:pos="8323"/>
        </w:tabs>
        <w:ind w:right="5"/>
      </w:pPr>
      <w:r>
        <w:t>Dodací lhůta:</w:t>
      </w:r>
      <w:r>
        <w:tab/>
        <w:t>1.9.22</w:t>
      </w:r>
      <w:r>
        <w:tab/>
        <w:t>-</w:t>
      </w:r>
      <w:r>
        <w:tab/>
        <w:t>31.10.22</w:t>
      </w:r>
      <w:r>
        <w:tab/>
        <w:t>Strana:</w:t>
      </w:r>
    </w:p>
    <w:p w:rsidR="002926E8" w:rsidRDefault="00444DF9">
      <w:pPr>
        <w:pStyle w:val="Titulektabulky0"/>
        <w:framePr w:wrap="none" w:vAnchor="page" w:hAnchor="page" w:x="1436" w:y="7342"/>
        <w:shd w:val="clear" w:color="auto" w:fill="auto"/>
      </w:pPr>
      <w:r>
        <w:t>Polož Kód Druh dřeva</w:t>
      </w:r>
    </w:p>
    <w:p w:rsidR="002926E8" w:rsidRDefault="00444DF9">
      <w:pPr>
        <w:pStyle w:val="Titulektabulky0"/>
        <w:framePr w:wrap="none" w:vAnchor="page" w:hAnchor="page" w:x="6342" w:y="7333"/>
        <w:shd w:val="clear" w:color="auto" w:fill="auto"/>
      </w:pPr>
      <w:r>
        <w:t>Č. pokynu Množství Jednotk</w:t>
      </w:r>
    </w:p>
    <w:p w:rsidR="002926E8" w:rsidRDefault="00444DF9">
      <w:pPr>
        <w:pStyle w:val="Zkladntext1"/>
        <w:framePr w:wrap="none" w:vAnchor="page" w:hAnchor="page" w:x="10595" w:y="7021"/>
        <w:pBdr>
          <w:bottom w:val="single" w:sz="4" w:space="0" w:color="auto"/>
        </w:pBdr>
        <w:shd w:val="clear" w:color="auto" w:fill="auto"/>
        <w:ind w:firstLine="0"/>
      </w:pPr>
      <w:r>
        <w:t>1/3</w:t>
      </w:r>
    </w:p>
    <w:p w:rsidR="002926E8" w:rsidRDefault="00444DF9">
      <w:pPr>
        <w:pStyle w:val="Zkladntext1"/>
        <w:framePr w:wrap="none" w:vAnchor="page" w:hAnchor="page" w:x="1432" w:y="7750"/>
        <w:shd w:val="clear" w:color="auto" w:fill="auto"/>
        <w:ind w:left="5" w:right="5" w:firstLine="0"/>
      </w:pPr>
      <w:r>
        <w:t>010</w:t>
      </w:r>
    </w:p>
    <w:p w:rsidR="002926E8" w:rsidRDefault="00444DF9">
      <w:pPr>
        <w:pStyle w:val="Zkladntext1"/>
        <w:framePr w:w="10080" w:h="480" w:hRule="exact" w:wrap="none" w:vAnchor="page" w:hAnchor="page" w:x="956" w:y="7750"/>
        <w:shd w:val="clear" w:color="auto" w:fill="auto"/>
        <w:ind w:left="1021" w:right="6015" w:firstLine="260"/>
      </w:pPr>
      <w:r>
        <w:t>42 Borovice</w:t>
      </w:r>
    </w:p>
    <w:p w:rsidR="002926E8" w:rsidRDefault="00444DF9">
      <w:pPr>
        <w:pStyle w:val="Zkladntext1"/>
        <w:framePr w:w="10080" w:h="480" w:hRule="exact" w:wrap="none" w:vAnchor="page" w:hAnchor="page" w:x="956" w:y="7750"/>
        <w:shd w:val="clear" w:color="auto" w:fill="auto"/>
        <w:ind w:left="641" w:right="6015" w:firstLine="640"/>
      </w:pPr>
      <w:r>
        <w:t>Č. BA: 27563/0- 1 /010</w:t>
      </w:r>
    </w:p>
    <w:p w:rsidR="002926E8" w:rsidRDefault="00444DF9">
      <w:pPr>
        <w:pStyle w:val="Zkladntext1"/>
        <w:framePr w:w="10080" w:h="941" w:hRule="exact" w:wrap="none" w:vAnchor="page" w:hAnchor="page" w:x="956" w:y="8264"/>
        <w:shd w:val="clear" w:color="auto" w:fill="auto"/>
        <w:tabs>
          <w:tab w:val="left" w:pos="3286"/>
        </w:tabs>
        <w:ind w:left="1660" w:right="6413" w:firstLine="0"/>
      </w:pPr>
      <w:r>
        <w:t>Ceník sortimentu</w:t>
      </w:r>
      <w:r>
        <w:tab/>
        <w:t>dřeva</w:t>
      </w:r>
    </w:p>
    <w:p w:rsidR="002926E8" w:rsidRDefault="00444DF9">
      <w:pPr>
        <w:pStyle w:val="Obsah0"/>
        <w:framePr w:w="10080" w:h="941" w:hRule="exact" w:wrap="none" w:vAnchor="page" w:hAnchor="page" w:x="956" w:y="8264"/>
        <w:shd w:val="clear" w:color="auto" w:fill="auto"/>
        <w:tabs>
          <w:tab w:val="right" w:pos="3094"/>
          <w:tab w:val="left" w:pos="3300"/>
        </w:tabs>
        <w:spacing w:after="0"/>
        <w:ind w:right="6413"/>
      </w:pPr>
      <w:r>
        <w:t>4220</w:t>
      </w:r>
      <w:r>
        <w:tab/>
        <w:t>Borovice</w:t>
      </w:r>
      <w:r>
        <w:tab/>
        <w:t>2m</w:t>
      </w:r>
    </w:p>
    <w:p w:rsidR="002926E8" w:rsidRDefault="00444DF9">
      <w:pPr>
        <w:pStyle w:val="Obsah0"/>
        <w:framePr w:w="10080" w:h="941" w:hRule="exact" w:wrap="none" w:vAnchor="page" w:hAnchor="page" w:x="956" w:y="8264"/>
        <w:shd w:val="clear" w:color="auto" w:fill="auto"/>
        <w:tabs>
          <w:tab w:val="right" w:pos="3094"/>
          <w:tab w:val="left" w:pos="3300"/>
        </w:tabs>
        <w:spacing w:after="0"/>
        <w:ind w:right="6413"/>
      </w:pPr>
      <w:r>
        <w:t>4225</w:t>
      </w:r>
      <w:r>
        <w:tab/>
        <w:t>Borovice</w:t>
      </w:r>
      <w:r>
        <w:tab/>
        <w:t>2,5m</w:t>
      </w:r>
    </w:p>
    <w:p w:rsidR="002926E8" w:rsidRDefault="00444DF9">
      <w:pPr>
        <w:pStyle w:val="Obsah0"/>
        <w:framePr w:w="10080" w:h="941" w:hRule="exact" w:wrap="none" w:vAnchor="page" w:hAnchor="page" w:x="956" w:y="8264"/>
        <w:shd w:val="clear" w:color="auto" w:fill="auto"/>
        <w:tabs>
          <w:tab w:val="right" w:pos="3094"/>
          <w:tab w:val="left" w:pos="3295"/>
        </w:tabs>
        <w:spacing w:after="0"/>
        <w:ind w:right="6413"/>
      </w:pPr>
      <w:r>
        <w:t>4240</w:t>
      </w:r>
      <w:r>
        <w:tab/>
        <w:t>Borovice</w:t>
      </w:r>
      <w:r>
        <w:tab/>
        <w:t>4m</w:t>
      </w:r>
    </w:p>
    <w:p w:rsidR="002926E8" w:rsidRDefault="002E2E03">
      <w:pPr>
        <w:pStyle w:val="Zkladntext1"/>
        <w:framePr w:wrap="none" w:vAnchor="page" w:hAnchor="page" w:x="8080" w:y="7745"/>
        <w:shd w:val="clear" w:color="auto" w:fill="auto"/>
        <w:ind w:left="5" w:right="4" w:firstLine="0"/>
      </w:pPr>
      <w:r>
        <w:t>xxx</w:t>
      </w:r>
      <w:r w:rsidR="00444DF9">
        <w:t xml:space="preserve"> Rm</w:t>
      </w:r>
    </w:p>
    <w:p w:rsidR="002926E8" w:rsidRDefault="002E2E03">
      <w:pPr>
        <w:pStyle w:val="Zkladntext1"/>
        <w:framePr w:w="1445" w:h="715" w:hRule="exact" w:wrap="none" w:vAnchor="page" w:hAnchor="page" w:x="7811" w:y="8485"/>
        <w:shd w:val="clear" w:color="auto" w:fill="auto"/>
        <w:ind w:left="5" w:right="5" w:firstLine="0"/>
      </w:pPr>
      <w:r>
        <w:t>xxx</w:t>
      </w:r>
      <w:r w:rsidR="00444DF9">
        <w:t xml:space="preserve"> CZK/Rm</w:t>
      </w:r>
    </w:p>
    <w:p w:rsidR="002926E8" w:rsidRDefault="002E2E03">
      <w:pPr>
        <w:pStyle w:val="Zkladntext1"/>
        <w:framePr w:w="1445" w:h="715" w:hRule="exact" w:wrap="none" w:vAnchor="page" w:hAnchor="page" w:x="7811" w:y="8485"/>
        <w:shd w:val="clear" w:color="auto" w:fill="auto"/>
        <w:ind w:left="5" w:right="5" w:firstLine="0"/>
      </w:pPr>
      <w:r>
        <w:t>xxx</w:t>
      </w:r>
      <w:r w:rsidR="00444DF9">
        <w:t xml:space="preserve"> CZK/Rm</w:t>
      </w:r>
    </w:p>
    <w:p w:rsidR="002926E8" w:rsidRDefault="002E2E03">
      <w:pPr>
        <w:pStyle w:val="Zkladntext1"/>
        <w:framePr w:w="1445" w:h="715" w:hRule="exact" w:wrap="none" w:vAnchor="page" w:hAnchor="page" w:x="7811" w:y="8485"/>
        <w:shd w:val="clear" w:color="auto" w:fill="auto"/>
        <w:ind w:left="5" w:right="5" w:firstLine="0"/>
      </w:pPr>
      <w:r>
        <w:t>xxx</w:t>
      </w:r>
      <w:r w:rsidR="00444DF9">
        <w:t xml:space="preserve"> CZK/Rm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MÍSTO DODÁNÍ: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spacing w:after="200"/>
        <w:ind w:firstLine="480"/>
      </w:pPr>
      <w:r>
        <w:t>Jihlava, Na Hranici 2361/6, pokud tato objednávka níže v poznámkách neobsahuje jinou adresu.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POŽADOVANÁ KVALITA: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left="480" w:firstLine="20"/>
      </w:pPr>
      <w:r>
        <w:t>Rozložení dodávek: Rovnoměrné dodávky v průběhu období, na které se vláknina objednává (viz Dodací lh</w:t>
      </w:r>
      <w:r>
        <w:t>ůta). Objednatel si vyhrazuje právo změnit požadované rozložení dodávek.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Charakteristika: Řádně odvětvené, odkorněné a neodkorněné dříví vhodné pro průmyslové zpracování.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Dřevina: jehličnaté (smrk, borovice, jedle, modřín)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 xml:space="preserve">Průměr: min. čep 70 mm, </w:t>
      </w:r>
      <w:r>
        <w:rPr>
          <w:lang w:val="en-US" w:eastAsia="en-US" w:bidi="en-US"/>
        </w:rPr>
        <w:t xml:space="preserve">max. </w:t>
      </w:r>
      <w:r>
        <w:t>čelo</w:t>
      </w:r>
      <w:r>
        <w:t xml:space="preserve"> 600 mm.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Délky: 2 m, 2,5 m, 3 m, 4 m.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Hrán musí být složena pouze z jedné délky.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Křivost do 10 cm na 1 bm.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Tolerance délek: ± 15 cm.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Měkká hniloba: dovoluje se do 2/5 plochy čela.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Točivost, trhliny, zbarvení (přírodní) a tvrdá hniloba se povolují.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spacing w:after="200"/>
        <w:ind w:left="480" w:firstLine="20"/>
      </w:pPr>
      <w:r>
        <w:t xml:space="preserve">Další </w:t>
      </w:r>
      <w:r>
        <w:t>vlastnosti: původ vlákniny z legální těžby dle právních předpisů EU, řádné označení vlákniny držiteli certifikátu PEFC nebo FSC, oddělení jednotlivých sortimentů u společných dodávek.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ODPOVĚDNOST ZA VADY: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spacing w:line="259" w:lineRule="auto"/>
        <w:ind w:left="480" w:firstLine="20"/>
        <w:jc w:val="both"/>
      </w:pPr>
      <w:r>
        <w:t>Při nesplnění vlastností vlákniny dodavatel odpovíd</w:t>
      </w:r>
      <w:r>
        <w:t>á za vady. V případě vadné dodávky budou vady vypořádány následovně: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numPr>
          <w:ilvl w:val="0"/>
          <w:numId w:val="1"/>
        </w:numPr>
        <w:shd w:val="clear" w:color="auto" w:fill="auto"/>
        <w:tabs>
          <w:tab w:val="left" w:pos="1253"/>
        </w:tabs>
        <w:ind w:firstLine="480"/>
      </w:pPr>
      <w:r>
        <w:t>méně než 30 % vlákniny nedosahující požadované kvality: beze změny ceny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numPr>
          <w:ilvl w:val="0"/>
          <w:numId w:val="1"/>
        </w:numPr>
        <w:shd w:val="clear" w:color="auto" w:fill="auto"/>
        <w:tabs>
          <w:tab w:val="left" w:pos="1253"/>
        </w:tabs>
        <w:spacing w:after="200"/>
        <w:ind w:firstLine="480"/>
      </w:pPr>
      <w:r>
        <w:t>více než 30 % vlákniny nedosahují požadované kvality: cena dodávky se snižuje o 300 Kč/tA</w:t>
      </w:r>
    </w:p>
    <w:p w:rsidR="002926E8" w:rsidRDefault="00444DF9">
      <w:pPr>
        <w:pStyle w:val="Zkladntext1"/>
        <w:framePr w:w="10080" w:h="5606" w:hRule="exact" w:wrap="none" w:vAnchor="page" w:hAnchor="page" w:x="956" w:y="9478"/>
        <w:shd w:val="clear" w:color="auto" w:fill="auto"/>
        <w:ind w:firstLine="480"/>
      </w:pPr>
      <w:r>
        <w:t>Objednatel si vyhrazuje p</w:t>
      </w:r>
      <w:r>
        <w:t>rávo z vážných důvodů změnit objem objednávaného zboží, a to až o 50 %. Dodavatel</w:t>
      </w:r>
    </w:p>
    <w:p w:rsidR="002926E8" w:rsidRDefault="00444DF9">
      <w:pPr>
        <w:pStyle w:val="Zhlavnebozpat0"/>
        <w:framePr w:wrap="none" w:vAnchor="page" w:hAnchor="page" w:x="688" w:y="15929"/>
        <w:shd w:val="clear" w:color="auto" w:fill="auto"/>
      </w:pPr>
      <w:r>
        <w:t>Firma je zapsána v obchodním rejstříku vedeném Krajským soudem v Brně, oddíl C, vložka 48670.</w:t>
      </w:r>
    </w:p>
    <w:p w:rsidR="002926E8" w:rsidRDefault="002926E8">
      <w:pPr>
        <w:spacing w:line="1" w:lineRule="exact"/>
        <w:sectPr w:rsidR="002926E8">
          <w:pgSz w:w="11900" w:h="16840"/>
          <w:pgMar w:top="629" w:right="360" w:bottom="360" w:left="360" w:header="0" w:footer="3" w:gutter="0"/>
          <w:cols w:space="720"/>
          <w:noEndnote/>
          <w:docGrid w:linePitch="360"/>
        </w:sectPr>
      </w:pPr>
    </w:p>
    <w:p w:rsidR="002926E8" w:rsidRDefault="002926E8">
      <w:pPr>
        <w:spacing w:line="1" w:lineRule="exact"/>
      </w:pPr>
    </w:p>
    <w:p w:rsidR="002926E8" w:rsidRDefault="002E2E03">
      <w:pPr>
        <w:pStyle w:val="Nadpis10"/>
        <w:framePr w:wrap="none" w:vAnchor="page" w:hAnchor="page" w:x="971" w:y="511"/>
        <w:shd w:val="clear" w:color="auto" w:fill="auto"/>
        <w:ind w:left="48" w:right="7517"/>
      </w:pPr>
      <w:bookmarkStart w:id="2" w:name="bookmark2"/>
      <w:bookmarkStart w:id="3" w:name="bookmark3"/>
      <w:r>
        <w:rPr>
          <w:lang w:val="cs-CZ" w:eastAsia="cs-CZ" w:bidi="cs-CZ"/>
        </w:rPr>
        <w:t xml:space="preserve">Silva </w:t>
      </w:r>
      <w:bookmarkEnd w:id="2"/>
      <w:bookmarkEnd w:id="3"/>
    </w:p>
    <w:p w:rsidR="002926E8" w:rsidRDefault="00444DF9">
      <w:pPr>
        <w:pStyle w:val="Zhlavnebozpat0"/>
        <w:framePr w:w="3322" w:h="672" w:hRule="exact" w:wrap="none" w:vAnchor="page" w:hAnchor="page" w:x="7826" w:y="828"/>
        <w:shd w:val="clear" w:color="auto" w:fill="auto"/>
        <w:ind w:right="10"/>
      </w:pPr>
      <w:r>
        <w:rPr>
          <w:b/>
          <w:bCs/>
          <w:lang w:val="en-US" w:eastAsia="en-US" w:bidi="en-US"/>
        </w:rPr>
        <w:t xml:space="preserve">SILVA </w:t>
      </w:r>
      <w:r>
        <w:rPr>
          <w:b/>
          <w:bCs/>
        </w:rPr>
        <w:t>CZ, s.r.o.</w:t>
      </w:r>
    </w:p>
    <w:p w:rsidR="002926E8" w:rsidRDefault="00444DF9">
      <w:pPr>
        <w:pStyle w:val="Zhlavnebozpat0"/>
        <w:framePr w:w="3322" w:h="672" w:hRule="exact" w:wrap="none" w:vAnchor="page" w:hAnchor="page" w:x="7826" w:y="828"/>
        <w:shd w:val="clear" w:color="auto" w:fill="auto"/>
        <w:ind w:right="10"/>
      </w:pPr>
      <w:r>
        <w:rPr>
          <w:b/>
          <w:bCs/>
        </w:rPr>
        <w:t xml:space="preserve">Na Hranici 2361/6, CZ - 586 01 </w:t>
      </w:r>
      <w:r>
        <w:rPr>
          <w:b/>
          <w:bCs/>
        </w:rPr>
        <w:t>Jihlava</w:t>
      </w:r>
    </w:p>
    <w:p w:rsidR="002926E8" w:rsidRDefault="00444DF9">
      <w:pPr>
        <w:pStyle w:val="Zhlavnebozpat0"/>
        <w:framePr w:w="3322" w:h="672" w:hRule="exact" w:wrap="none" w:vAnchor="page" w:hAnchor="page" w:x="7826" w:y="828"/>
        <w:shd w:val="clear" w:color="auto" w:fill="auto"/>
        <w:tabs>
          <w:tab w:val="left" w:pos="533"/>
        </w:tabs>
        <w:spacing w:line="233" w:lineRule="auto"/>
        <w:ind w:right="10"/>
      </w:pPr>
      <w:r>
        <w:t>Tel.:</w:t>
      </w:r>
      <w:r>
        <w:tab/>
        <w:t>+420 567124 111</w:t>
      </w:r>
    </w:p>
    <w:p w:rsidR="002926E8" w:rsidRDefault="00444DF9">
      <w:pPr>
        <w:pStyle w:val="Zhlavnebozpat0"/>
        <w:framePr w:w="3322" w:h="672" w:hRule="exact" w:wrap="none" w:vAnchor="page" w:hAnchor="page" w:x="7826" w:y="828"/>
        <w:shd w:val="clear" w:color="auto" w:fill="auto"/>
        <w:spacing w:line="233" w:lineRule="auto"/>
        <w:ind w:right="10"/>
      </w:pPr>
      <w:r>
        <w:t>Fax.: +420 567 124 160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spacing w:line="240" w:lineRule="auto"/>
        <w:ind w:right="10"/>
      </w:pPr>
      <w:r>
        <w:t>Bankovní spojení / Bank: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spacing w:line="240" w:lineRule="auto"/>
        <w:ind w:right="10"/>
      </w:pPr>
      <w:r>
        <w:rPr>
          <w:lang w:val="en-US" w:eastAsia="en-US" w:bidi="en-US"/>
        </w:rPr>
        <w:t xml:space="preserve">Raiffeisenbank, </w:t>
      </w:r>
      <w:r>
        <w:t>a.s., Hvězdová 1716/2b Praha 4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spacing w:line="226" w:lineRule="auto"/>
        <w:ind w:right="10"/>
      </w:pPr>
      <w:r>
        <w:t>CZK 102 110 7821/5500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spacing w:line="226" w:lineRule="auto"/>
        <w:ind w:right="10"/>
      </w:pPr>
      <w:r>
        <w:rPr>
          <w:lang w:val="en-US" w:eastAsia="en-US" w:bidi="en-US"/>
        </w:rPr>
        <w:t xml:space="preserve">Swift </w:t>
      </w:r>
      <w:r>
        <w:t>RZBCCZPP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spacing w:line="221" w:lineRule="auto"/>
        <w:ind w:right="10"/>
        <w:rPr>
          <w:sz w:val="14"/>
          <w:szCs w:val="14"/>
        </w:rPr>
      </w:pPr>
      <w:r>
        <w:rPr>
          <w:sz w:val="14"/>
          <w:szCs w:val="14"/>
        </w:rPr>
        <w:t>DIČ: CZ26968649, IČ: 26968649</w:t>
      </w:r>
    </w:p>
    <w:p w:rsidR="002926E8" w:rsidRDefault="00444DF9">
      <w:pPr>
        <w:pStyle w:val="Zkladntext20"/>
        <w:framePr w:w="3322" w:h="989" w:hRule="exact" w:wrap="none" w:vAnchor="page" w:hAnchor="page" w:x="7826" w:y="1716"/>
        <w:shd w:val="clear" w:color="auto" w:fill="auto"/>
        <w:ind w:right="10"/>
      </w:pPr>
      <w:r>
        <w:rPr>
          <w:lang w:val="en-US" w:eastAsia="en-US" w:bidi="en-US"/>
        </w:rPr>
        <w:t xml:space="preserve">IBAN </w:t>
      </w:r>
      <w:r>
        <w:t>CZ94 5500 0000 0010 2110 7821</w:t>
      </w:r>
    </w:p>
    <w:p w:rsidR="002926E8" w:rsidRDefault="00444DF9">
      <w:pPr>
        <w:pStyle w:val="Zkladntext30"/>
        <w:framePr w:wrap="none" w:vAnchor="page" w:hAnchor="page" w:x="971" w:y="2945"/>
        <w:shd w:val="clear" w:color="auto" w:fill="auto"/>
        <w:spacing w:before="0" w:after="0"/>
      </w:pPr>
      <w:r>
        <w:rPr>
          <w:lang w:val="en-US" w:eastAsia="en-US" w:bidi="en-US"/>
        </w:rPr>
        <w:t xml:space="preserve">SILVA </w:t>
      </w:r>
      <w:r>
        <w:t xml:space="preserve">CZ, s.r.o., Na Hranici </w:t>
      </w:r>
      <w:r>
        <w:t>2361/6, ČR - 586 01 Jihlava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tabs>
          <w:tab w:val="left" w:pos="2226"/>
          <w:tab w:val="left" w:pos="3758"/>
          <w:tab w:val="left" w:pos="6071"/>
          <w:tab w:val="left" w:pos="8798"/>
        </w:tabs>
        <w:spacing w:after="100"/>
        <w:ind w:firstLine="460"/>
      </w:pPr>
      <w:r>
        <w:rPr>
          <w:b/>
          <w:bCs/>
          <w:sz w:val="18"/>
          <w:szCs w:val="18"/>
          <w:u w:val="single"/>
        </w:rPr>
        <w:t>Objednací číslo:</w:t>
      </w:r>
      <w:r>
        <w:rPr>
          <w:b/>
          <w:bCs/>
          <w:sz w:val="18"/>
          <w:szCs w:val="18"/>
          <w:u w:val="single"/>
        </w:rPr>
        <w:tab/>
        <w:t>27523</w:t>
      </w:r>
      <w:r>
        <w:rPr>
          <w:b/>
          <w:bCs/>
          <w:sz w:val="18"/>
          <w:szCs w:val="18"/>
          <w:u w:val="single"/>
        </w:rPr>
        <w:tab/>
        <w:t>Datum: 13.9.22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  <w:lang w:val="en-US" w:eastAsia="en-US" w:bidi="en-US"/>
        </w:rPr>
        <w:t xml:space="preserve">Matchcode: </w:t>
      </w:r>
      <w:r>
        <w:rPr>
          <w:b/>
          <w:bCs/>
          <w:sz w:val="18"/>
          <w:szCs w:val="18"/>
          <w:u w:val="single"/>
        </w:rPr>
        <w:t>LMDK01</w:t>
      </w:r>
      <w:r>
        <w:rPr>
          <w:b/>
          <w:bCs/>
          <w:sz w:val="18"/>
          <w:szCs w:val="18"/>
          <w:u w:val="single"/>
        </w:rPr>
        <w:tab/>
      </w:r>
      <w:r>
        <w:rPr>
          <w:u w:val="single"/>
        </w:rPr>
        <w:t>Strana: 2/3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pBdr>
          <w:bottom w:val="single" w:sz="4" w:space="0" w:color="auto"/>
        </w:pBdr>
        <w:shd w:val="clear" w:color="auto" w:fill="auto"/>
        <w:tabs>
          <w:tab w:val="left" w:pos="5370"/>
        </w:tabs>
        <w:spacing w:after="100"/>
        <w:ind w:firstLine="460"/>
      </w:pPr>
      <w:r>
        <w:t>Polož Kód Druh dřeva</w:t>
      </w:r>
      <w:r>
        <w:tab/>
        <w:t>Č. pokynu Množství Jednotk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spacing w:after="220"/>
        <w:ind w:firstLine="460"/>
      </w:pPr>
      <w:r>
        <w:t>potvrzením objednávky prohlašuje, že je s tímto srozuměn a že je schopen se změněnému objemu přizpůsobit.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firstLine="460"/>
      </w:pPr>
      <w:r>
        <w:t>Smluvní strany se dohodly, že přejímku objednaného zboží zajišťuje objednatel.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spacing w:after="220"/>
        <w:ind w:left="460" w:firstLine="20"/>
      </w:pPr>
      <w:r>
        <w:t>Dodavatel se zavazuje hradit objednateli poplatek za vážení ve výši 250,- Kč za dodávku (LKW/vagon). Objednatel započte poplatek za vážení oproti částce za dodanou dřevní hmotu.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firstLine="460"/>
      </w:pPr>
      <w:r>
        <w:t>PŘEPRAVNÍ DOKUMENTY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numPr>
          <w:ilvl w:val="0"/>
          <w:numId w:val="2"/>
        </w:numPr>
        <w:shd w:val="clear" w:color="auto" w:fill="auto"/>
        <w:tabs>
          <w:tab w:val="left" w:pos="708"/>
        </w:tabs>
        <w:ind w:firstLine="460"/>
      </w:pPr>
      <w:r>
        <w:t>kamion - dodavatel je povinen řádně vyplnit dodací list, včetně odvozního místa a počtu km.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ind w:left="460" w:firstLine="20"/>
      </w:pPr>
      <w:r>
        <w:t xml:space="preserve">vagón - v nákladním listě uvést: údaje o kvalitě vlákniny + text - kol. č. 15, </w:t>
      </w:r>
      <w:r>
        <w:rPr>
          <w:lang w:val="en-US" w:eastAsia="en-US" w:bidi="en-US"/>
        </w:rPr>
        <w:t xml:space="preserve">SILVA </w:t>
      </w:r>
      <w:r>
        <w:t>CZ, s.r.o. pro DTD, Na Hranici 2361/6, 586 01 Jihlava, při</w:t>
      </w:r>
      <w:r>
        <w:t>ložit k nákladnímu listu 2 ks vzorových dodacích listů, řádné označení dodavatele dle výpisu z obchodního / živnostenského rejstříku, slovní označení sortimentu, uvedení dodávaného množství prm a m3 a čísel vagónů a matchcodu, kontaktní osoby, uvedení data</w:t>
      </w:r>
      <w:r>
        <w:t xml:space="preserve"> vystavení, případně číslo subdodavatele, uvedení textu v kol. č. 13 nákladního listu: „ZVAZTE VE STANICI URČENÍ JIHLAVA NA VLEČCE KRONOSPAN CR.spol. s r.o.“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firstLine="460"/>
      </w:pPr>
      <w:r>
        <w:t>FAKTURACE: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left="460" w:firstLine="20"/>
      </w:pPr>
      <w:r>
        <w:t>Dodávání vlákniny dle této smlouvy je považováno za opakované plnění ve smyslu § 21 ods</w:t>
      </w:r>
      <w:r>
        <w:t>t. 9 zákona č. 235/2004 Sb., o dani z přidané hodnoty, v platném znění.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left="460" w:firstLine="20"/>
      </w:pPr>
      <w:r>
        <w:t xml:space="preserve">Objednatel bude na základě převzetí vlákniny (přejímky) vystavovat faktury (daňové doklady) samofakturací - jménem dodavatele (§ 28 odst. 6 zákona č. 235/2004 Sb., o DPH). Dodavatel </w:t>
      </w:r>
      <w:r>
        <w:t>přijímá všechny objednatelem vystavené daňové doklady a bude je považovat za jím vystavené. Doklady budou číslovány vzestupně, samostatnou nepřerušovanou číselnou řadou. Strany se dohodly, že daňový doklad bude mít elektronickou podobu.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spacing w:after="220"/>
        <w:ind w:left="460" w:firstLine="20"/>
      </w:pPr>
      <w:r>
        <w:t>Dnem úhrady je den,</w:t>
      </w:r>
      <w:r>
        <w:t xml:space="preserve"> kdy dojde k odepsání finančních prostředků z účtu objednatele. Odsouhlasení všech daňových dokladů (faktur) za dané období se provádí dle dohody na základě výzvy dodavatele.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firstLine="460"/>
      </w:pPr>
      <w:r>
        <w:t>OSTATNÍ: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spacing w:after="220"/>
        <w:ind w:firstLine="460"/>
      </w:pPr>
      <w:r>
        <w:t>Místně příslušným soudem je obecný soud objednatele.</w:t>
      </w:r>
    </w:p>
    <w:p w:rsidR="002926E8" w:rsidRDefault="00444DF9">
      <w:pPr>
        <w:pStyle w:val="Zkladntext1"/>
        <w:framePr w:w="10066" w:h="7301" w:hRule="exact" w:wrap="none" w:vAnchor="page" w:hAnchor="page" w:x="971" w:y="4615"/>
        <w:shd w:val="clear" w:color="auto" w:fill="auto"/>
        <w:ind w:firstLine="460"/>
      </w:pPr>
      <w:r>
        <w:t>POZNÁMKY: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229"/>
      </w:tblGrid>
      <w:tr w:rsidR="002926E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54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9283" w:h="691" w:wrap="none" w:vAnchor="page" w:hAnchor="page" w:x="1461" w:y="12574"/>
              <w:shd w:val="clear" w:color="auto" w:fill="auto"/>
              <w:ind w:firstLine="0"/>
            </w:pPr>
            <w:r>
              <w:t>Dodací po</w:t>
            </w:r>
            <w:r>
              <w:t>dmínky :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926E8" w:rsidRDefault="00444DF9">
            <w:pPr>
              <w:pStyle w:val="Jin0"/>
              <w:framePr w:w="9283" w:h="691" w:wrap="none" w:vAnchor="page" w:hAnchor="page" w:x="1461" w:y="12574"/>
              <w:shd w:val="clear" w:color="auto" w:fill="auto"/>
              <w:ind w:firstLine="340"/>
            </w:pPr>
            <w:r>
              <w:t xml:space="preserve">EXW </w:t>
            </w:r>
            <w:r>
              <w:rPr>
                <w:lang w:val="en-US" w:eastAsia="en-US" w:bidi="en-US"/>
              </w:rPr>
              <w:t xml:space="preserve">Incoterms </w:t>
            </w:r>
            <w:r>
              <w:t>2020</w:t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054" w:type="dxa"/>
            <w:shd w:val="clear" w:color="auto" w:fill="FFFFFF"/>
          </w:tcPr>
          <w:p w:rsidR="002926E8" w:rsidRDefault="00444DF9">
            <w:pPr>
              <w:pStyle w:val="Jin0"/>
              <w:framePr w:w="9283" w:h="691" w:wrap="none" w:vAnchor="page" w:hAnchor="page" w:x="1461" w:y="12574"/>
              <w:shd w:val="clear" w:color="auto" w:fill="auto"/>
              <w:ind w:firstLine="0"/>
            </w:pPr>
            <w:r>
              <w:t>Platební podmínky :</w:t>
            </w:r>
          </w:p>
        </w:tc>
        <w:tc>
          <w:tcPr>
            <w:tcW w:w="7229" w:type="dxa"/>
            <w:shd w:val="clear" w:color="auto" w:fill="FFFFFF"/>
          </w:tcPr>
          <w:p w:rsidR="002926E8" w:rsidRDefault="00444DF9">
            <w:pPr>
              <w:pStyle w:val="Jin0"/>
              <w:framePr w:w="9283" w:h="691" w:wrap="none" w:vAnchor="page" w:hAnchor="page" w:x="1461" w:y="12574"/>
              <w:shd w:val="clear" w:color="auto" w:fill="auto"/>
              <w:ind w:left="340" w:firstLine="0"/>
            </w:pPr>
            <w:r>
              <w:t>Faktura přijatá 1.-15. dne v měsíci, splatná 15. den následujícího měsíce, faktura přijatá 16.-31. dne v měsíci, splatná poslední den následujícího měsíce.</w:t>
            </w:r>
          </w:p>
        </w:tc>
      </w:tr>
    </w:tbl>
    <w:p w:rsidR="002926E8" w:rsidRDefault="00444DF9">
      <w:pPr>
        <w:pStyle w:val="Zkladntext1"/>
        <w:framePr w:w="10066" w:h="854" w:hRule="exact" w:wrap="none" w:vAnchor="page" w:hAnchor="page" w:x="971" w:y="13721"/>
        <w:shd w:val="clear" w:color="auto" w:fill="auto"/>
        <w:spacing w:after="100"/>
        <w:ind w:firstLine="460"/>
      </w:pPr>
      <w:r>
        <w:t>Odvozní místo, naše doprava do STR - Polsko.</w:t>
      </w:r>
    </w:p>
    <w:p w:rsidR="002926E8" w:rsidRDefault="00444DF9">
      <w:pPr>
        <w:pStyle w:val="Zkladntext1"/>
        <w:framePr w:w="10066" w:h="854" w:hRule="exact" w:wrap="none" w:vAnchor="page" w:hAnchor="page" w:x="971" w:y="13721"/>
        <w:shd w:val="clear" w:color="auto" w:fill="auto"/>
        <w:ind w:firstLine="460"/>
      </w:pPr>
      <w:r>
        <w:rPr>
          <w:lang w:val="en-US" w:eastAsia="en-US" w:bidi="en-US"/>
        </w:rPr>
        <w:t xml:space="preserve">SILVA </w:t>
      </w:r>
      <w:r>
        <w:t>CZ, s.r.o.</w:t>
      </w:r>
    </w:p>
    <w:p w:rsidR="002926E8" w:rsidRDefault="00444DF9">
      <w:pPr>
        <w:pStyle w:val="Zkladntext1"/>
        <w:framePr w:w="10066" w:h="854" w:hRule="exact" w:wrap="none" w:vAnchor="page" w:hAnchor="page" w:x="971" w:y="13721"/>
        <w:shd w:val="clear" w:color="auto" w:fill="auto"/>
        <w:ind w:firstLine="460"/>
      </w:pPr>
      <w:r>
        <w:t>Oddělení nákupu dřeva</w:t>
      </w:r>
    </w:p>
    <w:p w:rsidR="002926E8" w:rsidRDefault="00444DF9">
      <w:pPr>
        <w:pStyle w:val="Zhlavnebozpat0"/>
        <w:framePr w:wrap="none" w:vAnchor="page" w:hAnchor="page" w:x="707" w:y="16092"/>
        <w:shd w:val="clear" w:color="auto" w:fill="auto"/>
      </w:pPr>
      <w:r>
        <w:t>Firma je zapsána v obchodním rejstříku vedeném Krajským soudem v Brně, oddíl C, vložka 48670.</w:t>
      </w:r>
    </w:p>
    <w:p w:rsidR="002926E8" w:rsidRDefault="002926E8">
      <w:pPr>
        <w:spacing w:line="1" w:lineRule="exact"/>
        <w:sectPr w:rsidR="002926E8">
          <w:pgSz w:w="11900" w:h="16840"/>
          <w:pgMar w:top="629" w:right="360" w:bottom="360" w:left="360" w:header="0" w:footer="3" w:gutter="0"/>
          <w:cols w:space="720"/>
          <w:noEndnote/>
          <w:docGrid w:linePitch="360"/>
        </w:sectPr>
      </w:pPr>
    </w:p>
    <w:p w:rsidR="002926E8" w:rsidRDefault="002926E8">
      <w:pPr>
        <w:spacing w:line="1" w:lineRule="exact"/>
      </w:pPr>
    </w:p>
    <w:p w:rsidR="002926E8" w:rsidRDefault="00444DF9">
      <w:pPr>
        <w:pStyle w:val="Nadpis10"/>
        <w:framePr w:wrap="none" w:vAnchor="page" w:hAnchor="page" w:x="966" w:y="397"/>
        <w:shd w:val="clear" w:color="auto" w:fill="auto"/>
        <w:ind w:left="87" w:right="7229"/>
      </w:pPr>
      <w:bookmarkStart w:id="4" w:name="bookmark4"/>
      <w:bookmarkStart w:id="5" w:name="bookmark5"/>
      <w:r>
        <w:t>MSim</w:t>
      </w:r>
      <w:bookmarkEnd w:id="4"/>
      <w:bookmarkEnd w:id="5"/>
    </w:p>
    <w:p w:rsidR="002926E8" w:rsidRDefault="00444DF9">
      <w:pPr>
        <w:pStyle w:val="Zhlavnebozpat0"/>
        <w:framePr w:w="3322" w:h="672" w:hRule="exact" w:wrap="none" w:vAnchor="page" w:hAnchor="page" w:x="7839" w:y="699"/>
        <w:shd w:val="clear" w:color="auto" w:fill="auto"/>
      </w:pPr>
      <w:r>
        <w:rPr>
          <w:b/>
          <w:bCs/>
          <w:lang w:val="en-US" w:eastAsia="en-US" w:bidi="en-US"/>
        </w:rPr>
        <w:t>SILVA CZ, s.r.o.</w:t>
      </w:r>
    </w:p>
    <w:p w:rsidR="002926E8" w:rsidRDefault="00444DF9">
      <w:pPr>
        <w:pStyle w:val="Zhlavnebozpat0"/>
        <w:framePr w:w="3322" w:h="672" w:hRule="exact" w:wrap="none" w:vAnchor="page" w:hAnchor="page" w:x="7839" w:y="699"/>
        <w:shd w:val="clear" w:color="auto" w:fill="auto"/>
      </w:pPr>
      <w:r>
        <w:rPr>
          <w:b/>
          <w:bCs/>
        </w:rPr>
        <w:t xml:space="preserve">Na Hranici </w:t>
      </w:r>
      <w:r>
        <w:rPr>
          <w:b/>
          <w:bCs/>
          <w:lang w:val="en-US" w:eastAsia="en-US" w:bidi="en-US"/>
        </w:rPr>
        <w:t xml:space="preserve">2361/6, CZ - 586 01 </w:t>
      </w:r>
      <w:r>
        <w:rPr>
          <w:b/>
          <w:bCs/>
        </w:rPr>
        <w:t>Jihlava</w:t>
      </w:r>
    </w:p>
    <w:p w:rsidR="002926E8" w:rsidRDefault="00444DF9">
      <w:pPr>
        <w:pStyle w:val="Zhlavnebozpat0"/>
        <w:framePr w:w="3322" w:h="672" w:hRule="exact" w:wrap="none" w:vAnchor="page" w:hAnchor="page" w:x="7839" w:y="699"/>
        <w:shd w:val="clear" w:color="auto" w:fill="auto"/>
        <w:tabs>
          <w:tab w:val="left" w:pos="538"/>
        </w:tabs>
        <w:spacing w:line="233" w:lineRule="auto"/>
      </w:pPr>
      <w:r>
        <w:rPr>
          <w:lang w:val="en-US" w:eastAsia="en-US" w:bidi="en-US"/>
        </w:rPr>
        <w:t>Tel.:</w:t>
      </w:r>
      <w:r>
        <w:rPr>
          <w:lang w:val="en-US" w:eastAsia="en-US" w:bidi="en-US"/>
        </w:rPr>
        <w:tab/>
        <w:t>+420 567 124 111</w:t>
      </w:r>
    </w:p>
    <w:p w:rsidR="002926E8" w:rsidRDefault="00444DF9">
      <w:pPr>
        <w:pStyle w:val="Zhlavnebozpat0"/>
        <w:framePr w:w="3322" w:h="672" w:hRule="exact" w:wrap="none" w:vAnchor="page" w:hAnchor="page" w:x="7839" w:y="699"/>
        <w:shd w:val="clear" w:color="auto" w:fill="auto"/>
        <w:spacing w:line="233" w:lineRule="auto"/>
      </w:pPr>
      <w:r>
        <w:rPr>
          <w:lang w:val="en-US" w:eastAsia="en-US" w:bidi="en-US"/>
        </w:rPr>
        <w:t>Fax.: +420 567</w:t>
      </w:r>
      <w:r>
        <w:rPr>
          <w:lang w:val="en-US" w:eastAsia="en-US" w:bidi="en-US"/>
        </w:rPr>
        <w:t xml:space="preserve"> 124 160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  <w:spacing w:line="240" w:lineRule="auto"/>
      </w:pPr>
      <w:r>
        <w:t xml:space="preserve">Bankovní spojení </w:t>
      </w:r>
      <w:r>
        <w:rPr>
          <w:lang w:val="en-US" w:eastAsia="en-US" w:bidi="en-US"/>
        </w:rPr>
        <w:t>/ Bank: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</w:pPr>
      <w:r>
        <w:rPr>
          <w:lang w:val="en-US" w:eastAsia="en-US" w:bidi="en-US"/>
        </w:rPr>
        <w:t xml:space="preserve">Raiffeisenbank, a.s., </w:t>
      </w:r>
      <w:r>
        <w:t xml:space="preserve">Hvězdová </w:t>
      </w:r>
      <w:r>
        <w:rPr>
          <w:lang w:val="en-US" w:eastAsia="en-US" w:bidi="en-US"/>
        </w:rPr>
        <w:t>1716/2b Praha 4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  <w:spacing w:line="240" w:lineRule="auto"/>
      </w:pPr>
      <w:r>
        <w:rPr>
          <w:lang w:val="en-US" w:eastAsia="en-US" w:bidi="en-US"/>
        </w:rPr>
        <w:t>CZK102 110 7821/5500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</w:pPr>
      <w:r>
        <w:rPr>
          <w:lang w:val="en-US" w:eastAsia="en-US" w:bidi="en-US"/>
        </w:rPr>
        <w:t>Swift RZBCCZPP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  <w:spacing w:line="218" w:lineRule="auto"/>
      </w:pPr>
      <w:r>
        <w:t xml:space="preserve">DIČ: </w:t>
      </w:r>
      <w:r>
        <w:rPr>
          <w:lang w:val="en-US" w:eastAsia="en-US" w:bidi="en-US"/>
        </w:rPr>
        <w:t xml:space="preserve">CZ26968649, </w:t>
      </w:r>
      <w:r>
        <w:t xml:space="preserve">IČ: </w:t>
      </w:r>
      <w:r>
        <w:rPr>
          <w:lang w:val="en-US" w:eastAsia="en-US" w:bidi="en-US"/>
        </w:rPr>
        <w:t>26968649</w:t>
      </w:r>
    </w:p>
    <w:p w:rsidR="002926E8" w:rsidRDefault="00444DF9">
      <w:pPr>
        <w:pStyle w:val="Zkladntext20"/>
        <w:framePr w:w="3322" w:h="979" w:hRule="exact" w:wrap="none" w:vAnchor="page" w:hAnchor="page" w:x="7839" w:y="1587"/>
        <w:shd w:val="clear" w:color="auto" w:fill="auto"/>
        <w:spacing w:line="221" w:lineRule="auto"/>
        <w:rPr>
          <w:sz w:val="14"/>
          <w:szCs w:val="14"/>
        </w:rPr>
      </w:pPr>
      <w:r>
        <w:rPr>
          <w:sz w:val="14"/>
          <w:szCs w:val="14"/>
          <w:lang w:val="en-US" w:eastAsia="en-US" w:bidi="en-US"/>
        </w:rPr>
        <w:t>IBAN CZ94 5500 0000 0010 2110 7821</w:t>
      </w:r>
    </w:p>
    <w:p w:rsidR="002926E8" w:rsidRDefault="00444DF9">
      <w:pPr>
        <w:pStyle w:val="Zkladntext30"/>
        <w:framePr w:wrap="none" w:vAnchor="page" w:hAnchor="page" w:x="966" w:y="2825"/>
        <w:shd w:val="clear" w:color="auto" w:fill="auto"/>
        <w:spacing w:before="0" w:after="0"/>
      </w:pPr>
      <w:r>
        <w:rPr>
          <w:lang w:val="en-US" w:eastAsia="en-US" w:bidi="en-US"/>
        </w:rPr>
        <w:t xml:space="preserve">SILVA CZ, s.r.o., </w:t>
      </w:r>
      <w:r>
        <w:t xml:space="preserve">Na Hranici </w:t>
      </w:r>
      <w:r>
        <w:rPr>
          <w:lang w:val="en-US" w:eastAsia="en-US" w:bidi="en-US"/>
        </w:rPr>
        <w:t xml:space="preserve">2361/6, </w:t>
      </w:r>
      <w:r>
        <w:t xml:space="preserve">ČR </w:t>
      </w:r>
      <w:r>
        <w:rPr>
          <w:lang w:val="en-US" w:eastAsia="en-US" w:bidi="en-US"/>
        </w:rPr>
        <w:t xml:space="preserve">- 586 01 </w:t>
      </w:r>
      <w:r>
        <w:t>Jihlava</w:t>
      </w:r>
    </w:p>
    <w:p w:rsidR="002926E8" w:rsidRDefault="00444DF9">
      <w:pPr>
        <w:pStyle w:val="Zkladntext1"/>
        <w:framePr w:wrap="none" w:vAnchor="page" w:hAnchor="page" w:x="966" w:y="4491"/>
        <w:shd w:val="clear" w:color="auto" w:fill="auto"/>
        <w:tabs>
          <w:tab w:val="left" w:pos="2246"/>
          <w:tab w:val="left" w:pos="3778"/>
          <w:tab w:val="left" w:pos="8813"/>
        </w:tabs>
        <w:ind w:firstLine="480"/>
      </w:pPr>
      <w:r>
        <w:rPr>
          <w:b/>
          <w:bCs/>
          <w:sz w:val="18"/>
          <w:szCs w:val="18"/>
        </w:rPr>
        <w:t>Objednací číslo</w:t>
      </w:r>
      <w:r>
        <w:rPr>
          <w:b/>
          <w:bCs/>
          <w:sz w:val="18"/>
          <w:szCs w:val="18"/>
          <w:lang w:val="en-US" w:eastAsia="en-US" w:bidi="en-US"/>
        </w:rPr>
        <w:t>:</w:t>
      </w:r>
      <w:r>
        <w:rPr>
          <w:b/>
          <w:bCs/>
          <w:sz w:val="18"/>
          <w:szCs w:val="18"/>
          <w:lang w:val="en-US" w:eastAsia="en-US" w:bidi="en-US"/>
        </w:rPr>
        <w:tab/>
      </w:r>
      <w:r>
        <w:rPr>
          <w:b/>
          <w:bCs/>
          <w:sz w:val="18"/>
          <w:szCs w:val="18"/>
          <w:lang w:val="en-US" w:eastAsia="en-US" w:bidi="en-US"/>
        </w:rPr>
        <w:t>27523</w:t>
      </w:r>
      <w:r>
        <w:rPr>
          <w:b/>
          <w:bCs/>
          <w:sz w:val="18"/>
          <w:szCs w:val="18"/>
          <w:lang w:val="en-US" w:eastAsia="en-US" w:bidi="en-US"/>
        </w:rPr>
        <w:tab/>
        <w:t>Datum: 13.9.22 Matchcode: LMDK01</w:t>
      </w:r>
      <w:r>
        <w:rPr>
          <w:b/>
          <w:bCs/>
          <w:sz w:val="18"/>
          <w:szCs w:val="18"/>
          <w:lang w:val="en-US" w:eastAsia="en-US" w:bidi="en-US"/>
        </w:rPr>
        <w:tab/>
      </w:r>
      <w:r>
        <w:t xml:space="preserve">Strana: </w:t>
      </w:r>
      <w:r>
        <w:rPr>
          <w:lang w:val="en-US" w:eastAsia="en-US" w:bidi="en-US"/>
        </w:rPr>
        <w:t>3/3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2880"/>
        <w:gridCol w:w="3590"/>
      </w:tblGrid>
      <w:tr w:rsidR="002926E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180"/>
            </w:pPr>
            <w:r>
              <w:t>Polož Kód Druh dřeva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right="240" w:firstLine="0"/>
              <w:jc w:val="right"/>
            </w:pPr>
            <w:r>
              <w:t>Č. pokynu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160"/>
            </w:pPr>
            <w:r>
              <w:t>Množství Jednotk</w:t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2926E8">
            <w:pPr>
              <w:framePr w:w="9811" w:h="2544" w:wrap="none" w:vAnchor="page" w:hAnchor="page" w:x="1282" w:y="4793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2926E8">
            <w:pPr>
              <w:framePr w:w="9811" w:h="2544" w:wrap="none" w:vAnchor="page" w:hAnchor="page" w:x="1282" w:y="4793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tabs>
                <w:tab w:val="left" w:leader="underscore" w:pos="1210"/>
              </w:tabs>
              <w:ind w:firstLine="0"/>
              <w:jc w:val="center"/>
              <w:rPr>
                <w:sz w:val="58"/>
                <w:szCs w:val="58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58"/>
                <w:szCs w:val="58"/>
              </w:rPr>
              <w:tab/>
            </w:r>
          </w:p>
        </w:tc>
      </w:tr>
      <w:tr w:rsidR="002926E8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spacing w:after="620"/>
              <w:ind w:firstLine="920"/>
            </w:pPr>
            <w:r>
              <w:t>Nákupčí dřeva</w:t>
            </w:r>
          </w:p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sz w:val="28"/>
                <w:szCs w:val="28"/>
                <w:lang w:val="en-US" w:eastAsia="en-US" w:bidi="en-US"/>
              </w:rPr>
              <w:t xml:space="preserve">SILVA 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>CZ, s.r.o.</w:t>
            </w:r>
          </w:p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spacing w:line="226" w:lineRule="auto"/>
              <w:ind w:firstLine="0"/>
            </w:pPr>
            <w:r>
              <w:t>Na Hranici 2361/6 586 01 Jihlava</w:t>
            </w:r>
          </w:p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0"/>
            </w:pPr>
            <w:r>
              <w:t>IČ: 26968649, DIČ: CZ26968649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660"/>
            </w:pPr>
            <w:r>
              <w:t>Vedoucí nptóupu dřeva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2926E8" w:rsidRDefault="00444DF9">
            <w:pPr>
              <w:pStyle w:val="Jin0"/>
              <w:framePr w:w="9811" w:h="2544" w:wrap="none" w:vAnchor="page" w:hAnchor="page" w:x="1282" w:y="4793"/>
              <w:shd w:val="clear" w:color="auto" w:fill="auto"/>
              <w:ind w:firstLine="0"/>
              <w:jc w:val="center"/>
            </w:pPr>
            <w:r>
              <w:t>Dodavatel</w:t>
            </w:r>
          </w:p>
        </w:tc>
      </w:tr>
    </w:tbl>
    <w:p w:rsidR="002926E8" w:rsidRDefault="00444DF9">
      <w:pPr>
        <w:pStyle w:val="Zhlavnebozpat0"/>
        <w:framePr w:wrap="none" w:vAnchor="page" w:hAnchor="page" w:x="735" w:y="15958"/>
        <w:shd w:val="clear" w:color="auto" w:fill="auto"/>
      </w:pPr>
      <w:r>
        <w:t xml:space="preserve">Firma je zapsána v </w:t>
      </w:r>
      <w:r>
        <w:t>obchodním rejstříku vedeném Krajským soudem v Brně, oddíl C, vložka 48670.</w:t>
      </w:r>
    </w:p>
    <w:p w:rsidR="002926E8" w:rsidRDefault="002926E8">
      <w:pPr>
        <w:spacing w:line="1" w:lineRule="exact"/>
      </w:pPr>
    </w:p>
    <w:sectPr w:rsidR="002926E8">
      <w:pgSz w:w="11900" w:h="16840"/>
      <w:pgMar w:top="629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F9" w:rsidRDefault="00444DF9">
      <w:r>
        <w:separator/>
      </w:r>
    </w:p>
  </w:endnote>
  <w:endnote w:type="continuationSeparator" w:id="0">
    <w:p w:rsidR="00444DF9" w:rsidRDefault="004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F9" w:rsidRDefault="00444DF9"/>
  </w:footnote>
  <w:footnote w:type="continuationSeparator" w:id="0">
    <w:p w:rsidR="00444DF9" w:rsidRDefault="00444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5C0"/>
    <w:multiLevelType w:val="multilevel"/>
    <w:tmpl w:val="AE4E63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A705C"/>
    <w:multiLevelType w:val="multilevel"/>
    <w:tmpl w:val="855C8E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8"/>
    <w:rsid w:val="002926E8"/>
    <w:rsid w:val="002E2E03"/>
    <w:rsid w:val="004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4F64-8091-4C9D-84C5-BEA6D63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112"/>
      <w:szCs w:val="112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sz w:val="112"/>
      <w:szCs w:val="112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40" w:after="1500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46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60"/>
      <w:ind w:left="16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vanhara@silva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2022-10-05T07:27:00Z</dcterms:created>
  <dcterms:modified xsi:type="dcterms:W3CDTF">2022-10-05T07:29:00Z</dcterms:modified>
</cp:coreProperties>
</file>