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15" w:rsidRDefault="00F65315">
      <w:pPr>
        <w:spacing w:line="1" w:lineRule="exact"/>
      </w:pPr>
    </w:p>
    <w:p w:rsidR="00F65315" w:rsidRDefault="00D66244">
      <w:pPr>
        <w:pStyle w:val="Nadpis10"/>
        <w:framePr w:w="9182" w:h="595" w:hRule="exact" w:wrap="none" w:vAnchor="page" w:hAnchor="page" w:x="1410" w:y="1338"/>
        <w:shd w:val="clear" w:color="auto" w:fill="auto"/>
        <w:spacing w:after="0"/>
      </w:pPr>
      <w:bookmarkStart w:id="0" w:name="bookmark0"/>
      <w:bookmarkStart w:id="1" w:name="bookmark1"/>
      <w:r>
        <w:t>DODATEK č. 6.</w:t>
      </w:r>
      <w:bookmarkEnd w:id="0"/>
      <w:bookmarkEnd w:id="1"/>
    </w:p>
    <w:p w:rsidR="00F65315" w:rsidRDefault="00D66244">
      <w:pPr>
        <w:pStyle w:val="Nadpis10"/>
        <w:framePr w:w="9182" w:h="595" w:hRule="exact" w:wrap="none" w:vAnchor="page" w:hAnchor="page" w:x="1410" w:y="1338"/>
        <w:shd w:val="clear" w:color="auto" w:fill="auto"/>
        <w:spacing w:after="0"/>
      </w:pPr>
      <w:bookmarkStart w:id="2" w:name="bookmark2"/>
      <w:bookmarkStart w:id="3" w:name="bookmark3"/>
      <w:r>
        <w:t>ke KUPNÍ SMLOUVĚ č. WF-2022-0191</w:t>
      </w:r>
      <w:bookmarkEnd w:id="2"/>
      <w:bookmarkEnd w:id="3"/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  <w:spacing w:after="420"/>
        <w:jc w:val="center"/>
      </w:pPr>
      <w:r>
        <w:t>dle § 2079 a násl. zákona č. 89/2012 Sb., občanský zákoník</w:t>
      </w:r>
    </w:p>
    <w:p w:rsidR="00F65315" w:rsidRDefault="00D66244">
      <w:pPr>
        <w:pStyle w:val="Nadpis20"/>
        <w:framePr w:w="9182" w:h="5539" w:hRule="exact" w:wrap="none" w:vAnchor="page" w:hAnchor="page" w:x="1410" w:y="2125"/>
        <w:shd w:val="clear" w:color="auto" w:fill="auto"/>
      </w:pPr>
      <w:bookmarkStart w:id="4" w:name="bookmark4"/>
      <w:bookmarkStart w:id="5" w:name="bookmark5"/>
      <w:r>
        <w:rPr>
          <w:lang w:val="en-US" w:eastAsia="en-US" w:bidi="en-US"/>
        </w:rPr>
        <w:t xml:space="preserve">Wotan Forest, </w:t>
      </w:r>
      <w:r>
        <w:t>a.s.</w:t>
      </w:r>
      <w:bookmarkEnd w:id="4"/>
      <w:bookmarkEnd w:id="5"/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se sídlem, Rudolfovská 202/88, České Budějovice 4, 370 01 České Budějovice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rPr>
          <w:i/>
          <w:iCs/>
        </w:rPr>
        <w:t>Korespondenční adresa: Kvasinská 297, 517 01 Solnice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IČO: 26060701, DIČ: CZ26060701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Zapsána v obchodním rejstříku vedeném Krajským soudem v Českých Budějovicích, oddíl B, vložka 1306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Bankovní spojení: 4823362/0800 Česká spořitelna, a.s., pobočka Liberec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certifikát č. 3EC-PEFC-COC-0289C/22 platný do 20. 10. 2</w:t>
      </w:r>
      <w:r>
        <w:t>024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Zastoupená: ředitelem závodu, divize plošných materiálů Ing. Michalem Polákem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Ve věcech technických: Ing. Michal Šimon, nákup dřevní hmoty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  <w:spacing w:after="180"/>
      </w:pPr>
      <w:r>
        <w:t xml:space="preserve">(dále jen </w:t>
      </w:r>
      <w:r>
        <w:rPr>
          <w:b/>
          <w:bCs/>
        </w:rPr>
        <w:t xml:space="preserve">„kupující“ </w:t>
      </w:r>
      <w:r>
        <w:t>na straně jedné)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  <w:spacing w:after="220"/>
        <w:jc w:val="both"/>
      </w:pPr>
      <w:r>
        <w:t>a</w:t>
      </w:r>
    </w:p>
    <w:p w:rsidR="00F65315" w:rsidRDefault="00D66244">
      <w:pPr>
        <w:pStyle w:val="Nadpis20"/>
        <w:framePr w:w="9182" w:h="5539" w:hRule="exact" w:wrap="none" w:vAnchor="page" w:hAnchor="page" w:x="1410" w:y="2125"/>
        <w:shd w:val="clear" w:color="auto" w:fill="auto"/>
      </w:pPr>
      <w:bookmarkStart w:id="6" w:name="bookmark6"/>
      <w:bookmarkStart w:id="7" w:name="bookmark7"/>
      <w:r>
        <w:t>Lesy města Dvůr Králové nad Labem s.r.o.</w:t>
      </w:r>
      <w:bookmarkEnd w:id="6"/>
      <w:bookmarkEnd w:id="7"/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 xml:space="preserve">Raisova 2824, 544 01 Dvůr </w:t>
      </w:r>
      <w:r>
        <w:t>Králové nad Labem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IČ: 27553884, DIČ: CZ27553884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Zapsána v obchodním rejstříku vedeném Krajským soudem v Hradci Králové, oddíl C, vložka 25764 Bankovní spojení: ČSOB Dvůr Králové n. L. č. ú. 226038589/0300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PEFC osvědčení č. 611, r.č. certifikátu 102/15, pla</w:t>
      </w:r>
      <w:r>
        <w:t>tný do 30. 9. 2024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</w:pPr>
      <w:r>
        <w:t>Zastoupená: jednatelem Bc. Petrem Kupským</w:t>
      </w:r>
    </w:p>
    <w:p w:rsidR="00F65315" w:rsidRDefault="00D66244">
      <w:pPr>
        <w:pStyle w:val="Zkladntext1"/>
        <w:framePr w:w="9182" w:h="5539" w:hRule="exact" w:wrap="none" w:vAnchor="page" w:hAnchor="page" w:x="1410" w:y="2125"/>
        <w:shd w:val="clear" w:color="auto" w:fill="auto"/>
        <w:jc w:val="both"/>
      </w:pPr>
      <w:r>
        <w:t xml:space="preserve">(dále jen </w:t>
      </w:r>
      <w:r>
        <w:rPr>
          <w:b/>
          <w:bCs/>
        </w:rPr>
        <w:t xml:space="preserve">„prodávající“ </w:t>
      </w:r>
      <w:r>
        <w:t>na straně druhé)</w:t>
      </w:r>
    </w:p>
    <w:p w:rsidR="00F65315" w:rsidRDefault="00D66244">
      <w:pPr>
        <w:pStyle w:val="Zkladntext1"/>
        <w:framePr w:w="9182" w:h="504" w:hRule="exact" w:wrap="none" w:vAnchor="page" w:hAnchor="page" w:x="1410" w:y="8538"/>
        <w:shd w:val="clear" w:color="auto" w:fill="auto"/>
        <w:spacing w:line="254" w:lineRule="auto"/>
      </w:pPr>
      <w:r>
        <w:t xml:space="preserve">(Prodávající a Kupující jsou dále označováni jednotlivě jako </w:t>
      </w:r>
      <w:r>
        <w:rPr>
          <w:b/>
          <w:bCs/>
        </w:rPr>
        <w:t xml:space="preserve">smluvní strana </w:t>
      </w:r>
      <w:r>
        <w:t xml:space="preserve">a společně jako </w:t>
      </w:r>
      <w:r>
        <w:rPr>
          <w:b/>
          <w:bCs/>
        </w:rPr>
        <w:t xml:space="preserve">smluvní strany) </w:t>
      </w:r>
      <w:r>
        <w:t xml:space="preserve">uzavřely níže uvedeného dne, měsíce a roku tuto kupní smlouvu (dále jen </w:t>
      </w:r>
      <w:r>
        <w:rPr>
          <w:b/>
          <w:bCs/>
        </w:rPr>
        <w:t>„smlouva“):</w:t>
      </w:r>
    </w:p>
    <w:p w:rsidR="00F65315" w:rsidRDefault="00D66244">
      <w:pPr>
        <w:pStyle w:val="Nadpis30"/>
        <w:framePr w:w="9182" w:h="1200" w:hRule="exact" w:wrap="none" w:vAnchor="page" w:hAnchor="page" w:x="1410" w:y="9685"/>
        <w:shd w:val="clear" w:color="auto" w:fill="auto"/>
        <w:spacing w:after="0" w:line="254" w:lineRule="auto"/>
      </w:pPr>
      <w:bookmarkStart w:id="8" w:name="bookmark8"/>
      <w:bookmarkStart w:id="9" w:name="bookmark9"/>
      <w:r>
        <w:t>ČI. I.</w:t>
      </w:r>
      <w:bookmarkEnd w:id="8"/>
      <w:bookmarkEnd w:id="9"/>
    </w:p>
    <w:p w:rsidR="00F65315" w:rsidRDefault="00D66244">
      <w:pPr>
        <w:pStyle w:val="Nadpis30"/>
        <w:framePr w:w="9182" w:h="1200" w:hRule="exact" w:wrap="none" w:vAnchor="page" w:hAnchor="page" w:x="1410" w:y="9685"/>
        <w:shd w:val="clear" w:color="auto" w:fill="auto"/>
        <w:spacing w:after="0" w:line="254" w:lineRule="auto"/>
      </w:pPr>
      <w:bookmarkStart w:id="10" w:name="bookmark10"/>
      <w:bookmarkStart w:id="11" w:name="bookmark11"/>
      <w:r>
        <w:t>Předmět dodatku</w:t>
      </w:r>
      <w:bookmarkEnd w:id="10"/>
      <w:bookmarkEnd w:id="11"/>
    </w:p>
    <w:p w:rsidR="00F65315" w:rsidRDefault="00D66244">
      <w:pPr>
        <w:pStyle w:val="Zkladntext1"/>
        <w:framePr w:w="9182" w:h="1200" w:hRule="exact" w:wrap="none" w:vAnchor="page" w:hAnchor="page" w:x="1410" w:y="9685"/>
        <w:shd w:val="clear" w:color="auto" w:fill="auto"/>
        <w:spacing w:line="254" w:lineRule="auto"/>
        <w:ind w:left="760" w:hanging="340"/>
        <w:jc w:val="both"/>
      </w:pPr>
      <w:r>
        <w:t xml:space="preserve">1. Tímto dodatkem se ruší ceník z dodatku č.5. ke kupní smlouvě č. WF -2022-0191. Sjednává se nový ceník na dříví dodaného kupujícím, v období 1. 9. </w:t>
      </w:r>
      <w:r>
        <w:t>2022 až 30. 9. 2022, na základě kupní smlouvy č. WF- 2022-0191.</w:t>
      </w:r>
    </w:p>
    <w:p w:rsidR="00F65315" w:rsidRDefault="00D66244">
      <w:pPr>
        <w:pStyle w:val="Nadpis30"/>
        <w:framePr w:w="9182" w:h="854" w:hRule="exact" w:wrap="none" w:vAnchor="page" w:hAnchor="page" w:x="1410" w:y="11528"/>
        <w:shd w:val="clear" w:color="auto" w:fill="auto"/>
        <w:spacing w:after="120" w:line="240" w:lineRule="auto"/>
      </w:pPr>
      <w:bookmarkStart w:id="12" w:name="bookmark12"/>
      <w:bookmarkStart w:id="13" w:name="bookmark13"/>
      <w:r>
        <w:t>ČI. II.</w:t>
      </w:r>
      <w:r>
        <w:br/>
        <w:t>Doba plnění dodávek</w:t>
      </w:r>
      <w:bookmarkEnd w:id="12"/>
      <w:bookmarkEnd w:id="13"/>
    </w:p>
    <w:p w:rsidR="00F65315" w:rsidRDefault="00D66244">
      <w:pPr>
        <w:pStyle w:val="Zkladntext1"/>
        <w:framePr w:w="9182" w:h="854" w:hRule="exact" w:wrap="none" w:vAnchor="page" w:hAnchor="page" w:x="1410" w:y="11528"/>
        <w:shd w:val="clear" w:color="auto" w:fill="auto"/>
        <w:spacing w:line="240" w:lineRule="auto"/>
        <w:ind w:firstLine="420"/>
      </w:pPr>
      <w:r>
        <w:t xml:space="preserve">1. Tento dodatek se sjednává na dobu určitou, a to </w:t>
      </w:r>
      <w:r>
        <w:rPr>
          <w:b/>
          <w:bCs/>
        </w:rPr>
        <w:t>od 1. 9. 2022 do 30. 9. 2022.</w:t>
      </w:r>
    </w:p>
    <w:p w:rsidR="00F65315" w:rsidRDefault="00D66244">
      <w:pPr>
        <w:pStyle w:val="Zhlavnebozpat0"/>
        <w:framePr w:wrap="none" w:vAnchor="page" w:hAnchor="page" w:x="5485" w:y="15584"/>
        <w:shd w:val="clear" w:color="auto" w:fill="auto"/>
      </w:pPr>
      <w:r>
        <w:t>Stránka 1 z 2</w:t>
      </w:r>
    </w:p>
    <w:p w:rsidR="00F65315" w:rsidRDefault="00F65315">
      <w:pPr>
        <w:spacing w:line="1" w:lineRule="exact"/>
        <w:sectPr w:rsidR="00F653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5315" w:rsidRDefault="00F65315">
      <w:pPr>
        <w:spacing w:line="1" w:lineRule="exact"/>
      </w:pPr>
    </w:p>
    <w:p w:rsidR="00F65315" w:rsidRDefault="00D66244">
      <w:pPr>
        <w:pStyle w:val="Titulektabulky0"/>
        <w:framePr w:w="7714" w:h="1104" w:hRule="exact" w:wrap="none" w:vAnchor="page" w:hAnchor="page" w:x="2315" w:y="1338"/>
        <w:shd w:val="clear" w:color="auto" w:fill="auto"/>
        <w:spacing w:after="0" w:line="240" w:lineRule="auto"/>
      </w:pPr>
      <w:r>
        <w:t>ČI. IV.</w:t>
      </w:r>
    </w:p>
    <w:p w:rsidR="00F65315" w:rsidRDefault="00D66244">
      <w:pPr>
        <w:pStyle w:val="Titulektabulky0"/>
        <w:framePr w:w="7714" w:h="1104" w:hRule="exact" w:wrap="none" w:vAnchor="page" w:hAnchor="page" w:x="2315" w:y="1338"/>
        <w:shd w:val="clear" w:color="auto" w:fill="auto"/>
        <w:spacing w:after="60" w:line="295" w:lineRule="auto"/>
      </w:pPr>
      <w:r>
        <w:t>1) Sortiment, jakost, kupní cena dří</w:t>
      </w:r>
      <w:r>
        <w:t>ví v Kč/m</w:t>
      </w:r>
      <w:r>
        <w:rPr>
          <w:vertAlign w:val="superscript"/>
        </w:rPr>
        <w:t>3</w:t>
      </w:r>
      <w:r>
        <w:t xml:space="preserve">, v paritě </w:t>
      </w:r>
      <w:r>
        <w:rPr>
          <w:u w:val="single"/>
        </w:rPr>
        <w:t>EXW - odvozní místo</w:t>
      </w:r>
      <w:r>
        <w:t xml:space="preserve"> dodavatele</w:t>
      </w:r>
      <w:r>
        <w:br/>
      </w:r>
      <w:r>
        <w:rPr>
          <w:lang w:val="en-US" w:eastAsia="en-US" w:bidi="en-US"/>
        </w:rPr>
        <w:t xml:space="preserve">(INCOTERMS </w:t>
      </w:r>
      <w:r>
        <w:t>2020)</w:t>
      </w:r>
    </w:p>
    <w:p w:rsidR="00F65315" w:rsidRDefault="00D66244">
      <w:pPr>
        <w:pStyle w:val="Titulektabulky0"/>
        <w:framePr w:w="7714" w:h="1104" w:hRule="exact" w:wrap="none" w:vAnchor="page" w:hAnchor="page" w:x="2315" w:y="1338"/>
        <w:shd w:val="clear" w:color="auto" w:fill="auto"/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Ceník je platný pro délky 2,67 a 4 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1771"/>
        <w:gridCol w:w="1771"/>
        <w:gridCol w:w="1790"/>
      </w:tblGrid>
      <w:tr w:rsidR="00F65315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KVALITA/ČEP x STP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 čep - 29 cm STP b.k.</w:t>
            </w:r>
          </w:p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30 - 59 cm STP b.k.</w:t>
            </w:r>
          </w:p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60 - 69 cm STP b.k.</w:t>
            </w:r>
          </w:p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93" w:lineRule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) čelo </w:t>
            </w:r>
            <w:r>
              <w:rPr>
                <w:b/>
                <w:bCs/>
                <w:lang w:val="en-US" w:eastAsia="en-US" w:bidi="en-US"/>
              </w:rPr>
              <w:t xml:space="preserve">max. </w:t>
            </w:r>
            <w:r>
              <w:rPr>
                <w:b/>
                <w:bCs/>
              </w:rPr>
              <w:t>70 cm b.k.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A/B/C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C1 + KH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KVALITA/ČEP x STP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 čep - 29 cm STP b.k.</w:t>
            </w:r>
          </w:p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ind w:firstLine="560"/>
              <w:jc w:val="both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30 - 39 cm STP b.k.</w:t>
            </w:r>
          </w:p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60 - 69 cm STP b.k.</w:t>
            </w:r>
          </w:p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88" w:lineRule="auto"/>
              <w:jc w:val="center"/>
            </w:pPr>
            <w:r>
              <w:rPr>
                <w:b/>
                <w:bCs/>
              </w:rPr>
              <w:t>(Kč/m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) čelo </w:t>
            </w:r>
            <w:r>
              <w:rPr>
                <w:b/>
                <w:bCs/>
                <w:lang w:val="en-US" w:eastAsia="en-US" w:bidi="en-US"/>
              </w:rPr>
              <w:t xml:space="preserve">max. </w:t>
            </w:r>
            <w:r>
              <w:rPr>
                <w:b/>
                <w:bCs/>
              </w:rPr>
              <w:t>70 cm b.k.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BO 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A/B/C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en-US"/>
              </w:rPr>
              <w:t xml:space="preserve">BO III.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Nestandard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F6531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5315" w:rsidRDefault="00D66244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Dříví s kovem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315" w:rsidRDefault="00FD47FC">
            <w:pPr>
              <w:pStyle w:val="Jin0"/>
              <w:framePr w:w="8650" w:h="5856" w:wrap="none" w:vAnchor="page" w:hAnchor="page" w:x="1667" w:y="2504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</w:tbl>
    <w:p w:rsidR="00F65315" w:rsidRDefault="00D66244">
      <w:pPr>
        <w:pStyle w:val="Titulektabulky0"/>
        <w:framePr w:wrap="none" w:vAnchor="page" w:hAnchor="page" w:x="2675" w:y="8341"/>
        <w:shd w:val="clear" w:color="auto" w:fill="auto"/>
        <w:spacing w:after="0" w:line="240" w:lineRule="auto"/>
        <w:ind w:left="9" w:right="10"/>
        <w:jc w:val="left"/>
      </w:pPr>
      <w:r>
        <w:t xml:space="preserve">Příplatek SM pro délku 5,3 m, v kvalitách III.ABC+C1+KH+D: </w:t>
      </w:r>
      <w:r>
        <w:rPr>
          <w:u w:val="single"/>
        </w:rPr>
        <w:t>+</w:t>
      </w:r>
      <w:r w:rsidR="00FD47FC">
        <w:rPr>
          <w:u w:val="single"/>
        </w:rPr>
        <w:t>xxx</w:t>
      </w:r>
      <w:r>
        <w:rPr>
          <w:u w:val="single"/>
        </w:rPr>
        <w:t>,- Kč/m</w:t>
      </w:r>
      <w:r>
        <w:rPr>
          <w:u w:val="single"/>
          <w:vertAlign w:val="superscript"/>
        </w:rPr>
        <w:t>3</w:t>
      </w:r>
    </w:p>
    <w:p w:rsidR="00F65315" w:rsidRDefault="00D66244">
      <w:pPr>
        <w:pStyle w:val="Zkladntext1"/>
        <w:framePr w:w="9110" w:h="480" w:hRule="exact" w:wrap="none" w:vAnchor="page" w:hAnchor="page" w:x="1446" w:y="8989"/>
        <w:shd w:val="clear" w:color="auto" w:fill="auto"/>
        <w:spacing w:line="240" w:lineRule="auto"/>
        <w:ind w:firstLine="720"/>
        <w:jc w:val="both"/>
      </w:pPr>
      <w:r>
        <w:t xml:space="preserve">Tento dodatek je vyhotoven ve dvou stejnopisech s platností originálu, z nichž </w:t>
      </w:r>
      <w:r>
        <w:t>po jednom vyhotovení obdrží každá ze smluvních stran.</w:t>
      </w:r>
    </w:p>
    <w:p w:rsidR="00F65315" w:rsidRDefault="00D66244">
      <w:pPr>
        <w:pStyle w:val="Zkladntext1"/>
        <w:framePr w:wrap="none" w:vAnchor="page" w:hAnchor="page" w:x="1446" w:y="9872"/>
        <w:shd w:val="clear" w:color="auto" w:fill="auto"/>
        <w:spacing w:line="240" w:lineRule="auto"/>
        <w:ind w:firstLine="720"/>
      </w:pPr>
      <w:r>
        <w:t>Tento dodatek je nedílnou součástí smlouvy, platnosti a účinnosti nabývá dnem podpisu smluvních stran.</w:t>
      </w:r>
    </w:p>
    <w:p w:rsidR="00F65315" w:rsidRDefault="00D66244">
      <w:pPr>
        <w:pStyle w:val="Zkladntext1"/>
        <w:framePr w:w="9110" w:h="677" w:hRule="exact" w:wrap="none" w:vAnchor="page" w:hAnchor="page" w:x="1446" w:y="10847"/>
        <w:shd w:val="clear" w:color="auto" w:fill="auto"/>
        <w:spacing w:after="180" w:line="240" w:lineRule="auto"/>
      </w:pPr>
      <w:r>
        <w:rPr>
          <w:b/>
          <w:bCs/>
        </w:rPr>
        <w:t>Ostatní ujednání smlouvy zůstávají beze změn.</w:t>
      </w:r>
    </w:p>
    <w:p w:rsidR="00F65315" w:rsidRDefault="00D66244">
      <w:pPr>
        <w:pStyle w:val="Zkladntext1"/>
        <w:framePr w:w="9110" w:h="677" w:hRule="exact" w:wrap="none" w:vAnchor="page" w:hAnchor="page" w:x="1446" w:y="10847"/>
        <w:shd w:val="clear" w:color="auto" w:fill="auto"/>
        <w:spacing w:line="240" w:lineRule="auto"/>
      </w:pPr>
      <w:r>
        <w:t>V Solnici dne 1.9.2022</w:t>
      </w:r>
    </w:p>
    <w:p w:rsidR="00F65315" w:rsidRDefault="00D66244">
      <w:pPr>
        <w:pStyle w:val="Titulekobrzku0"/>
        <w:framePr w:w="2616" w:h="797" w:hRule="exact" w:wrap="none" w:vAnchor="page" w:hAnchor="page" w:x="1801" w:y="11850"/>
        <w:shd w:val="clear" w:color="auto" w:fill="auto"/>
        <w:jc w:val="left"/>
        <w:rPr>
          <w:sz w:val="26"/>
          <w:szCs w:val="26"/>
        </w:rPr>
      </w:pPr>
      <w:r>
        <w:rPr>
          <w:sz w:val="26"/>
          <w:szCs w:val="26"/>
          <w:lang w:val="en-US" w:eastAsia="en-US" w:bidi="en-US"/>
        </w:rPr>
        <w:t xml:space="preserve">Wotan Forest, </w:t>
      </w:r>
      <w:r>
        <w:rPr>
          <w:sz w:val="26"/>
          <w:szCs w:val="26"/>
        </w:rPr>
        <w:t>a.s.</w:t>
      </w:r>
    </w:p>
    <w:p w:rsidR="00F65315" w:rsidRDefault="00D66244">
      <w:pPr>
        <w:pStyle w:val="Titulekobrzku0"/>
        <w:framePr w:w="2616" w:h="797" w:hRule="exact" w:wrap="none" w:vAnchor="page" w:hAnchor="page" w:x="1801" w:y="11850"/>
        <w:shd w:val="clear" w:color="auto" w:fill="auto"/>
      </w:pPr>
      <w:r>
        <w:t>Rudolfovská</w:t>
      </w:r>
      <w:r>
        <w:t xml:space="preserve"> 202/88, České Budějovice 4</w:t>
      </w:r>
      <w:r>
        <w:br/>
        <w:t>370 01 České Budějovice</w:t>
      </w:r>
      <w:r>
        <w:br/>
        <w:t>(Č 26060701 DIČCZ260Ó0701</w:t>
      </w:r>
    </w:p>
    <w:p w:rsidR="00F65315" w:rsidRDefault="00D66244">
      <w:pPr>
        <w:pStyle w:val="Titulekobrzku0"/>
        <w:framePr w:w="2616" w:h="67" w:hRule="exact" w:wrap="none" w:vAnchor="page" w:hAnchor="page" w:x="1801" w:y="12820"/>
        <w:shd w:val="clear" w:color="auto" w:fill="auto"/>
      </w:pPr>
      <w:r>
        <w:t>..</w:t>
      </w:r>
    </w:p>
    <w:p w:rsidR="00F65315" w:rsidRDefault="00F65315">
      <w:pPr>
        <w:framePr w:wrap="none" w:vAnchor="page" w:hAnchor="page" w:x="1619" w:y="12911"/>
        <w:rPr>
          <w:sz w:val="2"/>
          <w:szCs w:val="2"/>
        </w:rPr>
      </w:pPr>
    </w:p>
    <w:p w:rsidR="00F65315" w:rsidRDefault="00F65315">
      <w:pPr>
        <w:framePr w:wrap="none" w:vAnchor="page" w:hAnchor="page" w:x="6736" w:y="12954"/>
        <w:rPr>
          <w:sz w:val="2"/>
          <w:szCs w:val="2"/>
        </w:rPr>
      </w:pPr>
      <w:bookmarkStart w:id="14" w:name="_GoBack"/>
      <w:bookmarkEnd w:id="14"/>
    </w:p>
    <w:p w:rsidR="00F65315" w:rsidRDefault="00D66244">
      <w:pPr>
        <w:pStyle w:val="Titulekobrzku0"/>
        <w:framePr w:wrap="none" w:vAnchor="page" w:hAnchor="page" w:x="6755" w:y="13909"/>
        <w:shd w:val="clear" w:color="auto" w:fill="auto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za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Lesy města Dvůr Králové nad Labem s.r.o.</w:t>
      </w:r>
    </w:p>
    <w:p w:rsidR="00F65315" w:rsidRDefault="00D66244">
      <w:pPr>
        <w:pStyle w:val="Zkladntext1"/>
        <w:framePr w:w="6590" w:h="470" w:hRule="exact" w:wrap="none" w:vAnchor="page" w:hAnchor="page" w:x="1446" w:y="14317"/>
        <w:shd w:val="clear" w:color="auto" w:fill="auto"/>
        <w:spacing w:line="240" w:lineRule="auto"/>
        <w:ind w:left="1200"/>
      </w:pPr>
      <w:r>
        <w:t>Ing. Michal Polák</w:t>
      </w:r>
    </w:p>
    <w:p w:rsidR="00F65315" w:rsidRDefault="00D66244">
      <w:pPr>
        <w:pStyle w:val="Zkladntext1"/>
        <w:framePr w:w="6590" w:h="470" w:hRule="exact" w:wrap="none" w:vAnchor="page" w:hAnchor="page" w:x="1446" w:y="14317"/>
        <w:shd w:val="clear" w:color="auto" w:fill="auto"/>
        <w:spacing w:line="240" w:lineRule="auto"/>
        <w:ind w:left="1400"/>
        <w:rPr>
          <w:sz w:val="18"/>
          <w:szCs w:val="18"/>
        </w:rPr>
      </w:pPr>
      <w:r>
        <w:rPr>
          <w:i/>
          <w:iCs/>
          <w:sz w:val="18"/>
          <w:szCs w:val="18"/>
        </w:rPr>
        <w:t>ředitel závodu</w:t>
      </w:r>
    </w:p>
    <w:p w:rsidR="00F65315" w:rsidRDefault="00D66244">
      <w:pPr>
        <w:pStyle w:val="Zkladntext1"/>
        <w:framePr w:w="1373" w:h="475" w:hRule="exact" w:wrap="none" w:vAnchor="page" w:hAnchor="page" w:x="8037" w:y="14327"/>
        <w:shd w:val="clear" w:color="auto" w:fill="auto"/>
        <w:spacing w:line="240" w:lineRule="auto"/>
        <w:jc w:val="center"/>
        <w:rPr>
          <w:sz w:val="18"/>
          <w:szCs w:val="18"/>
        </w:rPr>
      </w:pPr>
      <w:r>
        <w:t>Bc. Petr Kupský</w:t>
      </w:r>
      <w:r>
        <w:br/>
      </w:r>
      <w:r>
        <w:rPr>
          <w:i/>
          <w:iCs/>
          <w:sz w:val="18"/>
          <w:szCs w:val="18"/>
        </w:rPr>
        <w:t>jednatel</w:t>
      </w:r>
    </w:p>
    <w:p w:rsidR="00F65315" w:rsidRDefault="00D66244">
      <w:pPr>
        <w:pStyle w:val="Zhlavnebozpat0"/>
        <w:framePr w:wrap="none" w:vAnchor="page" w:hAnchor="page" w:x="5459" w:y="15565"/>
        <w:shd w:val="clear" w:color="auto" w:fill="auto"/>
      </w:pPr>
      <w:r>
        <w:t>Stránka 2 z 2</w:t>
      </w:r>
    </w:p>
    <w:p w:rsidR="00F65315" w:rsidRDefault="00F65315">
      <w:pPr>
        <w:spacing w:line="1" w:lineRule="exact"/>
      </w:pPr>
    </w:p>
    <w:sectPr w:rsidR="00F653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44" w:rsidRDefault="00D66244">
      <w:r>
        <w:separator/>
      </w:r>
    </w:p>
  </w:endnote>
  <w:endnote w:type="continuationSeparator" w:id="0">
    <w:p w:rsidR="00D66244" w:rsidRDefault="00D6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44" w:rsidRDefault="00D66244"/>
  </w:footnote>
  <w:footnote w:type="continuationSeparator" w:id="0">
    <w:p w:rsidR="00D66244" w:rsidRDefault="00D662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15"/>
    <w:rsid w:val="00D66244"/>
    <w:rsid w:val="00F65315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CC850-CCF4-4F0F-8448-4297D591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3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47" w:lineRule="auto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50" w:line="266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2022-10-05T07:22:00Z</dcterms:created>
  <dcterms:modified xsi:type="dcterms:W3CDTF">2022-10-05T07:23:00Z</dcterms:modified>
</cp:coreProperties>
</file>