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3E8C" w14:textId="77777777" w:rsidR="00B54BDC" w:rsidRDefault="00B54BDC">
      <w:pPr>
        <w:pStyle w:val="Nzev"/>
      </w:pPr>
      <w:r>
        <w:t>Smlouva o zajištění přípravného kurzu Elektrikář</w:t>
      </w:r>
    </w:p>
    <w:p w14:paraId="1CA54F50" w14:textId="11B1495A" w:rsidR="00B54BDC" w:rsidRPr="00547CDC" w:rsidRDefault="00C27E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(dále jen „</w:t>
      </w:r>
      <w:r w:rsidRPr="008249FC">
        <w:rPr>
          <w:rFonts w:asciiTheme="minorHAnsi" w:hAnsiTheme="minorHAnsi" w:cstheme="minorHAnsi"/>
          <w:b/>
        </w:rPr>
        <w:t>Smlouva</w:t>
      </w:r>
      <w:r>
        <w:rPr>
          <w:rFonts w:asciiTheme="minorHAnsi" w:hAnsiTheme="minorHAnsi" w:cstheme="minorHAnsi"/>
        </w:rPr>
        <w:t xml:space="preserve">“) </w:t>
      </w:r>
      <w:r w:rsidR="00B54BDC" w:rsidRPr="00547CDC">
        <w:rPr>
          <w:rFonts w:asciiTheme="minorHAnsi" w:hAnsiTheme="minorHAnsi" w:cstheme="minorHAnsi"/>
        </w:rPr>
        <w:t xml:space="preserve">uzavřená dle § 1746 a následujících zákona č. 89/2012 Sb., </w:t>
      </w:r>
      <w:r w:rsidR="00692FEA">
        <w:rPr>
          <w:rFonts w:asciiTheme="minorHAnsi" w:hAnsiTheme="minorHAnsi" w:cstheme="minorHAnsi"/>
        </w:rPr>
        <w:t>občanský zákoník</w:t>
      </w:r>
      <w:r w:rsidR="00B54BDC" w:rsidRPr="008249FC">
        <w:rPr>
          <w:rFonts w:asciiTheme="minorHAnsi" w:hAnsiTheme="minorHAnsi" w:cstheme="minorHAnsi"/>
        </w:rPr>
        <w:t xml:space="preserve">, </w:t>
      </w:r>
      <w:r w:rsidR="00B54BDC" w:rsidRPr="00547CDC">
        <w:rPr>
          <w:rFonts w:asciiTheme="minorHAnsi" w:hAnsiTheme="minorHAnsi" w:cstheme="minorHAnsi"/>
        </w:rPr>
        <w:t>v platném znění, dále jen „OZ</w:t>
      </w:r>
      <w:r w:rsidR="00B54BDC" w:rsidRPr="008249FC">
        <w:rPr>
          <w:rFonts w:asciiTheme="minorHAnsi" w:hAnsiTheme="minorHAnsi" w:cstheme="minorHAnsi"/>
        </w:rPr>
        <w:t>“</w:t>
      </w:r>
      <w:r w:rsidR="00692FEA">
        <w:rPr>
          <w:rFonts w:asciiTheme="minorHAnsi" w:hAnsiTheme="minorHAnsi" w:cstheme="minorHAnsi"/>
        </w:rPr>
        <w:t>, mezi:</w:t>
      </w:r>
      <w:r w:rsidR="00B54BDC" w:rsidRPr="00547CDC">
        <w:rPr>
          <w:rFonts w:asciiTheme="minorHAnsi" w:hAnsiTheme="minorHAnsi" w:cstheme="minorHAnsi"/>
        </w:rPr>
        <w:t xml:space="preserve"> </w:t>
      </w:r>
    </w:p>
    <w:p w14:paraId="0CE06A5C" w14:textId="77777777" w:rsidR="00B54BDC" w:rsidRDefault="00B54BDC">
      <w:pPr>
        <w:rPr>
          <w:rFonts w:asciiTheme="minorHAnsi" w:hAnsiTheme="minorHAnsi" w:cstheme="minorHAnsi"/>
        </w:rPr>
      </w:pPr>
    </w:p>
    <w:p w14:paraId="3700DBFE" w14:textId="77777777" w:rsidR="00860BDA" w:rsidRDefault="00860BDA" w:rsidP="00860BDA">
      <w:pPr>
        <w:jc w:val="both"/>
        <w:rPr>
          <w:rFonts w:ascii="Calibri" w:hAnsi="Calibri" w:cs="Calibri"/>
          <w:color w:val="000000"/>
        </w:rPr>
      </w:pPr>
    </w:p>
    <w:p w14:paraId="37046BED" w14:textId="77777777" w:rsidR="00860BDA" w:rsidRPr="00547CDC" w:rsidRDefault="00860BDA" w:rsidP="00860BDA">
      <w:pPr>
        <w:jc w:val="both"/>
        <w:rPr>
          <w:rFonts w:asciiTheme="minorHAnsi" w:hAnsiTheme="minorHAnsi" w:cstheme="minorHAnsi"/>
        </w:rPr>
      </w:pPr>
    </w:p>
    <w:p w14:paraId="6CFEA6F0" w14:textId="7C95963B" w:rsidR="00B54BDC" w:rsidRPr="00896115" w:rsidRDefault="00B54BDC" w:rsidP="00896115">
      <w:pPr>
        <w:jc w:val="both"/>
        <w:rPr>
          <w:rFonts w:asciiTheme="minorHAnsi" w:hAnsiTheme="minorHAnsi" w:cstheme="minorHAnsi"/>
          <w:b/>
        </w:rPr>
      </w:pPr>
      <w:r w:rsidRPr="00896115">
        <w:rPr>
          <w:rFonts w:asciiTheme="minorHAnsi" w:hAnsiTheme="minorHAnsi" w:cstheme="minorHAnsi"/>
          <w:b/>
        </w:rPr>
        <w:t>Střední odborná škola energetická a stavební, Obchodní akademie a Střední zdravotnická škola, Chomutov, příspěvková organizace</w:t>
      </w:r>
    </w:p>
    <w:p w14:paraId="6A96FD64" w14:textId="32B94926" w:rsidR="00692FEA" w:rsidRDefault="00457F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="00692FEA">
        <w:rPr>
          <w:rFonts w:asciiTheme="minorHAnsi" w:hAnsiTheme="minorHAnsi" w:cstheme="minorHAnsi"/>
        </w:rPr>
        <w:t xml:space="preserve">Na </w:t>
      </w:r>
      <w:proofErr w:type="spellStart"/>
      <w:r w:rsidR="00692FEA">
        <w:rPr>
          <w:rFonts w:asciiTheme="minorHAnsi" w:hAnsiTheme="minorHAnsi" w:cstheme="minorHAnsi"/>
        </w:rPr>
        <w:t>Průhoně</w:t>
      </w:r>
      <w:proofErr w:type="spellEnd"/>
      <w:r w:rsidR="00692FEA">
        <w:rPr>
          <w:rFonts w:asciiTheme="minorHAnsi" w:hAnsiTheme="minorHAnsi" w:cstheme="minorHAnsi"/>
        </w:rPr>
        <w:t xml:space="preserve"> 4800, Chomutov, PSČ 430 03</w:t>
      </w:r>
    </w:p>
    <w:p w14:paraId="00573C41" w14:textId="07D127A9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zastoupen</w:t>
      </w:r>
      <w:r w:rsidR="00692FEA">
        <w:rPr>
          <w:rFonts w:asciiTheme="minorHAnsi" w:hAnsiTheme="minorHAnsi" w:cstheme="minorHAnsi"/>
        </w:rPr>
        <w:t>a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="00916D6F" w:rsidRPr="00BC7BA3">
        <w:rPr>
          <w:rFonts w:asciiTheme="minorHAnsi" w:hAnsiTheme="minorHAnsi" w:cstheme="minorHAnsi"/>
          <w:highlight w:val="black"/>
        </w:rPr>
        <w:t>Ing. Lenka Demjanová</w:t>
      </w:r>
      <w:r w:rsidRPr="00547CDC">
        <w:rPr>
          <w:rFonts w:asciiTheme="minorHAnsi" w:hAnsiTheme="minorHAnsi" w:cstheme="minorHAnsi"/>
        </w:rPr>
        <w:t>, ředitel</w:t>
      </w:r>
      <w:r w:rsidR="00916D6F">
        <w:rPr>
          <w:rFonts w:asciiTheme="minorHAnsi" w:hAnsiTheme="minorHAnsi" w:cstheme="minorHAnsi"/>
        </w:rPr>
        <w:t>ka</w:t>
      </w:r>
      <w:r w:rsidRPr="00547CDC">
        <w:rPr>
          <w:rFonts w:asciiTheme="minorHAnsi" w:hAnsiTheme="minorHAnsi" w:cstheme="minorHAnsi"/>
        </w:rPr>
        <w:t xml:space="preserve"> školy – ve věcech smluvních</w:t>
      </w:r>
    </w:p>
    <w:p w14:paraId="75A9652F" w14:textId="77777777" w:rsidR="00F9630E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BC7BA3">
        <w:rPr>
          <w:rFonts w:asciiTheme="minorHAnsi" w:hAnsiTheme="minorHAnsi" w:cstheme="minorHAnsi"/>
          <w:highlight w:val="black"/>
        </w:rPr>
        <w:t>Mgr. Josef Lancoš</w:t>
      </w:r>
      <w:r w:rsidR="009950A0">
        <w:rPr>
          <w:rFonts w:asciiTheme="minorHAnsi" w:hAnsiTheme="minorHAnsi" w:cstheme="minorHAnsi"/>
        </w:rPr>
        <w:t xml:space="preserve">, </w:t>
      </w:r>
      <w:r w:rsidR="009950A0" w:rsidRPr="00F9630E">
        <w:rPr>
          <w:rFonts w:asciiTheme="minorHAnsi" w:hAnsiTheme="minorHAnsi" w:cstheme="minorHAnsi"/>
        </w:rPr>
        <w:t xml:space="preserve">vedoucí učitel odborného výcviku </w:t>
      </w:r>
      <w:r w:rsidR="00457FEF">
        <w:rPr>
          <w:rFonts w:asciiTheme="minorHAnsi" w:hAnsiTheme="minorHAnsi" w:cstheme="minorHAnsi"/>
        </w:rPr>
        <w:t xml:space="preserve">- </w:t>
      </w:r>
      <w:r w:rsidRPr="00547CDC">
        <w:rPr>
          <w:rFonts w:asciiTheme="minorHAnsi" w:hAnsiTheme="minorHAnsi" w:cstheme="minorHAnsi"/>
        </w:rPr>
        <w:t>ve věcech provozně</w:t>
      </w:r>
    </w:p>
    <w:p w14:paraId="2DAF2EDB" w14:textId="386777F8" w:rsidR="00B54BDC" w:rsidRPr="00547CDC" w:rsidRDefault="00B54BDC" w:rsidP="00457FEF">
      <w:pPr>
        <w:ind w:left="708" w:firstLine="708"/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technických </w:t>
      </w:r>
    </w:p>
    <w:p w14:paraId="34A5459A" w14:textId="5A087392" w:rsidR="00B54BDC" w:rsidRPr="00547CDC" w:rsidRDefault="00B54BDC" w:rsidP="00457FEF">
      <w:pPr>
        <w:ind w:left="1416"/>
        <w:jc w:val="both"/>
        <w:rPr>
          <w:rFonts w:asciiTheme="minorHAnsi" w:hAnsiTheme="minorHAnsi" w:cstheme="minorHAnsi"/>
        </w:rPr>
      </w:pPr>
      <w:r w:rsidRPr="00BC7BA3">
        <w:rPr>
          <w:rFonts w:asciiTheme="minorHAnsi" w:hAnsiTheme="minorHAnsi" w:cstheme="minorHAnsi"/>
          <w:highlight w:val="black"/>
        </w:rPr>
        <w:t>Ing. Blanka Hvozdová</w:t>
      </w:r>
      <w:r w:rsidRPr="00547CDC">
        <w:rPr>
          <w:rFonts w:asciiTheme="minorHAnsi" w:hAnsiTheme="minorHAnsi" w:cstheme="minorHAnsi"/>
        </w:rPr>
        <w:t>, vedoucí Střediska projektů, propagace a dalšího vzdělávání ve věcech organizačních</w:t>
      </w:r>
    </w:p>
    <w:p w14:paraId="436BF618" w14:textId="5975B776" w:rsidR="00B54BDC" w:rsidRPr="00547CDC" w:rsidRDefault="00457FE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Kontakt:</w:t>
      </w:r>
      <w:r>
        <w:rPr>
          <w:rFonts w:asciiTheme="minorHAnsi" w:hAnsiTheme="minorHAnsi" w:cstheme="minorHAnsi"/>
        </w:rPr>
        <w:tab/>
      </w:r>
      <w:hyperlink r:id="rId7" w:history="1">
        <w:r w:rsidR="00B54BDC" w:rsidRPr="00BC7BA3">
          <w:rPr>
            <w:rFonts w:asciiTheme="minorHAnsi" w:hAnsiTheme="minorHAnsi" w:cstheme="minorHAnsi"/>
            <w:highlight w:val="black"/>
          </w:rPr>
          <w:t>info@esoz.cz</w:t>
        </w:r>
      </w:hyperlink>
      <w:r w:rsidR="00B54BDC" w:rsidRPr="00BC7BA3">
        <w:rPr>
          <w:rFonts w:asciiTheme="minorHAnsi" w:hAnsiTheme="minorHAnsi" w:cstheme="minorHAnsi"/>
          <w:highlight w:val="black"/>
        </w:rPr>
        <w:t>, tel. 474 471 111</w:t>
      </w:r>
    </w:p>
    <w:p w14:paraId="1FCCC5B2" w14:textId="3653EB9F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>IČ</w:t>
      </w:r>
      <w:r w:rsidR="00692FEA">
        <w:rPr>
          <w:rFonts w:asciiTheme="minorHAnsi" w:hAnsiTheme="minorHAnsi" w:cstheme="minorHAnsi"/>
        </w:rPr>
        <w:t>O</w:t>
      </w:r>
      <w:r w:rsidRPr="008249FC">
        <w:rPr>
          <w:rFonts w:asciiTheme="minorHAnsi" w:hAnsiTheme="minorHAnsi" w:cstheme="minorHAnsi"/>
        </w:rPr>
        <w:t>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41324641</w:t>
      </w:r>
    </w:p>
    <w:p w14:paraId="0DC90260" w14:textId="4C82FED0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>DIČ:</w:t>
      </w:r>
      <w:r w:rsidRPr="00547CDC">
        <w:rPr>
          <w:rFonts w:asciiTheme="minorHAnsi" w:hAnsiTheme="minorHAnsi" w:cstheme="minorHAnsi"/>
        </w:rPr>
        <w:tab/>
      </w:r>
      <w:r w:rsidRPr="00547CDC">
        <w:rPr>
          <w:rFonts w:asciiTheme="minorHAnsi" w:hAnsiTheme="minorHAnsi" w:cstheme="minorHAnsi"/>
        </w:rPr>
        <w:tab/>
        <w:t>CZ41324641</w:t>
      </w:r>
    </w:p>
    <w:p w14:paraId="736CE601" w14:textId="74EF54D2" w:rsidR="00B54BDC" w:rsidRPr="00BC7BA3" w:rsidRDefault="00692FEA">
      <w:pPr>
        <w:jc w:val="both"/>
        <w:rPr>
          <w:rFonts w:asciiTheme="minorHAnsi" w:hAnsiTheme="minorHAnsi" w:cstheme="minorHAnsi"/>
          <w:highlight w:val="black"/>
        </w:rPr>
      </w:pPr>
      <w:r>
        <w:rPr>
          <w:rFonts w:asciiTheme="minorHAnsi" w:hAnsiTheme="minorHAnsi" w:cstheme="minorHAnsi"/>
        </w:rPr>
        <w:t>bankovní spojení</w:t>
      </w:r>
      <w:r w:rsidR="00B54BDC" w:rsidRPr="00547CDC">
        <w:rPr>
          <w:rFonts w:asciiTheme="minorHAnsi" w:hAnsiTheme="minorHAnsi" w:cstheme="minorHAnsi"/>
        </w:rPr>
        <w:t>:</w:t>
      </w:r>
      <w:r w:rsidR="00B54BDC" w:rsidRPr="00547CDC">
        <w:rPr>
          <w:rFonts w:asciiTheme="minorHAnsi" w:hAnsiTheme="minorHAnsi" w:cstheme="minorHAnsi"/>
        </w:rPr>
        <w:tab/>
      </w:r>
      <w:r w:rsidR="00B54BDC" w:rsidRPr="00BC7BA3">
        <w:rPr>
          <w:rFonts w:asciiTheme="minorHAnsi" w:hAnsiTheme="minorHAnsi" w:cstheme="minorHAnsi"/>
          <w:highlight w:val="black"/>
        </w:rPr>
        <w:t>Komerční banka</w:t>
      </w:r>
      <w:r w:rsidR="00896115" w:rsidRPr="00BC7BA3">
        <w:rPr>
          <w:rFonts w:asciiTheme="minorHAnsi" w:hAnsiTheme="minorHAnsi" w:cstheme="minorHAnsi"/>
          <w:highlight w:val="black"/>
        </w:rPr>
        <w:t xml:space="preserve"> a.s.,</w:t>
      </w:r>
      <w:r w:rsidR="00B54BDC" w:rsidRPr="00BC7BA3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B54BDC" w:rsidRPr="00BC7BA3">
        <w:rPr>
          <w:rFonts w:asciiTheme="minorHAnsi" w:hAnsiTheme="minorHAnsi" w:cstheme="minorHAnsi"/>
          <w:highlight w:val="black"/>
        </w:rPr>
        <w:t>č.ú</w:t>
      </w:r>
      <w:proofErr w:type="spellEnd"/>
      <w:r w:rsidR="00B54BDC" w:rsidRPr="00BC7BA3">
        <w:rPr>
          <w:rFonts w:asciiTheme="minorHAnsi" w:hAnsiTheme="minorHAnsi" w:cstheme="minorHAnsi"/>
          <w:highlight w:val="black"/>
        </w:rPr>
        <w:t>.</w:t>
      </w:r>
      <w:r w:rsidR="00896115" w:rsidRPr="00BC7BA3">
        <w:rPr>
          <w:rFonts w:asciiTheme="minorHAnsi" w:hAnsiTheme="minorHAnsi" w:cstheme="minorHAnsi"/>
          <w:highlight w:val="black"/>
        </w:rPr>
        <w:t>:</w:t>
      </w:r>
      <w:r w:rsidR="00B54BDC" w:rsidRPr="00BC7BA3">
        <w:rPr>
          <w:rFonts w:asciiTheme="minorHAnsi" w:hAnsiTheme="minorHAnsi" w:cstheme="minorHAnsi"/>
          <w:highlight w:val="black"/>
        </w:rPr>
        <w:t xml:space="preserve"> 2111340277/0100</w:t>
      </w:r>
    </w:p>
    <w:p w14:paraId="6A2DC98D" w14:textId="5158283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</w:t>
      </w:r>
      <w:r>
        <w:rPr>
          <w:rFonts w:asciiTheme="minorHAnsi" w:hAnsiTheme="minorHAnsi" w:cstheme="minorHAnsi"/>
        </w:rPr>
        <w:t>dodavatel</w:t>
      </w:r>
      <w:r w:rsidRPr="00AA3126">
        <w:rPr>
          <w:rFonts w:asciiTheme="minorHAnsi" w:hAnsiTheme="minorHAnsi" w:cstheme="minorHAnsi"/>
        </w:rPr>
        <w:t xml:space="preserve"> na straně jedné</w:t>
      </w:r>
    </w:p>
    <w:p w14:paraId="33C098FE" w14:textId="309FF2C2" w:rsidR="00B54BDC" w:rsidRPr="00547CDC" w:rsidRDefault="00B54BDC">
      <w:pPr>
        <w:jc w:val="both"/>
        <w:rPr>
          <w:rFonts w:asciiTheme="minorHAnsi" w:hAnsiTheme="minorHAnsi" w:cstheme="minorHAnsi"/>
        </w:rPr>
      </w:pPr>
      <w:r w:rsidRPr="00547CDC">
        <w:rPr>
          <w:rFonts w:asciiTheme="minorHAnsi" w:hAnsiTheme="minorHAnsi" w:cstheme="minorHAnsi"/>
        </w:rPr>
        <w:t xml:space="preserve">(dále </w:t>
      </w:r>
      <w:r w:rsidR="00692FEA">
        <w:rPr>
          <w:rFonts w:asciiTheme="minorHAnsi" w:hAnsiTheme="minorHAnsi" w:cstheme="minorHAnsi"/>
        </w:rPr>
        <w:t>jen</w:t>
      </w:r>
      <w:r w:rsidRPr="00547CDC">
        <w:rPr>
          <w:rFonts w:asciiTheme="minorHAnsi" w:hAnsiTheme="minorHAnsi" w:cstheme="minorHAnsi"/>
        </w:rPr>
        <w:t xml:space="preserve"> „</w:t>
      </w:r>
      <w:r w:rsidR="00457FEF" w:rsidRPr="00457FEF">
        <w:rPr>
          <w:rFonts w:asciiTheme="minorHAnsi" w:hAnsiTheme="minorHAnsi" w:cstheme="minorHAnsi"/>
          <w:b/>
        </w:rPr>
        <w:t>D</w:t>
      </w:r>
      <w:r w:rsidRPr="00457FEF">
        <w:rPr>
          <w:rFonts w:asciiTheme="minorHAnsi" w:hAnsiTheme="minorHAnsi" w:cstheme="minorHAnsi"/>
          <w:b/>
        </w:rPr>
        <w:t>o</w:t>
      </w:r>
      <w:r w:rsidRPr="00896115">
        <w:rPr>
          <w:rFonts w:asciiTheme="minorHAnsi" w:hAnsiTheme="minorHAnsi" w:cstheme="minorHAnsi"/>
          <w:b/>
        </w:rPr>
        <w:t>davatel</w:t>
      </w:r>
      <w:r w:rsidRPr="00547CDC">
        <w:rPr>
          <w:rFonts w:asciiTheme="minorHAnsi" w:hAnsiTheme="minorHAnsi" w:cstheme="minorHAnsi"/>
        </w:rPr>
        <w:t>“)</w:t>
      </w:r>
    </w:p>
    <w:p w14:paraId="7EBA2003" w14:textId="77777777" w:rsidR="00B54BDC" w:rsidRDefault="00B54BDC">
      <w:pPr>
        <w:jc w:val="both"/>
      </w:pPr>
    </w:p>
    <w:p w14:paraId="456B07D4" w14:textId="77777777" w:rsidR="00B54BDC" w:rsidRPr="00AA3126" w:rsidRDefault="00B54BDC">
      <w:pPr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a</w:t>
      </w:r>
    </w:p>
    <w:p w14:paraId="361829DB" w14:textId="77777777" w:rsidR="00B54BDC" w:rsidRDefault="00B54BDC">
      <w:pPr>
        <w:jc w:val="both"/>
      </w:pPr>
      <w:bookmarkStart w:id="0" w:name="_GoBack"/>
      <w:bookmarkEnd w:id="0"/>
    </w:p>
    <w:p w14:paraId="4BDF47F3" w14:textId="2E9FC00E" w:rsidR="00E23C7E" w:rsidRDefault="00E23C7E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firmy:</w:t>
      </w:r>
      <w:r w:rsidR="00F109FC">
        <w:rPr>
          <w:rFonts w:asciiTheme="minorHAnsi" w:hAnsiTheme="minorHAnsi" w:cstheme="minorHAnsi"/>
        </w:rPr>
        <w:tab/>
      </w:r>
      <w:r w:rsidR="00F554C2" w:rsidRPr="008F2B3A">
        <w:rPr>
          <w:rFonts w:asciiTheme="minorHAnsi" w:hAnsiTheme="minorHAnsi" w:cstheme="minorHAnsi"/>
          <w:b/>
          <w:bCs/>
        </w:rPr>
        <w:t>Severočeské doly a.s.</w:t>
      </w:r>
      <w:r w:rsidR="00F109FC" w:rsidRPr="008F2B3A">
        <w:rPr>
          <w:rFonts w:asciiTheme="minorHAnsi" w:hAnsiTheme="minorHAnsi" w:cstheme="minorHAnsi"/>
          <w:b/>
          <w:bCs/>
        </w:rPr>
        <w:tab/>
      </w:r>
      <w:r w:rsidR="00F109FC">
        <w:rPr>
          <w:rFonts w:asciiTheme="minorHAnsi" w:hAnsiTheme="minorHAnsi" w:cstheme="minorHAnsi"/>
        </w:rPr>
        <w:tab/>
      </w:r>
    </w:p>
    <w:p w14:paraId="3F95E9C2" w14:textId="0F346DEF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sídlem: </w:t>
      </w:r>
      <w:r w:rsidR="00F109FC">
        <w:rPr>
          <w:rFonts w:asciiTheme="minorHAnsi" w:hAnsiTheme="minorHAnsi" w:cstheme="minorHAnsi"/>
        </w:rPr>
        <w:tab/>
      </w:r>
      <w:r w:rsidR="008F2B3A">
        <w:rPr>
          <w:rFonts w:ascii="Calibri" w:hAnsi="Calibri" w:cs="Calibri"/>
          <w:color w:val="000000"/>
          <w:shd w:val="clear" w:color="auto" w:fill="FFFFFF"/>
        </w:rPr>
        <w:t>Boženy Němcové 5359, 430 01 Chomutov</w:t>
      </w:r>
      <w:r w:rsidR="00F109FC">
        <w:rPr>
          <w:rFonts w:asciiTheme="minorHAnsi" w:hAnsiTheme="minorHAnsi" w:cstheme="minorHAnsi"/>
        </w:rPr>
        <w:tab/>
      </w:r>
    </w:p>
    <w:p w14:paraId="0BD5B4E9" w14:textId="0BB6DA7E" w:rsidR="00EE70EF" w:rsidRPr="008249FC" w:rsidRDefault="00AA3126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</w:t>
      </w:r>
      <w:r w:rsidR="00EE70EF" w:rsidRPr="008249FC">
        <w:rPr>
          <w:rFonts w:asciiTheme="minorHAnsi" w:hAnsiTheme="minorHAnsi" w:cstheme="minorHAnsi"/>
        </w:rPr>
        <w:tab/>
      </w:r>
      <w:r w:rsidR="00F554C2">
        <w:rPr>
          <w:rFonts w:ascii="Calibri" w:hAnsi="Calibri" w:cs="Calibri"/>
          <w:color w:val="000000"/>
          <w:shd w:val="clear" w:color="auto" w:fill="FFFFFF"/>
        </w:rPr>
        <w:t>49901982</w:t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  <w:r w:rsidR="00F109FC">
        <w:rPr>
          <w:rFonts w:asciiTheme="minorHAnsi" w:hAnsiTheme="minorHAnsi" w:cstheme="minorHAnsi"/>
        </w:rPr>
        <w:tab/>
      </w:r>
    </w:p>
    <w:p w14:paraId="208A0CB0" w14:textId="57779DFE" w:rsidR="00EE70EF" w:rsidRPr="008249FC" w:rsidRDefault="00AA3126" w:rsidP="008249FC">
      <w:pPr>
        <w:tabs>
          <w:tab w:val="left" w:pos="2127"/>
        </w:tabs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 w:rsidR="008F2B3A">
        <w:rPr>
          <w:rFonts w:ascii="Calibri" w:hAnsi="Calibri" w:cs="Calibri"/>
          <w:color w:val="000000"/>
          <w:shd w:val="clear" w:color="auto" w:fill="FFFFFF"/>
        </w:rPr>
        <w:t> CZ699005746</w:t>
      </w:r>
      <w:r w:rsidR="00F109FC">
        <w:rPr>
          <w:rFonts w:asciiTheme="minorHAnsi" w:hAnsiTheme="minorHAnsi" w:cstheme="minorHAnsi"/>
        </w:rPr>
        <w:tab/>
      </w:r>
    </w:p>
    <w:p w14:paraId="78E2894E" w14:textId="1CEBDD1D" w:rsidR="008F2B3A" w:rsidRDefault="00EE70EF" w:rsidP="00335DD2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692FEA">
        <w:rPr>
          <w:rFonts w:asciiTheme="minorHAnsi" w:hAnsiTheme="minorHAnsi" w:cstheme="minorHAnsi"/>
        </w:rPr>
        <w:t>bankovní spojení:</w:t>
      </w:r>
      <w:r w:rsidR="008F2B3A">
        <w:rPr>
          <w:rFonts w:asciiTheme="minorHAnsi" w:hAnsiTheme="minorHAnsi" w:cstheme="minorHAnsi"/>
        </w:rPr>
        <w:t xml:space="preserve"> </w:t>
      </w:r>
      <w:r w:rsidR="008F2B3A" w:rsidRPr="00BC7BA3">
        <w:rPr>
          <w:rFonts w:ascii="Calibri" w:hAnsi="Calibri" w:cs="Calibri"/>
          <w:color w:val="000000"/>
          <w:highlight w:val="black"/>
          <w:shd w:val="clear" w:color="auto" w:fill="FFFFFF"/>
        </w:rPr>
        <w:t>34005-491/0100, Komerční banka, a.s.</w:t>
      </w:r>
      <w:r w:rsidRPr="00692FEA">
        <w:rPr>
          <w:rFonts w:asciiTheme="minorHAnsi" w:hAnsiTheme="minorHAnsi" w:cstheme="minorHAnsi"/>
        </w:rPr>
        <w:t xml:space="preserve"> </w:t>
      </w:r>
    </w:p>
    <w:p w14:paraId="725A8133" w14:textId="7A76F85F" w:rsidR="008F2B3A" w:rsidRPr="00BC7BA3" w:rsidRDefault="008F2B3A" w:rsidP="008F2B3A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 w:themeColor="text1"/>
          <w:sz w:val="22"/>
          <w:szCs w:val="22"/>
          <w:highlight w:val="black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kontakt: </w:t>
      </w:r>
      <w:r w:rsidRPr="00BC7BA3">
        <w:rPr>
          <w:rFonts w:ascii="Calibri" w:hAnsi="Calibri" w:cs="Calibri"/>
          <w:color w:val="000000"/>
          <w:sz w:val="22"/>
          <w:szCs w:val="22"/>
          <w:highlight w:val="black"/>
        </w:rPr>
        <w:t>Mgr. Martina Gajdošová, 723 456 903, e-mail</w:t>
      </w:r>
      <w:r w:rsidRPr="00BC7BA3">
        <w:rPr>
          <w:rFonts w:ascii="Calibri" w:hAnsi="Calibri" w:cs="Calibri"/>
          <w:sz w:val="22"/>
          <w:szCs w:val="22"/>
          <w:highlight w:val="black"/>
        </w:rPr>
        <w:t>: </w:t>
      </w:r>
      <w:hyperlink r:id="rId8" w:history="1">
        <w:r w:rsidR="007D2D04" w:rsidRPr="00BC7BA3">
          <w:rPr>
            <w:rStyle w:val="Hypertextovodkaz"/>
            <w:rFonts w:ascii="Calibri" w:hAnsi="Calibri" w:cs="Calibri"/>
            <w:color w:val="auto"/>
            <w:sz w:val="22"/>
            <w:szCs w:val="22"/>
            <w:highlight w:val="black"/>
            <w:bdr w:val="none" w:sz="0" w:space="0" w:color="auto" w:frame="1"/>
          </w:rPr>
          <w:t>gajdosova.martina@sdas.cz</w:t>
        </w:r>
      </w:hyperlink>
    </w:p>
    <w:p w14:paraId="151B77C4" w14:textId="792018A5" w:rsidR="008F2B3A" w:rsidRPr="003B1B54" w:rsidRDefault="008F2B3A" w:rsidP="008F2B3A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 w:themeColor="text1"/>
          <w:sz w:val="22"/>
          <w:szCs w:val="22"/>
        </w:rPr>
      </w:pPr>
      <w:r w:rsidRPr="00BC7BA3">
        <w:rPr>
          <w:rFonts w:ascii="Calibri" w:hAnsi="Calibri" w:cs="Calibri"/>
          <w:color w:val="000000" w:themeColor="text1"/>
          <w:sz w:val="22"/>
          <w:szCs w:val="22"/>
          <w:highlight w:val="black"/>
        </w:rPr>
        <w:t xml:space="preserve">                Ing. Renata Hoffmanová, 724 717 170, e-mail: </w:t>
      </w:r>
      <w:hyperlink r:id="rId9" w:tgtFrame="_blank" w:history="1">
        <w:r w:rsidRPr="00BC7BA3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highlight w:val="black"/>
            <w:bdr w:val="none" w:sz="0" w:space="0" w:color="auto" w:frame="1"/>
          </w:rPr>
          <w:t>hoffmanova@sdas.cz</w:t>
        </w:r>
      </w:hyperlink>
    </w:p>
    <w:p w14:paraId="59CE65F4" w14:textId="77777777" w:rsidR="008F2B3A" w:rsidRPr="003B1B54" w:rsidRDefault="008F2B3A" w:rsidP="008F2B3A">
      <w:pPr>
        <w:pStyle w:val="Normlnweb"/>
        <w:shd w:val="clear" w:color="auto" w:fill="FFFFFF"/>
        <w:spacing w:before="0" w:after="0"/>
        <w:rPr>
          <w:rFonts w:ascii="Calibri" w:hAnsi="Calibri" w:cs="Calibri"/>
          <w:color w:val="000000" w:themeColor="text1"/>
          <w:sz w:val="22"/>
          <w:szCs w:val="22"/>
        </w:rPr>
      </w:pPr>
      <w:r w:rsidRPr="003B1B54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58CCEC99" w14:textId="77777777" w:rsidR="008F2B3A" w:rsidRPr="008F2B3A" w:rsidRDefault="008F2B3A" w:rsidP="008F2B3A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</w:p>
    <w:p w14:paraId="1BA3860E" w14:textId="593767D2" w:rsidR="008F2B3A" w:rsidRPr="00B14596" w:rsidRDefault="008F2B3A" w:rsidP="00B1459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8F2B3A">
        <w:rPr>
          <w:rFonts w:ascii="Calibri" w:hAnsi="Calibri" w:cs="Calibri"/>
          <w:b/>
          <w:bCs/>
          <w:color w:val="000000"/>
          <w:lang w:eastAsia="cs-CZ"/>
        </w:rPr>
        <w:t>astoupena na základě plné moci společností :</w:t>
      </w:r>
    </w:p>
    <w:p w14:paraId="0A47AA8A" w14:textId="0A2E2BDA" w:rsidR="008F2B3A" w:rsidRPr="008F2B3A" w:rsidRDefault="008F2B3A" w:rsidP="008F2B3A">
      <w:pPr>
        <w:shd w:val="clear" w:color="auto" w:fill="FFFFFF"/>
        <w:suppressAutoHyphens w:val="0"/>
        <w:jc w:val="left"/>
        <w:rPr>
          <w:rFonts w:ascii="Calibri" w:hAnsi="Calibri" w:cs="Calibri"/>
          <w:color w:val="000000"/>
          <w:lang w:eastAsia="cs-CZ"/>
        </w:rPr>
      </w:pPr>
      <w:r w:rsidRPr="008F2B3A">
        <w:rPr>
          <w:rFonts w:ascii="Calibri" w:hAnsi="Calibri" w:cs="Calibri"/>
          <w:color w:val="000000"/>
          <w:lang w:eastAsia="cs-CZ"/>
        </w:rPr>
        <w:t> </w:t>
      </w:r>
      <w:r w:rsidRPr="008F2B3A">
        <w:rPr>
          <w:rFonts w:ascii="Calibri" w:hAnsi="Calibri" w:cs="Calibri"/>
          <w:b/>
          <w:bCs/>
          <w:color w:val="000000"/>
          <w:lang w:eastAsia="cs-CZ"/>
        </w:rPr>
        <w:t>ČEZ a.s.</w:t>
      </w:r>
    </w:p>
    <w:p w14:paraId="3A68753E" w14:textId="28550B76" w:rsidR="008F2B3A" w:rsidRPr="008F2B3A" w:rsidRDefault="008F2B3A" w:rsidP="008F2B3A">
      <w:pPr>
        <w:shd w:val="clear" w:color="auto" w:fill="FFFFFF"/>
        <w:suppressAutoHyphens w:val="0"/>
        <w:jc w:val="left"/>
        <w:rPr>
          <w:rFonts w:ascii="Calibri" w:hAnsi="Calibri" w:cs="Calibri"/>
          <w:color w:val="000000"/>
          <w:lang w:eastAsia="cs-CZ"/>
        </w:rPr>
      </w:pPr>
      <w:r w:rsidRPr="008F2B3A">
        <w:rPr>
          <w:rFonts w:ascii="Calibri" w:hAnsi="Calibri" w:cs="Calibri"/>
          <w:color w:val="000000"/>
          <w:lang w:eastAsia="cs-CZ"/>
        </w:rPr>
        <w:t> Se sídlem Praha 4, Duhová 2/1444, PSČ 140 53</w:t>
      </w:r>
    </w:p>
    <w:p w14:paraId="002ABABD" w14:textId="77777777" w:rsidR="008F2B3A" w:rsidRPr="008F2B3A" w:rsidRDefault="008F2B3A" w:rsidP="008F2B3A">
      <w:pPr>
        <w:shd w:val="clear" w:color="auto" w:fill="FFFFFF"/>
        <w:suppressAutoHyphens w:val="0"/>
        <w:jc w:val="left"/>
        <w:rPr>
          <w:rFonts w:ascii="Calibri" w:hAnsi="Calibri" w:cs="Calibri"/>
          <w:color w:val="000000"/>
          <w:lang w:eastAsia="cs-CZ"/>
        </w:rPr>
      </w:pPr>
      <w:r w:rsidRPr="008F2B3A">
        <w:rPr>
          <w:rFonts w:ascii="Calibri" w:hAnsi="Calibri" w:cs="Calibri"/>
          <w:color w:val="000000"/>
          <w:lang w:eastAsia="cs-CZ"/>
        </w:rPr>
        <w:t>IČO: 45274649</w:t>
      </w:r>
    </w:p>
    <w:p w14:paraId="024A92E5" w14:textId="390387C2" w:rsidR="008F2B3A" w:rsidRDefault="008F2B3A" w:rsidP="008F2B3A">
      <w:pPr>
        <w:shd w:val="clear" w:color="auto" w:fill="FFFFFF"/>
        <w:suppressAutoHyphens w:val="0"/>
        <w:jc w:val="left"/>
        <w:rPr>
          <w:rFonts w:ascii="Calibri" w:hAnsi="Calibri" w:cs="Calibri"/>
          <w:color w:val="000000"/>
          <w:lang w:eastAsia="cs-CZ"/>
        </w:rPr>
      </w:pPr>
      <w:r w:rsidRPr="008F2B3A">
        <w:rPr>
          <w:rFonts w:ascii="Calibri" w:hAnsi="Calibri" w:cs="Calibri"/>
          <w:color w:val="000000"/>
          <w:lang w:eastAsia="cs-CZ"/>
        </w:rPr>
        <w:t>DIČ: CZ45274649</w:t>
      </w:r>
    </w:p>
    <w:p w14:paraId="4919781E" w14:textId="73A1D5CF" w:rsidR="008F2B3A" w:rsidRDefault="008F2B3A" w:rsidP="008F2B3A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Zastoupená</w:t>
      </w:r>
      <w:r w:rsidRPr="00BC7BA3">
        <w:rPr>
          <w:rFonts w:ascii="Calibri" w:hAnsi="Calibri" w:cs="Calibri"/>
          <w:color w:val="000000"/>
          <w:highlight w:val="black"/>
          <w:shd w:val="clear" w:color="auto" w:fill="FFFFFF"/>
        </w:rPr>
        <w:t>: Ing. Jelínek Jiří</w:t>
      </w:r>
      <w:r w:rsidR="00612BF9" w:rsidRPr="00BC7BA3">
        <w:rPr>
          <w:rFonts w:ascii="Calibri" w:hAnsi="Calibri" w:cs="Calibri"/>
          <w:color w:val="000000"/>
          <w:highlight w:val="black"/>
          <w:shd w:val="clear" w:color="auto" w:fill="FFFFFF"/>
        </w:rPr>
        <w:t>-VS</w:t>
      </w:r>
      <w:r w:rsidR="00612BF9">
        <w:rPr>
          <w:rFonts w:ascii="Calibri" w:hAnsi="Calibri" w:cs="Calibri"/>
          <w:color w:val="000000"/>
          <w:shd w:val="clear" w:color="auto" w:fill="FFFFFF"/>
        </w:rPr>
        <w:t xml:space="preserve"> nákup režijní služby a materiál</w:t>
      </w:r>
    </w:p>
    <w:p w14:paraId="577BF2AB" w14:textId="7121E33F" w:rsidR="008F2B3A" w:rsidRPr="008F2B3A" w:rsidRDefault="008F2B3A" w:rsidP="008F2B3A">
      <w:pPr>
        <w:shd w:val="clear" w:color="auto" w:fill="FFFFFF"/>
        <w:suppressAutoHyphens w:val="0"/>
        <w:jc w:val="left"/>
        <w:rPr>
          <w:rFonts w:ascii="Calibri" w:hAnsi="Calibri" w:cs="Calibri"/>
          <w:color w:val="000000"/>
          <w:lang w:eastAsia="cs-CZ"/>
        </w:rPr>
      </w:pPr>
      <w:r>
        <w:rPr>
          <w:rFonts w:asciiTheme="minorHAnsi" w:hAnsiTheme="minorHAnsi" w:cstheme="minorHAnsi"/>
        </w:rPr>
        <w:t xml:space="preserve">kontakt: </w:t>
      </w:r>
      <w:r w:rsidRPr="00BC7BA3">
        <w:rPr>
          <w:rFonts w:ascii="Calibri" w:hAnsi="Calibri" w:cs="Calibri"/>
          <w:color w:val="000000"/>
          <w:highlight w:val="black"/>
          <w:shd w:val="clear" w:color="auto" w:fill="FFFFFF"/>
        </w:rPr>
        <w:t xml:space="preserve">Jahodová Jaroslava </w:t>
      </w:r>
      <w:r>
        <w:rPr>
          <w:rFonts w:ascii="Calibri" w:hAnsi="Calibri" w:cs="Calibri"/>
          <w:color w:val="000000"/>
          <w:shd w:val="clear" w:color="auto" w:fill="FFFFFF"/>
        </w:rPr>
        <w:t>– Specialista nákupu senior</w:t>
      </w:r>
      <w:r w:rsidRPr="00BC7BA3">
        <w:rPr>
          <w:rFonts w:ascii="Calibri" w:hAnsi="Calibri" w:cs="Calibri"/>
          <w:color w:val="000000"/>
          <w:highlight w:val="black"/>
          <w:shd w:val="clear" w:color="auto" w:fill="FFFFFF"/>
        </w:rPr>
        <w:t>, 606 26 58 58, </w:t>
      </w:r>
      <w:hyperlink r:id="rId10" w:tgtFrame="_blank" w:history="1">
        <w:r w:rsidRPr="00BC7BA3">
          <w:rPr>
            <w:rStyle w:val="Hypertextovodkaz"/>
            <w:rFonts w:ascii="Calibri" w:hAnsi="Calibri" w:cs="Calibri"/>
            <w:color w:val="auto"/>
            <w:highlight w:val="black"/>
            <w:bdr w:val="none" w:sz="0" w:space="0" w:color="auto" w:frame="1"/>
            <w:shd w:val="clear" w:color="auto" w:fill="FFFFFF"/>
          </w:rPr>
          <w:t>Jaroslava.jahodova@cez.cz</w:t>
        </w:r>
      </w:hyperlink>
    </w:p>
    <w:p w14:paraId="1A27E376" w14:textId="77777777" w:rsidR="00692FEA" w:rsidRDefault="00692FEA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  <w:b/>
        </w:rPr>
      </w:pPr>
    </w:p>
    <w:p w14:paraId="727FB174" w14:textId="2A631782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 xml:space="preserve">jako objednatel na straně </w:t>
      </w:r>
      <w:r w:rsidR="00AD1BD3">
        <w:rPr>
          <w:rFonts w:asciiTheme="minorHAnsi" w:hAnsiTheme="minorHAnsi" w:cstheme="minorHAnsi"/>
        </w:rPr>
        <w:t>druhé</w:t>
      </w:r>
    </w:p>
    <w:p w14:paraId="27C7A78D" w14:textId="77777777" w:rsidR="00AA3126" w:rsidRPr="00AA3126" w:rsidRDefault="00AA3126" w:rsidP="00AA3126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AA3126">
        <w:rPr>
          <w:rFonts w:asciiTheme="minorHAnsi" w:hAnsiTheme="minorHAnsi" w:cstheme="minorHAnsi"/>
        </w:rPr>
        <w:t>(dále jen „</w:t>
      </w:r>
      <w:r w:rsidRPr="00AA3126">
        <w:rPr>
          <w:rFonts w:asciiTheme="minorHAnsi" w:hAnsiTheme="minorHAnsi" w:cstheme="minorHAnsi"/>
          <w:b/>
        </w:rPr>
        <w:t>Objednatel</w:t>
      </w:r>
      <w:r w:rsidRPr="00AA3126">
        <w:rPr>
          <w:rFonts w:asciiTheme="minorHAnsi" w:hAnsiTheme="minorHAnsi" w:cstheme="minorHAnsi"/>
        </w:rPr>
        <w:t>“)</w:t>
      </w:r>
    </w:p>
    <w:p w14:paraId="092436A6" w14:textId="77777777" w:rsidR="00B54BDC" w:rsidRPr="008249FC" w:rsidRDefault="00EE70EF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 w:rsidRPr="008249FC">
        <w:rPr>
          <w:rFonts w:asciiTheme="minorHAnsi" w:hAnsiTheme="minorHAnsi" w:cstheme="minorHAnsi"/>
        </w:rPr>
        <w:t xml:space="preserve"> </w:t>
      </w:r>
    </w:p>
    <w:p w14:paraId="4D512CFC" w14:textId="77777777" w:rsidR="00EE70EF" w:rsidRPr="008249FC" w:rsidRDefault="00527440" w:rsidP="008249FC">
      <w:pPr>
        <w:spacing w:line="23" w:lineRule="atLeas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(Dodavatel a Objednatel společně dále též „</w:t>
      </w:r>
      <w:r w:rsidRPr="008249FC">
        <w:rPr>
          <w:rFonts w:asciiTheme="minorHAnsi" w:hAnsiTheme="minorHAnsi" w:cstheme="minorHAnsi"/>
          <w:b/>
        </w:rPr>
        <w:t>Smluvní strany</w:t>
      </w:r>
      <w:r>
        <w:rPr>
          <w:rFonts w:asciiTheme="minorHAnsi" w:hAnsiTheme="minorHAnsi" w:cstheme="minorHAnsi"/>
        </w:rPr>
        <w:t>“, jednotlivě dále též „</w:t>
      </w:r>
      <w:r w:rsidRPr="008249FC">
        <w:rPr>
          <w:rFonts w:asciiTheme="minorHAnsi" w:hAnsiTheme="minorHAnsi" w:cstheme="minorHAnsi"/>
          <w:b/>
        </w:rPr>
        <w:t>Smluvní strana</w:t>
      </w:r>
      <w:r>
        <w:rPr>
          <w:rFonts w:asciiTheme="minorHAnsi" w:hAnsiTheme="minorHAnsi" w:cstheme="minorHAnsi"/>
        </w:rPr>
        <w:t>“)</w:t>
      </w:r>
    </w:p>
    <w:p w14:paraId="3E379F9B" w14:textId="77777777" w:rsidR="00B54BDC" w:rsidRPr="008249FC" w:rsidRDefault="00B54BDC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</w:rPr>
      </w:pPr>
    </w:p>
    <w:p w14:paraId="76F2D1E6" w14:textId="77777777" w:rsidR="008D2864" w:rsidRPr="008249FC" w:rsidRDefault="008D2864" w:rsidP="008249FC">
      <w:pPr>
        <w:autoSpaceDE w:val="0"/>
        <w:spacing w:line="23" w:lineRule="atLeast"/>
        <w:ind w:left="426" w:hanging="426"/>
        <w:rPr>
          <w:rFonts w:asciiTheme="minorHAnsi" w:hAnsiTheme="minorHAnsi" w:cstheme="minorHAnsi"/>
          <w:b/>
          <w:bCs/>
        </w:rPr>
      </w:pPr>
    </w:p>
    <w:p w14:paraId="5C6B6787" w14:textId="77777777" w:rsidR="00363B8C" w:rsidRDefault="00363B8C">
      <w:pPr>
        <w:suppressAutoHyphens w:val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70D3342" w14:textId="311F1A80" w:rsidR="00B54BDC" w:rsidRDefault="00B54BDC">
      <w:pPr>
        <w:rPr>
          <w:b/>
        </w:rPr>
      </w:pPr>
      <w:r>
        <w:rPr>
          <w:b/>
        </w:rPr>
        <w:lastRenderedPageBreak/>
        <w:t xml:space="preserve">Článek </w:t>
      </w:r>
      <w:r w:rsidRPr="008249FC">
        <w:rPr>
          <w:rFonts w:asciiTheme="minorHAnsi" w:hAnsiTheme="minorHAnsi" w:cstheme="minorHAnsi"/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20742FFD" w14:textId="77777777" w:rsidR="00B54BDC" w:rsidRDefault="00B54BDC">
      <w:pPr>
        <w:rPr>
          <w:spacing w:val="-4"/>
        </w:rPr>
      </w:pPr>
      <w:r>
        <w:rPr>
          <w:b/>
        </w:rPr>
        <w:t>PŘEDMĚT A ÚČEL SMLOUVY</w:t>
      </w:r>
    </w:p>
    <w:p w14:paraId="0346666F" w14:textId="77777777" w:rsidR="00F42751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 xml:space="preserve">I.1. </w:t>
      </w:r>
      <w:r w:rsidR="00B54BDC" w:rsidRPr="00E72255">
        <w:rPr>
          <w:rFonts w:asciiTheme="minorHAnsi" w:hAnsiTheme="minorHAnsi" w:cstheme="minorHAnsi"/>
          <w:color w:val="000000"/>
        </w:rPr>
        <w:t xml:space="preserve">Předmětem Smlouvy je úprava právního postavení </w:t>
      </w:r>
      <w:r w:rsidR="002C2E00" w:rsidRP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 xml:space="preserve">bjednatele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odavatele při zajištění </w:t>
      </w:r>
    </w:p>
    <w:p w14:paraId="5464E45E" w14:textId="72819E1D" w:rsidR="00B54BDC" w:rsidRDefault="00F42751" w:rsidP="00E72255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přípravného kurzu „</w:t>
      </w:r>
      <w:r w:rsidR="00B54BDC" w:rsidRPr="00E72255">
        <w:rPr>
          <w:rFonts w:asciiTheme="minorHAnsi" w:hAnsiTheme="minorHAnsi" w:cstheme="minorHAnsi"/>
          <w:b/>
          <w:color w:val="000000"/>
        </w:rPr>
        <w:t>Elektrikář</w:t>
      </w:r>
      <w:r w:rsidR="00B54BDC" w:rsidRPr="00E72255">
        <w:rPr>
          <w:rFonts w:asciiTheme="minorHAnsi" w:hAnsiTheme="minorHAnsi" w:cstheme="minorHAnsi"/>
          <w:color w:val="000000"/>
        </w:rPr>
        <w:t>“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06B6D1A4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19BB153" w14:textId="02EDF6C1" w:rsidR="00F42751" w:rsidRDefault="00C80A49" w:rsidP="005260B4">
      <w:pPr>
        <w:jc w:val="both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 xml:space="preserve">I.2. </w:t>
      </w:r>
      <w:r w:rsidR="00B54BDC" w:rsidRPr="00E72255">
        <w:rPr>
          <w:rFonts w:asciiTheme="minorHAnsi" w:hAnsiTheme="minorHAnsi" w:cstheme="minorHAnsi"/>
          <w:color w:val="000000"/>
        </w:rPr>
        <w:t xml:space="preserve">Vztahy mezi </w:t>
      </w:r>
      <w:r w:rsidR="002C2E00" w:rsidRPr="00E72255">
        <w:rPr>
          <w:rFonts w:asciiTheme="minorHAnsi" w:hAnsiTheme="minorHAnsi" w:cstheme="minorHAnsi"/>
          <w:color w:val="000000"/>
        </w:rPr>
        <w:t xml:space="preserve">Smluvními </w:t>
      </w:r>
      <w:r w:rsidR="003B0E21">
        <w:rPr>
          <w:rFonts w:asciiTheme="minorHAnsi" w:hAnsiTheme="minorHAnsi" w:cstheme="minorHAnsi"/>
          <w:color w:val="000000"/>
        </w:rPr>
        <w:t>stranami upravené S</w:t>
      </w:r>
      <w:r w:rsidR="00B54BDC" w:rsidRPr="00E72255">
        <w:rPr>
          <w:rFonts w:asciiTheme="minorHAnsi" w:hAnsiTheme="minorHAnsi" w:cstheme="minorHAnsi"/>
          <w:color w:val="000000"/>
        </w:rPr>
        <w:t xml:space="preserve">mlouvou se řídí sjednanými podmínkami </w:t>
      </w:r>
    </w:p>
    <w:p w14:paraId="7EA968F0" w14:textId="005D7A44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v jednotlivých článcích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mlouvy. Objednatel a </w:t>
      </w:r>
      <w:r w:rsidR="00E72255">
        <w:rPr>
          <w:rFonts w:asciiTheme="minorHAnsi" w:hAnsiTheme="minorHAnsi" w:cstheme="minorHAnsi"/>
          <w:color w:val="000000"/>
        </w:rPr>
        <w:t>D</w:t>
      </w:r>
      <w:r w:rsidR="00B54BDC" w:rsidRPr="00E72255">
        <w:rPr>
          <w:rFonts w:asciiTheme="minorHAnsi" w:hAnsiTheme="minorHAnsi" w:cstheme="minorHAnsi"/>
          <w:color w:val="000000"/>
        </w:rPr>
        <w:t xml:space="preserve">odavatel podpisem </w:t>
      </w:r>
      <w:r w:rsidR="003B0E21">
        <w:rPr>
          <w:rFonts w:asciiTheme="minorHAnsi" w:hAnsiTheme="minorHAnsi" w:cstheme="minorHAnsi"/>
          <w:color w:val="000000"/>
        </w:rPr>
        <w:t>S</w:t>
      </w:r>
      <w:r w:rsidR="00B54BDC" w:rsidRPr="00E72255">
        <w:rPr>
          <w:rFonts w:asciiTheme="minorHAnsi" w:hAnsiTheme="minorHAnsi" w:cstheme="minorHAnsi"/>
          <w:color w:val="000000"/>
        </w:rPr>
        <w:t xml:space="preserve">mlouvy prohlašují, že je vzali </w:t>
      </w:r>
    </w:p>
    <w:p w14:paraId="7D9E04A0" w14:textId="77777777" w:rsidR="00F42751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vědomí a že je akceptují. V ostatních případech se vztahy mezi nimi řídí platnými právními </w:t>
      </w:r>
    </w:p>
    <w:p w14:paraId="4EE6B3BF" w14:textId="3728869D" w:rsidR="00B54BDC" w:rsidRDefault="00F42751" w:rsidP="005260B4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předpisy ČR.</w:t>
      </w:r>
    </w:p>
    <w:p w14:paraId="2E95381A" w14:textId="77777777" w:rsidR="008D7835" w:rsidRPr="00E72255" w:rsidRDefault="008D7835" w:rsidP="00E72255">
      <w:pPr>
        <w:jc w:val="left"/>
        <w:rPr>
          <w:rFonts w:asciiTheme="minorHAnsi" w:hAnsiTheme="minorHAnsi" w:cstheme="minorHAnsi"/>
          <w:color w:val="000000"/>
        </w:rPr>
      </w:pPr>
    </w:p>
    <w:p w14:paraId="7323E5B7" w14:textId="21177450" w:rsidR="00B54BDC" w:rsidRDefault="00C80A49" w:rsidP="00E72255">
      <w:pPr>
        <w:jc w:val="left"/>
        <w:rPr>
          <w:rFonts w:asciiTheme="minorHAnsi" w:hAnsiTheme="minorHAnsi" w:cstheme="minorHAnsi"/>
          <w:color w:val="000000"/>
        </w:rPr>
      </w:pPr>
      <w:r w:rsidRPr="00E72255">
        <w:rPr>
          <w:rFonts w:asciiTheme="minorHAnsi" w:hAnsiTheme="minorHAnsi" w:cstheme="minorHAnsi"/>
          <w:color w:val="000000"/>
        </w:rPr>
        <w:t xml:space="preserve">I.3. </w:t>
      </w:r>
      <w:r w:rsidR="00B54BDC" w:rsidRPr="00E72255">
        <w:rPr>
          <w:rFonts w:asciiTheme="minorHAnsi" w:hAnsiTheme="minorHAnsi" w:cstheme="minorHAnsi"/>
          <w:color w:val="000000"/>
        </w:rPr>
        <w:t xml:space="preserve">Dodavatel zajistí pro </w:t>
      </w:r>
      <w:r w:rsidR="00E72255">
        <w:rPr>
          <w:rFonts w:asciiTheme="minorHAnsi" w:hAnsiTheme="minorHAnsi" w:cstheme="minorHAnsi"/>
          <w:color w:val="000000"/>
        </w:rPr>
        <w:t>O</w:t>
      </w:r>
      <w:r w:rsidR="00B54BDC" w:rsidRPr="00E72255">
        <w:rPr>
          <w:rFonts w:asciiTheme="minorHAnsi" w:hAnsiTheme="minorHAnsi" w:cstheme="minorHAnsi"/>
          <w:color w:val="000000"/>
        </w:rPr>
        <w:t>bjednatele provedení vzdělávacího přípravného kurzu „Elektrikář“:</w:t>
      </w:r>
    </w:p>
    <w:p w14:paraId="3801D838" w14:textId="0F95ADDF" w:rsidR="00B54BDC" w:rsidRPr="00E72255" w:rsidRDefault="00F42751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b/>
          <w:color w:val="000000"/>
        </w:rPr>
        <w:t xml:space="preserve">Termín: </w:t>
      </w:r>
    </w:p>
    <w:p w14:paraId="39D0BA4E" w14:textId="3FE8407A" w:rsidR="00B54BDC" w:rsidRPr="00E72255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="00B54BDC" w:rsidRPr="00E72255">
        <w:rPr>
          <w:rFonts w:asciiTheme="minorHAnsi" w:hAnsiTheme="minorHAnsi" w:cstheme="minorHAnsi"/>
          <w:color w:val="000000"/>
        </w:rPr>
        <w:t>Rozpis výuky bude předán před zahájením</w:t>
      </w:r>
      <w:r w:rsidR="00E646AA">
        <w:rPr>
          <w:rFonts w:asciiTheme="minorHAnsi" w:hAnsiTheme="minorHAnsi" w:cstheme="minorHAnsi"/>
          <w:color w:val="000000"/>
        </w:rPr>
        <w:t xml:space="preserve"> přípravného</w:t>
      </w:r>
      <w:r w:rsidR="00B54BDC" w:rsidRPr="00E72255">
        <w:rPr>
          <w:rFonts w:asciiTheme="minorHAnsi" w:hAnsiTheme="minorHAnsi" w:cstheme="minorHAnsi"/>
          <w:color w:val="000000"/>
        </w:rPr>
        <w:t xml:space="preserve"> kurzu. </w:t>
      </w:r>
    </w:p>
    <w:p w14:paraId="2CAB82A8" w14:textId="06122891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Celkový rozsah přípravného kurzu</w:t>
      </w:r>
      <w:r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činí </w:t>
      </w:r>
      <w:r>
        <w:rPr>
          <w:rFonts w:asciiTheme="minorHAnsi" w:hAnsiTheme="minorHAnsi" w:cstheme="minorHAnsi"/>
          <w:color w:val="000000"/>
        </w:rPr>
        <w:t>5</w:t>
      </w:r>
      <w:r w:rsidR="006D385E">
        <w:rPr>
          <w:rFonts w:asciiTheme="minorHAnsi" w:hAnsiTheme="minorHAnsi" w:cstheme="minorHAnsi"/>
          <w:color w:val="000000"/>
        </w:rPr>
        <w:t>53</w:t>
      </w:r>
      <w:r>
        <w:rPr>
          <w:rFonts w:asciiTheme="minorHAnsi" w:hAnsiTheme="minorHAnsi" w:cstheme="minorHAnsi"/>
          <w:color w:val="000000"/>
        </w:rPr>
        <w:t xml:space="preserve"> hodin</w:t>
      </w:r>
      <w:r w:rsidRPr="00E72255">
        <w:rPr>
          <w:rFonts w:asciiTheme="minorHAnsi" w:hAnsiTheme="minorHAnsi" w:cstheme="minorHAnsi"/>
          <w:color w:val="000000"/>
        </w:rPr>
        <w:t>:</w:t>
      </w:r>
    </w:p>
    <w:p w14:paraId="4AC03542" w14:textId="0686EC1A" w:rsidR="0041515A" w:rsidRPr="00E72255" w:rsidRDefault="0041515A" w:rsidP="0041515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 xml:space="preserve">Z toho: </w:t>
      </w:r>
      <w:r>
        <w:rPr>
          <w:rFonts w:asciiTheme="minorHAnsi" w:hAnsiTheme="minorHAnsi" w:cstheme="minorHAnsi"/>
          <w:color w:val="000000"/>
        </w:rPr>
        <w:t xml:space="preserve"> </w:t>
      </w:r>
      <w:r w:rsidR="006D385E">
        <w:rPr>
          <w:rFonts w:asciiTheme="minorHAnsi" w:hAnsiTheme="minorHAnsi" w:cstheme="minorHAnsi"/>
          <w:color w:val="000000"/>
        </w:rPr>
        <w:t>185</w:t>
      </w:r>
      <w:r>
        <w:rPr>
          <w:rFonts w:asciiTheme="minorHAnsi" w:hAnsiTheme="minorHAnsi" w:cstheme="minorHAnsi"/>
          <w:color w:val="000000"/>
        </w:rPr>
        <w:t>,00</w:t>
      </w:r>
      <w:r w:rsidR="00E646AA">
        <w:rPr>
          <w:rFonts w:asciiTheme="minorHAnsi" w:hAnsiTheme="minorHAnsi" w:cstheme="minorHAnsi"/>
          <w:color w:val="000000"/>
        </w:rPr>
        <w:t xml:space="preserve"> hodin teor</w:t>
      </w:r>
      <w:r w:rsidRPr="00E72255">
        <w:rPr>
          <w:rFonts w:asciiTheme="minorHAnsi" w:hAnsiTheme="minorHAnsi" w:cstheme="minorHAnsi"/>
          <w:color w:val="000000"/>
        </w:rPr>
        <w:t>e</w:t>
      </w:r>
      <w:r w:rsidR="006D385E">
        <w:rPr>
          <w:rFonts w:asciiTheme="minorHAnsi" w:hAnsiTheme="minorHAnsi" w:cstheme="minorHAnsi"/>
          <w:color w:val="000000"/>
        </w:rPr>
        <w:t>tická příprava</w:t>
      </w:r>
      <w:r>
        <w:rPr>
          <w:rFonts w:asciiTheme="minorHAnsi" w:hAnsiTheme="minorHAnsi" w:cstheme="minorHAnsi"/>
          <w:color w:val="000000"/>
        </w:rPr>
        <w:t>,</w:t>
      </w:r>
      <w:r w:rsidR="006D385E">
        <w:rPr>
          <w:rFonts w:asciiTheme="minorHAnsi" w:hAnsiTheme="minorHAnsi" w:cstheme="minorHAnsi"/>
          <w:color w:val="000000"/>
        </w:rPr>
        <w:t xml:space="preserve"> </w:t>
      </w:r>
      <w:r w:rsidR="00E646AA">
        <w:rPr>
          <w:rFonts w:asciiTheme="minorHAnsi" w:hAnsiTheme="minorHAnsi" w:cstheme="minorHAnsi"/>
          <w:color w:val="000000"/>
        </w:rPr>
        <w:t xml:space="preserve">v denní formě </w:t>
      </w:r>
      <w:r>
        <w:rPr>
          <w:rFonts w:asciiTheme="minorHAnsi" w:hAnsiTheme="minorHAnsi" w:cstheme="minorHAnsi"/>
          <w:color w:val="000000"/>
        </w:rPr>
        <w:t>výuková hodina 45 minut</w:t>
      </w:r>
    </w:p>
    <w:p w14:paraId="4AC7F0BB" w14:textId="3E1002B7" w:rsidR="0041515A" w:rsidRDefault="0041515A" w:rsidP="0041515A">
      <w:pPr>
        <w:ind w:firstLine="708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</w:t>
      </w:r>
      <w:r w:rsidRPr="00E72255">
        <w:rPr>
          <w:rFonts w:asciiTheme="minorHAnsi" w:hAnsiTheme="minorHAnsi" w:cstheme="minorHAnsi"/>
          <w:color w:val="000000"/>
        </w:rPr>
        <w:t>3</w:t>
      </w:r>
      <w:r w:rsidR="006D385E">
        <w:rPr>
          <w:rFonts w:asciiTheme="minorHAnsi" w:hAnsiTheme="minorHAnsi" w:cstheme="minorHAnsi"/>
          <w:color w:val="000000"/>
        </w:rPr>
        <w:t>68</w:t>
      </w:r>
      <w:r>
        <w:rPr>
          <w:rFonts w:asciiTheme="minorHAnsi" w:hAnsiTheme="minorHAnsi" w:cstheme="minorHAnsi"/>
          <w:color w:val="000000"/>
        </w:rPr>
        <w:t xml:space="preserve">,00 </w:t>
      </w:r>
      <w:r w:rsidRPr="00E72255">
        <w:rPr>
          <w:rFonts w:asciiTheme="minorHAnsi" w:hAnsiTheme="minorHAnsi" w:cstheme="minorHAnsi"/>
          <w:color w:val="000000"/>
        </w:rPr>
        <w:t xml:space="preserve"> hodin pra</w:t>
      </w:r>
      <w:r w:rsidR="00E646AA">
        <w:rPr>
          <w:rFonts w:asciiTheme="minorHAnsi" w:hAnsiTheme="minorHAnsi" w:cstheme="minorHAnsi"/>
          <w:color w:val="000000"/>
        </w:rPr>
        <w:t>ktické výuky v denní formě</w:t>
      </w:r>
      <w:r>
        <w:rPr>
          <w:rFonts w:asciiTheme="minorHAnsi" w:hAnsiTheme="minorHAnsi" w:cstheme="minorHAnsi"/>
          <w:color w:val="000000"/>
        </w:rPr>
        <w:t>, výuková hodina 60 minut</w:t>
      </w:r>
    </w:p>
    <w:p w14:paraId="18CB8FA9" w14:textId="4400271B" w:rsidR="006D385E" w:rsidRDefault="00F42751" w:rsidP="006D385E">
      <w:pPr>
        <w:pStyle w:val="Normlnweb"/>
        <w:spacing w:before="0" w:after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Obsahem 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přípravného </w:t>
      </w:r>
      <w:r w:rsidR="00FD0524" w:rsidRPr="00E722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kurzu je příprava pro získání 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Profesní kvalifikace</w:t>
      </w:r>
      <w:r w:rsidR="00E646A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(dále také „PK“)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B54BDC" w:rsidRPr="00E72255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instalací (26-017-H)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sítí (26-018-H)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55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elektrických rozvaděčů (26-019-H)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30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slaboproudých zařízení (26-020-H)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10 hodin teorie, 80 hodin praxe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  <w:sz w:val="22"/>
          <w:szCs w:val="22"/>
        </w:rPr>
        <w:t>Montér hromosvodů (26-021-H)</w:t>
      </w:r>
      <w:r w:rsidR="00EC1AA0">
        <w:rPr>
          <w:rFonts w:asciiTheme="minorHAnsi" w:hAnsiTheme="minorHAnsi" w:cstheme="minorHAnsi"/>
          <w:color w:val="000000"/>
          <w:sz w:val="22"/>
          <w:szCs w:val="22"/>
        </w:rPr>
        <w:t xml:space="preserve"> – 15 hodin teorie, 32 hodin praxe</w:t>
      </w:r>
    </w:p>
    <w:p w14:paraId="4C0C570C" w14:textId="6ABC0026" w:rsidR="006D385E" w:rsidRPr="00E72255" w:rsidRDefault="00EC1AA0" w:rsidP="006D385E">
      <w:pPr>
        <w:pStyle w:val="Normlnweb"/>
        <w:spacing w:befor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6D385E">
        <w:rPr>
          <w:rFonts w:asciiTheme="minorHAnsi" w:hAnsiTheme="minorHAnsi" w:cstheme="minorHAnsi"/>
          <w:color w:val="000000"/>
          <w:sz w:val="22"/>
          <w:szCs w:val="22"/>
        </w:rPr>
        <w:t xml:space="preserve">Příprava na závěrečné zkoušky </w:t>
      </w:r>
      <w:r>
        <w:rPr>
          <w:rFonts w:asciiTheme="minorHAnsi" w:hAnsiTheme="minorHAnsi" w:cstheme="minorHAnsi"/>
          <w:color w:val="000000"/>
          <w:sz w:val="22"/>
          <w:szCs w:val="22"/>
        </w:rPr>
        <w:t>– 20 hodin teorie, 16 hodin praxe</w:t>
      </w:r>
    </w:p>
    <w:p w14:paraId="711B4B67" w14:textId="2C056570" w:rsidR="00B54BDC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Místo konání: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</w:p>
    <w:p w14:paraId="46F38F75" w14:textId="6129893D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 xml:space="preserve">Na </w:t>
      </w:r>
      <w:proofErr w:type="spellStart"/>
      <w:r w:rsidRPr="006B21D2">
        <w:rPr>
          <w:rFonts w:asciiTheme="minorHAnsi" w:hAnsiTheme="minorHAnsi" w:cstheme="minorHAnsi"/>
          <w:color w:val="000000"/>
        </w:rPr>
        <w:t>Průhoně</w:t>
      </w:r>
      <w:proofErr w:type="spellEnd"/>
      <w:r w:rsidRPr="006B21D2">
        <w:rPr>
          <w:rFonts w:asciiTheme="minorHAnsi" w:hAnsiTheme="minorHAnsi" w:cstheme="minorHAnsi"/>
          <w:color w:val="000000"/>
        </w:rPr>
        <w:t xml:space="preserve"> 4800, Chomutov</w:t>
      </w:r>
    </w:p>
    <w:p w14:paraId="08D34683" w14:textId="1182C999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Na Moráni 4803, Chomutov</w:t>
      </w:r>
      <w:r w:rsidRPr="006B21D2">
        <w:rPr>
          <w:rFonts w:asciiTheme="minorHAnsi" w:hAnsiTheme="minorHAnsi" w:cstheme="minorHAnsi"/>
          <w:color w:val="000000"/>
        </w:rPr>
        <w:tab/>
      </w:r>
    </w:p>
    <w:p w14:paraId="2C44BC40" w14:textId="617C9D4A" w:rsidR="006B21D2" w:rsidRPr="006B21D2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Školní ulice 56/785, Chomutov</w:t>
      </w:r>
    </w:p>
    <w:p w14:paraId="661141C4" w14:textId="04AB0E42" w:rsidR="006B21D2" w:rsidRPr="00E72255" w:rsidRDefault="006B21D2" w:rsidP="006B21D2">
      <w:pPr>
        <w:ind w:left="284"/>
        <w:jc w:val="left"/>
        <w:rPr>
          <w:rFonts w:asciiTheme="minorHAnsi" w:hAnsiTheme="minorHAnsi" w:cstheme="minorHAnsi"/>
          <w:color w:val="000000"/>
        </w:rPr>
      </w:pPr>
      <w:r w:rsidRPr="006B21D2">
        <w:rPr>
          <w:rFonts w:asciiTheme="minorHAnsi" w:hAnsiTheme="minorHAnsi" w:cstheme="minorHAnsi"/>
          <w:color w:val="000000"/>
        </w:rPr>
        <w:t>LUMA Plus, Chomutov</w:t>
      </w:r>
    </w:p>
    <w:p w14:paraId="6946B9BC" w14:textId="77777777" w:rsidR="00B54BDC" w:rsidRPr="00E72255" w:rsidRDefault="00B54BDC">
      <w:pPr>
        <w:jc w:val="left"/>
        <w:rPr>
          <w:rFonts w:asciiTheme="minorHAnsi" w:hAnsiTheme="minorHAnsi" w:cstheme="minorHAnsi"/>
          <w:color w:val="000000"/>
        </w:rPr>
      </w:pPr>
    </w:p>
    <w:p w14:paraId="6A4B4CCF" w14:textId="79E3A8BB" w:rsidR="001B4724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    </w:t>
      </w:r>
      <w:r w:rsidR="00B54BDC" w:rsidRPr="001B4724">
        <w:rPr>
          <w:rFonts w:asciiTheme="minorHAnsi" w:hAnsiTheme="minorHAnsi" w:cstheme="minorHAnsi"/>
          <w:b/>
          <w:color w:val="000000"/>
        </w:rPr>
        <w:t>Ověření získaných znalostí a dovedností:</w:t>
      </w:r>
      <w:r w:rsidR="00B54BDC" w:rsidRPr="00E72255">
        <w:rPr>
          <w:rFonts w:asciiTheme="minorHAnsi" w:hAnsiTheme="minorHAnsi" w:cstheme="minorHAnsi"/>
          <w:color w:val="000000"/>
        </w:rPr>
        <w:t xml:space="preserve"> 5 závěrečných zkoušek</w:t>
      </w:r>
      <w:r w:rsidR="00E646AA">
        <w:rPr>
          <w:rFonts w:asciiTheme="minorHAnsi" w:hAnsiTheme="minorHAnsi" w:cstheme="minorHAnsi"/>
          <w:color w:val="000000"/>
        </w:rPr>
        <w:t xml:space="preserve"> v rámci jednotlivých PK</w:t>
      </w:r>
      <w:r w:rsidR="00B54BDC" w:rsidRPr="00E72255">
        <w:rPr>
          <w:rFonts w:asciiTheme="minorHAnsi" w:hAnsiTheme="minorHAnsi" w:cstheme="minorHAnsi"/>
          <w:color w:val="000000"/>
        </w:rPr>
        <w:t>.</w:t>
      </w:r>
    </w:p>
    <w:p w14:paraId="69B17F00" w14:textId="77777777" w:rsidR="00F42751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Na závěrečné zkoušky musí uchazeči odevzdat přihlášky nejdéle </w:t>
      </w:r>
      <w:r w:rsidR="0037314A" w:rsidRPr="00E72255">
        <w:rPr>
          <w:rFonts w:asciiTheme="minorHAnsi" w:hAnsiTheme="minorHAnsi" w:cstheme="minorHAnsi"/>
          <w:color w:val="000000"/>
        </w:rPr>
        <w:t>3</w:t>
      </w:r>
      <w:r w:rsidR="007B08B4" w:rsidRPr="00E72255">
        <w:rPr>
          <w:rFonts w:asciiTheme="minorHAnsi" w:hAnsiTheme="minorHAnsi" w:cstheme="minorHAnsi"/>
          <w:color w:val="000000"/>
        </w:rPr>
        <w:t>0</w:t>
      </w:r>
      <w:r w:rsidR="00B54BDC" w:rsidRPr="00E72255">
        <w:rPr>
          <w:rFonts w:asciiTheme="minorHAnsi" w:hAnsiTheme="minorHAnsi" w:cstheme="minorHAnsi"/>
          <w:color w:val="000000"/>
        </w:rPr>
        <w:t xml:space="preserve"> </w:t>
      </w:r>
      <w:r w:rsidR="0037314A" w:rsidRPr="00E72255">
        <w:rPr>
          <w:rFonts w:asciiTheme="minorHAnsi" w:hAnsiTheme="minorHAnsi" w:cstheme="minorHAnsi"/>
          <w:color w:val="000000"/>
        </w:rPr>
        <w:t xml:space="preserve">kalendářních </w:t>
      </w:r>
      <w:r w:rsidR="00B54BDC" w:rsidRPr="00E72255">
        <w:rPr>
          <w:rFonts w:asciiTheme="minorHAnsi" w:hAnsiTheme="minorHAnsi" w:cstheme="minorHAnsi"/>
          <w:color w:val="000000"/>
        </w:rPr>
        <w:t xml:space="preserve">dní před </w:t>
      </w:r>
    </w:p>
    <w:p w14:paraId="72C28AC1" w14:textId="169A599A" w:rsidR="00E646AA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B54BDC" w:rsidRPr="00E72255">
        <w:rPr>
          <w:rFonts w:asciiTheme="minorHAnsi" w:hAnsiTheme="minorHAnsi" w:cstheme="minorHAnsi"/>
          <w:color w:val="000000"/>
        </w:rPr>
        <w:t xml:space="preserve">konáním zkoušky. </w:t>
      </w:r>
      <w:r w:rsidR="00EC1AA0">
        <w:rPr>
          <w:rFonts w:asciiTheme="minorHAnsi" w:hAnsiTheme="minorHAnsi" w:cstheme="minorHAnsi"/>
          <w:color w:val="000000"/>
        </w:rPr>
        <w:t xml:space="preserve">Závěrečná zkouška trvá 8 hodin. </w:t>
      </w:r>
    </w:p>
    <w:p w14:paraId="0D8567DA" w14:textId="203425CD" w:rsidR="00763840" w:rsidRDefault="00E646AA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FD0524" w:rsidRPr="00E72255">
        <w:rPr>
          <w:rFonts w:asciiTheme="minorHAnsi" w:hAnsiTheme="minorHAnsi" w:cstheme="minorHAnsi"/>
          <w:color w:val="000000"/>
        </w:rPr>
        <w:t xml:space="preserve">Absolvent </w:t>
      </w:r>
      <w:r>
        <w:rPr>
          <w:rFonts w:asciiTheme="minorHAnsi" w:hAnsiTheme="minorHAnsi" w:cstheme="minorHAnsi"/>
          <w:color w:val="000000"/>
        </w:rPr>
        <w:t xml:space="preserve">přípravného </w:t>
      </w:r>
      <w:r w:rsidR="00FD0524" w:rsidRPr="00E72255">
        <w:rPr>
          <w:rFonts w:asciiTheme="minorHAnsi" w:hAnsiTheme="minorHAnsi" w:cstheme="minorHAnsi"/>
          <w:color w:val="000000"/>
        </w:rPr>
        <w:t>kurzu</w:t>
      </w:r>
      <w:r w:rsidR="00763840">
        <w:rPr>
          <w:rFonts w:asciiTheme="minorHAnsi" w:hAnsiTheme="minorHAnsi" w:cstheme="minorHAnsi"/>
          <w:color w:val="000000"/>
        </w:rPr>
        <w:t xml:space="preserve">, při získání </w:t>
      </w:r>
      <w:r w:rsidR="00EF2965">
        <w:rPr>
          <w:rFonts w:asciiTheme="minorHAnsi" w:hAnsiTheme="minorHAnsi" w:cstheme="minorHAnsi"/>
          <w:color w:val="000000"/>
        </w:rPr>
        <w:t>uvedených</w:t>
      </w:r>
      <w:r w:rsidR="00763840">
        <w:rPr>
          <w:rFonts w:asciiTheme="minorHAnsi" w:hAnsiTheme="minorHAnsi" w:cstheme="minorHAnsi"/>
          <w:color w:val="000000"/>
        </w:rPr>
        <w:t xml:space="preserve"> PK, </w:t>
      </w:r>
      <w:r w:rsidR="00FD0524" w:rsidRPr="00E72255">
        <w:rPr>
          <w:rFonts w:asciiTheme="minorHAnsi" w:hAnsiTheme="minorHAnsi" w:cstheme="minorHAnsi"/>
          <w:color w:val="000000"/>
        </w:rPr>
        <w:t xml:space="preserve"> bude připraven k</w:t>
      </w:r>
      <w:r w:rsidR="00763840">
        <w:rPr>
          <w:rFonts w:asciiTheme="minorHAnsi" w:hAnsiTheme="minorHAnsi" w:cstheme="minorHAnsi"/>
          <w:color w:val="000000"/>
        </w:rPr>
        <w:t>e</w:t>
      </w:r>
      <w:r w:rsidR="00FD0524" w:rsidRPr="00E72255">
        <w:rPr>
          <w:rFonts w:asciiTheme="minorHAnsi" w:hAnsiTheme="minorHAnsi" w:cstheme="minorHAnsi"/>
          <w:color w:val="000000"/>
        </w:rPr>
        <w:t xml:space="preserve"> </w:t>
      </w:r>
      <w:r w:rsidR="00763840">
        <w:rPr>
          <w:rFonts w:asciiTheme="minorHAnsi" w:hAnsiTheme="minorHAnsi" w:cstheme="minorHAnsi"/>
          <w:color w:val="000000"/>
        </w:rPr>
        <w:t xml:space="preserve">složení závěrečné </w:t>
      </w:r>
    </w:p>
    <w:p w14:paraId="2D802283" w14:textId="6C90B655" w:rsidR="00763840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zkoušky pro získání středního vzdělání s výučním listem </w:t>
      </w:r>
      <w:r w:rsidR="00FD0524" w:rsidRPr="00E72255">
        <w:rPr>
          <w:rFonts w:asciiTheme="minorHAnsi" w:hAnsiTheme="minorHAnsi" w:cstheme="minorHAnsi"/>
          <w:color w:val="000000"/>
        </w:rPr>
        <w:t>o</w:t>
      </w:r>
      <w:r w:rsidR="00D46C58">
        <w:rPr>
          <w:rFonts w:asciiTheme="minorHAnsi" w:hAnsiTheme="minorHAnsi" w:cstheme="minorHAnsi"/>
          <w:color w:val="000000"/>
        </w:rPr>
        <w:t>boru</w:t>
      </w:r>
      <w:r w:rsidR="00FD0524" w:rsidRPr="00E72255">
        <w:rPr>
          <w:rFonts w:asciiTheme="minorHAnsi" w:hAnsiTheme="minorHAnsi" w:cstheme="minorHAnsi"/>
          <w:color w:val="000000"/>
        </w:rPr>
        <w:t xml:space="preserve"> Elektrikář - silnoproud (26-51-H/02)</w:t>
      </w:r>
    </w:p>
    <w:p w14:paraId="00F66389" w14:textId="77777777" w:rsidR="003F39F5" w:rsidRPr="003F39F5" w:rsidRDefault="003F39F5" w:rsidP="003F39F5">
      <w:pPr>
        <w:jc w:val="lef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     </w:t>
      </w:r>
      <w:r w:rsidRPr="003F39F5">
        <w:rPr>
          <w:rFonts w:ascii="Calibri" w:hAnsi="Calibri" w:cs="Calibri"/>
          <w:color w:val="000000"/>
          <w:shd w:val="clear" w:color="auto" w:fill="FFFFFF"/>
        </w:rPr>
        <w:t>a následnou možností získat odbornou způsobilost k výkonu činností v elektrotechnice dle</w:t>
      </w:r>
    </w:p>
    <w:p w14:paraId="075525E3" w14:textId="77777777" w:rsidR="003F39F5" w:rsidRDefault="003F39F5" w:rsidP="003F39F5">
      <w:pPr>
        <w:jc w:val="left"/>
        <w:rPr>
          <w:rFonts w:asciiTheme="minorHAnsi" w:hAnsiTheme="minorHAnsi" w:cstheme="minorHAnsi"/>
          <w:color w:val="000000"/>
        </w:rPr>
      </w:pPr>
      <w:r w:rsidRPr="003F39F5">
        <w:rPr>
          <w:rFonts w:ascii="Calibri" w:hAnsi="Calibri" w:cs="Calibri"/>
          <w:color w:val="000000"/>
          <w:shd w:val="clear" w:color="auto" w:fill="FFFFFF"/>
        </w:rPr>
        <w:t xml:space="preserve">      Nařízení vlády č.194/2022 Sb.</w:t>
      </w:r>
      <w:r>
        <w:rPr>
          <w:rFonts w:ascii="Calibri" w:hAnsi="Calibri" w:cs="Calibri"/>
          <w:color w:val="000000"/>
          <w:shd w:val="clear" w:color="auto" w:fill="FFFFFF"/>
        </w:rPr>
        <w:t xml:space="preserve"> ( „bývalá vyhláška č.50/1978 Sb.“)</w:t>
      </w:r>
    </w:p>
    <w:p w14:paraId="595051EA" w14:textId="1BD6E50D" w:rsidR="00B54BDC" w:rsidRPr="00E72255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</w:p>
    <w:p w14:paraId="4E575E68" w14:textId="77777777" w:rsidR="00763840" w:rsidRDefault="00F42751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</w:t>
      </w:r>
      <w:r w:rsidR="00C86D3E" w:rsidRPr="00E72255">
        <w:rPr>
          <w:rFonts w:asciiTheme="minorHAnsi" w:hAnsiTheme="minorHAnsi" w:cstheme="minorHAnsi"/>
          <w:color w:val="000000"/>
        </w:rPr>
        <w:t>Předpokládaný termí</w:t>
      </w:r>
      <w:r w:rsidR="008D0CB5">
        <w:rPr>
          <w:rFonts w:asciiTheme="minorHAnsi" w:hAnsiTheme="minorHAnsi" w:cstheme="minorHAnsi"/>
          <w:color w:val="000000"/>
        </w:rPr>
        <w:t xml:space="preserve">n pro závěrečné zkoušky </w:t>
      </w:r>
      <w:r w:rsidR="00763840">
        <w:rPr>
          <w:rFonts w:asciiTheme="minorHAnsi" w:hAnsiTheme="minorHAnsi" w:cstheme="minorHAnsi"/>
          <w:color w:val="000000"/>
        </w:rPr>
        <w:t xml:space="preserve">k získání výučního listu v uvedeném oboru je </w:t>
      </w:r>
    </w:p>
    <w:p w14:paraId="79635812" w14:textId="7D6F185B" w:rsidR="00B54BDC" w:rsidRDefault="00763840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září </w:t>
      </w:r>
      <w:r w:rsidR="008D0CB5">
        <w:rPr>
          <w:rFonts w:asciiTheme="minorHAnsi" w:hAnsiTheme="minorHAnsi" w:cstheme="minorHAnsi"/>
          <w:color w:val="000000"/>
        </w:rPr>
        <w:t>202</w:t>
      </w:r>
      <w:r w:rsidR="006D385E">
        <w:rPr>
          <w:rFonts w:asciiTheme="minorHAnsi" w:hAnsiTheme="minorHAnsi" w:cstheme="minorHAnsi"/>
          <w:color w:val="000000"/>
        </w:rPr>
        <w:t>2</w:t>
      </w:r>
      <w:r w:rsidR="00363B8C" w:rsidRPr="00E72255">
        <w:rPr>
          <w:rFonts w:asciiTheme="minorHAnsi" w:hAnsiTheme="minorHAnsi" w:cstheme="minorHAnsi"/>
          <w:color w:val="000000"/>
        </w:rPr>
        <w:t>.</w:t>
      </w:r>
    </w:p>
    <w:p w14:paraId="2D9607C7" w14:textId="77777777" w:rsidR="008D7835" w:rsidRDefault="008D7835">
      <w:pPr>
        <w:jc w:val="left"/>
        <w:rPr>
          <w:rFonts w:asciiTheme="minorHAnsi" w:hAnsiTheme="minorHAnsi" w:cstheme="minorHAnsi"/>
          <w:color w:val="000000"/>
        </w:rPr>
      </w:pPr>
    </w:p>
    <w:p w14:paraId="7336911D" w14:textId="77777777" w:rsidR="00B54BDC" w:rsidRDefault="00B54BDC">
      <w:pPr>
        <w:autoSpaceDE w:val="0"/>
      </w:pPr>
    </w:p>
    <w:p w14:paraId="0F69F901" w14:textId="4E3FB7FC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II</w:t>
      </w:r>
      <w:r w:rsidR="004F63F1">
        <w:rPr>
          <w:rFonts w:asciiTheme="minorHAnsi" w:hAnsiTheme="minorHAnsi" w:cstheme="minorHAnsi"/>
          <w:b/>
        </w:rPr>
        <w:t>.</w:t>
      </w:r>
    </w:p>
    <w:p w14:paraId="6F824B64" w14:textId="77777777" w:rsidR="00B54BDC" w:rsidRDefault="00B54BDC">
      <w:r>
        <w:rPr>
          <w:b/>
        </w:rPr>
        <w:t>PRÁVA A POVINNOSTI SMLUVNÍCH STRAN</w:t>
      </w:r>
    </w:p>
    <w:p w14:paraId="4C1B27B6" w14:textId="04612EF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II.1.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Dodavatel se zavazuje provést přípravný kurz v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> 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rozsahu</w:t>
      </w:r>
      <w:r w:rsidR="005F0E08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specifikovaném v odst. I. 3.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48CF548C" w14:textId="5654ACCE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II.2.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objednateli přípravného kurzu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zajistí 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prokazatelnou evidenci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docházky účastníků; prováděný kurz bude evidován minimálně v rozsahu: datum, téma, počet hodin, jméno osoby provádějící přípravu.</w:t>
      </w:r>
    </w:p>
    <w:p w14:paraId="54EB5A1F" w14:textId="6AA55D25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II.3.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Účastníkům kurzu stanoví studijní a výcvikové povinnosti.</w:t>
      </w:r>
    </w:p>
    <w:p w14:paraId="63ED3A3D" w14:textId="64F334B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II.4.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Účastníky prokazatelně seznámí s předpisy o bezpečnosti a ochraně zdraví při práci a předpisy o požární ochraně mající vztah k vzdělávací a poradenské činnosti.</w:t>
      </w:r>
    </w:p>
    <w:p w14:paraId="1EE03457" w14:textId="64BE8DBF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II.5. 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Dodavatel </w:t>
      </w:r>
      <w:r w:rsidR="007823D8" w:rsidRPr="003B0E21">
        <w:rPr>
          <w:rFonts w:asciiTheme="minorHAnsi" w:eastAsia="Times New Roman" w:hAnsiTheme="minorHAnsi" w:cstheme="minorHAnsi"/>
          <w:b/>
          <w:iCs w:val="0"/>
          <w:color w:val="000000"/>
        </w:rPr>
        <w:t>n</w:t>
      </w:r>
      <w:r w:rsidR="00B54BDC" w:rsidRPr="003B0E21">
        <w:rPr>
          <w:rFonts w:asciiTheme="minorHAnsi" w:eastAsia="Times New Roman" w:hAnsiTheme="minorHAnsi" w:cstheme="minorHAnsi"/>
          <w:b/>
          <w:iCs w:val="0"/>
          <w:color w:val="000000"/>
        </w:rPr>
        <w:t>eprodleně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, pís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em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ně, nejpozději do 8 kalendářních dnů, informuje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písemně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bjednatele, pokud vzniknou překážky, které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ovlivní nebo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znemožní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průběh přípravného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kurzu. </w:t>
      </w:r>
    </w:p>
    <w:p w14:paraId="1A44C2F4" w14:textId="4CF0147B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II.6. 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Smluvní strany jsou obecně při plnění Smlouvy povinny postupovat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souladu se zákonem</w:t>
      </w:r>
      <w:r w:rsidR="00D46C58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č.101/2000 Sb., o ochraně osobních údajů, v platném znění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(„ZOOÚ“), a od 25. 5. 2018 s Nařízením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 („Nařízení“).</w:t>
      </w:r>
    </w:p>
    <w:p w14:paraId="49846936" w14:textId="436B642E" w:rsidR="00CA25D9" w:rsidRPr="00C5317D" w:rsidRDefault="00CA25D9" w:rsidP="008249FC">
      <w:pPr>
        <w:pStyle w:val="NORMcislo"/>
        <w:numPr>
          <w:ilvl w:val="0"/>
          <w:numId w:val="0"/>
        </w:numPr>
        <w:spacing w:line="23" w:lineRule="atLeast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>II.7. Budou-li si S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 xml:space="preserve">mluvní strany za účelem plnění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mlouvy zpracovávat osobní údaje, uzavřou za tím účelem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>mlouvu o zpracování osobních údajů dle § 6 ZOOÚ a od 25. května 2018 v souladu s čl. 28 odst. 3 Nařízení.</w:t>
      </w:r>
    </w:p>
    <w:p w14:paraId="5AF7B9D8" w14:textId="77C527B0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>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Objednatel je povinen dodat přihlášky na přípravný kurz pro všechny zaměstnance, včetně všech náležitostí nejdéle do zahájení kurzu.</w:t>
      </w:r>
    </w:p>
    <w:p w14:paraId="6CA17DF0" w14:textId="7EB5B296" w:rsidR="00B54BDC" w:rsidRDefault="00CA25D9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>II.9</w:t>
      </w:r>
      <w:r w:rsidR="004F63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Objednatel je povinen uhradit celou částku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za přípravný kurz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 v případě, že některý z účastníků kurz ukončí předčasně či do něj nenastoupí. </w:t>
      </w:r>
    </w:p>
    <w:p w14:paraId="0A6964AA" w14:textId="77777777" w:rsidR="00B54BDC" w:rsidRDefault="00B54BDC"/>
    <w:p w14:paraId="084786A2" w14:textId="3A8CFD04" w:rsidR="00B54BDC" w:rsidRDefault="00B54BDC">
      <w:pPr>
        <w:rPr>
          <w:b/>
          <w:bCs/>
        </w:rPr>
      </w:pPr>
      <w:r>
        <w:rPr>
          <w:b/>
          <w:bCs/>
        </w:rPr>
        <w:t xml:space="preserve">Článek </w:t>
      </w:r>
      <w:r w:rsidRPr="008249FC">
        <w:rPr>
          <w:rFonts w:asciiTheme="minorHAnsi" w:hAnsiTheme="minorHAnsi" w:cstheme="minorHAnsi"/>
          <w:b/>
          <w:bCs/>
        </w:rPr>
        <w:t>I</w:t>
      </w:r>
      <w:r w:rsidR="00C27EAE">
        <w:rPr>
          <w:rFonts w:asciiTheme="minorHAnsi" w:hAnsiTheme="minorHAnsi" w:cstheme="minorHAnsi"/>
          <w:b/>
          <w:bCs/>
        </w:rPr>
        <w:t>II</w:t>
      </w:r>
      <w:r w:rsidR="004F63F1">
        <w:rPr>
          <w:rFonts w:asciiTheme="minorHAnsi" w:hAnsiTheme="minorHAnsi" w:cstheme="minorHAnsi"/>
          <w:b/>
          <w:bCs/>
        </w:rPr>
        <w:t>.</w:t>
      </w:r>
    </w:p>
    <w:p w14:paraId="3B04A328" w14:textId="29E6363D" w:rsidR="00B54BDC" w:rsidRDefault="00143AE4">
      <w:pPr>
        <w:rPr>
          <w:b/>
          <w:bCs/>
        </w:rPr>
      </w:pPr>
      <w:r w:rsidRPr="00C5317D">
        <w:rPr>
          <w:b/>
          <w:bCs/>
        </w:rPr>
        <w:t xml:space="preserve">CENA A </w:t>
      </w:r>
      <w:r w:rsidR="00B54BDC">
        <w:rPr>
          <w:b/>
          <w:bCs/>
        </w:rPr>
        <w:t>PLATEBNÍ PODMÍNKY</w:t>
      </w:r>
    </w:p>
    <w:p w14:paraId="1E743060" w14:textId="11C04788" w:rsidR="00B54BDC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III.1.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Úhrada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za poskytnuté služby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 xml:space="preserve"> podle bodu I.3 této smlouvy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bude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odavateli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uhrazena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v české měně na základě jím vystavené faktury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– daňového dokladu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Úhrada za poskytnuté služby bude provedena bezhotovostně na účet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odavatele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, uvedený v záhlaví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>mlouvy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22ABD5B7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1794C6F4" w14:textId="6BBBE77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III.2.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Celková částka, která bude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odavateli za přípravný kurz fakturována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, bude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8D0CB5">
        <w:rPr>
          <w:rFonts w:asciiTheme="minorHAnsi" w:eastAsia="Times New Roman" w:hAnsiTheme="minorHAnsi" w:cstheme="minorHAnsi"/>
          <w:iCs w:val="0"/>
          <w:color w:val="000000"/>
        </w:rPr>
        <w:t xml:space="preserve">za 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1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účastník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a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ve</w:t>
      </w:r>
    </w:p>
    <w:p w14:paraId="6359EA62" w14:textId="5FCD1B1A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B54BDC" w:rsidRPr="005260B4">
        <w:rPr>
          <w:rFonts w:asciiTheme="minorHAnsi" w:eastAsia="Times New Roman" w:hAnsiTheme="minorHAnsi" w:cstheme="minorHAnsi"/>
          <w:b/>
          <w:iCs w:val="0"/>
          <w:color w:val="000000"/>
        </w:rPr>
        <w:t>vý</w:t>
      </w:r>
      <w:r w:rsidR="0022540B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ši </w:t>
      </w:r>
      <w:r w:rsidR="00EC1AA0">
        <w:rPr>
          <w:rFonts w:asciiTheme="minorHAnsi" w:eastAsia="Times New Roman" w:hAnsiTheme="minorHAnsi" w:cstheme="minorHAnsi"/>
          <w:b/>
          <w:iCs w:val="0"/>
          <w:color w:val="000000"/>
        </w:rPr>
        <w:t>69 967</w:t>
      </w:r>
      <w:r w:rsidR="005260B4" w:rsidRPr="005260B4">
        <w:rPr>
          <w:rFonts w:asciiTheme="minorHAnsi" w:eastAsia="Times New Roman" w:hAnsiTheme="minorHAnsi" w:cstheme="minorHAnsi"/>
          <w:b/>
          <w:iCs w:val="0"/>
          <w:color w:val="000000"/>
        </w:rPr>
        <w:t xml:space="preserve">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Kč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.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763840">
        <w:rPr>
          <w:rFonts w:asciiTheme="minorHAnsi" w:eastAsia="Times New Roman" w:hAnsiTheme="minorHAnsi" w:cstheme="minorHAnsi"/>
          <w:iCs w:val="0"/>
          <w:color w:val="000000"/>
        </w:rPr>
        <w:t>Cena zahrnuje pouze výuku v rozsahu bodu I.3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této smlouvy. Nezahrnuje zkoušky</w:t>
      </w:r>
    </w:p>
    <w:p w14:paraId="444D082B" w14:textId="0F2025A0" w:rsidR="00EF2965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 z profesních kvalifikací uvedených v bodě III.5 této smlouvy.</w:t>
      </w:r>
    </w:p>
    <w:p w14:paraId="4C080E78" w14:textId="63CE85C4" w:rsidR="00FC3728" w:rsidRPr="00F9630E" w:rsidRDefault="00EF2965" w:rsidP="00FC3728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b/>
          <w:iCs w:val="0"/>
          <w:color w:val="000000"/>
        </w:rPr>
        <w:t xml:space="preserve">          </w:t>
      </w:r>
      <w:r w:rsidR="00EC1431" w:rsidRPr="00F9630E">
        <w:rPr>
          <w:rFonts w:asciiTheme="minorHAnsi" w:eastAsia="Times New Roman" w:hAnsiTheme="minorHAnsi" w:cstheme="minorHAnsi"/>
          <w:iCs w:val="0"/>
          <w:color w:val="000000"/>
        </w:rPr>
        <w:t>Přípravný kurz je osvobozen od DPH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dle paragrafu 5</w:t>
      </w:r>
      <w:r w:rsidR="00DB03A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222A0D"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DPH v platném znění. </w:t>
      </w:r>
    </w:p>
    <w:p w14:paraId="6FB1EFD8" w14:textId="77777777" w:rsidR="00FC3728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5CDE9E52" w14:textId="35328F58" w:rsidR="003B0E21" w:rsidRDefault="004F63F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III.3.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Plnění za kurz bude rozděleno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do 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6</w:t>
      </w:r>
      <w:r w:rsidR="005260B4">
        <w:rPr>
          <w:rFonts w:asciiTheme="minorHAnsi" w:eastAsia="Times New Roman" w:hAnsiTheme="minorHAnsi" w:cstheme="minorHAnsi"/>
          <w:iCs w:val="0"/>
          <w:color w:val="000000"/>
        </w:rPr>
        <w:t>-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ti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plateb</w:t>
      </w:r>
      <w:r w:rsidR="0037314A" w:rsidRPr="00C5317D">
        <w:rPr>
          <w:rFonts w:asciiTheme="minorHAnsi" w:eastAsia="Times New Roman" w:hAnsiTheme="minorHAnsi" w:cstheme="minorHAnsi"/>
          <w:iCs w:val="0"/>
          <w:color w:val="000000"/>
        </w:rPr>
        <w:t>, na základě odučených tematických bloků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4FFE3DBB" w14:textId="77777777" w:rsidR="00EF2965" w:rsidRDefault="003B0E21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k jednotlivým profesním kvalifikacím</w:t>
      </w:r>
      <w:r w:rsidR="00EF2965">
        <w:rPr>
          <w:rFonts w:asciiTheme="minorHAnsi" w:eastAsia="Times New Roman" w:hAnsiTheme="minorHAnsi" w:cstheme="minorHAnsi"/>
          <w:iCs w:val="0"/>
          <w:color w:val="000000"/>
        </w:rPr>
        <w:t xml:space="preserve"> a přípravě </w:t>
      </w:r>
      <w:r w:rsidR="00EF2965">
        <w:rPr>
          <w:rFonts w:asciiTheme="minorHAnsi" w:hAnsiTheme="minorHAnsi" w:cstheme="minorHAnsi"/>
          <w:color w:val="000000"/>
        </w:rPr>
        <w:t xml:space="preserve">pro závěrečné zkoušky k získání výučního listu </w:t>
      </w:r>
    </w:p>
    <w:p w14:paraId="7A017AD0" w14:textId="19716B4D" w:rsidR="00B54BDC" w:rsidRDefault="00EF2965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v uvedeném oboru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a to následovně: </w:t>
      </w:r>
    </w:p>
    <w:p w14:paraId="3DD95639" w14:textId="6BEE2C8A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55CD99C7" w14:textId="578F8DFD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>
        <w:rPr>
          <w:rFonts w:asciiTheme="minorHAnsi" w:eastAsia="Times New Roman" w:hAnsiTheme="minorHAnsi" w:cstheme="minorHAnsi"/>
          <w:iCs w:val="0"/>
          <w:color w:val="000000"/>
        </w:rPr>
        <w:t>16 867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4B9155A9" w14:textId="584516A5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rozvaděčů (26-019-H) – </w:t>
      </w:r>
      <w:r>
        <w:rPr>
          <w:rFonts w:asciiTheme="minorHAnsi" w:eastAsia="Times New Roman" w:hAnsiTheme="minorHAnsi" w:cstheme="minorHAnsi"/>
          <w:iCs w:val="0"/>
          <w:color w:val="000000"/>
        </w:rPr>
        <w:t>15 033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1902397" w14:textId="7617815E" w:rsidR="00FC3728" w:rsidRPr="00E23C7E" w:rsidRDefault="00FC3728" w:rsidP="00FC3728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>
        <w:rPr>
          <w:rFonts w:asciiTheme="minorHAnsi" w:eastAsia="Times New Roman" w:hAnsiTheme="minorHAnsi" w:cstheme="minorHAnsi"/>
          <w:iCs w:val="0"/>
          <w:color w:val="000000"/>
        </w:rPr>
        <w:t>11 567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1B2209D" w14:textId="0D797235" w:rsidR="00FC3728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>
        <w:rPr>
          <w:rFonts w:asciiTheme="minorHAnsi" w:eastAsia="Times New Roman" w:hAnsiTheme="minorHAnsi" w:cstheme="minorHAnsi"/>
          <w:iCs w:val="0"/>
          <w:color w:val="000000"/>
        </w:rPr>
        <w:t>7 033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071F078A" w14:textId="344151A3" w:rsidR="00FC3728" w:rsidRPr="00F9630E" w:rsidRDefault="00FC3728" w:rsidP="00FC3728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Příprava k závěrečné zkoušce – 3 600 Kč</w:t>
      </w:r>
    </w:p>
    <w:p w14:paraId="53E61C52" w14:textId="77777777" w:rsidR="00FC3728" w:rsidRPr="00C5317D" w:rsidRDefault="00FC3728" w:rsidP="003B0E21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25D1723A" w14:textId="3ADA57D3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III.4.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ověření znalostí (zkouška z profesní kvalifikace) bude hrazena po přihlášení účastníků ke zkoušce na základě faktury. </w:t>
      </w:r>
    </w:p>
    <w:p w14:paraId="69E03FD4" w14:textId="49F19C18" w:rsidR="00222A0D" w:rsidRDefault="004F63F1" w:rsidP="00222A0D">
      <w:pPr>
        <w:pStyle w:val="NORMcislo"/>
        <w:numPr>
          <w:ilvl w:val="0"/>
          <w:numId w:val="0"/>
        </w:numPr>
        <w:spacing w:after="0"/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III.5.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Částka za jednoho účastníka a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jednu 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 xml:space="preserve">zkoušku z 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>profesní kvalifikac</w:t>
      </w:r>
      <w:r w:rsidR="004E4894">
        <w:rPr>
          <w:rFonts w:asciiTheme="minorHAnsi" w:eastAsia="Times New Roman" w:hAnsiTheme="minorHAnsi" w:cstheme="minorHAnsi"/>
          <w:iCs w:val="0"/>
          <w:color w:val="000000"/>
        </w:rPr>
        <w:t>e</w:t>
      </w:r>
      <w:r w:rsidR="00E23C7E">
        <w:rPr>
          <w:rFonts w:asciiTheme="minorHAnsi" w:eastAsia="Times New Roman" w:hAnsiTheme="minorHAnsi" w:cstheme="minorHAnsi"/>
          <w:iCs w:val="0"/>
          <w:color w:val="000000"/>
        </w:rPr>
        <w:t xml:space="preserve"> činí: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52997026" w14:textId="0B79BAD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elektrických instalací (26-017-H)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03A5E" w14:textId="240DA8E5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>M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ontér elektrických sítí (26-018-H)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637C1CCF" w14:textId="763333E7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lastRenderedPageBreak/>
        <w:t xml:space="preserve">Montér elektrických rozvaděčů (26-019-H)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6 900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2B6A2A49" w14:textId="2C1CD3EB" w:rsidR="00E23C7E" w:rsidRPr="00E23C7E" w:rsidRDefault="00E23C7E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slaboproudých zařízení (26-020-H)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6 400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22D5AEF" w14:textId="3A699369" w:rsidR="00E23C7E" w:rsidRPr="00F9630E" w:rsidRDefault="00E23C7E" w:rsidP="00E23C7E">
      <w:pPr>
        <w:pStyle w:val="NORMcislo"/>
        <w:numPr>
          <w:ilvl w:val="0"/>
          <w:numId w:val="0"/>
        </w:numPr>
        <w:spacing w:after="0"/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Montér hromosvodů (26-021-H) – </w:t>
      </w:r>
      <w:r w:rsidR="00EC1AA0">
        <w:rPr>
          <w:rFonts w:asciiTheme="minorHAnsi" w:eastAsia="Times New Roman" w:hAnsiTheme="minorHAnsi" w:cstheme="minorHAnsi"/>
          <w:iCs w:val="0"/>
          <w:color w:val="000000"/>
        </w:rPr>
        <w:t>6 150</w:t>
      </w:r>
      <w:r w:rsidRPr="00E23C7E">
        <w:rPr>
          <w:rFonts w:asciiTheme="minorHAnsi" w:eastAsia="Times New Roman" w:hAnsiTheme="minorHAnsi" w:cstheme="minorHAnsi"/>
          <w:iCs w:val="0"/>
          <w:color w:val="000000"/>
        </w:rPr>
        <w:t xml:space="preserve"> Kč</w:t>
      </w:r>
    </w:p>
    <w:p w14:paraId="30B7F888" w14:textId="37D91CF9" w:rsidR="00B65129" w:rsidRDefault="00F9630E" w:rsidP="00B65129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</w:t>
      </w:r>
      <w:r w:rsidR="004A62F1" w:rsidRPr="00C5317D">
        <w:rPr>
          <w:rFonts w:asciiTheme="minorHAnsi" w:eastAsia="Times New Roman" w:hAnsiTheme="minorHAnsi" w:cstheme="minorHAnsi"/>
          <w:iCs w:val="0"/>
          <w:color w:val="000000"/>
        </w:rPr>
        <w:t>Fakturace proběhne vždy po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 uskutečnění zkoušky. Faktura musí být uhrazena i v případě, že se přihlášený účastník na zkoušku nedostaví a byl přihlášen.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6B791776" w14:textId="0C268468" w:rsidR="00E23C7E" w:rsidRDefault="00E23C7E" w:rsidP="003F7F92">
      <w:pPr>
        <w:pStyle w:val="NORMcislo"/>
        <w:numPr>
          <w:ilvl w:val="0"/>
          <w:numId w:val="0"/>
        </w:numPr>
        <w:ind w:left="794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F9630E">
        <w:rPr>
          <w:rFonts w:asciiTheme="minorHAnsi" w:eastAsia="Times New Roman" w:hAnsiTheme="minorHAnsi" w:cstheme="minorHAnsi"/>
          <w:iCs w:val="0"/>
          <w:color w:val="000000"/>
        </w:rPr>
        <w:t>Zkoušky jsou osvobozeny od DPH dle paragrafu 5</w:t>
      </w:r>
      <w:r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F9630E">
        <w:rPr>
          <w:rFonts w:asciiTheme="minorHAnsi" w:eastAsia="Times New Roman" w:hAnsiTheme="minorHAnsi" w:cstheme="minorHAnsi"/>
          <w:iCs w:val="0"/>
          <w:color w:val="000000"/>
        </w:rPr>
        <w:t xml:space="preserve"> Zákona č. 235/2004 o DPH v platném znění. </w:t>
      </w:r>
    </w:p>
    <w:p w14:paraId="46A35B11" w14:textId="1DF78B26" w:rsidR="00FC3728" w:rsidRDefault="00AA2A9B" w:rsidP="00AA2A9B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III.6. </w:t>
      </w:r>
      <w:r w:rsidR="00FC3728">
        <w:rPr>
          <w:rFonts w:asciiTheme="minorHAnsi" w:eastAsia="Times New Roman" w:hAnsiTheme="minorHAnsi" w:cstheme="minorHAnsi"/>
          <w:iCs w:val="0"/>
          <w:color w:val="000000"/>
        </w:rPr>
        <w:t xml:space="preserve">Uchazeč se může přihlásit na zkoušku 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z </w:t>
      </w:r>
      <w:r w:rsidR="00B65129" w:rsidRPr="00AA2A9B">
        <w:rPr>
          <w:rFonts w:ascii="Calibri" w:hAnsi="Calibri" w:cs="Calibri"/>
          <w:b/>
          <w:bCs/>
          <w:color w:val="000000"/>
          <w:shd w:val="clear" w:color="auto" w:fill="FFFFFF"/>
        </w:rPr>
        <w:t>odborné způsobilosti k výkonu činností v elektrotechnice dle Nařízení vlády č.194/2022 Sb.</w:t>
      </w:r>
      <w:r w:rsidR="00B65129">
        <w:rPr>
          <w:rFonts w:ascii="Calibri" w:hAnsi="Calibri" w:cs="Calibri"/>
          <w:color w:val="000000"/>
          <w:shd w:val="clear" w:color="auto" w:fill="FFFFFF"/>
        </w:rPr>
        <w:t xml:space="preserve"> ( „bývalá vyhláška č.50/1978 Sb.“). Částka za tuto zkoušku činí 932,00 Kč</w:t>
      </w:r>
    </w:p>
    <w:p w14:paraId="141605C3" w14:textId="116869B9" w:rsidR="00B65129" w:rsidRDefault="00B65129" w:rsidP="00B65129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Minimální požadovanou odbornou praxi stanoví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 souladu s hodnocením rizik jednotlivých činností vykonávaných elektrotechnikem odpovědná osoba, a to místním provozním bezpečnostním předpisem.</w:t>
      </w:r>
      <w:r w:rsidRPr="00B65129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Pr="00B6512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 osoby bez elektrotechnické praxe stanoví místní provozní bezpečnostní předpis dohled osoby znalé s praxí minimálně 2 roky po dobu nejméně 1 roku. </w:t>
      </w:r>
    </w:p>
    <w:p w14:paraId="75742CFF" w14:textId="378F9685" w:rsidR="00B65129" w:rsidRPr="00AA2A9B" w:rsidRDefault="00AA2A9B" w:rsidP="00AA2A9B">
      <w:pPr>
        <w:pStyle w:val="xl2"/>
        <w:shd w:val="clear" w:color="auto" w:fill="FFFFFF"/>
        <w:spacing w:before="0" w:beforeAutospacing="0" w:after="0" w:afterAutospacing="0" w:line="276" w:lineRule="atLeast"/>
        <w:ind w:left="397"/>
        <w:jc w:val="both"/>
        <w:rPr>
          <w:b/>
          <w:bCs/>
          <w:color w:val="000000"/>
          <w:sz w:val="22"/>
          <w:szCs w:val="22"/>
        </w:rPr>
      </w:pPr>
      <w:r w:rsidRPr="00AA2A9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Při podání přihlášky k této zkoušce je tedy nezbytně nutné uvést i jméno odborné osoby, která bude ve firmě vykonávat dohled po dobu jednoho roku.</w:t>
      </w:r>
    </w:p>
    <w:p w14:paraId="7F2FE6F3" w14:textId="77777777" w:rsidR="00FC3728" w:rsidRDefault="00FC3728" w:rsidP="00E23C7E">
      <w:pPr>
        <w:pStyle w:val="NORMcislo"/>
        <w:numPr>
          <w:ilvl w:val="0"/>
          <w:numId w:val="0"/>
        </w:numPr>
        <w:spacing w:after="0"/>
        <w:ind w:left="397"/>
        <w:rPr>
          <w:rFonts w:asciiTheme="minorHAnsi" w:eastAsia="Times New Roman" w:hAnsiTheme="minorHAnsi" w:cstheme="minorHAnsi"/>
          <w:iCs w:val="0"/>
          <w:color w:val="000000"/>
        </w:rPr>
      </w:pPr>
    </w:p>
    <w:p w14:paraId="040D2C7A" w14:textId="2CF2AAF9" w:rsidR="00B54BDC" w:rsidRPr="00C5317D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7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Splatnost faktury bude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30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dní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od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 xml:space="preserve">prokazatelného 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363B8C" w:rsidRPr="00C5317D">
        <w:rPr>
          <w:rFonts w:asciiTheme="minorHAnsi" w:eastAsia="Times New Roman" w:hAnsiTheme="minorHAnsi" w:cstheme="minorHAnsi"/>
          <w:iCs w:val="0"/>
          <w:color w:val="000000"/>
        </w:rPr>
        <w:t>o</w:t>
      </w:r>
      <w:r w:rsidR="00FD0524" w:rsidRPr="00C5317D">
        <w:rPr>
          <w:rFonts w:asciiTheme="minorHAnsi" w:eastAsia="Times New Roman" w:hAnsiTheme="minorHAnsi" w:cstheme="minorHAnsi"/>
          <w:iCs w:val="0"/>
          <w:color w:val="000000"/>
        </w:rPr>
        <w:t>ručení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Objednateli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39EF8B12" w14:textId="32FC3ACC" w:rsidR="00CA25D9" w:rsidRPr="00C5317D" w:rsidRDefault="004F63F1" w:rsidP="00AD1BD3">
      <w:pPr>
        <w:pStyle w:val="NORMcislo"/>
        <w:numPr>
          <w:ilvl w:val="0"/>
          <w:numId w:val="0"/>
        </w:numPr>
        <w:spacing w:line="23" w:lineRule="atLeast"/>
        <w:ind w:left="426" w:hanging="426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AA2A9B">
        <w:rPr>
          <w:rFonts w:asciiTheme="minorHAnsi" w:eastAsia="Times New Roman" w:hAnsiTheme="minorHAnsi" w:cstheme="minorHAnsi"/>
          <w:iCs w:val="0"/>
          <w:color w:val="000000"/>
        </w:rPr>
        <w:t>8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4071B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Každá faktura bude mít náležitosti účetního a daňového dokladu dle příslušných účinných právních předpisů. </w:t>
      </w:r>
    </w:p>
    <w:p w14:paraId="086FFB19" w14:textId="11970DC8" w:rsidR="00B54BDC" w:rsidRDefault="004F63F1" w:rsidP="00C5317D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C5317D">
        <w:rPr>
          <w:rFonts w:asciiTheme="minorHAnsi" w:eastAsia="Times New Roman" w:hAnsiTheme="minorHAnsi" w:cstheme="minorHAnsi"/>
          <w:iCs w:val="0"/>
          <w:color w:val="000000"/>
        </w:rPr>
        <w:t>III.</w:t>
      </w:r>
      <w:r w:rsidR="00CA25D9" w:rsidRPr="00C5317D">
        <w:rPr>
          <w:rFonts w:asciiTheme="minorHAnsi" w:eastAsia="Times New Roman" w:hAnsiTheme="minorHAnsi" w:cstheme="minorHAnsi"/>
          <w:iCs w:val="0"/>
          <w:color w:val="000000"/>
        </w:rPr>
        <w:t>9</w:t>
      </w:r>
      <w:r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. 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Pro případ prodlení s úhradou dlužné </w:t>
      </w:r>
      <w:r w:rsidR="007B08B4" w:rsidRPr="00C5317D">
        <w:rPr>
          <w:rFonts w:asciiTheme="minorHAnsi" w:eastAsia="Times New Roman" w:hAnsiTheme="minorHAnsi" w:cstheme="minorHAnsi"/>
          <w:iCs w:val="0"/>
          <w:color w:val="000000"/>
        </w:rPr>
        <w:t>částky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 sjednávají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mluvní strany právo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D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 xml:space="preserve">odavatele na zaplacení smluvní pokuty ve výši </w:t>
      </w:r>
      <w:r w:rsidR="002C2E00" w:rsidRPr="00C5317D">
        <w:rPr>
          <w:rFonts w:asciiTheme="minorHAnsi" w:eastAsia="Times New Roman" w:hAnsiTheme="minorHAnsi" w:cstheme="minorHAnsi"/>
          <w:iCs w:val="0"/>
          <w:color w:val="000000"/>
        </w:rPr>
        <w:t>0,2</w:t>
      </w:r>
      <w:r w:rsidR="00B54BDC" w:rsidRPr="00C5317D">
        <w:rPr>
          <w:rFonts w:asciiTheme="minorHAnsi" w:eastAsia="Times New Roman" w:hAnsiTheme="minorHAnsi" w:cstheme="minorHAnsi"/>
          <w:iCs w:val="0"/>
          <w:color w:val="000000"/>
        </w:rPr>
        <w:t>% z dlužné částky za každý den prodlení.</w:t>
      </w:r>
    </w:p>
    <w:p w14:paraId="4B009917" w14:textId="7F9EE901" w:rsidR="00B54BDC" w:rsidRDefault="00B54BDC" w:rsidP="00AD1BD3">
      <w:pPr>
        <w:jc w:val="both"/>
      </w:pPr>
    </w:p>
    <w:p w14:paraId="70FDEB3B" w14:textId="6E2FF2F3" w:rsidR="00B54BDC" w:rsidRDefault="00B54BDC">
      <w:pPr>
        <w:rPr>
          <w:b/>
          <w:bCs/>
          <w:iCs/>
        </w:rPr>
      </w:pPr>
      <w:r>
        <w:rPr>
          <w:b/>
          <w:bCs/>
          <w:iCs/>
        </w:rPr>
        <w:t xml:space="preserve">Článek </w:t>
      </w:r>
      <w:r w:rsidR="00C27EAE">
        <w:rPr>
          <w:rFonts w:asciiTheme="minorHAnsi" w:hAnsiTheme="minorHAnsi" w:cstheme="minorHAnsi"/>
          <w:b/>
          <w:bCs/>
          <w:iCs/>
        </w:rPr>
        <w:t>I</w:t>
      </w:r>
      <w:r w:rsidRPr="008249FC">
        <w:rPr>
          <w:rFonts w:asciiTheme="minorHAnsi" w:hAnsiTheme="minorHAnsi" w:cstheme="minorHAnsi"/>
          <w:b/>
          <w:bCs/>
          <w:iCs/>
        </w:rPr>
        <w:t>V</w:t>
      </w:r>
      <w:r w:rsidR="004F63F1">
        <w:rPr>
          <w:rFonts w:asciiTheme="minorHAnsi" w:hAnsiTheme="minorHAnsi" w:cstheme="minorHAnsi"/>
          <w:b/>
          <w:bCs/>
          <w:iCs/>
        </w:rPr>
        <w:t>.</w:t>
      </w:r>
    </w:p>
    <w:p w14:paraId="58363B81" w14:textId="77777777" w:rsidR="00B54BDC" w:rsidRDefault="00B54BDC">
      <w:pPr>
        <w:rPr>
          <w:b/>
          <w:bCs/>
          <w:iCs/>
        </w:rPr>
      </w:pPr>
      <w:r>
        <w:rPr>
          <w:b/>
          <w:bCs/>
          <w:iCs/>
        </w:rPr>
        <w:t>DALŠÍ PRÁVA A POVINNOSTI SMLUVNÍCH STRAN</w:t>
      </w:r>
    </w:p>
    <w:p w14:paraId="2167B7C3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IV.1.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zdržet se jakékoliv činnosti, jež by mohla znemožnit nebo ztížit </w:t>
      </w:r>
      <w:r w:rsidR="003B0E21">
        <w:rPr>
          <w:rFonts w:asciiTheme="minorHAnsi" w:eastAsia="Times New Roman" w:hAnsiTheme="minorHAnsi" w:cstheme="minorHAnsi"/>
          <w:iCs w:val="0"/>
          <w:color w:val="000000"/>
        </w:rPr>
        <w:t xml:space="preserve"> </w:t>
      </w:r>
    </w:p>
    <w:p w14:paraId="1139ACC0" w14:textId="07A622F2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dosažení účelu 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434656D0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IV.2.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jsou povinny vzájemně se informovat o skutečnostech rozhodných pro plnění </w:t>
      </w:r>
    </w:p>
    <w:p w14:paraId="6CA501F6" w14:textId="6DF6E7EC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této </w:t>
      </w:r>
      <w:r w:rsidR="007823D8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mlouvy.</w:t>
      </w:r>
    </w:p>
    <w:p w14:paraId="5664482F" w14:textId="77777777" w:rsidR="003B0E21" w:rsidRDefault="004F63F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IV.3.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Smluvní strany mají právo od této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mlouvy odstoupit v případě, že druhá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mluvní strana </w:t>
      </w:r>
    </w:p>
    <w:p w14:paraId="0171AA7A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podstatným způsobem porušuje své smluvní povinnosti. Podstatným porušením je například </w:t>
      </w:r>
    </w:p>
    <w:p w14:paraId="7464F514" w14:textId="77777777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prodlení s úhradou ceny po dobu delší než 30 dnů nebo neplnění povinnosti specifikované </w:t>
      </w:r>
      <w:r>
        <w:rPr>
          <w:rFonts w:asciiTheme="minorHAnsi" w:eastAsia="Times New Roman" w:hAnsiTheme="minorHAnsi" w:cstheme="minorHAnsi"/>
          <w:iCs w:val="0"/>
          <w:color w:val="000000"/>
        </w:rPr>
        <w:t xml:space="preserve">   </w:t>
      </w:r>
    </w:p>
    <w:p w14:paraId="1D012490" w14:textId="1BDD0DA9" w:rsidR="003B0E21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 čl.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I. 3.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smlouvy a to i přes písemné upozornění se lhůtou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dodatečného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plnění 30 dnů ode dne </w:t>
      </w:r>
    </w:p>
    <w:p w14:paraId="11492DC3" w14:textId="0606ED0B" w:rsidR="00B54BDC" w:rsidRPr="004C6622" w:rsidRDefault="003B0E21" w:rsidP="00371707">
      <w:pPr>
        <w:pStyle w:val="NORMcislo"/>
        <w:numPr>
          <w:ilvl w:val="0"/>
          <w:numId w:val="0"/>
        </w:numPr>
        <w:spacing w:after="0"/>
        <w:ind w:left="397" w:hanging="397"/>
        <w:jc w:val="left"/>
        <w:rPr>
          <w:rFonts w:asciiTheme="minorHAnsi" w:eastAsia="Times New Roman" w:hAnsiTheme="minorHAnsi" w:cstheme="minorHAnsi"/>
          <w:iCs w:val="0"/>
          <w:color w:val="000000"/>
        </w:rPr>
      </w:pPr>
      <w:r>
        <w:rPr>
          <w:rFonts w:asciiTheme="minorHAnsi" w:eastAsia="Times New Roman" w:hAnsiTheme="minorHAnsi" w:cstheme="minorHAnsi"/>
          <w:iCs w:val="0"/>
          <w:color w:val="000000"/>
        </w:rPr>
        <w:t xml:space="preserve">         </w:t>
      </w:r>
      <w:r w:rsidR="007B08B4" w:rsidRPr="004C6622">
        <w:rPr>
          <w:rFonts w:asciiTheme="minorHAnsi" w:eastAsia="Times New Roman" w:hAnsiTheme="minorHAnsi" w:cstheme="minorHAnsi"/>
          <w:iCs w:val="0"/>
          <w:color w:val="000000"/>
        </w:rPr>
        <w:t>obdržení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 upozornění.</w:t>
      </w:r>
    </w:p>
    <w:p w14:paraId="1E718BCC" w14:textId="77777777" w:rsidR="00940D8B" w:rsidRDefault="00940D8B">
      <w:pPr>
        <w:autoSpaceDE w:val="0"/>
        <w:rPr>
          <w:iCs/>
        </w:rPr>
      </w:pPr>
    </w:p>
    <w:p w14:paraId="5C769834" w14:textId="2C881FD7" w:rsidR="00B54BDC" w:rsidRDefault="00B54BDC">
      <w:pPr>
        <w:rPr>
          <w:b/>
        </w:rPr>
      </w:pPr>
      <w:r>
        <w:rPr>
          <w:b/>
        </w:rPr>
        <w:t xml:space="preserve">Článek </w:t>
      </w:r>
      <w:r w:rsidRPr="008249FC">
        <w:rPr>
          <w:rFonts w:asciiTheme="minorHAnsi" w:hAnsiTheme="minorHAnsi" w:cstheme="minorHAnsi"/>
          <w:b/>
        </w:rPr>
        <w:t>V</w:t>
      </w:r>
      <w:r w:rsidR="004F63F1">
        <w:rPr>
          <w:rFonts w:asciiTheme="minorHAnsi" w:hAnsiTheme="minorHAnsi" w:cstheme="minorHAnsi"/>
          <w:b/>
        </w:rPr>
        <w:t>.</w:t>
      </w:r>
    </w:p>
    <w:p w14:paraId="4CB9DDC7" w14:textId="0E5DC1FB" w:rsidR="00B54BDC" w:rsidRDefault="00B54BDC">
      <w:pPr>
        <w:rPr>
          <w:b/>
        </w:rPr>
      </w:pPr>
      <w:r>
        <w:rPr>
          <w:b/>
        </w:rPr>
        <w:t>TRVÁNÍ SMLOUVY</w:t>
      </w:r>
    </w:p>
    <w:p w14:paraId="3DE76784" w14:textId="77777777" w:rsidR="00AD1BD3" w:rsidRDefault="00AD1BD3">
      <w:pPr>
        <w:rPr>
          <w:b/>
        </w:rPr>
      </w:pPr>
    </w:p>
    <w:p w14:paraId="2A17B52B" w14:textId="28AEE030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V.1.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Smlouva se uzavírá na dobu určitou d</w:t>
      </w:r>
      <w:r w:rsidR="004A62F1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o </w:t>
      </w:r>
      <w:r w:rsidR="00FC3728">
        <w:rPr>
          <w:rFonts w:asciiTheme="minorHAnsi" w:eastAsia="Times New Roman" w:hAnsiTheme="minorHAnsi" w:cstheme="minorHAnsi"/>
          <w:b/>
          <w:iCs w:val="0"/>
          <w:color w:val="000000"/>
        </w:rPr>
        <w:t>30</w:t>
      </w:r>
      <w:r w:rsidR="00B54BDC" w:rsidRPr="004C6622">
        <w:rPr>
          <w:rFonts w:asciiTheme="minorHAnsi" w:eastAsia="Times New Roman" w:hAnsiTheme="minorHAnsi" w:cstheme="minorHAnsi"/>
          <w:b/>
          <w:iCs w:val="0"/>
          <w:color w:val="000000"/>
        </w:rPr>
        <w:t xml:space="preserve">. </w:t>
      </w:r>
      <w:r w:rsidR="005260B4">
        <w:rPr>
          <w:rFonts w:asciiTheme="minorHAnsi" w:eastAsia="Times New Roman" w:hAnsiTheme="minorHAnsi" w:cstheme="minorHAnsi"/>
          <w:b/>
          <w:iCs w:val="0"/>
          <w:color w:val="000000"/>
        </w:rPr>
        <w:t>0</w:t>
      </w:r>
      <w:r w:rsidR="00E23C7E">
        <w:rPr>
          <w:rFonts w:asciiTheme="minorHAnsi" w:eastAsia="Times New Roman" w:hAnsiTheme="minorHAnsi" w:cstheme="minorHAnsi"/>
          <w:b/>
          <w:iCs w:val="0"/>
          <w:color w:val="000000"/>
        </w:rPr>
        <w:t>9</w:t>
      </w:r>
      <w:r w:rsidR="0037314A" w:rsidRPr="004C6622">
        <w:rPr>
          <w:rFonts w:asciiTheme="minorHAnsi" w:eastAsia="Times New Roman" w:hAnsiTheme="minorHAnsi" w:cstheme="minorHAnsi"/>
          <w:b/>
          <w:iCs w:val="0"/>
          <w:color w:val="000000"/>
        </w:rPr>
        <w:t>. 20</w:t>
      </w:r>
      <w:r w:rsidR="008D0CB5">
        <w:rPr>
          <w:rFonts w:asciiTheme="minorHAnsi" w:eastAsia="Times New Roman" w:hAnsiTheme="minorHAnsi" w:cstheme="minorHAnsi"/>
          <w:b/>
          <w:iCs w:val="0"/>
          <w:color w:val="000000"/>
        </w:rPr>
        <w:t>2</w:t>
      </w:r>
      <w:r w:rsidR="005612CA">
        <w:rPr>
          <w:rFonts w:asciiTheme="minorHAnsi" w:eastAsia="Times New Roman" w:hAnsiTheme="minorHAnsi" w:cstheme="minorHAnsi"/>
          <w:b/>
          <w:iCs w:val="0"/>
          <w:color w:val="000000"/>
        </w:rPr>
        <w:t>3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.</w:t>
      </w:r>
    </w:p>
    <w:p w14:paraId="6A8E0617" w14:textId="70260069" w:rsidR="00B54BDC" w:rsidRPr="004C6622" w:rsidRDefault="004F63F1" w:rsidP="004C662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V.2. 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 xml:space="preserve">Smlouva nabývá účinnosti podpisy </w:t>
      </w:r>
      <w:r w:rsidR="004C6622">
        <w:rPr>
          <w:rFonts w:asciiTheme="minorHAnsi" w:eastAsia="Times New Roman" w:hAnsiTheme="minorHAnsi" w:cstheme="minorHAnsi"/>
          <w:iCs w:val="0"/>
          <w:color w:val="000000"/>
        </w:rPr>
        <w:t>Sm</w:t>
      </w:r>
      <w:r w:rsidR="00B54BDC" w:rsidRPr="004C6622">
        <w:rPr>
          <w:rFonts w:asciiTheme="minorHAnsi" w:eastAsia="Times New Roman" w:hAnsiTheme="minorHAnsi" w:cstheme="minorHAnsi"/>
          <w:iCs w:val="0"/>
          <w:color w:val="000000"/>
        </w:rPr>
        <w:t>luvních stran.</w:t>
      </w:r>
    </w:p>
    <w:p w14:paraId="4F753AAA" w14:textId="2B26A4CE" w:rsidR="005749A2" w:rsidRPr="005749A2" w:rsidRDefault="004F63F1" w:rsidP="005749A2">
      <w:pPr>
        <w:pStyle w:val="NORMcislo"/>
        <w:numPr>
          <w:ilvl w:val="0"/>
          <w:numId w:val="0"/>
        </w:numPr>
        <w:ind w:left="397" w:hanging="397"/>
        <w:rPr>
          <w:rFonts w:asciiTheme="minorHAnsi" w:eastAsia="Times New Roman" w:hAnsiTheme="minorHAnsi" w:cstheme="minorHAnsi"/>
          <w:iCs w:val="0"/>
          <w:color w:val="000000"/>
        </w:rPr>
      </w:pPr>
      <w:r w:rsidRPr="004C6622">
        <w:rPr>
          <w:rFonts w:asciiTheme="minorHAnsi" w:hAnsiTheme="minorHAnsi" w:cstheme="minorHAnsi"/>
          <w:color w:val="000000"/>
        </w:rPr>
        <w:t xml:space="preserve">V.3. </w:t>
      </w:r>
      <w:r w:rsidR="005749A2" w:rsidRPr="005749A2">
        <w:rPr>
          <w:rFonts w:asciiTheme="minorHAnsi" w:eastAsia="Times New Roman" w:hAnsiTheme="minorHAnsi" w:cstheme="minorHAnsi"/>
          <w:iCs w:val="0"/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dodavatel, který zároveň zajistí, aby informace o uveřejnění této smlouvy byla zaslána objednateli </w:t>
      </w:r>
      <w:r w:rsidR="00904C1D">
        <w:rPr>
          <w:rFonts w:asciiTheme="minorHAnsi" w:eastAsia="Times New Roman" w:hAnsiTheme="minorHAnsi" w:cstheme="minorHAnsi"/>
          <w:iCs w:val="0"/>
          <w:color w:val="000000"/>
        </w:rPr>
        <w:t>na emailovou adresu.</w:t>
      </w:r>
    </w:p>
    <w:p w14:paraId="58BE5F0E" w14:textId="1A8E3167" w:rsidR="00940D8B" w:rsidRDefault="00940D8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5C0A0206" w14:textId="06FC9692" w:rsidR="00AA2A9B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23291238" w14:textId="77777777" w:rsidR="00AA2A9B" w:rsidRPr="008249FC" w:rsidRDefault="00AA2A9B" w:rsidP="008249FC">
      <w:pPr>
        <w:pStyle w:val="NORMcislo"/>
        <w:numPr>
          <w:ilvl w:val="0"/>
          <w:numId w:val="0"/>
        </w:numPr>
        <w:ind w:left="397"/>
        <w:rPr>
          <w:rFonts w:asciiTheme="minorHAnsi" w:hAnsiTheme="minorHAnsi" w:cstheme="minorHAnsi"/>
        </w:rPr>
      </w:pPr>
    </w:p>
    <w:p w14:paraId="199B08AC" w14:textId="1AC5CB21" w:rsidR="00B54BDC" w:rsidRDefault="005749A2">
      <w:pPr>
        <w:rPr>
          <w:b/>
        </w:rPr>
      </w:pPr>
      <w:r>
        <w:rPr>
          <w:b/>
        </w:rPr>
        <w:t>Článek V</w:t>
      </w:r>
      <w:r w:rsidR="00B54BDC">
        <w:rPr>
          <w:b/>
        </w:rPr>
        <w:t>I</w:t>
      </w:r>
      <w:r w:rsidR="004F63F1">
        <w:rPr>
          <w:rFonts w:asciiTheme="minorHAnsi" w:hAnsiTheme="minorHAnsi" w:cstheme="minorHAnsi"/>
          <w:b/>
        </w:rPr>
        <w:t>.</w:t>
      </w:r>
    </w:p>
    <w:p w14:paraId="6BA872AB" w14:textId="77777777" w:rsidR="00B54BDC" w:rsidRDefault="00B54BDC">
      <w:pPr>
        <w:rPr>
          <w:b/>
        </w:rPr>
      </w:pPr>
      <w:r>
        <w:rPr>
          <w:b/>
        </w:rPr>
        <w:t>OSTATNÍ USTANOVENÍ</w:t>
      </w:r>
    </w:p>
    <w:p w14:paraId="689D4578" w14:textId="310E68A9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4C6622">
        <w:rPr>
          <w:rFonts w:ascii="Calibri" w:hAnsi="Calibri" w:cs="Calibri"/>
          <w:lang w:eastAsia="cs-CZ"/>
        </w:rPr>
        <w:t>V</w:t>
      </w:r>
      <w:r w:rsidR="00E3495F" w:rsidRPr="004C6622">
        <w:rPr>
          <w:rFonts w:ascii="Calibri" w:hAnsi="Calibri" w:cs="Calibri"/>
          <w:lang w:eastAsia="cs-CZ"/>
        </w:rPr>
        <w:t>I</w:t>
      </w:r>
      <w:r w:rsidRPr="004C6622">
        <w:rPr>
          <w:rFonts w:ascii="Calibri" w:hAnsi="Calibri" w:cs="Calibri"/>
          <w:lang w:eastAsia="cs-CZ"/>
        </w:rPr>
        <w:t xml:space="preserve">.1. </w:t>
      </w:r>
      <w:r w:rsidR="00B54BDC" w:rsidRPr="004C6622">
        <w:rPr>
          <w:rFonts w:ascii="Calibri" w:hAnsi="Calibri" w:cs="Calibri"/>
          <w:lang w:eastAsia="cs-CZ"/>
        </w:rPr>
        <w:t xml:space="preserve">Jakékoliv změny Smlouvy lze provádět pouze na základě dohody </w:t>
      </w:r>
      <w:r w:rsidR="00C1639D" w:rsidRPr="004C6622">
        <w:rPr>
          <w:rFonts w:ascii="Calibri" w:hAnsi="Calibri" w:cs="Calibri"/>
          <w:lang w:eastAsia="cs-CZ"/>
        </w:rPr>
        <w:t>obou</w:t>
      </w:r>
      <w:r w:rsidR="00B54BDC" w:rsidRPr="004C6622">
        <w:rPr>
          <w:rFonts w:ascii="Calibri" w:hAnsi="Calibri" w:cs="Calibri"/>
          <w:lang w:eastAsia="cs-CZ"/>
        </w:rPr>
        <w:t xml:space="preserve">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 formou </w:t>
      </w:r>
    </w:p>
    <w:p w14:paraId="213C52B8" w14:textId="2A63E6E7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</w:t>
      </w:r>
      <w:r w:rsidR="00B54BDC" w:rsidRPr="004C6622">
        <w:rPr>
          <w:rFonts w:ascii="Calibri" w:hAnsi="Calibri" w:cs="Calibri"/>
          <w:lang w:eastAsia="cs-CZ"/>
        </w:rPr>
        <w:t xml:space="preserve">písemných dodatků podepsaných oprávněnými zástupci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 xml:space="preserve">mluvních stran. </w:t>
      </w:r>
    </w:p>
    <w:p w14:paraId="14701F3A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559E059B" w14:textId="10D1F3AA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4C6622">
        <w:rPr>
          <w:rFonts w:ascii="Calibri" w:hAnsi="Calibri" w:cs="Calibri"/>
          <w:lang w:eastAsia="cs-CZ"/>
        </w:rPr>
        <w:t>VI.2.</w:t>
      </w:r>
      <w:r w:rsidR="00B54BDC" w:rsidRPr="004C6622">
        <w:rPr>
          <w:rFonts w:ascii="Calibri" w:hAnsi="Calibri" w:cs="Calibri"/>
          <w:lang w:eastAsia="cs-CZ"/>
        </w:rPr>
        <w:t xml:space="preserve"> Smlouva je vyhotovena ve dvou vyhotoveních, z nichž každá ze smluvních stran obdrží jedno </w:t>
      </w:r>
    </w:p>
    <w:p w14:paraId="223E127F" w14:textId="008E2A7A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vyhotovení.</w:t>
      </w:r>
    </w:p>
    <w:p w14:paraId="2C6AC1B3" w14:textId="77777777" w:rsidR="008D7835" w:rsidRPr="004C6622" w:rsidRDefault="008D7835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</w:p>
    <w:p w14:paraId="690047D6" w14:textId="617D732F" w:rsidR="00F42751" w:rsidRDefault="004F63F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 w:rsidRPr="004C6622">
        <w:rPr>
          <w:rFonts w:ascii="Calibri" w:hAnsi="Calibri" w:cs="Calibri"/>
          <w:lang w:eastAsia="cs-CZ"/>
        </w:rPr>
        <w:t xml:space="preserve">VI.3. </w:t>
      </w:r>
      <w:r w:rsidR="00B54BDC" w:rsidRPr="004C6622">
        <w:rPr>
          <w:rFonts w:ascii="Calibri" w:hAnsi="Calibri" w:cs="Calibri"/>
          <w:lang w:eastAsia="cs-CZ"/>
        </w:rPr>
        <w:t xml:space="preserve">Smluvní strany prohlašují, že </w:t>
      </w:r>
      <w:r w:rsidR="004C6622">
        <w:rPr>
          <w:rFonts w:ascii="Calibri" w:hAnsi="Calibri" w:cs="Calibri"/>
          <w:lang w:eastAsia="cs-CZ"/>
        </w:rPr>
        <w:t>S</w:t>
      </w:r>
      <w:r w:rsidR="00B54BDC" w:rsidRPr="004C6622">
        <w:rPr>
          <w:rFonts w:ascii="Calibri" w:hAnsi="Calibri" w:cs="Calibri"/>
          <w:lang w:eastAsia="cs-CZ"/>
        </w:rPr>
        <w:t>mlouva byla sepsána na základě jejich pravé a svo</w:t>
      </w:r>
      <w:r w:rsidR="00B54BDC" w:rsidRPr="004C6622">
        <w:rPr>
          <w:rFonts w:ascii="Calibri" w:hAnsi="Calibri" w:cs="Calibri"/>
          <w:lang w:eastAsia="cs-CZ"/>
        </w:rPr>
        <w:softHyphen/>
        <w:t xml:space="preserve">bodné vůle, </w:t>
      </w:r>
    </w:p>
    <w:p w14:paraId="425847B6" w14:textId="44B426DC" w:rsidR="00B54BDC" w:rsidRDefault="00F42751" w:rsidP="00F42751">
      <w:pPr>
        <w:pStyle w:val="NORMcislo"/>
        <w:numPr>
          <w:ilvl w:val="0"/>
          <w:numId w:val="0"/>
        </w:numPr>
        <w:spacing w:after="0"/>
        <w:ind w:left="397" w:hanging="397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 xml:space="preserve">           </w:t>
      </w:r>
      <w:r w:rsidR="00B54BDC" w:rsidRPr="004C6622">
        <w:rPr>
          <w:rFonts w:ascii="Calibri" w:hAnsi="Calibri" w:cs="Calibri"/>
          <w:lang w:eastAsia="cs-CZ"/>
        </w:rPr>
        <w:t>nikoliv v tísni ani za jinak nápadně nevýhodných podmínek.</w:t>
      </w:r>
    </w:p>
    <w:p w14:paraId="31090558" w14:textId="0C2ABF36" w:rsidR="00B54BDC" w:rsidRDefault="00B54BDC">
      <w:pPr>
        <w:pStyle w:val="NORMcislo"/>
        <w:numPr>
          <w:ilvl w:val="0"/>
          <w:numId w:val="0"/>
        </w:numPr>
        <w:ind w:left="397"/>
      </w:pPr>
    </w:p>
    <w:p w14:paraId="5EF63270" w14:textId="77777777" w:rsidR="003F7F92" w:rsidRDefault="003F7F92">
      <w:pPr>
        <w:pStyle w:val="NORMcislo"/>
        <w:numPr>
          <w:ilvl w:val="0"/>
          <w:numId w:val="0"/>
        </w:numPr>
        <w:ind w:left="397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34"/>
        <w:gridCol w:w="4738"/>
      </w:tblGrid>
      <w:tr w:rsidR="008D7835" w:rsidRPr="00980A4E" w14:paraId="25E4C02D" w14:textId="77777777" w:rsidTr="008825B4">
        <w:tc>
          <w:tcPr>
            <w:tcW w:w="4966" w:type="dxa"/>
          </w:tcPr>
          <w:p w14:paraId="7EF8E2C8" w14:textId="77777777" w:rsidR="008D7835" w:rsidRDefault="008D7835" w:rsidP="00EF2965">
            <w:pPr>
              <w:pStyle w:val="Bezmezer1"/>
              <w:spacing w:after="60" w:line="23" w:lineRule="atLeast"/>
            </w:pPr>
            <w:r w:rsidRPr="00980A4E">
              <w:t>Objednatel:</w:t>
            </w:r>
          </w:p>
          <w:p w14:paraId="2D211D5A" w14:textId="2ACB1743" w:rsidR="008D7835" w:rsidRPr="003443E1" w:rsidRDefault="008D7835" w:rsidP="00EF2965">
            <w:pPr>
              <w:pStyle w:val="Bezmezer1"/>
              <w:spacing w:after="60" w:line="23" w:lineRule="atLeast"/>
            </w:pPr>
            <w:r w:rsidRPr="00980A4E">
              <w:t xml:space="preserve">V </w:t>
            </w:r>
            <w:r w:rsidR="00F00DAC">
              <w:t xml:space="preserve">                                          </w:t>
            </w:r>
            <w:r w:rsidRPr="00980A4E">
              <w:t xml:space="preserve"> dne</w:t>
            </w:r>
            <w:r>
              <w:t xml:space="preserve">: </w:t>
            </w:r>
          </w:p>
        </w:tc>
        <w:tc>
          <w:tcPr>
            <w:tcW w:w="5031" w:type="dxa"/>
          </w:tcPr>
          <w:p w14:paraId="6A6FC190" w14:textId="44CD8AEA" w:rsidR="008D7835" w:rsidRPr="00C5503F" w:rsidRDefault="008D7835" w:rsidP="00EF2965">
            <w:pPr>
              <w:pStyle w:val="Bezmezer1"/>
              <w:spacing w:after="60" w:line="23" w:lineRule="atLeast"/>
              <w:ind w:left="356" w:hanging="356"/>
            </w:pPr>
            <w:r>
              <w:t>Dodavatel</w:t>
            </w:r>
            <w:r w:rsidRPr="00C5503F">
              <w:t xml:space="preserve">: </w:t>
            </w:r>
          </w:p>
          <w:p w14:paraId="5C61902C" w14:textId="53B5CCE1" w:rsidR="008D7835" w:rsidRPr="00C5503F" w:rsidRDefault="008D7835" w:rsidP="00EF2965">
            <w:pPr>
              <w:pStyle w:val="Bezmezer"/>
              <w:spacing w:after="60" w:line="23" w:lineRule="atLeast"/>
              <w:ind w:left="356" w:hanging="356"/>
              <w:rPr>
                <w:rFonts w:cs="Calibri"/>
              </w:rPr>
            </w:pPr>
            <w:r w:rsidRPr="00C5503F">
              <w:t>V Chomutově dne:</w:t>
            </w:r>
            <w:r w:rsidR="00C9133B">
              <w:t xml:space="preserve"> </w:t>
            </w:r>
            <w:r w:rsidR="00F00DAC">
              <w:t xml:space="preserve"> </w:t>
            </w:r>
            <w:r w:rsidR="007D2D04">
              <w:t>5</w:t>
            </w:r>
            <w:r w:rsidR="00F00DAC">
              <w:t>. 9.2022</w:t>
            </w:r>
          </w:p>
        </w:tc>
      </w:tr>
      <w:tr w:rsidR="008D7835" w:rsidRPr="008D7835" w14:paraId="40556557" w14:textId="77777777" w:rsidTr="008825B4">
        <w:tc>
          <w:tcPr>
            <w:tcW w:w="4966" w:type="dxa"/>
          </w:tcPr>
          <w:p w14:paraId="53AD502B" w14:textId="25F9D8E4" w:rsidR="008D7835" w:rsidRDefault="008D7835" w:rsidP="008825B4">
            <w:pPr>
              <w:pStyle w:val="Bezmezer1"/>
              <w:spacing w:after="240" w:line="23" w:lineRule="atLeast"/>
            </w:pPr>
          </w:p>
          <w:p w14:paraId="7D02735F" w14:textId="62110DD4" w:rsidR="003F7F92" w:rsidRDefault="003F7F92" w:rsidP="008825B4">
            <w:pPr>
              <w:pStyle w:val="Bezmezer1"/>
              <w:spacing w:after="240" w:line="23" w:lineRule="atLeast"/>
            </w:pPr>
          </w:p>
          <w:p w14:paraId="434C63D8" w14:textId="77777777" w:rsidR="003F7F92" w:rsidRPr="00980A4E" w:rsidRDefault="003F7F92" w:rsidP="008825B4">
            <w:pPr>
              <w:pStyle w:val="Bezmezer1"/>
              <w:spacing w:after="240" w:line="23" w:lineRule="atLeast"/>
            </w:pPr>
          </w:p>
          <w:p w14:paraId="3AE968F3" w14:textId="10484CE5" w:rsidR="008D7835" w:rsidRPr="00980A4E" w:rsidRDefault="008D7835" w:rsidP="008825B4">
            <w:pPr>
              <w:pStyle w:val="Bezmezer1"/>
              <w:spacing w:line="23" w:lineRule="atLeast"/>
            </w:pPr>
            <w:r w:rsidRPr="00980A4E">
              <w:t>_____________________________________</w:t>
            </w:r>
          </w:p>
          <w:p w14:paraId="74690D92" w14:textId="081762C6" w:rsidR="005260B4" w:rsidRDefault="00335DD2" w:rsidP="008825B4">
            <w:pPr>
              <w:pStyle w:val="Bezmezer1"/>
              <w:spacing w:after="240" w:line="23" w:lineRule="atLeast"/>
            </w:pPr>
            <w:r w:rsidRPr="00BC7BA3">
              <w:rPr>
                <w:highlight w:val="black"/>
              </w:rPr>
              <w:t>Ing. Jelínek Jiří</w:t>
            </w:r>
          </w:p>
          <w:p w14:paraId="1DFEFC83" w14:textId="77777777" w:rsidR="00F109FC" w:rsidRPr="008D7835" w:rsidRDefault="00F109FC" w:rsidP="008825B4">
            <w:pPr>
              <w:pStyle w:val="Bezmezer1"/>
              <w:spacing w:after="240" w:line="23" w:lineRule="atLeast"/>
            </w:pPr>
          </w:p>
          <w:p w14:paraId="1DD1F293" w14:textId="77777777" w:rsidR="008D7835" w:rsidRPr="008D7835" w:rsidRDefault="008D7835" w:rsidP="008825B4">
            <w:pPr>
              <w:pStyle w:val="Bezmezer1"/>
              <w:spacing w:after="240" w:line="23" w:lineRule="atLeast"/>
            </w:pPr>
          </w:p>
        </w:tc>
        <w:tc>
          <w:tcPr>
            <w:tcW w:w="5031" w:type="dxa"/>
          </w:tcPr>
          <w:p w14:paraId="1A53AE3F" w14:textId="649F2989" w:rsidR="008D7835" w:rsidRDefault="008D7835" w:rsidP="008825B4">
            <w:pPr>
              <w:pStyle w:val="Bezmezer1"/>
              <w:spacing w:after="240" w:line="23" w:lineRule="atLeast"/>
            </w:pPr>
          </w:p>
          <w:p w14:paraId="49096554" w14:textId="08812B53" w:rsidR="003F7F92" w:rsidRDefault="003F7F92" w:rsidP="008825B4">
            <w:pPr>
              <w:pStyle w:val="Bezmezer1"/>
              <w:spacing w:after="240" w:line="23" w:lineRule="atLeast"/>
            </w:pPr>
          </w:p>
          <w:p w14:paraId="5E67C087" w14:textId="77777777" w:rsidR="003F7F92" w:rsidRPr="00C5503F" w:rsidRDefault="003F7F92" w:rsidP="008825B4">
            <w:pPr>
              <w:pStyle w:val="Bezmezer1"/>
              <w:spacing w:after="240" w:line="23" w:lineRule="atLeast"/>
            </w:pPr>
          </w:p>
          <w:p w14:paraId="17506D3F" w14:textId="77777777" w:rsidR="008D7835" w:rsidRPr="00C5503F" w:rsidRDefault="008D7835" w:rsidP="008825B4">
            <w:pPr>
              <w:pStyle w:val="Bezmezer1"/>
              <w:spacing w:line="23" w:lineRule="atLeast"/>
            </w:pPr>
            <w:r w:rsidRPr="00C5503F">
              <w:t>_________________________________________</w:t>
            </w:r>
          </w:p>
          <w:p w14:paraId="493BCA7E" w14:textId="5D81F80F" w:rsidR="008D7835" w:rsidRDefault="00AA2A9B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 w:rsidRPr="00BC7BA3">
              <w:rPr>
                <w:rFonts w:ascii="Calibri" w:hAnsi="Calibri" w:cs="Times New Roman"/>
                <w:highlight w:val="black"/>
                <w:lang w:eastAsia="en-US"/>
              </w:rPr>
              <w:t>Ing. Lenka Demjanová</w:t>
            </w:r>
            <w:r w:rsidR="008D7835">
              <w:rPr>
                <w:rFonts w:ascii="Calibri" w:hAnsi="Calibri" w:cs="Times New Roman"/>
                <w:lang w:eastAsia="en-US"/>
              </w:rPr>
              <w:tab/>
            </w:r>
            <w:r w:rsidR="008D7835">
              <w:rPr>
                <w:rFonts w:ascii="Calibri" w:hAnsi="Calibri" w:cs="Times New Roman"/>
                <w:lang w:eastAsia="en-US"/>
              </w:rPr>
              <w:tab/>
            </w:r>
            <w:r w:rsidR="008D7835">
              <w:rPr>
                <w:rFonts w:ascii="Calibri" w:hAnsi="Calibri" w:cs="Times New Roman"/>
                <w:lang w:eastAsia="en-US"/>
              </w:rPr>
              <w:tab/>
            </w:r>
          </w:p>
          <w:p w14:paraId="037BD2DF" w14:textId="183669F9" w:rsidR="008D7835" w:rsidRPr="008D7835" w:rsidRDefault="005749A2" w:rsidP="008D7835">
            <w:pPr>
              <w:jc w:val="both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lang w:eastAsia="en-US"/>
              </w:rPr>
              <w:t>ř</w:t>
            </w:r>
            <w:r w:rsidR="008D7835" w:rsidRPr="008D7835">
              <w:rPr>
                <w:rFonts w:ascii="Calibri" w:hAnsi="Calibri" w:cs="Times New Roman"/>
                <w:lang w:eastAsia="en-US"/>
              </w:rPr>
              <w:t>editel</w:t>
            </w:r>
            <w:r w:rsidR="00AA2A9B">
              <w:rPr>
                <w:rFonts w:ascii="Calibri" w:hAnsi="Calibri" w:cs="Times New Roman"/>
                <w:lang w:eastAsia="en-US"/>
              </w:rPr>
              <w:t>ka</w:t>
            </w:r>
            <w:r w:rsidR="008D7835" w:rsidRPr="008D7835">
              <w:rPr>
                <w:rFonts w:ascii="Calibri" w:hAnsi="Calibri" w:cs="Times New Roman"/>
                <w:lang w:eastAsia="en-US"/>
              </w:rPr>
              <w:t xml:space="preserve"> školy</w:t>
            </w:r>
          </w:p>
        </w:tc>
      </w:tr>
    </w:tbl>
    <w:p w14:paraId="3E173A70" w14:textId="77777777" w:rsidR="00B54BDC" w:rsidRPr="007C5757" w:rsidRDefault="00B54BDC" w:rsidP="00EF2965">
      <w:pPr>
        <w:spacing w:line="23" w:lineRule="atLeast"/>
        <w:jc w:val="both"/>
        <w:rPr>
          <w:highlight w:val="red"/>
        </w:rPr>
      </w:pPr>
    </w:p>
    <w:sectPr w:rsidR="00B54BDC" w:rsidRPr="007C5757">
      <w:headerReference w:type="default" r:id="rId11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AAE8" w14:textId="77777777" w:rsidR="006F6A06" w:rsidRDefault="006F6A06" w:rsidP="00896115">
      <w:r>
        <w:separator/>
      </w:r>
    </w:p>
  </w:endnote>
  <w:endnote w:type="continuationSeparator" w:id="0">
    <w:p w14:paraId="6FA0CE23" w14:textId="77777777" w:rsidR="006F6A06" w:rsidRDefault="006F6A06" w:rsidP="008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014E" w14:textId="77777777" w:rsidR="006F6A06" w:rsidRDefault="006F6A06" w:rsidP="00896115">
      <w:r>
        <w:separator/>
      </w:r>
    </w:p>
  </w:footnote>
  <w:footnote w:type="continuationSeparator" w:id="0">
    <w:p w14:paraId="10D5CBC7" w14:textId="77777777" w:rsidR="006F6A06" w:rsidRDefault="006F6A06" w:rsidP="0089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BD05" w14:textId="1B6962BA" w:rsidR="00896115" w:rsidRDefault="00F9630E" w:rsidP="00EF2965">
    <w:pPr>
      <w:pStyle w:val="Zhlav"/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FD398F" wp14:editId="68A70CF4">
              <wp:simplePos x="0" y="0"/>
              <wp:positionH relativeFrom="page">
                <wp:posOffset>6743700</wp:posOffset>
              </wp:positionH>
              <wp:positionV relativeFrom="page">
                <wp:posOffset>180975</wp:posOffset>
              </wp:positionV>
              <wp:extent cx="228600" cy="9525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95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1DB0A" w14:textId="1BAE44BF" w:rsidR="00F9630E" w:rsidRPr="00F9630E" w:rsidRDefault="00F9630E" w:rsidP="00F9630E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noProof/>
                              <w:color w:val="000000"/>
                              <w:sz w:val="12"/>
                            </w:rPr>
                          </w:pPr>
                          <w:r w:rsidRPr="00F9630E">
                            <w:rPr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4FD398F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left:0;text-align:left;margin-left:531pt;margin-top:14.25pt;width:18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WoZg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bpcjC4uuyRRpLqejQYJVazo63zAb8oqFgUcu6pKYkr&#10;sb0PSPEIuofEUBbmpTGpMcayOueXH8nlbxqyMDbeqNTizs0x7yThzqiIMfab0qwsUvrxIg2XujWe&#10;bQWNhZBSWUyVJ7+EjihNSbzFsMMfs3qLcVvHPjJYPBhXpQWfqj9Lu/ixT1m3eCLypO4oYrNsun4u&#10;odhRmz20GxCcnJfUjXsR8El4GnnqH60xPtJHGyDWoZM4W4P/9bf7iKdJJC1nNa1QzsPPjfCKM/PV&#10;0oxe94fDuHPpMBx9GtDBn2qWpxq7qW6B2tGnB8PJJEY8mr2oPVQvtO2zGJVUwkqKnXPci7fYLja9&#10;FlLNZglEW+YE3tuFk9F17E6ctefmRXjXDSTSID/AftnE+GwuW2y0tDDbIOgyDW0kuGW1I542NM1y&#10;95rEJ+D0nFDHN2/6CgAA//8DAFBLAwQUAAYACAAAACEAcXSXj+EAAAALAQAADwAAAGRycy9kb3du&#10;cmV2LnhtbEyPzU7DMBCE70i8g7VI3KhNIFVI41RVpAoJwaGlF26beJtE9U+I3Tbw9LincpzZ0ew3&#10;xXIymp1o9L2zEh5nAhjZxqnethJ2n+uHDJgPaBVqZ0nCD3lYlrc3BebKne2GTtvQslhifY4SuhCG&#10;nHPfdGTQz9xANt72bjQYohxbrkY8x3KjeSLEnBvsbfzQ4UBVR81hezQS3qr1B27qxGS/unp936+G&#10;791XKuX93bRaAAs0hWsYLvgRHcrIVLujVZ7pqMU8iWOChCRLgV0S4iWLTi3h+SkFXhb8/4byDwAA&#10;//8DAFBLAQItABQABgAIAAAAIQC2gziS/gAAAOEBAAATAAAAAAAAAAAAAAAAAAAAAABbQ29udGVu&#10;dF9UeXBlc10ueG1sUEsBAi0AFAAGAAgAAAAhADj9If/WAAAAlAEAAAsAAAAAAAAAAAAAAAAALwEA&#10;AF9yZWxzLy5yZWxzUEsBAi0AFAAGAAgAAAAhAPCD5ahmAgAAOwUAAA4AAAAAAAAAAAAAAAAALgIA&#10;AGRycy9lMm9Eb2MueG1sUEsBAi0AFAAGAAgAAAAhAHF0l4/hAAAACwEAAA8AAAAAAAAAAAAAAAAA&#10;wAQAAGRycy9kb3ducmV2LnhtbFBLBQYAAAAABAAEAPMAAADOBQAAAAA=&#10;" o:allowincell="f" filled="f" stroked="f" strokeweight=".5pt">
              <v:textbox>
                <w:txbxContent>
                  <w:p w14:paraId="22C1DB0A" w14:textId="1BAE44BF" w:rsidR="00F9630E" w:rsidRPr="00F9630E" w:rsidRDefault="00F9630E" w:rsidP="00F9630E">
                    <w:pPr>
                      <w:tabs>
                        <w:tab w:val="left" w:pos="1701"/>
                      </w:tabs>
                      <w:jc w:val="right"/>
                      <w:rPr>
                        <w:noProof/>
                        <w:color w:val="000000"/>
                        <w:sz w:val="12"/>
                      </w:rPr>
                    </w:pPr>
                    <w:r w:rsidRPr="00F9630E">
                      <w:rPr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pacing w:val="-4"/>
      </w:r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pStyle w:val="NORMcislo"/>
      <w:lvlText w:val="%1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58"/>
    <w:rsid w:val="00031DBA"/>
    <w:rsid w:val="000827E8"/>
    <w:rsid w:val="000941F6"/>
    <w:rsid w:val="001065C0"/>
    <w:rsid w:val="00143AE4"/>
    <w:rsid w:val="0016592C"/>
    <w:rsid w:val="0016798B"/>
    <w:rsid w:val="00187D63"/>
    <w:rsid w:val="001A2FFB"/>
    <w:rsid w:val="001B4724"/>
    <w:rsid w:val="001C1778"/>
    <w:rsid w:val="001C2FEE"/>
    <w:rsid w:val="00200244"/>
    <w:rsid w:val="00222A0D"/>
    <w:rsid w:val="0022540B"/>
    <w:rsid w:val="00282E5C"/>
    <w:rsid w:val="002A76F0"/>
    <w:rsid w:val="002C2E00"/>
    <w:rsid w:val="002D7B6F"/>
    <w:rsid w:val="00306690"/>
    <w:rsid w:val="00335DD2"/>
    <w:rsid w:val="00363B8C"/>
    <w:rsid w:val="00371707"/>
    <w:rsid w:val="0037314A"/>
    <w:rsid w:val="003871A8"/>
    <w:rsid w:val="003B0E21"/>
    <w:rsid w:val="003B1B54"/>
    <w:rsid w:val="003E1F68"/>
    <w:rsid w:val="003F39F5"/>
    <w:rsid w:val="003F40D7"/>
    <w:rsid w:val="003F7F92"/>
    <w:rsid w:val="0041515A"/>
    <w:rsid w:val="00457FEF"/>
    <w:rsid w:val="004750DE"/>
    <w:rsid w:val="00481720"/>
    <w:rsid w:val="00493E39"/>
    <w:rsid w:val="004A62F1"/>
    <w:rsid w:val="004B41D0"/>
    <w:rsid w:val="004C6622"/>
    <w:rsid w:val="004E4894"/>
    <w:rsid w:val="004F63F1"/>
    <w:rsid w:val="00525A35"/>
    <w:rsid w:val="005260B4"/>
    <w:rsid w:val="00527440"/>
    <w:rsid w:val="00547CDC"/>
    <w:rsid w:val="005524EA"/>
    <w:rsid w:val="005612CA"/>
    <w:rsid w:val="005749A2"/>
    <w:rsid w:val="005B2672"/>
    <w:rsid w:val="005B57F1"/>
    <w:rsid w:val="005F0E08"/>
    <w:rsid w:val="00612BF9"/>
    <w:rsid w:val="00692FEA"/>
    <w:rsid w:val="00693FB5"/>
    <w:rsid w:val="006B21D2"/>
    <w:rsid w:val="006D385E"/>
    <w:rsid w:val="006F6A06"/>
    <w:rsid w:val="00705F96"/>
    <w:rsid w:val="007111AA"/>
    <w:rsid w:val="00740E95"/>
    <w:rsid w:val="0075162E"/>
    <w:rsid w:val="00763840"/>
    <w:rsid w:val="00772F62"/>
    <w:rsid w:val="007823D8"/>
    <w:rsid w:val="00782860"/>
    <w:rsid w:val="007B08B4"/>
    <w:rsid w:val="007C5757"/>
    <w:rsid w:val="007D2D04"/>
    <w:rsid w:val="008249FC"/>
    <w:rsid w:val="00833C10"/>
    <w:rsid w:val="00860BDA"/>
    <w:rsid w:val="00896115"/>
    <w:rsid w:val="008D0CB5"/>
    <w:rsid w:val="008D2864"/>
    <w:rsid w:val="008D7835"/>
    <w:rsid w:val="008D7FDF"/>
    <w:rsid w:val="008F2B3A"/>
    <w:rsid w:val="00904C1D"/>
    <w:rsid w:val="00916D6F"/>
    <w:rsid w:val="00940D8B"/>
    <w:rsid w:val="009439B2"/>
    <w:rsid w:val="00961658"/>
    <w:rsid w:val="009950A0"/>
    <w:rsid w:val="009A71DB"/>
    <w:rsid w:val="00A63EB9"/>
    <w:rsid w:val="00A7664A"/>
    <w:rsid w:val="00A85E02"/>
    <w:rsid w:val="00A85FDF"/>
    <w:rsid w:val="00AA2A9B"/>
    <w:rsid w:val="00AA3126"/>
    <w:rsid w:val="00AC2327"/>
    <w:rsid w:val="00AD1BD3"/>
    <w:rsid w:val="00AE554A"/>
    <w:rsid w:val="00AE61CA"/>
    <w:rsid w:val="00B14596"/>
    <w:rsid w:val="00B369FD"/>
    <w:rsid w:val="00B4071B"/>
    <w:rsid w:val="00B54BDC"/>
    <w:rsid w:val="00B5622A"/>
    <w:rsid w:val="00B65129"/>
    <w:rsid w:val="00BB2A9D"/>
    <w:rsid w:val="00BC7BA3"/>
    <w:rsid w:val="00C10987"/>
    <w:rsid w:val="00C1639D"/>
    <w:rsid w:val="00C27EAE"/>
    <w:rsid w:val="00C5317D"/>
    <w:rsid w:val="00C57E07"/>
    <w:rsid w:val="00C80A49"/>
    <w:rsid w:val="00C86D3E"/>
    <w:rsid w:val="00C9133B"/>
    <w:rsid w:val="00CA25D9"/>
    <w:rsid w:val="00CB276E"/>
    <w:rsid w:val="00CF6CF4"/>
    <w:rsid w:val="00D46C58"/>
    <w:rsid w:val="00D846B3"/>
    <w:rsid w:val="00D95ECB"/>
    <w:rsid w:val="00DB03AB"/>
    <w:rsid w:val="00DF2D82"/>
    <w:rsid w:val="00E23C7E"/>
    <w:rsid w:val="00E3495F"/>
    <w:rsid w:val="00E646AA"/>
    <w:rsid w:val="00E72255"/>
    <w:rsid w:val="00E979C9"/>
    <w:rsid w:val="00EC1431"/>
    <w:rsid w:val="00EC1AA0"/>
    <w:rsid w:val="00EE70EF"/>
    <w:rsid w:val="00EF2965"/>
    <w:rsid w:val="00F00DAC"/>
    <w:rsid w:val="00F109FC"/>
    <w:rsid w:val="00F3649D"/>
    <w:rsid w:val="00F42751"/>
    <w:rsid w:val="00F554C2"/>
    <w:rsid w:val="00F9630E"/>
    <w:rsid w:val="00FC3728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E54844"/>
  <w15:docId w15:val="{EEE538B0-4242-4E7C-B889-33A2AEF3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jc w:val="center"/>
    </w:pPr>
    <w:rPr>
      <w:rFonts w:ascii="Arial" w:hAnsi="Arial" w:cs="Arial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pacing w:val="-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strike w:val="0"/>
      <w:dstrike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rPr>
      <w:rFonts w:ascii="Arial" w:hAnsi="Arial" w:cs="Arial"/>
      <w:sz w:val="22"/>
      <w:szCs w:val="22"/>
    </w:rPr>
  </w:style>
  <w:style w:type="character" w:customStyle="1" w:styleId="NORMcisloChar">
    <w:name w:val="NORM_cislo Char"/>
    <w:rPr>
      <w:rFonts w:ascii="Arial" w:eastAsia="Calibri" w:hAnsi="Arial" w:cs="Arial"/>
      <w:iCs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Pr>
      <w:rFonts w:ascii="Bookman Old Style" w:hAnsi="Bookman Old Style" w:cs="Bookman Old Style"/>
      <w:b/>
      <w:sz w:val="28"/>
      <w:szCs w:val="20"/>
    </w:rPr>
  </w:style>
  <w:style w:type="paragraph" w:styleId="Podnadpis">
    <w:name w:val="Subtitle"/>
    <w:basedOn w:val="Nadpis"/>
    <w:next w:val="Zkladntext"/>
    <w:qFormat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cislo">
    <w:name w:val="NORM_cislo"/>
    <w:basedOn w:val="Odstavecseseznamem"/>
    <w:pPr>
      <w:numPr>
        <w:numId w:val="8"/>
      </w:numPr>
      <w:autoSpaceDE w:val="0"/>
      <w:spacing w:after="120" w:line="276" w:lineRule="auto"/>
      <w:jc w:val="both"/>
    </w:pPr>
    <w:rPr>
      <w:rFonts w:eastAsia="Calibri"/>
      <w:iCs/>
    </w:rPr>
  </w:style>
  <w:style w:type="paragraph" w:styleId="Normlnweb">
    <w:name w:val="Normal (Web)"/>
    <w:basedOn w:val="Normln"/>
    <w:uiPriority w:val="99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61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115"/>
    <w:rPr>
      <w:rFonts w:ascii="Arial" w:hAnsi="Arial" w:cs="Arial"/>
      <w:sz w:val="22"/>
      <w:szCs w:val="22"/>
      <w:lang w:eastAsia="ar-SA"/>
    </w:rPr>
  </w:style>
  <w:style w:type="paragraph" w:styleId="Bezmezer">
    <w:name w:val="No Spacing"/>
    <w:uiPriority w:val="99"/>
    <w:qFormat/>
    <w:rsid w:val="008D7835"/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uiPriority w:val="99"/>
    <w:rsid w:val="008D7835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60B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9FC"/>
    <w:rPr>
      <w:color w:val="605E5C"/>
      <w:shd w:val="clear" w:color="auto" w:fill="E1DFDD"/>
    </w:rPr>
  </w:style>
  <w:style w:type="paragraph" w:customStyle="1" w:styleId="xl2">
    <w:name w:val="x_l2"/>
    <w:basedOn w:val="Normln"/>
    <w:rsid w:val="00B65129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B6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jdosova.martina@sd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soz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aroslava.jahodova@ce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ffmanova@sd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1565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Severočeské doly a.s. Chomutov</Company>
  <LinksUpToDate>false</LinksUpToDate>
  <CharactersWithSpaces>10780</CharactersWithSpaces>
  <SharedDoc>false</SharedDoc>
  <HLinks>
    <vt:vector size="6" baseType="variant">
      <vt:variant>
        <vt:i4>4653167</vt:i4>
      </vt:variant>
      <vt:variant>
        <vt:i4>0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Ekonom1</dc:creator>
  <cp:lastModifiedBy>Petra Kouřilová</cp:lastModifiedBy>
  <cp:revision>3</cp:revision>
  <cp:lastPrinted>2022-09-30T10:50:00Z</cp:lastPrinted>
  <dcterms:created xsi:type="dcterms:W3CDTF">2022-09-30T10:48:00Z</dcterms:created>
  <dcterms:modified xsi:type="dcterms:W3CDTF">2022-09-30T10:58:00Z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owner="Ekonom1" position="TopRight" marginX="0" marginY="0" classifiedOn="2018-04-26T14:22:12.4169336+02:00</vt:lpwstr>
  </property>
  <property fmtid="{D5CDD505-2E9C-101B-9397-08002B2CF9AE}" pid="3" name="DocumentTagging.ClassificationMark.P01">
    <vt:lpwstr>" showPrintedBy="false" showPrintDate="false" language="cs" ApplicationVersion="Microsoft Word, 14.0" addinVersion="5.10.5.29" template="CEZ"&gt;&lt;history bulk="false" class="Chráněné" code="C2" user="Jiroutová Vladimíra" divisionPrefix="CEZ" mappingVers</vt:lpwstr>
  </property>
  <property fmtid="{D5CDD505-2E9C-101B-9397-08002B2CF9AE}" pid="4" name="DocumentTagging.ClassificationMark.P02">
    <vt:lpwstr>ion="1" date="2018-04-26T14:22:13.0565347+02:00"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