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AD02" w14:textId="77777777" w:rsidR="00921F01" w:rsidRPr="00921F01" w:rsidRDefault="00921F01" w:rsidP="00921F01">
      <w:pPr>
        <w:pBdr>
          <w:bottom w:val="single" w:sz="18" w:space="0" w:color="2B9B29"/>
        </w:pBd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s-CZ"/>
        </w:rPr>
      </w:pPr>
      <w:r w:rsidRPr="00921F01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s-CZ"/>
        </w:rPr>
        <w:t>Detail objednávky: 4742324843</w:t>
      </w:r>
    </w:p>
    <w:p w14:paraId="3499130C" w14:textId="77777777" w:rsidR="00921F01" w:rsidRPr="00921F01" w:rsidRDefault="00921F01" w:rsidP="0092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F01">
        <w:rPr>
          <w:rFonts w:ascii="Verdana" w:eastAsia="Times New Roman" w:hAnsi="Verdana" w:cs="Times New Roman"/>
          <w:color w:val="232323"/>
          <w:sz w:val="18"/>
          <w:szCs w:val="18"/>
          <w:lang w:eastAsia="cs-CZ"/>
        </w:rPr>
        <w:br/>
      </w:r>
      <w:r w:rsidRPr="00921F01">
        <w:rPr>
          <w:rFonts w:ascii="Times New Roman" w:eastAsia="Times New Roman" w:hAnsi="Times New Roman" w:cs="Times New Roman"/>
          <w:sz w:val="24"/>
          <w:szCs w:val="24"/>
          <w:lang w:eastAsia="cs-CZ"/>
        </w:rPr>
        <w:t>Tisk</w:t>
      </w:r>
      <w:r w:rsidRPr="00921F01">
        <w:rPr>
          <w:rFonts w:ascii="Verdana" w:eastAsia="Times New Roman" w:hAnsi="Verdana" w:cs="Times New Roman"/>
          <w:color w:val="232323"/>
          <w:sz w:val="18"/>
          <w:szCs w:val="18"/>
          <w:lang w:eastAsia="cs-CZ"/>
        </w:rPr>
        <w:br/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20"/>
        <w:gridCol w:w="97"/>
        <w:gridCol w:w="64"/>
        <w:gridCol w:w="281"/>
        <w:gridCol w:w="3736"/>
        <w:gridCol w:w="97"/>
        <w:gridCol w:w="27"/>
        <w:gridCol w:w="121"/>
        <w:gridCol w:w="1681"/>
      </w:tblGrid>
      <w:tr w:rsidR="00921F01" w:rsidRPr="00921F01" w14:paraId="0BDF821D" w14:textId="77777777" w:rsidTr="00921F01">
        <w:trPr>
          <w:trHeight w:val="600"/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6F7C8DB8" w14:textId="77777777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921F01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KP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1855CE4C" w14:textId="77777777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921F01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</w:tcPr>
          <w:p w14:paraId="2ED7F63A" w14:textId="2C59EA37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</w:tcPr>
          <w:p w14:paraId="2E0DE6E3" w14:textId="4D1150E9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</w:tcPr>
          <w:p w14:paraId="665F67CE" w14:textId="044102B3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</w:tcPr>
          <w:p w14:paraId="751E45C4" w14:textId="2D67DAC8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</w:tcPr>
          <w:p w14:paraId="25675AAE" w14:textId="7E52111F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</w:tcPr>
          <w:p w14:paraId="090E7D09" w14:textId="3C2BFB3C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</w:p>
        </w:tc>
      </w:tr>
      <w:tr w:rsidR="00921F01" w:rsidRPr="00921F01" w14:paraId="2D905596" w14:textId="77777777" w:rsidTr="00921F01">
        <w:trPr>
          <w:trHeight w:val="4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F3CB9" w14:textId="77777777" w:rsidR="00921F01" w:rsidRPr="00921F01" w:rsidRDefault="00921F01" w:rsidP="00921F01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921F01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250357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942CC" w14:textId="77777777" w:rsidR="00921F01" w:rsidRPr="00921F01" w:rsidRDefault="00921F01" w:rsidP="00921F01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proofErr w:type="spellStart"/>
            <w:r w:rsidRPr="00921F01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Doptelet</w:t>
            </w:r>
            <w:proofErr w:type="spellEnd"/>
            <w:r w:rsidRPr="00921F01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20mg Tbl Flm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471C9" w14:textId="1F2B3526" w:rsidR="00921F01" w:rsidRPr="00921F01" w:rsidRDefault="00921F01" w:rsidP="00921F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E1883" w14:textId="50B086AB" w:rsidR="00921F01" w:rsidRPr="00921F01" w:rsidRDefault="00921F01" w:rsidP="00921F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F5A65" w14:textId="69DCA4F0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B9176" w14:textId="10961CD4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81B42" w14:textId="5A83E286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7A8014" w14:textId="107B0538" w:rsidR="00921F01" w:rsidRPr="00921F01" w:rsidRDefault="00921F01" w:rsidP="00921F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</w:tr>
      <w:tr w:rsidR="00921F01" w:rsidRPr="00921F01" w14:paraId="685F6079" w14:textId="77777777" w:rsidTr="00921F0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01890" w14:textId="77777777" w:rsidR="00921F01" w:rsidRPr="00921F01" w:rsidRDefault="00921F01" w:rsidP="00921F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B0136" w14:textId="77777777" w:rsidR="00921F01" w:rsidRPr="00921F01" w:rsidRDefault="00921F01" w:rsidP="00921F01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921F01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Celková cena bez DPH:</w:t>
            </w:r>
          </w:p>
        </w:tc>
        <w:tc>
          <w:tcPr>
            <w:tcW w:w="6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A579A" w14:textId="77777777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921F01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244883,94</w:t>
            </w:r>
          </w:p>
        </w:tc>
      </w:tr>
      <w:tr w:rsidR="00921F01" w:rsidRPr="00921F01" w14:paraId="2DF73D47" w14:textId="77777777" w:rsidTr="00921F0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4DE45" w14:textId="77777777" w:rsidR="00921F01" w:rsidRPr="00921F01" w:rsidRDefault="00921F01" w:rsidP="00921F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FCE84" w14:textId="77777777" w:rsidR="00921F01" w:rsidRPr="00921F01" w:rsidRDefault="00921F01" w:rsidP="00921F01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921F01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Celková cena:</w:t>
            </w:r>
          </w:p>
        </w:tc>
        <w:tc>
          <w:tcPr>
            <w:tcW w:w="6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26270" w14:textId="77777777" w:rsidR="00921F01" w:rsidRPr="00921F01" w:rsidRDefault="00921F01" w:rsidP="00921F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921F01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269372,34</w:t>
            </w:r>
          </w:p>
        </w:tc>
      </w:tr>
    </w:tbl>
    <w:p w14:paraId="57B97E7A" w14:textId="77777777" w:rsidR="00921F01" w:rsidRDefault="00921F01"/>
    <w:p w14:paraId="6C73B7E5" w14:textId="77777777" w:rsidR="00921F01" w:rsidRDefault="00921F01"/>
    <w:p w14:paraId="111D68B9" w14:textId="0235FE91" w:rsidR="00DD3ECA" w:rsidRDefault="00921F01">
      <w:r>
        <w:t xml:space="preserve">Datum </w:t>
      </w:r>
      <w:proofErr w:type="spellStart"/>
      <w:r>
        <w:t>obj</w:t>
      </w:r>
      <w:proofErr w:type="spellEnd"/>
      <w:r>
        <w:t>.: 7/9/2022</w:t>
      </w:r>
    </w:p>
    <w:p w14:paraId="18C1C811" w14:textId="74210978" w:rsidR="00921F01" w:rsidRPr="00921F01" w:rsidRDefault="00921F01">
      <w:pPr>
        <w:rPr>
          <w:sz w:val="28"/>
          <w:szCs w:val="28"/>
        </w:rPr>
      </w:pPr>
      <w:r w:rsidRPr="00921F01">
        <w:rPr>
          <w:rFonts w:ascii="Verdana" w:hAnsi="Verdana"/>
          <w:color w:val="232323"/>
          <w:sz w:val="18"/>
          <w:szCs w:val="18"/>
          <w:shd w:val="clear" w:color="auto" w:fill="FFFFFF"/>
        </w:rPr>
        <w:t>© Pharmos a.s. </w:t>
      </w:r>
    </w:p>
    <w:sectPr w:rsidR="00921F01" w:rsidRPr="0092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1"/>
    <w:rsid w:val="00921F01"/>
    <w:rsid w:val="00D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CA11"/>
  <w15:chartTrackingRefBased/>
  <w15:docId w15:val="{B5FDDAE7-0A5C-4DAA-A4E8-8240C8B9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1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1F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and">
    <w:name w:val="hand"/>
    <w:basedOn w:val="Standardnpsmoodstavce"/>
    <w:rsid w:val="0092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1</cp:revision>
  <dcterms:created xsi:type="dcterms:W3CDTF">2022-10-03T08:34:00Z</dcterms:created>
  <dcterms:modified xsi:type="dcterms:W3CDTF">2022-10-03T08:36:00Z</dcterms:modified>
</cp:coreProperties>
</file>