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6B1D" w:rsidRDefault="00026B1D" w:rsidP="00E340AA">
      <w:pPr>
        <w:pStyle w:val="Nadpis"/>
        <w:ind w:right="-94"/>
        <w:jc w:val="center"/>
        <w:outlineLvl w:val="0"/>
        <w:rPr>
          <w:rFonts w:ascii="Times New Roman" w:hAnsi="Times New Roman"/>
          <w:caps/>
          <w:color w:val="auto"/>
          <w:sz w:val="22"/>
          <w:szCs w:val="22"/>
        </w:rPr>
      </w:pPr>
    </w:p>
    <w:p w:rsidR="005F1C54" w:rsidRPr="00F82AA1" w:rsidRDefault="0048680C" w:rsidP="00E340AA">
      <w:pPr>
        <w:pStyle w:val="Nadpis"/>
        <w:ind w:right="-94"/>
        <w:jc w:val="center"/>
        <w:outlineLvl w:val="0"/>
        <w:rPr>
          <w:rFonts w:ascii="Times New Roman" w:hAnsi="Times New Roman"/>
          <w:caps/>
          <w:color w:val="auto"/>
          <w:sz w:val="22"/>
          <w:szCs w:val="22"/>
        </w:rPr>
      </w:pPr>
      <w:r w:rsidRPr="00F82AA1">
        <w:rPr>
          <w:rFonts w:ascii="Times New Roman" w:hAnsi="Times New Roman"/>
          <w:caps/>
          <w:color w:val="auto"/>
          <w:sz w:val="22"/>
          <w:szCs w:val="22"/>
        </w:rPr>
        <w:t>SMLOUV</w:t>
      </w:r>
      <w:r w:rsidR="007970C2" w:rsidRPr="00F82AA1">
        <w:rPr>
          <w:rFonts w:ascii="Times New Roman" w:hAnsi="Times New Roman"/>
          <w:caps/>
          <w:color w:val="auto"/>
          <w:sz w:val="22"/>
          <w:szCs w:val="22"/>
        </w:rPr>
        <w:t>A </w:t>
      </w:r>
      <w:r w:rsidR="008C7886" w:rsidRPr="00F82AA1">
        <w:rPr>
          <w:rFonts w:ascii="Times New Roman" w:hAnsi="Times New Roman"/>
          <w:color w:val="auto"/>
          <w:sz w:val="22"/>
          <w:szCs w:val="22"/>
        </w:rPr>
        <w:t>O ZAJIŠTĚNÍ AKCE</w:t>
      </w:r>
      <w:r w:rsidR="00FA32AE">
        <w:rPr>
          <w:rFonts w:ascii="Times New Roman" w:hAnsi="Times New Roman"/>
          <w:color w:val="auto"/>
          <w:sz w:val="22"/>
          <w:szCs w:val="22"/>
        </w:rPr>
        <w:t xml:space="preserve"> SVATOMARTINSKÉ HODY</w:t>
      </w:r>
    </w:p>
    <w:p w:rsidR="0048680C" w:rsidRPr="00F82AA1" w:rsidRDefault="0048680C" w:rsidP="00E340AA">
      <w:pPr>
        <w:pStyle w:val="Nadpis"/>
        <w:ind w:right="-94"/>
        <w:jc w:val="center"/>
        <w:outlineLvl w:val="0"/>
        <w:rPr>
          <w:rFonts w:ascii="Times New Roman" w:hAnsi="Times New Roman"/>
          <w:caps/>
          <w:color w:val="auto"/>
          <w:sz w:val="22"/>
          <w:szCs w:val="22"/>
        </w:rPr>
      </w:pPr>
      <w:r w:rsidRPr="00F82AA1">
        <w:rPr>
          <w:rFonts w:ascii="Times New Roman" w:hAnsi="Times New Roman"/>
          <w:caps/>
          <w:color w:val="auto"/>
          <w:sz w:val="22"/>
          <w:szCs w:val="22"/>
        </w:rPr>
        <w:t xml:space="preserve"> </w:t>
      </w:r>
      <w:r w:rsidR="00BF7B38" w:rsidRPr="00C47177">
        <w:rPr>
          <w:rFonts w:ascii="Times New Roman" w:hAnsi="Times New Roman"/>
          <w:color w:val="auto"/>
          <w:sz w:val="22"/>
          <w:szCs w:val="22"/>
        </w:rPr>
        <w:t>č. 202</w:t>
      </w:r>
      <w:r w:rsidR="00C47177">
        <w:rPr>
          <w:rFonts w:ascii="Times New Roman" w:hAnsi="Times New Roman"/>
          <w:color w:val="auto"/>
          <w:sz w:val="22"/>
          <w:szCs w:val="22"/>
        </w:rPr>
        <w:t>2</w:t>
      </w:r>
      <w:r w:rsidR="00BF7B38" w:rsidRPr="00C47177">
        <w:rPr>
          <w:rFonts w:ascii="Times New Roman" w:hAnsi="Times New Roman"/>
          <w:color w:val="auto"/>
          <w:sz w:val="22"/>
          <w:szCs w:val="22"/>
        </w:rPr>
        <w:t>/</w:t>
      </w:r>
      <w:r w:rsidR="00A7540A">
        <w:rPr>
          <w:rFonts w:ascii="Times New Roman" w:hAnsi="Times New Roman"/>
          <w:color w:val="auto"/>
          <w:sz w:val="22"/>
          <w:szCs w:val="22"/>
        </w:rPr>
        <w:t>005854</w:t>
      </w:r>
    </w:p>
    <w:p w:rsidR="001008B3" w:rsidRPr="00F82AA1" w:rsidRDefault="001008B3" w:rsidP="001008B3">
      <w:pPr>
        <w:pStyle w:val="dka"/>
        <w:jc w:val="center"/>
        <w:outlineLvl w:val="0"/>
        <w:rPr>
          <w:bCs/>
          <w:color w:val="auto"/>
          <w:sz w:val="22"/>
          <w:szCs w:val="22"/>
        </w:rPr>
      </w:pPr>
      <w:r w:rsidRPr="00F82AA1">
        <w:rPr>
          <w:bCs/>
          <w:color w:val="auto"/>
          <w:sz w:val="22"/>
          <w:szCs w:val="22"/>
        </w:rPr>
        <w:t>uzavřen</w:t>
      </w:r>
      <w:r w:rsidR="001510E9" w:rsidRPr="00F82AA1">
        <w:rPr>
          <w:bCs/>
          <w:color w:val="auto"/>
          <w:sz w:val="22"/>
          <w:szCs w:val="22"/>
        </w:rPr>
        <w:t>á</w:t>
      </w:r>
      <w:r w:rsidRPr="00F82AA1">
        <w:rPr>
          <w:bCs/>
          <w:color w:val="auto"/>
          <w:sz w:val="22"/>
          <w:szCs w:val="22"/>
        </w:rPr>
        <w:t xml:space="preserve"> ve smyslu </w:t>
      </w:r>
      <w:proofErr w:type="spellStart"/>
      <w:r w:rsidR="00471EB1" w:rsidRPr="00F82AA1">
        <w:rPr>
          <w:bCs/>
          <w:color w:val="auto"/>
          <w:sz w:val="22"/>
          <w:szCs w:val="22"/>
        </w:rPr>
        <w:t>ust</w:t>
      </w:r>
      <w:proofErr w:type="spellEnd"/>
      <w:r w:rsidR="00471EB1" w:rsidRPr="00F82AA1">
        <w:rPr>
          <w:bCs/>
          <w:color w:val="auto"/>
          <w:sz w:val="22"/>
          <w:szCs w:val="22"/>
        </w:rPr>
        <w:t xml:space="preserve">. </w:t>
      </w:r>
      <w:r w:rsidRPr="00F82AA1">
        <w:rPr>
          <w:bCs/>
          <w:color w:val="auto"/>
          <w:sz w:val="22"/>
          <w:szCs w:val="22"/>
        </w:rPr>
        <w:t xml:space="preserve">§ </w:t>
      </w:r>
      <w:r w:rsidR="008C7886" w:rsidRPr="00F82AA1">
        <w:rPr>
          <w:bCs/>
          <w:color w:val="auto"/>
          <w:sz w:val="22"/>
          <w:szCs w:val="22"/>
        </w:rPr>
        <w:t>1746 odst. 2</w:t>
      </w:r>
      <w:r w:rsidRPr="00F82AA1">
        <w:rPr>
          <w:bCs/>
          <w:color w:val="auto"/>
          <w:sz w:val="22"/>
          <w:szCs w:val="22"/>
        </w:rPr>
        <w:t xml:space="preserve"> </w:t>
      </w:r>
      <w:r w:rsidR="007970C2" w:rsidRPr="00F82AA1">
        <w:rPr>
          <w:bCs/>
          <w:color w:val="auto"/>
          <w:sz w:val="22"/>
          <w:szCs w:val="22"/>
        </w:rPr>
        <w:t>a </w:t>
      </w:r>
      <w:r w:rsidRPr="00F82AA1">
        <w:rPr>
          <w:bCs/>
          <w:color w:val="auto"/>
          <w:sz w:val="22"/>
          <w:szCs w:val="22"/>
        </w:rPr>
        <w:t>násl.</w:t>
      </w:r>
      <w:r w:rsidR="00A37C3E" w:rsidRPr="00F82AA1">
        <w:rPr>
          <w:bCs/>
          <w:color w:val="auto"/>
          <w:sz w:val="22"/>
          <w:szCs w:val="22"/>
        </w:rPr>
        <w:t xml:space="preserve"> </w:t>
      </w:r>
      <w:r w:rsidRPr="00F82AA1">
        <w:rPr>
          <w:bCs/>
          <w:color w:val="auto"/>
          <w:sz w:val="22"/>
          <w:szCs w:val="22"/>
        </w:rPr>
        <w:t>zákon</w:t>
      </w:r>
      <w:r w:rsidR="007970C2" w:rsidRPr="00F82AA1">
        <w:rPr>
          <w:bCs/>
          <w:color w:val="auto"/>
          <w:sz w:val="22"/>
          <w:szCs w:val="22"/>
        </w:rPr>
        <w:t>a </w:t>
      </w:r>
      <w:r w:rsidRPr="00F82AA1">
        <w:rPr>
          <w:bCs/>
          <w:color w:val="auto"/>
          <w:sz w:val="22"/>
          <w:szCs w:val="22"/>
        </w:rPr>
        <w:t xml:space="preserve">č. 89/2012 Sb., občanského zákoníku, </w:t>
      </w:r>
      <w:r w:rsidR="002076C3" w:rsidRPr="00F82AA1">
        <w:rPr>
          <w:bCs/>
          <w:color w:val="auto"/>
          <w:sz w:val="22"/>
          <w:szCs w:val="22"/>
        </w:rPr>
        <w:t>ve znění pozdějších předpisů</w:t>
      </w:r>
      <w:r w:rsidRPr="00F82AA1">
        <w:rPr>
          <w:bCs/>
          <w:color w:val="auto"/>
          <w:sz w:val="22"/>
          <w:szCs w:val="22"/>
        </w:rPr>
        <w:t xml:space="preserve"> (dále jen „občanský zákoník“)</w:t>
      </w:r>
    </w:p>
    <w:p w:rsidR="000A3186" w:rsidRPr="00F82AA1" w:rsidRDefault="006D58FC" w:rsidP="00EA3304">
      <w:pPr>
        <w:pStyle w:val="Nadpis1"/>
        <w:rPr>
          <w:rFonts w:ascii="Times New Roman" w:hAnsi="Times New Roman" w:cs="Times New Roman"/>
          <w:sz w:val="22"/>
          <w:szCs w:val="22"/>
        </w:rPr>
      </w:pPr>
      <w:r w:rsidRPr="00F82AA1">
        <w:rPr>
          <w:rFonts w:ascii="Times New Roman" w:hAnsi="Times New Roman" w:cs="Times New Roman"/>
          <w:sz w:val="22"/>
          <w:szCs w:val="22"/>
        </w:rPr>
        <w:t>Smluvní strany</w:t>
      </w:r>
    </w:p>
    <w:p w:rsidR="000A3186" w:rsidRPr="00F82AA1" w:rsidRDefault="000A3186" w:rsidP="000A3186">
      <w:pPr>
        <w:spacing w:line="360" w:lineRule="auto"/>
        <w:jc w:val="both"/>
        <w:rPr>
          <w:b/>
          <w:sz w:val="22"/>
          <w:szCs w:val="22"/>
        </w:rPr>
      </w:pPr>
      <w:r w:rsidRPr="00F82AA1">
        <w:rPr>
          <w:b/>
          <w:sz w:val="22"/>
          <w:szCs w:val="22"/>
        </w:rPr>
        <w:t>OBJEDNATEL</w:t>
      </w:r>
      <w:r w:rsidRPr="00F82AA1">
        <w:rPr>
          <w:b/>
          <w:sz w:val="22"/>
          <w:szCs w:val="22"/>
        </w:rPr>
        <w:tab/>
      </w:r>
      <w:r w:rsidRPr="00F82AA1">
        <w:rPr>
          <w:b/>
          <w:sz w:val="22"/>
          <w:szCs w:val="22"/>
        </w:rPr>
        <w:tab/>
        <w:t>statutární město Plzeň, městský obvod Plzeň 1</w:t>
      </w:r>
    </w:p>
    <w:p w:rsidR="000A3186" w:rsidRPr="00F82AA1" w:rsidRDefault="000A3186" w:rsidP="000A3186">
      <w:pPr>
        <w:pStyle w:val="Zkladntext"/>
        <w:tabs>
          <w:tab w:val="left" w:pos="86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left"/>
        <w:rPr>
          <w:b w:val="0"/>
          <w:sz w:val="22"/>
          <w:szCs w:val="22"/>
        </w:rPr>
      </w:pPr>
      <w:r w:rsidRPr="00F82AA1">
        <w:rPr>
          <w:b w:val="0"/>
          <w:sz w:val="22"/>
          <w:szCs w:val="22"/>
        </w:rPr>
        <w:t>adresa:</w:t>
      </w:r>
      <w:r w:rsidRPr="00F82AA1">
        <w:rPr>
          <w:b w:val="0"/>
          <w:sz w:val="22"/>
          <w:szCs w:val="22"/>
        </w:rPr>
        <w:tab/>
      </w:r>
      <w:r w:rsidRPr="00F82AA1">
        <w:rPr>
          <w:b w:val="0"/>
          <w:sz w:val="22"/>
          <w:szCs w:val="22"/>
        </w:rPr>
        <w:tab/>
      </w:r>
      <w:r w:rsidRPr="00F82AA1">
        <w:rPr>
          <w:b w:val="0"/>
          <w:sz w:val="22"/>
          <w:szCs w:val="22"/>
        </w:rPr>
        <w:tab/>
      </w:r>
      <w:r w:rsidR="002076C3" w:rsidRPr="00F82AA1">
        <w:rPr>
          <w:b w:val="0"/>
          <w:sz w:val="22"/>
          <w:szCs w:val="22"/>
        </w:rPr>
        <w:tab/>
      </w:r>
      <w:r w:rsidRPr="00F82AA1">
        <w:rPr>
          <w:b w:val="0"/>
          <w:sz w:val="22"/>
          <w:szCs w:val="22"/>
        </w:rPr>
        <w:t>alej Svobody 60, 323 00 Plzeň</w:t>
      </w:r>
    </w:p>
    <w:p w:rsidR="000A3186" w:rsidRPr="00F82AA1" w:rsidRDefault="000A3186" w:rsidP="000A3186">
      <w:pPr>
        <w:pStyle w:val="Zkladntext"/>
        <w:tabs>
          <w:tab w:val="left" w:pos="86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left"/>
        <w:rPr>
          <w:b w:val="0"/>
          <w:sz w:val="22"/>
          <w:szCs w:val="22"/>
        </w:rPr>
      </w:pPr>
      <w:r w:rsidRPr="00F82AA1">
        <w:rPr>
          <w:b w:val="0"/>
          <w:sz w:val="22"/>
          <w:szCs w:val="22"/>
        </w:rPr>
        <w:t>IČ</w:t>
      </w:r>
      <w:r w:rsidRPr="00F82AA1">
        <w:rPr>
          <w:b w:val="0"/>
          <w:sz w:val="22"/>
          <w:szCs w:val="22"/>
          <w:lang w:val="cs-CZ"/>
        </w:rPr>
        <w:t>O</w:t>
      </w:r>
      <w:r w:rsidRPr="00F82AA1">
        <w:rPr>
          <w:b w:val="0"/>
          <w:sz w:val="22"/>
          <w:szCs w:val="22"/>
        </w:rPr>
        <w:t>:</w:t>
      </w:r>
      <w:r w:rsidRPr="00F82AA1">
        <w:rPr>
          <w:b w:val="0"/>
          <w:sz w:val="22"/>
          <w:szCs w:val="22"/>
        </w:rPr>
        <w:tab/>
      </w:r>
      <w:r w:rsidRPr="00F82AA1">
        <w:rPr>
          <w:b w:val="0"/>
          <w:sz w:val="22"/>
          <w:szCs w:val="22"/>
        </w:rPr>
        <w:tab/>
      </w:r>
      <w:r w:rsidRPr="00F82AA1">
        <w:rPr>
          <w:b w:val="0"/>
          <w:sz w:val="22"/>
          <w:szCs w:val="22"/>
        </w:rPr>
        <w:tab/>
      </w:r>
      <w:r w:rsidRPr="00F82AA1">
        <w:rPr>
          <w:b w:val="0"/>
          <w:sz w:val="22"/>
          <w:szCs w:val="22"/>
        </w:rPr>
        <w:tab/>
        <w:t>000</w:t>
      </w:r>
      <w:r w:rsidRPr="00F82AA1">
        <w:rPr>
          <w:b w:val="0"/>
          <w:sz w:val="22"/>
          <w:szCs w:val="22"/>
          <w:lang w:val="cs-CZ"/>
        </w:rPr>
        <w:t xml:space="preserve"> </w:t>
      </w:r>
      <w:r w:rsidRPr="00F82AA1">
        <w:rPr>
          <w:b w:val="0"/>
          <w:sz w:val="22"/>
          <w:szCs w:val="22"/>
        </w:rPr>
        <w:t>75</w:t>
      </w:r>
      <w:r w:rsidRPr="00F82AA1">
        <w:rPr>
          <w:b w:val="0"/>
          <w:sz w:val="22"/>
          <w:szCs w:val="22"/>
          <w:lang w:val="cs-CZ"/>
        </w:rPr>
        <w:t xml:space="preserve"> </w:t>
      </w:r>
      <w:r w:rsidRPr="00F82AA1">
        <w:rPr>
          <w:b w:val="0"/>
          <w:sz w:val="22"/>
          <w:szCs w:val="22"/>
        </w:rPr>
        <w:t>370</w:t>
      </w:r>
    </w:p>
    <w:p w:rsidR="000A3186" w:rsidRPr="00F82AA1" w:rsidRDefault="000A3186" w:rsidP="000A3186">
      <w:pPr>
        <w:pStyle w:val="Zkladntext"/>
        <w:tabs>
          <w:tab w:val="left" w:pos="86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left"/>
        <w:rPr>
          <w:b w:val="0"/>
          <w:sz w:val="22"/>
          <w:szCs w:val="22"/>
        </w:rPr>
      </w:pPr>
      <w:r w:rsidRPr="00F82AA1">
        <w:rPr>
          <w:b w:val="0"/>
          <w:sz w:val="22"/>
          <w:szCs w:val="22"/>
        </w:rPr>
        <w:t>DIČ:</w:t>
      </w:r>
      <w:r w:rsidRPr="00F82AA1">
        <w:rPr>
          <w:b w:val="0"/>
          <w:sz w:val="22"/>
          <w:szCs w:val="22"/>
          <w:lang w:val="cs-CZ"/>
        </w:rPr>
        <w:tab/>
      </w:r>
      <w:r w:rsidRPr="00F82AA1">
        <w:rPr>
          <w:b w:val="0"/>
          <w:sz w:val="22"/>
          <w:szCs w:val="22"/>
          <w:lang w:val="cs-CZ"/>
        </w:rPr>
        <w:tab/>
      </w:r>
      <w:r w:rsidRPr="00F82AA1">
        <w:rPr>
          <w:b w:val="0"/>
          <w:sz w:val="22"/>
          <w:szCs w:val="22"/>
          <w:lang w:val="cs-CZ"/>
        </w:rPr>
        <w:tab/>
      </w:r>
      <w:r w:rsidRPr="00F82AA1">
        <w:rPr>
          <w:b w:val="0"/>
          <w:sz w:val="22"/>
          <w:szCs w:val="22"/>
        </w:rPr>
        <w:tab/>
        <w:t>CZ00075370</w:t>
      </w:r>
    </w:p>
    <w:p w:rsidR="000A3186" w:rsidRPr="00F82AA1" w:rsidRDefault="000A3186" w:rsidP="000A3186">
      <w:pPr>
        <w:pStyle w:val="Zkladntext"/>
        <w:tabs>
          <w:tab w:val="left" w:pos="86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left"/>
        <w:rPr>
          <w:b w:val="0"/>
          <w:sz w:val="22"/>
          <w:szCs w:val="22"/>
          <w:lang w:val="cs-CZ"/>
        </w:rPr>
      </w:pPr>
      <w:r w:rsidRPr="00F82AA1">
        <w:rPr>
          <w:b w:val="0"/>
          <w:sz w:val="22"/>
          <w:szCs w:val="22"/>
        </w:rPr>
        <w:t xml:space="preserve">bankovní spojení: </w:t>
      </w:r>
      <w:r w:rsidRPr="00F82AA1">
        <w:rPr>
          <w:b w:val="0"/>
          <w:sz w:val="22"/>
          <w:szCs w:val="22"/>
        </w:rPr>
        <w:tab/>
      </w:r>
      <w:r w:rsidRPr="00F82AA1">
        <w:rPr>
          <w:b w:val="0"/>
          <w:sz w:val="22"/>
          <w:szCs w:val="22"/>
        </w:rPr>
        <w:tab/>
        <w:t>Komerční banka, a.</w:t>
      </w:r>
      <w:r w:rsidRPr="00F82AA1">
        <w:rPr>
          <w:b w:val="0"/>
          <w:sz w:val="22"/>
          <w:szCs w:val="22"/>
          <w:lang w:val="cs-CZ"/>
        </w:rPr>
        <w:t xml:space="preserve"> </w:t>
      </w:r>
      <w:r w:rsidRPr="00F82AA1">
        <w:rPr>
          <w:b w:val="0"/>
          <w:sz w:val="22"/>
          <w:szCs w:val="22"/>
        </w:rPr>
        <w:t>s.</w:t>
      </w:r>
    </w:p>
    <w:p w:rsidR="000A3186" w:rsidRPr="00BE18C8" w:rsidRDefault="000A3186" w:rsidP="000A3186">
      <w:pPr>
        <w:pStyle w:val="Zkladntext"/>
        <w:tabs>
          <w:tab w:val="left" w:pos="86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left"/>
        <w:rPr>
          <w:b w:val="0"/>
          <w:sz w:val="22"/>
          <w:szCs w:val="22"/>
          <w:lang w:val="cs-CZ"/>
        </w:rPr>
      </w:pPr>
      <w:r w:rsidRPr="00F82AA1">
        <w:rPr>
          <w:b w:val="0"/>
          <w:sz w:val="22"/>
          <w:szCs w:val="22"/>
          <w:lang w:val="cs-CZ"/>
        </w:rPr>
        <w:t>číslo účtu:</w:t>
      </w:r>
      <w:r w:rsidRPr="00F82AA1">
        <w:rPr>
          <w:b w:val="0"/>
          <w:sz w:val="22"/>
          <w:szCs w:val="22"/>
          <w:lang w:val="cs-CZ"/>
        </w:rPr>
        <w:tab/>
      </w:r>
      <w:r w:rsidRPr="00F82AA1">
        <w:rPr>
          <w:b w:val="0"/>
          <w:sz w:val="22"/>
          <w:szCs w:val="22"/>
        </w:rPr>
        <w:t xml:space="preserve"> </w:t>
      </w:r>
      <w:r w:rsidRPr="00F82AA1">
        <w:rPr>
          <w:b w:val="0"/>
          <w:sz w:val="22"/>
          <w:szCs w:val="22"/>
          <w:lang w:val="cs-CZ"/>
        </w:rPr>
        <w:tab/>
      </w:r>
      <w:r w:rsidRPr="00F82AA1">
        <w:rPr>
          <w:b w:val="0"/>
          <w:sz w:val="22"/>
          <w:szCs w:val="22"/>
          <w:lang w:val="cs-CZ"/>
        </w:rPr>
        <w:tab/>
      </w:r>
      <w:r w:rsidR="00BE18C8">
        <w:rPr>
          <w:b w:val="0"/>
          <w:sz w:val="22"/>
          <w:szCs w:val="22"/>
          <w:lang w:val="cs-CZ"/>
        </w:rPr>
        <w:t>XXXXXXXXXX</w:t>
      </w:r>
    </w:p>
    <w:p w:rsidR="000A3186" w:rsidRPr="00F82AA1" w:rsidRDefault="000A3186" w:rsidP="000A3186">
      <w:pPr>
        <w:pStyle w:val="Zkladntext"/>
        <w:tabs>
          <w:tab w:val="left" w:pos="86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left"/>
        <w:rPr>
          <w:b w:val="0"/>
          <w:sz w:val="22"/>
          <w:szCs w:val="22"/>
          <w:lang w:val="cs-CZ"/>
        </w:rPr>
      </w:pPr>
      <w:r w:rsidRPr="00F82AA1">
        <w:rPr>
          <w:b w:val="0"/>
          <w:sz w:val="22"/>
          <w:szCs w:val="22"/>
          <w:lang w:val="cs-CZ"/>
        </w:rPr>
        <w:t>datové schránk</w:t>
      </w:r>
      <w:r w:rsidR="007970C2" w:rsidRPr="00F82AA1">
        <w:rPr>
          <w:b w:val="0"/>
          <w:sz w:val="22"/>
          <w:szCs w:val="22"/>
          <w:lang w:val="cs-CZ"/>
        </w:rPr>
        <w:t>a </w:t>
      </w:r>
      <w:r w:rsidRPr="00F82AA1">
        <w:rPr>
          <w:b w:val="0"/>
          <w:sz w:val="22"/>
          <w:szCs w:val="22"/>
          <w:lang w:val="cs-CZ"/>
        </w:rPr>
        <w:t>(ID):</w:t>
      </w:r>
      <w:r w:rsidRPr="00F82AA1">
        <w:rPr>
          <w:b w:val="0"/>
          <w:sz w:val="22"/>
          <w:szCs w:val="22"/>
          <w:lang w:val="cs-CZ"/>
        </w:rPr>
        <w:tab/>
      </w:r>
      <w:r w:rsidRPr="00F82AA1">
        <w:rPr>
          <w:b w:val="0"/>
          <w:sz w:val="22"/>
          <w:szCs w:val="22"/>
          <w:lang w:val="cs-CZ"/>
        </w:rPr>
        <w:tab/>
        <w:t>2dibh62</w:t>
      </w:r>
    </w:p>
    <w:p w:rsidR="000A3186" w:rsidRPr="00F82AA1" w:rsidRDefault="000A3186" w:rsidP="000A3186">
      <w:pPr>
        <w:pStyle w:val="Zkladntext"/>
        <w:tabs>
          <w:tab w:val="left" w:pos="86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left"/>
        <w:rPr>
          <w:sz w:val="22"/>
          <w:szCs w:val="22"/>
        </w:rPr>
      </w:pPr>
      <w:r w:rsidRPr="00F82AA1">
        <w:rPr>
          <w:b w:val="0"/>
          <w:sz w:val="22"/>
          <w:szCs w:val="22"/>
          <w:lang w:val="cs-CZ"/>
        </w:rPr>
        <w:t>zastoupený</w:t>
      </w:r>
      <w:r w:rsidRPr="00F82AA1">
        <w:rPr>
          <w:b w:val="0"/>
          <w:sz w:val="22"/>
          <w:szCs w:val="22"/>
        </w:rPr>
        <w:t>:</w:t>
      </w:r>
      <w:r w:rsidRPr="00F82AA1">
        <w:rPr>
          <w:b w:val="0"/>
          <w:sz w:val="22"/>
          <w:szCs w:val="22"/>
        </w:rPr>
        <w:tab/>
      </w:r>
      <w:r w:rsidRPr="00F82AA1">
        <w:rPr>
          <w:b w:val="0"/>
          <w:sz w:val="22"/>
          <w:szCs w:val="22"/>
        </w:rPr>
        <w:tab/>
      </w:r>
      <w:r w:rsidRPr="00F82AA1">
        <w:rPr>
          <w:b w:val="0"/>
          <w:sz w:val="22"/>
          <w:szCs w:val="22"/>
          <w:lang w:val="cs-CZ"/>
        </w:rPr>
        <w:tab/>
        <w:t>Ing. Helen</w:t>
      </w:r>
      <w:r w:rsidR="007970C2" w:rsidRPr="00F82AA1">
        <w:rPr>
          <w:b w:val="0"/>
          <w:sz w:val="22"/>
          <w:szCs w:val="22"/>
          <w:lang w:val="cs-CZ"/>
        </w:rPr>
        <w:t>a </w:t>
      </w:r>
      <w:r w:rsidRPr="00F82AA1">
        <w:rPr>
          <w:b w:val="0"/>
          <w:sz w:val="22"/>
          <w:szCs w:val="22"/>
          <w:lang w:val="cs-CZ"/>
        </w:rPr>
        <w:t>Řežábová</w:t>
      </w:r>
      <w:r w:rsidRPr="00F82AA1">
        <w:rPr>
          <w:b w:val="0"/>
          <w:sz w:val="22"/>
          <w:szCs w:val="22"/>
        </w:rPr>
        <w:t>, starost</w:t>
      </w:r>
      <w:r w:rsidRPr="00F82AA1">
        <w:rPr>
          <w:b w:val="0"/>
          <w:sz w:val="22"/>
          <w:szCs w:val="22"/>
          <w:lang w:val="cs-CZ"/>
        </w:rPr>
        <w:t>k</w:t>
      </w:r>
      <w:r w:rsidR="007970C2" w:rsidRPr="00F82AA1">
        <w:rPr>
          <w:b w:val="0"/>
          <w:sz w:val="22"/>
          <w:szCs w:val="22"/>
          <w:lang w:val="cs-CZ"/>
        </w:rPr>
        <w:t>a </w:t>
      </w:r>
      <w:r w:rsidRPr="00F82AA1">
        <w:rPr>
          <w:b w:val="0"/>
          <w:sz w:val="22"/>
          <w:szCs w:val="22"/>
        </w:rPr>
        <w:t>MO Plzeň 1</w:t>
      </w:r>
    </w:p>
    <w:p w:rsidR="0048680C" w:rsidRPr="00F82AA1" w:rsidRDefault="0048680C">
      <w:pPr>
        <w:pStyle w:val="Zkladntext"/>
        <w:tabs>
          <w:tab w:val="left" w:pos="86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left"/>
        <w:rPr>
          <w:b w:val="0"/>
          <w:sz w:val="22"/>
          <w:szCs w:val="22"/>
        </w:rPr>
      </w:pPr>
    </w:p>
    <w:p w:rsidR="0048680C" w:rsidRPr="00F82AA1" w:rsidRDefault="000A3186">
      <w:pPr>
        <w:pStyle w:val="Zkladntext"/>
        <w:ind w:left="396" w:hanging="396"/>
        <w:jc w:val="left"/>
        <w:rPr>
          <w:b w:val="0"/>
          <w:sz w:val="22"/>
          <w:szCs w:val="22"/>
        </w:rPr>
      </w:pPr>
      <w:r w:rsidRPr="00F82AA1">
        <w:rPr>
          <w:b w:val="0"/>
          <w:sz w:val="22"/>
          <w:szCs w:val="22"/>
          <w:lang w:val="cs-CZ"/>
        </w:rPr>
        <w:t>(</w:t>
      </w:r>
      <w:r w:rsidR="0048680C" w:rsidRPr="00F82AA1">
        <w:rPr>
          <w:b w:val="0"/>
          <w:sz w:val="22"/>
          <w:szCs w:val="22"/>
        </w:rPr>
        <w:t>dále jen „objednatel“)</w:t>
      </w:r>
    </w:p>
    <w:p w:rsidR="0048680C" w:rsidRPr="00F82AA1" w:rsidRDefault="0048680C">
      <w:pPr>
        <w:pStyle w:val="Zkladntext"/>
        <w:tabs>
          <w:tab w:val="left" w:pos="86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left"/>
        <w:rPr>
          <w:b w:val="0"/>
          <w:sz w:val="22"/>
          <w:szCs w:val="22"/>
        </w:rPr>
      </w:pPr>
    </w:p>
    <w:p w:rsidR="007C074D" w:rsidRPr="00DA350A" w:rsidRDefault="008B254C" w:rsidP="000A3186">
      <w:pPr>
        <w:pStyle w:val="Zkladntext"/>
        <w:spacing w:line="240" w:lineRule="atLeast"/>
        <w:ind w:left="396" w:hanging="396"/>
        <w:jc w:val="left"/>
        <w:rPr>
          <w:b w:val="0"/>
          <w:sz w:val="22"/>
          <w:szCs w:val="22"/>
          <w:lang w:val="cs-CZ"/>
        </w:rPr>
      </w:pPr>
      <w:r w:rsidRPr="00F82AA1">
        <w:rPr>
          <w:b w:val="0"/>
          <w:sz w:val="22"/>
          <w:szCs w:val="22"/>
        </w:rPr>
        <w:t>a</w:t>
      </w:r>
    </w:p>
    <w:p w:rsidR="00BD5170" w:rsidRPr="00F82AA1" w:rsidRDefault="00BD5170" w:rsidP="00497EDC">
      <w:pPr>
        <w:pStyle w:val="Zkladntext"/>
        <w:tabs>
          <w:tab w:val="left" w:pos="86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left"/>
        <w:rPr>
          <w:b w:val="0"/>
          <w:sz w:val="22"/>
          <w:szCs w:val="22"/>
        </w:rPr>
      </w:pPr>
    </w:p>
    <w:p w:rsidR="008C7886" w:rsidRPr="00F82AA1" w:rsidRDefault="00CB6DBE" w:rsidP="008C7886">
      <w:pPr>
        <w:spacing w:after="120"/>
        <w:jc w:val="both"/>
        <w:rPr>
          <w:b/>
          <w:bCs/>
          <w:sz w:val="22"/>
          <w:szCs w:val="22"/>
        </w:rPr>
      </w:pPr>
      <w:r w:rsidRPr="00F82AA1">
        <w:rPr>
          <w:b/>
          <w:sz w:val="22"/>
          <w:szCs w:val="22"/>
        </w:rPr>
        <w:t>POSKYTOVA</w:t>
      </w:r>
      <w:r w:rsidR="008C7886" w:rsidRPr="00F82AA1">
        <w:rPr>
          <w:b/>
          <w:sz w:val="22"/>
          <w:szCs w:val="22"/>
        </w:rPr>
        <w:t>TEL</w:t>
      </w:r>
      <w:r w:rsidR="008C7886" w:rsidRPr="00F82AA1">
        <w:rPr>
          <w:b/>
          <w:sz w:val="22"/>
          <w:szCs w:val="22"/>
        </w:rPr>
        <w:tab/>
      </w:r>
      <w:r w:rsidR="008C7886" w:rsidRPr="00F82AA1">
        <w:rPr>
          <w:sz w:val="22"/>
          <w:szCs w:val="22"/>
        </w:rPr>
        <w:tab/>
      </w:r>
      <w:r w:rsidR="00837171" w:rsidRPr="00F82AA1">
        <w:rPr>
          <w:b/>
          <w:bCs/>
          <w:sz w:val="22"/>
          <w:szCs w:val="22"/>
        </w:rPr>
        <w:t>Michal Illich</w:t>
      </w:r>
    </w:p>
    <w:p w:rsidR="008C7886" w:rsidRPr="00F82AA1" w:rsidRDefault="008C7886" w:rsidP="008C7886">
      <w:pPr>
        <w:spacing w:after="120"/>
        <w:jc w:val="both"/>
        <w:rPr>
          <w:bCs/>
          <w:sz w:val="22"/>
          <w:szCs w:val="22"/>
        </w:rPr>
      </w:pPr>
      <w:r w:rsidRPr="00F82AA1">
        <w:rPr>
          <w:bCs/>
          <w:sz w:val="22"/>
          <w:szCs w:val="22"/>
        </w:rPr>
        <w:t>se sídlem:</w:t>
      </w:r>
      <w:r w:rsidRPr="00F82AA1">
        <w:rPr>
          <w:bCs/>
          <w:sz w:val="22"/>
          <w:szCs w:val="22"/>
        </w:rPr>
        <w:tab/>
      </w:r>
      <w:r w:rsidRPr="00F82AA1">
        <w:rPr>
          <w:bCs/>
          <w:sz w:val="22"/>
          <w:szCs w:val="22"/>
        </w:rPr>
        <w:tab/>
      </w:r>
      <w:r w:rsidRPr="00F82AA1">
        <w:rPr>
          <w:bCs/>
          <w:sz w:val="22"/>
          <w:szCs w:val="22"/>
        </w:rPr>
        <w:tab/>
      </w:r>
      <w:r w:rsidR="00642B18" w:rsidRPr="00F82AA1">
        <w:rPr>
          <w:sz w:val="22"/>
          <w:szCs w:val="22"/>
        </w:rPr>
        <w:t>Korandova 1923/</w:t>
      </w:r>
      <w:r w:rsidR="006079E7" w:rsidRPr="00F82AA1">
        <w:rPr>
          <w:sz w:val="22"/>
          <w:szCs w:val="22"/>
        </w:rPr>
        <w:t>15</w:t>
      </w:r>
      <w:r w:rsidRPr="00F82AA1">
        <w:rPr>
          <w:bCs/>
          <w:sz w:val="22"/>
          <w:szCs w:val="22"/>
        </w:rPr>
        <w:t>, 301 00 Plzeň</w:t>
      </w:r>
    </w:p>
    <w:p w:rsidR="008C7886" w:rsidRPr="00F82AA1" w:rsidRDefault="008C7886" w:rsidP="008C7886">
      <w:pPr>
        <w:spacing w:after="120"/>
        <w:jc w:val="both"/>
        <w:rPr>
          <w:bCs/>
          <w:sz w:val="22"/>
          <w:szCs w:val="22"/>
        </w:rPr>
      </w:pPr>
      <w:r w:rsidRPr="00F82AA1">
        <w:rPr>
          <w:bCs/>
          <w:sz w:val="22"/>
          <w:szCs w:val="22"/>
        </w:rPr>
        <w:t xml:space="preserve">IČO: </w:t>
      </w:r>
      <w:r w:rsidRPr="00F82AA1">
        <w:rPr>
          <w:bCs/>
          <w:sz w:val="22"/>
          <w:szCs w:val="22"/>
        </w:rPr>
        <w:tab/>
      </w:r>
      <w:r w:rsidRPr="00F82AA1">
        <w:rPr>
          <w:bCs/>
          <w:sz w:val="22"/>
          <w:szCs w:val="22"/>
        </w:rPr>
        <w:tab/>
      </w:r>
      <w:r w:rsidRPr="00F82AA1">
        <w:rPr>
          <w:bCs/>
          <w:sz w:val="22"/>
          <w:szCs w:val="22"/>
        </w:rPr>
        <w:tab/>
      </w:r>
      <w:r w:rsidRPr="00F82AA1">
        <w:rPr>
          <w:bCs/>
          <w:sz w:val="22"/>
          <w:szCs w:val="22"/>
        </w:rPr>
        <w:tab/>
      </w:r>
      <w:r w:rsidR="006079E7" w:rsidRPr="00F82AA1">
        <w:rPr>
          <w:bCs/>
          <w:sz w:val="22"/>
          <w:szCs w:val="22"/>
        </w:rPr>
        <w:t>877 05 443</w:t>
      </w:r>
    </w:p>
    <w:p w:rsidR="008C7886" w:rsidRPr="00F82AA1" w:rsidRDefault="008C7886" w:rsidP="008C7886">
      <w:pPr>
        <w:pStyle w:val="Zkladntext"/>
        <w:tabs>
          <w:tab w:val="left" w:pos="86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jc w:val="both"/>
        <w:rPr>
          <w:b w:val="0"/>
          <w:sz w:val="22"/>
          <w:szCs w:val="22"/>
          <w:lang w:val="cs-CZ"/>
        </w:rPr>
      </w:pPr>
      <w:r w:rsidRPr="00F82AA1">
        <w:rPr>
          <w:b w:val="0"/>
          <w:sz w:val="22"/>
          <w:szCs w:val="22"/>
        </w:rPr>
        <w:t>bankovní spojení:</w:t>
      </w:r>
      <w:r w:rsidRPr="00F82AA1">
        <w:rPr>
          <w:b w:val="0"/>
          <w:sz w:val="22"/>
          <w:szCs w:val="22"/>
        </w:rPr>
        <w:tab/>
      </w:r>
      <w:r w:rsidRPr="00F82AA1">
        <w:rPr>
          <w:b w:val="0"/>
          <w:sz w:val="22"/>
          <w:szCs w:val="22"/>
          <w:lang w:val="cs-CZ"/>
        </w:rPr>
        <w:tab/>
      </w:r>
    </w:p>
    <w:p w:rsidR="008C7886" w:rsidRPr="00F82AA1" w:rsidRDefault="008C7886" w:rsidP="008C7886">
      <w:pPr>
        <w:pStyle w:val="Zkladntext"/>
        <w:tabs>
          <w:tab w:val="left" w:pos="86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jc w:val="both"/>
        <w:rPr>
          <w:b w:val="0"/>
          <w:sz w:val="22"/>
          <w:szCs w:val="22"/>
          <w:lang w:val="cs-CZ"/>
        </w:rPr>
      </w:pPr>
      <w:r w:rsidRPr="00F82AA1">
        <w:rPr>
          <w:b w:val="0"/>
          <w:sz w:val="22"/>
          <w:szCs w:val="22"/>
          <w:lang w:val="cs-CZ"/>
        </w:rPr>
        <w:t>číslo účtu:</w:t>
      </w:r>
      <w:r w:rsidRPr="00F82AA1">
        <w:rPr>
          <w:b w:val="0"/>
          <w:sz w:val="22"/>
          <w:szCs w:val="22"/>
          <w:lang w:val="cs-CZ"/>
        </w:rPr>
        <w:tab/>
      </w:r>
      <w:r w:rsidRPr="00F82AA1">
        <w:rPr>
          <w:b w:val="0"/>
          <w:sz w:val="22"/>
          <w:szCs w:val="22"/>
          <w:lang w:val="cs-CZ"/>
        </w:rPr>
        <w:tab/>
      </w:r>
      <w:r w:rsidRPr="00F82AA1">
        <w:rPr>
          <w:b w:val="0"/>
          <w:sz w:val="22"/>
          <w:szCs w:val="22"/>
          <w:lang w:val="cs-CZ"/>
        </w:rPr>
        <w:tab/>
      </w:r>
    </w:p>
    <w:p w:rsidR="00B03DD0" w:rsidRPr="00F82AA1" w:rsidRDefault="00B03DD0" w:rsidP="008C7886">
      <w:pPr>
        <w:pStyle w:val="Zkladntext"/>
        <w:tabs>
          <w:tab w:val="left" w:pos="86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left"/>
        <w:rPr>
          <w:b w:val="0"/>
          <w:sz w:val="22"/>
          <w:szCs w:val="22"/>
        </w:rPr>
      </w:pPr>
    </w:p>
    <w:p w:rsidR="0048680C" w:rsidRPr="00F82AA1" w:rsidRDefault="000A3186" w:rsidP="00497EDC">
      <w:pPr>
        <w:pStyle w:val="Zkladntext"/>
        <w:tabs>
          <w:tab w:val="left" w:pos="86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left"/>
        <w:rPr>
          <w:b w:val="0"/>
          <w:sz w:val="22"/>
          <w:szCs w:val="22"/>
        </w:rPr>
      </w:pPr>
      <w:r w:rsidRPr="00F82AA1">
        <w:rPr>
          <w:b w:val="0"/>
          <w:sz w:val="22"/>
          <w:szCs w:val="22"/>
        </w:rPr>
        <w:t>(</w:t>
      </w:r>
      <w:r w:rsidR="0048680C" w:rsidRPr="00F82AA1">
        <w:rPr>
          <w:b w:val="0"/>
          <w:sz w:val="22"/>
          <w:szCs w:val="22"/>
        </w:rPr>
        <w:t>dále jen „</w:t>
      </w:r>
      <w:r w:rsidR="00CB6DBE" w:rsidRPr="00F82AA1">
        <w:rPr>
          <w:b w:val="0"/>
          <w:sz w:val="22"/>
          <w:szCs w:val="22"/>
          <w:lang w:val="cs-CZ"/>
        </w:rPr>
        <w:t>poskytovatel</w:t>
      </w:r>
      <w:r w:rsidR="0048680C" w:rsidRPr="00F82AA1">
        <w:rPr>
          <w:b w:val="0"/>
          <w:sz w:val="22"/>
          <w:szCs w:val="22"/>
        </w:rPr>
        <w:t>“)</w:t>
      </w:r>
    </w:p>
    <w:p w:rsidR="000A3186" w:rsidRPr="00F82AA1" w:rsidRDefault="000A3186" w:rsidP="000A3186">
      <w:pPr>
        <w:pStyle w:val="Zkladntext"/>
        <w:tabs>
          <w:tab w:val="left" w:pos="720"/>
          <w:tab w:val="left" w:pos="1440"/>
          <w:tab w:val="left" w:pos="2160"/>
          <w:tab w:val="left" w:pos="3600"/>
        </w:tabs>
        <w:spacing w:before="240" w:after="240" w:line="240" w:lineRule="atLeast"/>
        <w:ind w:left="396" w:hanging="396"/>
        <w:jc w:val="left"/>
        <w:rPr>
          <w:b w:val="0"/>
          <w:sz w:val="22"/>
          <w:szCs w:val="22"/>
        </w:rPr>
      </w:pPr>
      <w:r w:rsidRPr="00F82AA1">
        <w:rPr>
          <w:b w:val="0"/>
          <w:sz w:val="22"/>
          <w:szCs w:val="22"/>
        </w:rPr>
        <w:t>(společně dále jen „smluvní strany“)</w:t>
      </w:r>
    </w:p>
    <w:p w:rsidR="006D58FC" w:rsidRPr="00F82AA1" w:rsidRDefault="006D58FC" w:rsidP="00EA3304">
      <w:pPr>
        <w:pStyle w:val="Nadpis1"/>
        <w:rPr>
          <w:rFonts w:ascii="Times New Roman" w:hAnsi="Times New Roman" w:cs="Times New Roman"/>
          <w:sz w:val="22"/>
          <w:szCs w:val="22"/>
        </w:rPr>
      </w:pPr>
      <w:r w:rsidRPr="00F82AA1">
        <w:rPr>
          <w:rFonts w:ascii="Times New Roman" w:hAnsi="Times New Roman" w:cs="Times New Roman"/>
          <w:sz w:val="22"/>
          <w:szCs w:val="22"/>
        </w:rPr>
        <w:t xml:space="preserve">Předmět 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="00CB6DBE" w:rsidRPr="00F82AA1">
        <w:rPr>
          <w:rFonts w:ascii="Times New Roman" w:hAnsi="Times New Roman" w:cs="Times New Roman"/>
          <w:sz w:val="22"/>
          <w:szCs w:val="22"/>
        </w:rPr>
        <w:t xml:space="preserve">účel </w:t>
      </w:r>
      <w:r w:rsidRPr="00F82AA1">
        <w:rPr>
          <w:rFonts w:ascii="Times New Roman" w:hAnsi="Times New Roman" w:cs="Times New Roman"/>
          <w:sz w:val="22"/>
          <w:szCs w:val="22"/>
        </w:rPr>
        <w:t>smlouvy</w:t>
      </w:r>
    </w:p>
    <w:p w:rsidR="00CB6DBE" w:rsidRPr="00F82AA1" w:rsidRDefault="00CB6DBE" w:rsidP="00837171">
      <w:pPr>
        <w:pStyle w:val="Odstavecseseznamem"/>
        <w:spacing w:after="120"/>
        <w:ind w:left="567" w:hanging="567"/>
        <w:rPr>
          <w:rFonts w:ascii="Times New Roman" w:hAnsi="Times New Roman" w:cs="Times New Roman"/>
          <w:sz w:val="22"/>
          <w:szCs w:val="22"/>
        </w:rPr>
      </w:pPr>
      <w:r w:rsidRPr="00F82AA1">
        <w:rPr>
          <w:rFonts w:ascii="Times New Roman" w:hAnsi="Times New Roman" w:cs="Times New Roman"/>
          <w:sz w:val="22"/>
          <w:szCs w:val="22"/>
        </w:rPr>
        <w:t>Předmětem smlouvy je úprav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 xml:space="preserve">práv 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 xml:space="preserve">povinností objednatele 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 xml:space="preserve">poskytovatele souvisejících se zajištěním 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>organizací kulturní akce s názvem „</w:t>
      </w:r>
      <w:r w:rsidR="00545964">
        <w:rPr>
          <w:rFonts w:ascii="Times New Roman" w:hAnsi="Times New Roman" w:cs="Times New Roman"/>
          <w:sz w:val="22"/>
          <w:szCs w:val="22"/>
        </w:rPr>
        <w:t>Svatomartinské hody</w:t>
      </w:r>
      <w:r w:rsidRPr="00F82AA1">
        <w:rPr>
          <w:rFonts w:ascii="Times New Roman" w:hAnsi="Times New Roman" w:cs="Times New Roman"/>
          <w:sz w:val="22"/>
          <w:szCs w:val="22"/>
        </w:rPr>
        <w:t xml:space="preserve">“, 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 xml:space="preserve">to dle specifikace 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>z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 xml:space="preserve">podmínek uvedených v této smlouvě o zajištění akce </w:t>
      </w:r>
      <w:r w:rsidR="00545964">
        <w:rPr>
          <w:rFonts w:ascii="Times New Roman" w:hAnsi="Times New Roman" w:cs="Times New Roman"/>
          <w:sz w:val="22"/>
          <w:szCs w:val="22"/>
        </w:rPr>
        <w:t xml:space="preserve">Svatomartinské </w:t>
      </w:r>
      <w:r w:rsidR="00026B1D">
        <w:rPr>
          <w:rFonts w:ascii="Times New Roman" w:hAnsi="Times New Roman" w:cs="Times New Roman"/>
          <w:sz w:val="22"/>
          <w:szCs w:val="22"/>
        </w:rPr>
        <w:t>hody</w:t>
      </w:r>
      <w:r w:rsidR="00026B1D" w:rsidRPr="00F82AA1">
        <w:rPr>
          <w:rFonts w:ascii="Times New Roman" w:hAnsi="Times New Roman" w:cs="Times New Roman"/>
          <w:sz w:val="22"/>
          <w:szCs w:val="22"/>
        </w:rPr>
        <w:t xml:space="preserve"> (</w:t>
      </w:r>
      <w:r w:rsidR="00EA3304" w:rsidRPr="00F82AA1">
        <w:rPr>
          <w:rFonts w:ascii="Times New Roman" w:hAnsi="Times New Roman" w:cs="Times New Roman"/>
          <w:sz w:val="22"/>
          <w:szCs w:val="22"/>
        </w:rPr>
        <w:t>dále</w:t>
      </w:r>
      <w:r w:rsidRPr="00F82AA1">
        <w:rPr>
          <w:rFonts w:ascii="Times New Roman" w:hAnsi="Times New Roman" w:cs="Times New Roman"/>
          <w:sz w:val="22"/>
          <w:szCs w:val="22"/>
        </w:rPr>
        <w:t xml:space="preserve"> jen „smlouva“).</w:t>
      </w:r>
    </w:p>
    <w:p w:rsidR="00CB6DBE" w:rsidRPr="00F82AA1" w:rsidRDefault="00CB6DBE" w:rsidP="00837171">
      <w:pPr>
        <w:pStyle w:val="Odstavecseseznamem"/>
        <w:spacing w:after="120"/>
        <w:ind w:left="567" w:hanging="567"/>
        <w:rPr>
          <w:rFonts w:ascii="Times New Roman" w:hAnsi="Times New Roman" w:cs="Times New Roman"/>
          <w:sz w:val="22"/>
          <w:szCs w:val="22"/>
        </w:rPr>
      </w:pPr>
      <w:r w:rsidRPr="00F82AA1">
        <w:rPr>
          <w:rFonts w:ascii="Times New Roman" w:hAnsi="Times New Roman" w:cs="Times New Roman"/>
          <w:sz w:val="22"/>
          <w:szCs w:val="22"/>
        </w:rPr>
        <w:t>Poskytovatel se z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 xml:space="preserve">podmínek stanovených touto smlouvou zavazuje kompletně zajistit pro objednatele organizaci akce </w:t>
      </w:r>
      <w:r w:rsidR="00DC2F44" w:rsidRPr="00F82AA1">
        <w:rPr>
          <w:rFonts w:ascii="Times New Roman" w:hAnsi="Times New Roman" w:cs="Times New Roman"/>
          <w:sz w:val="22"/>
          <w:szCs w:val="22"/>
        </w:rPr>
        <w:t xml:space="preserve">s názvem </w:t>
      </w:r>
      <w:r w:rsidRPr="00F82AA1">
        <w:rPr>
          <w:rFonts w:ascii="Times New Roman" w:hAnsi="Times New Roman" w:cs="Times New Roman"/>
          <w:sz w:val="22"/>
          <w:szCs w:val="22"/>
        </w:rPr>
        <w:t>„</w:t>
      </w:r>
      <w:r w:rsidR="00545964">
        <w:rPr>
          <w:rFonts w:ascii="Times New Roman" w:hAnsi="Times New Roman" w:cs="Times New Roman"/>
          <w:sz w:val="22"/>
          <w:szCs w:val="22"/>
        </w:rPr>
        <w:t>Svatomartinské hody</w:t>
      </w:r>
      <w:r w:rsidR="00545964" w:rsidRPr="00F82AA1">
        <w:rPr>
          <w:rFonts w:ascii="Times New Roman" w:hAnsi="Times New Roman" w:cs="Times New Roman"/>
          <w:sz w:val="22"/>
          <w:szCs w:val="22"/>
        </w:rPr>
        <w:t xml:space="preserve"> </w:t>
      </w:r>
      <w:r w:rsidRPr="00F82AA1">
        <w:rPr>
          <w:rFonts w:ascii="Times New Roman" w:hAnsi="Times New Roman" w:cs="Times New Roman"/>
          <w:sz w:val="22"/>
          <w:szCs w:val="22"/>
        </w:rPr>
        <w:t xml:space="preserve">“ (dále jen „akce“), 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>to v souladu s čl. 3</w:t>
      </w:r>
      <w:r w:rsidR="00385395">
        <w:rPr>
          <w:rFonts w:ascii="Times New Roman" w:hAnsi="Times New Roman" w:cs="Times New Roman"/>
          <w:sz w:val="22"/>
          <w:szCs w:val="22"/>
        </w:rPr>
        <w:t>.</w:t>
      </w:r>
      <w:r w:rsidRPr="00F82AA1">
        <w:rPr>
          <w:rFonts w:ascii="Times New Roman" w:hAnsi="Times New Roman" w:cs="Times New Roman"/>
          <w:sz w:val="22"/>
          <w:szCs w:val="22"/>
        </w:rPr>
        <w:t xml:space="preserve"> </w:t>
      </w:r>
      <w:r w:rsidR="00385395">
        <w:rPr>
          <w:rFonts w:ascii="Times New Roman" w:hAnsi="Times New Roman" w:cs="Times New Roman"/>
          <w:sz w:val="22"/>
          <w:szCs w:val="22"/>
        </w:rPr>
        <w:t xml:space="preserve">a 5. </w:t>
      </w:r>
      <w:r w:rsidRPr="00F82AA1">
        <w:rPr>
          <w:rFonts w:ascii="Times New Roman" w:hAnsi="Times New Roman" w:cs="Times New Roman"/>
          <w:sz w:val="22"/>
          <w:szCs w:val="22"/>
        </w:rPr>
        <w:t>smlouvy.</w:t>
      </w:r>
    </w:p>
    <w:p w:rsidR="00CB6DBE" w:rsidRPr="00F82AA1" w:rsidRDefault="00CB6DBE" w:rsidP="00837171">
      <w:pPr>
        <w:pStyle w:val="Odstavecseseznamem"/>
        <w:spacing w:after="120"/>
        <w:ind w:left="567" w:hanging="567"/>
        <w:rPr>
          <w:rFonts w:ascii="Times New Roman" w:hAnsi="Times New Roman" w:cs="Times New Roman"/>
          <w:sz w:val="22"/>
          <w:szCs w:val="22"/>
        </w:rPr>
      </w:pPr>
      <w:r w:rsidRPr="00F82AA1">
        <w:rPr>
          <w:rFonts w:ascii="Times New Roman" w:hAnsi="Times New Roman" w:cs="Times New Roman"/>
          <w:sz w:val="22"/>
          <w:szCs w:val="22"/>
        </w:rPr>
        <w:t xml:space="preserve">Poskytovatel zajistí akci 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 xml:space="preserve">všechny s ní související služby v náležité kvalitě, s odbornou péčí, v souladu se všemi právními předpisy 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>n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 xml:space="preserve">svoji odpovědnost, když veškeré náklady s tímto spojené jsou zahrnuty </w:t>
      </w:r>
      <w:r w:rsidR="007970C2" w:rsidRPr="00F82AA1">
        <w:rPr>
          <w:rFonts w:ascii="Times New Roman" w:hAnsi="Times New Roman" w:cs="Times New Roman"/>
          <w:sz w:val="22"/>
          <w:szCs w:val="22"/>
        </w:rPr>
        <w:t>v </w:t>
      </w:r>
      <w:r w:rsidR="006C4E23">
        <w:rPr>
          <w:rFonts w:ascii="Times New Roman" w:hAnsi="Times New Roman" w:cs="Times New Roman"/>
          <w:sz w:val="22"/>
          <w:szCs w:val="22"/>
        </w:rPr>
        <w:t>ceně</w:t>
      </w:r>
      <w:r w:rsidR="006C4E23" w:rsidRPr="00F82AA1">
        <w:rPr>
          <w:rFonts w:ascii="Times New Roman" w:hAnsi="Times New Roman" w:cs="Times New Roman"/>
          <w:sz w:val="22"/>
          <w:szCs w:val="22"/>
        </w:rPr>
        <w:t xml:space="preserve"> </w:t>
      </w:r>
      <w:r w:rsidRPr="00F82AA1">
        <w:rPr>
          <w:rFonts w:ascii="Times New Roman" w:hAnsi="Times New Roman" w:cs="Times New Roman"/>
          <w:sz w:val="22"/>
          <w:szCs w:val="22"/>
        </w:rPr>
        <w:t xml:space="preserve">dle čl. </w:t>
      </w:r>
      <w:r w:rsidR="00AD4A93" w:rsidRPr="00F82AA1">
        <w:rPr>
          <w:rFonts w:ascii="Times New Roman" w:hAnsi="Times New Roman" w:cs="Times New Roman"/>
          <w:sz w:val="22"/>
          <w:szCs w:val="22"/>
        </w:rPr>
        <w:t>4</w:t>
      </w:r>
      <w:r w:rsidRPr="00F82AA1">
        <w:rPr>
          <w:rFonts w:ascii="Times New Roman" w:hAnsi="Times New Roman" w:cs="Times New Roman"/>
          <w:sz w:val="22"/>
          <w:szCs w:val="22"/>
        </w:rPr>
        <w:t xml:space="preserve">. této smlouvy. Zajištěním akce se rozumí příprava, kompletní realizace 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>zabezpečení programu akce včetně následného úklidu n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 xml:space="preserve">vlastní odpovědnost dle podmínek této smlouvy 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>dle přílohy č. 1 této</w:t>
      </w:r>
      <w:r w:rsidR="00982548">
        <w:rPr>
          <w:rFonts w:ascii="Times New Roman" w:hAnsi="Times New Roman" w:cs="Times New Roman"/>
          <w:sz w:val="22"/>
          <w:szCs w:val="22"/>
        </w:rPr>
        <w:t xml:space="preserve"> smlouvy</w:t>
      </w:r>
      <w:r w:rsidRPr="00F82AA1">
        <w:rPr>
          <w:rFonts w:ascii="Times New Roman" w:hAnsi="Times New Roman" w:cs="Times New Roman"/>
          <w:sz w:val="22"/>
          <w:szCs w:val="22"/>
        </w:rPr>
        <w:t xml:space="preserve"> tak, aby akce řádně 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 xml:space="preserve">v požadované kvalitě proběhla. </w:t>
      </w:r>
    </w:p>
    <w:p w:rsidR="00CB6DBE" w:rsidRPr="00F82AA1" w:rsidRDefault="00CB6DBE" w:rsidP="00837171">
      <w:pPr>
        <w:pStyle w:val="Odstavecseseznamem"/>
        <w:spacing w:after="120"/>
        <w:ind w:left="567" w:hanging="567"/>
        <w:rPr>
          <w:rFonts w:ascii="Times New Roman" w:hAnsi="Times New Roman" w:cs="Times New Roman"/>
          <w:sz w:val="22"/>
          <w:szCs w:val="22"/>
        </w:rPr>
      </w:pPr>
      <w:r w:rsidRPr="00F82AA1">
        <w:rPr>
          <w:rFonts w:ascii="Times New Roman" w:hAnsi="Times New Roman" w:cs="Times New Roman"/>
          <w:sz w:val="22"/>
          <w:szCs w:val="22"/>
        </w:rPr>
        <w:lastRenderedPageBreak/>
        <w:t xml:space="preserve">Objednatel </w:t>
      </w:r>
      <w:r w:rsidR="00EA3304" w:rsidRPr="00F82AA1">
        <w:rPr>
          <w:rFonts w:ascii="Times New Roman" w:hAnsi="Times New Roman" w:cs="Times New Roman"/>
          <w:sz w:val="22"/>
          <w:szCs w:val="22"/>
        </w:rPr>
        <w:t xml:space="preserve">se zavazuje poskytovateli poskytnout potřebnou součinnost 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="00EA3304" w:rsidRPr="00F82AA1">
        <w:rPr>
          <w:rFonts w:ascii="Times New Roman" w:hAnsi="Times New Roman" w:cs="Times New Roman"/>
          <w:sz w:val="22"/>
          <w:szCs w:val="22"/>
        </w:rPr>
        <w:t>zaplatit mu</w:t>
      </w:r>
      <w:r w:rsidRPr="00F82AA1">
        <w:rPr>
          <w:rFonts w:ascii="Times New Roman" w:hAnsi="Times New Roman" w:cs="Times New Roman"/>
          <w:sz w:val="22"/>
          <w:szCs w:val="22"/>
        </w:rPr>
        <w:t xml:space="preserve"> </w:t>
      </w:r>
      <w:r w:rsidR="00C46A7D">
        <w:rPr>
          <w:rFonts w:ascii="Times New Roman" w:hAnsi="Times New Roman" w:cs="Times New Roman"/>
          <w:sz w:val="22"/>
          <w:szCs w:val="22"/>
        </w:rPr>
        <w:t>cenu</w:t>
      </w:r>
      <w:r w:rsidR="00C46A7D" w:rsidRPr="00F82AA1">
        <w:rPr>
          <w:rFonts w:ascii="Times New Roman" w:hAnsi="Times New Roman" w:cs="Times New Roman"/>
          <w:sz w:val="22"/>
          <w:szCs w:val="22"/>
        </w:rPr>
        <w:t xml:space="preserve"> </w:t>
      </w:r>
      <w:r w:rsidR="00C46A7D">
        <w:rPr>
          <w:rFonts w:ascii="Times New Roman" w:hAnsi="Times New Roman" w:cs="Times New Roman"/>
          <w:sz w:val="22"/>
          <w:szCs w:val="22"/>
        </w:rPr>
        <w:t>sjednanou</w:t>
      </w:r>
      <w:r w:rsidR="00C46A7D" w:rsidRPr="00F82AA1">
        <w:rPr>
          <w:rFonts w:ascii="Times New Roman" w:hAnsi="Times New Roman" w:cs="Times New Roman"/>
          <w:sz w:val="22"/>
          <w:szCs w:val="22"/>
        </w:rPr>
        <w:t xml:space="preserve"> </w:t>
      </w:r>
      <w:r w:rsidRPr="00F82AA1">
        <w:rPr>
          <w:rFonts w:ascii="Times New Roman" w:hAnsi="Times New Roman" w:cs="Times New Roman"/>
          <w:sz w:val="22"/>
          <w:szCs w:val="22"/>
        </w:rPr>
        <w:t>v</w:t>
      </w:r>
      <w:r w:rsidR="00CE4D18" w:rsidRPr="00F82AA1">
        <w:rPr>
          <w:rFonts w:ascii="Times New Roman" w:hAnsi="Times New Roman" w:cs="Times New Roman"/>
          <w:sz w:val="22"/>
          <w:szCs w:val="22"/>
        </w:rPr>
        <w:t> čl</w:t>
      </w:r>
      <w:r w:rsidR="00C46A7D" w:rsidRPr="00F82AA1">
        <w:rPr>
          <w:rFonts w:ascii="Times New Roman" w:hAnsi="Times New Roman" w:cs="Times New Roman"/>
          <w:sz w:val="22"/>
          <w:szCs w:val="22"/>
        </w:rPr>
        <w:t>.</w:t>
      </w:r>
      <w:r w:rsidR="00C46A7D">
        <w:rPr>
          <w:rFonts w:ascii="Times New Roman" w:hAnsi="Times New Roman" w:cs="Times New Roman"/>
          <w:sz w:val="22"/>
          <w:szCs w:val="22"/>
        </w:rPr>
        <w:t> </w:t>
      </w:r>
      <w:r w:rsidR="00EA3304" w:rsidRPr="00F82AA1">
        <w:rPr>
          <w:rFonts w:ascii="Times New Roman" w:hAnsi="Times New Roman" w:cs="Times New Roman"/>
          <w:sz w:val="22"/>
          <w:szCs w:val="22"/>
        </w:rPr>
        <w:t xml:space="preserve">4. </w:t>
      </w:r>
      <w:r w:rsidR="00C46A7D">
        <w:rPr>
          <w:rFonts w:ascii="Times New Roman" w:hAnsi="Times New Roman" w:cs="Times New Roman"/>
          <w:sz w:val="22"/>
          <w:szCs w:val="22"/>
        </w:rPr>
        <w:t xml:space="preserve">odst. 4. 1. </w:t>
      </w:r>
      <w:r w:rsidR="00EA3304" w:rsidRPr="00F82AA1">
        <w:rPr>
          <w:rFonts w:ascii="Times New Roman" w:hAnsi="Times New Roman" w:cs="Times New Roman"/>
          <w:sz w:val="22"/>
          <w:szCs w:val="22"/>
        </w:rPr>
        <w:t>smlouvy</w:t>
      </w:r>
      <w:r w:rsidRPr="00F82AA1">
        <w:rPr>
          <w:rFonts w:ascii="Times New Roman" w:hAnsi="Times New Roman" w:cs="Times New Roman"/>
          <w:sz w:val="22"/>
          <w:szCs w:val="22"/>
        </w:rPr>
        <w:t>.</w:t>
      </w:r>
    </w:p>
    <w:p w:rsidR="007A175A" w:rsidRPr="00F82AA1" w:rsidRDefault="007A175A" w:rsidP="00497EDC">
      <w:pPr>
        <w:pStyle w:val="Odstavecseseznamem"/>
        <w:spacing w:after="120"/>
        <w:ind w:left="567" w:hanging="567"/>
        <w:rPr>
          <w:rFonts w:ascii="Times New Roman" w:hAnsi="Times New Roman" w:cs="Times New Roman"/>
          <w:sz w:val="22"/>
          <w:szCs w:val="22"/>
        </w:rPr>
      </w:pPr>
      <w:r w:rsidRPr="00F82AA1">
        <w:rPr>
          <w:rFonts w:ascii="Times New Roman" w:hAnsi="Times New Roman" w:cs="Times New Roman"/>
          <w:sz w:val="22"/>
          <w:szCs w:val="22"/>
        </w:rPr>
        <w:t xml:space="preserve">Tato smlouva </w:t>
      </w:r>
      <w:r w:rsidR="00AD4A93" w:rsidRPr="00F82AA1">
        <w:rPr>
          <w:rFonts w:ascii="Times New Roman" w:hAnsi="Times New Roman" w:cs="Times New Roman"/>
          <w:sz w:val="22"/>
          <w:szCs w:val="22"/>
        </w:rPr>
        <w:t xml:space="preserve">je </w:t>
      </w:r>
      <w:r w:rsidRPr="00F82AA1">
        <w:rPr>
          <w:rFonts w:ascii="Times New Roman" w:hAnsi="Times New Roman" w:cs="Times New Roman"/>
          <w:sz w:val="22"/>
          <w:szCs w:val="22"/>
        </w:rPr>
        <w:t>pod názvem „</w:t>
      </w:r>
      <w:r w:rsidR="008154D4" w:rsidRPr="00F82AA1">
        <w:rPr>
          <w:rFonts w:ascii="Times New Roman" w:hAnsi="Times New Roman" w:cs="Times New Roman"/>
          <w:sz w:val="22"/>
          <w:szCs w:val="22"/>
        </w:rPr>
        <w:t xml:space="preserve">ZAJIŠTĚNÍ AKCE </w:t>
      </w:r>
      <w:r w:rsidR="00FA2A29">
        <w:rPr>
          <w:rFonts w:ascii="Times New Roman" w:hAnsi="Times New Roman" w:cs="Times New Roman"/>
          <w:sz w:val="22"/>
          <w:szCs w:val="22"/>
        </w:rPr>
        <w:t>SVATOMARTINSKÉ HODY</w:t>
      </w:r>
      <w:r w:rsidRPr="00F82AA1">
        <w:rPr>
          <w:rFonts w:ascii="Times New Roman" w:hAnsi="Times New Roman" w:cs="Times New Roman"/>
          <w:sz w:val="22"/>
          <w:szCs w:val="22"/>
        </w:rPr>
        <w:t>“ uzavírána v souladu s</w:t>
      </w:r>
      <w:r w:rsidR="008154D4" w:rsidRPr="00F82AA1">
        <w:rPr>
          <w:rFonts w:ascii="Times New Roman" w:hAnsi="Times New Roman" w:cs="Times New Roman"/>
          <w:sz w:val="22"/>
          <w:szCs w:val="22"/>
        </w:rPr>
        <w:t>e s</w:t>
      </w:r>
      <w:r w:rsidRPr="00F82AA1">
        <w:rPr>
          <w:rFonts w:ascii="Times New Roman" w:hAnsi="Times New Roman" w:cs="Times New Roman"/>
          <w:sz w:val="22"/>
          <w:szCs w:val="22"/>
        </w:rPr>
        <w:t>měrni</w:t>
      </w:r>
      <w:r w:rsidR="008154D4" w:rsidRPr="00F82AA1">
        <w:rPr>
          <w:rFonts w:ascii="Times New Roman" w:hAnsi="Times New Roman" w:cs="Times New Roman"/>
          <w:sz w:val="22"/>
          <w:szCs w:val="22"/>
        </w:rPr>
        <w:t>cí</w:t>
      </w:r>
      <w:r w:rsidRPr="00F82AA1">
        <w:rPr>
          <w:rFonts w:ascii="Times New Roman" w:hAnsi="Times New Roman" w:cs="Times New Roman"/>
          <w:sz w:val="22"/>
          <w:szCs w:val="22"/>
        </w:rPr>
        <w:t xml:space="preserve"> SI 2017-2 Úřadu městského obvodu Plzeň 1 </w:t>
      </w:r>
      <w:r w:rsidR="008154D4" w:rsidRPr="00F82AA1">
        <w:rPr>
          <w:rFonts w:ascii="Times New Roman" w:hAnsi="Times New Roman" w:cs="Times New Roman"/>
          <w:sz w:val="22"/>
          <w:szCs w:val="22"/>
        </w:rPr>
        <w:t xml:space="preserve">s názvem </w:t>
      </w:r>
      <w:r w:rsidRPr="00F82AA1">
        <w:rPr>
          <w:rFonts w:ascii="Times New Roman" w:hAnsi="Times New Roman" w:cs="Times New Roman"/>
          <w:sz w:val="22"/>
          <w:szCs w:val="22"/>
        </w:rPr>
        <w:t>„Pravidla městského obvodu Plzeň 1 pro</w:t>
      </w:r>
      <w:r w:rsidR="00373B73" w:rsidRPr="00F82AA1">
        <w:rPr>
          <w:rFonts w:ascii="Times New Roman" w:hAnsi="Times New Roman" w:cs="Times New Roman"/>
          <w:sz w:val="22"/>
          <w:szCs w:val="22"/>
        </w:rPr>
        <w:t> </w:t>
      </w:r>
      <w:r w:rsidRPr="00F82AA1">
        <w:rPr>
          <w:rFonts w:ascii="Times New Roman" w:hAnsi="Times New Roman" w:cs="Times New Roman"/>
          <w:sz w:val="22"/>
          <w:szCs w:val="22"/>
        </w:rPr>
        <w:t>zadávání veřejných zakázek“.</w:t>
      </w:r>
    </w:p>
    <w:p w:rsidR="006F401A" w:rsidRPr="00F82AA1" w:rsidRDefault="006F401A" w:rsidP="00497EDC">
      <w:pPr>
        <w:pStyle w:val="Odstavecseseznamem"/>
        <w:spacing w:after="120"/>
        <w:ind w:left="567" w:hanging="567"/>
        <w:rPr>
          <w:rFonts w:ascii="Times New Roman" w:hAnsi="Times New Roman" w:cs="Times New Roman"/>
          <w:sz w:val="22"/>
          <w:szCs w:val="22"/>
        </w:rPr>
      </w:pPr>
      <w:r w:rsidRPr="00F82AA1">
        <w:rPr>
          <w:rFonts w:ascii="Times New Roman" w:hAnsi="Times New Roman" w:cs="Times New Roman"/>
          <w:sz w:val="22"/>
          <w:szCs w:val="22"/>
        </w:rPr>
        <w:t>Pro odstranění pochybností se stanoví, že poskytovatel je povinen provést i veškeré další ve smlouvě výslovně nezahrnuté práce, bude-li jejich provedení vzhledem k rozsahu a charakteru předmětu plnění nutné, obvyklé či spravedlivě objednatelem očekávané, poskytovatel jejich provedení měl či mohl předvídat či vyplývající z účelu smlouvy. Provedení takových prací nemá vliv na cenu</w:t>
      </w:r>
      <w:r w:rsidR="00982548" w:rsidRPr="00F82AA1">
        <w:rPr>
          <w:rFonts w:ascii="Times New Roman" w:hAnsi="Times New Roman" w:cs="Times New Roman"/>
          <w:sz w:val="22"/>
          <w:szCs w:val="22"/>
        </w:rPr>
        <w:t xml:space="preserve"> </w:t>
      </w:r>
      <w:r w:rsidRPr="00F82AA1">
        <w:rPr>
          <w:rFonts w:ascii="Times New Roman" w:hAnsi="Times New Roman" w:cs="Times New Roman"/>
          <w:sz w:val="22"/>
          <w:szCs w:val="22"/>
        </w:rPr>
        <w:t>uvedenou v</w:t>
      </w:r>
      <w:r w:rsidR="00373B73" w:rsidRPr="00F82AA1">
        <w:rPr>
          <w:rFonts w:ascii="Times New Roman" w:hAnsi="Times New Roman" w:cs="Times New Roman"/>
          <w:sz w:val="22"/>
          <w:szCs w:val="22"/>
        </w:rPr>
        <w:t> </w:t>
      </w:r>
      <w:r w:rsidRPr="00F82AA1">
        <w:rPr>
          <w:rFonts w:ascii="Times New Roman" w:hAnsi="Times New Roman" w:cs="Times New Roman"/>
          <w:sz w:val="22"/>
          <w:szCs w:val="22"/>
        </w:rPr>
        <w:t>čl.</w:t>
      </w:r>
      <w:r w:rsidR="00373B73" w:rsidRPr="00F82AA1">
        <w:rPr>
          <w:rFonts w:ascii="Times New Roman" w:hAnsi="Times New Roman" w:cs="Times New Roman"/>
          <w:sz w:val="22"/>
          <w:szCs w:val="22"/>
        </w:rPr>
        <w:t> </w:t>
      </w:r>
      <w:r w:rsidRPr="00F82AA1">
        <w:rPr>
          <w:rFonts w:ascii="Times New Roman" w:hAnsi="Times New Roman" w:cs="Times New Roman"/>
          <w:sz w:val="22"/>
          <w:szCs w:val="22"/>
        </w:rPr>
        <w:t>4. smlouvy.</w:t>
      </w:r>
    </w:p>
    <w:p w:rsidR="006F401A" w:rsidRPr="00F82AA1" w:rsidRDefault="006F401A" w:rsidP="00497EDC">
      <w:pPr>
        <w:pStyle w:val="Odstavecseseznamem"/>
        <w:spacing w:after="120"/>
        <w:ind w:left="567" w:hanging="567"/>
        <w:rPr>
          <w:rFonts w:ascii="Times New Roman" w:hAnsi="Times New Roman" w:cs="Times New Roman"/>
          <w:sz w:val="22"/>
          <w:szCs w:val="22"/>
        </w:rPr>
      </w:pPr>
      <w:r w:rsidRPr="00F82AA1">
        <w:rPr>
          <w:rFonts w:ascii="Times New Roman" w:hAnsi="Times New Roman" w:cs="Times New Roman"/>
          <w:sz w:val="22"/>
          <w:szCs w:val="22"/>
        </w:rPr>
        <w:t>Jestliže poskytovatel zajistí plnění povinností vyplývajících z této smlouvy nebo její části třetí osobou, vztah mezi poskytovatelem a objednatelem zůstává nedotčen a poskytovatel je objednateli plně odpovědný za plnění veškerých svých povinností vyplývajících z této smlouvy.</w:t>
      </w:r>
    </w:p>
    <w:p w:rsidR="00EA3304" w:rsidRPr="00F82AA1" w:rsidRDefault="00EA3304" w:rsidP="00837171">
      <w:pPr>
        <w:pStyle w:val="Nadpis1"/>
        <w:rPr>
          <w:rFonts w:ascii="Times New Roman" w:hAnsi="Times New Roman" w:cs="Times New Roman"/>
          <w:sz w:val="22"/>
          <w:szCs w:val="22"/>
        </w:rPr>
      </w:pPr>
      <w:r w:rsidRPr="00F82AA1">
        <w:rPr>
          <w:rFonts w:ascii="Times New Roman" w:hAnsi="Times New Roman" w:cs="Times New Roman"/>
          <w:sz w:val="22"/>
          <w:szCs w:val="22"/>
        </w:rPr>
        <w:t>dob</w:t>
      </w:r>
      <w:r w:rsidR="007970C2" w:rsidRPr="00F82AA1">
        <w:rPr>
          <w:rFonts w:ascii="Times New Roman" w:hAnsi="Times New Roman" w:cs="Times New Roman"/>
          <w:sz w:val="22"/>
          <w:szCs w:val="22"/>
        </w:rPr>
        <w:t>a a </w:t>
      </w:r>
      <w:r w:rsidRPr="00F82AA1">
        <w:rPr>
          <w:rFonts w:ascii="Times New Roman" w:hAnsi="Times New Roman" w:cs="Times New Roman"/>
          <w:sz w:val="22"/>
          <w:szCs w:val="22"/>
        </w:rPr>
        <w:t>Místo konání kulturní akce</w:t>
      </w:r>
    </w:p>
    <w:p w:rsidR="00EA3304" w:rsidRPr="00F82AA1" w:rsidRDefault="00EA3304" w:rsidP="00497EDC">
      <w:pPr>
        <w:pStyle w:val="Odstavecseseznamem"/>
        <w:spacing w:after="120"/>
        <w:ind w:left="567" w:hanging="567"/>
        <w:rPr>
          <w:rFonts w:ascii="Times New Roman" w:hAnsi="Times New Roman" w:cs="Times New Roman"/>
          <w:sz w:val="22"/>
          <w:szCs w:val="22"/>
        </w:rPr>
      </w:pPr>
      <w:r w:rsidRPr="00F82AA1">
        <w:rPr>
          <w:rFonts w:ascii="Times New Roman" w:hAnsi="Times New Roman" w:cs="Times New Roman"/>
          <w:sz w:val="22"/>
          <w:szCs w:val="22"/>
        </w:rPr>
        <w:t>Datum:</w:t>
      </w:r>
      <w:r w:rsidRPr="00F82AA1">
        <w:rPr>
          <w:rFonts w:ascii="Times New Roman" w:hAnsi="Times New Roman" w:cs="Times New Roman"/>
          <w:sz w:val="22"/>
          <w:szCs w:val="22"/>
        </w:rPr>
        <w:tab/>
      </w:r>
      <w:r w:rsidRPr="00F82AA1">
        <w:rPr>
          <w:rFonts w:ascii="Times New Roman" w:hAnsi="Times New Roman" w:cs="Times New Roman"/>
          <w:sz w:val="22"/>
          <w:szCs w:val="22"/>
        </w:rPr>
        <w:tab/>
      </w:r>
      <w:r w:rsidRPr="00F82AA1">
        <w:rPr>
          <w:rFonts w:ascii="Times New Roman" w:hAnsi="Times New Roman" w:cs="Times New Roman"/>
          <w:sz w:val="22"/>
          <w:szCs w:val="22"/>
        </w:rPr>
        <w:tab/>
      </w:r>
      <w:r w:rsidR="004E7294" w:rsidRPr="00F82AA1">
        <w:rPr>
          <w:rFonts w:ascii="Times New Roman" w:hAnsi="Times New Roman" w:cs="Times New Roman"/>
          <w:sz w:val="22"/>
          <w:szCs w:val="22"/>
        </w:rPr>
        <w:tab/>
      </w:r>
      <w:r w:rsidR="00132AAE">
        <w:rPr>
          <w:rFonts w:ascii="Times New Roman" w:hAnsi="Times New Roman" w:cs="Times New Roman"/>
          <w:sz w:val="22"/>
          <w:szCs w:val="22"/>
        </w:rPr>
        <w:t>12</w:t>
      </w:r>
      <w:r w:rsidR="00EE5422" w:rsidRPr="00F82AA1">
        <w:rPr>
          <w:rFonts w:ascii="Times New Roman" w:hAnsi="Times New Roman" w:cs="Times New Roman"/>
          <w:sz w:val="22"/>
          <w:szCs w:val="22"/>
        </w:rPr>
        <w:t xml:space="preserve">. </w:t>
      </w:r>
      <w:r w:rsidR="00C31B65">
        <w:rPr>
          <w:rFonts w:ascii="Times New Roman" w:hAnsi="Times New Roman" w:cs="Times New Roman"/>
          <w:sz w:val="22"/>
          <w:szCs w:val="22"/>
        </w:rPr>
        <w:t>11</w:t>
      </w:r>
      <w:r w:rsidR="00EE5422" w:rsidRPr="00F82AA1">
        <w:rPr>
          <w:rFonts w:ascii="Times New Roman" w:hAnsi="Times New Roman" w:cs="Times New Roman"/>
          <w:sz w:val="22"/>
          <w:szCs w:val="22"/>
        </w:rPr>
        <w:t xml:space="preserve">. </w:t>
      </w:r>
      <w:r w:rsidR="00132AAE">
        <w:rPr>
          <w:rFonts w:ascii="Times New Roman" w:hAnsi="Times New Roman" w:cs="Times New Roman"/>
          <w:sz w:val="22"/>
          <w:szCs w:val="22"/>
        </w:rPr>
        <w:t>2022</w:t>
      </w:r>
    </w:p>
    <w:p w:rsidR="00EA3304" w:rsidRPr="00F82AA1" w:rsidRDefault="00EA3304" w:rsidP="00497EDC">
      <w:pPr>
        <w:pStyle w:val="Odstavecseseznamem"/>
        <w:spacing w:after="120"/>
        <w:ind w:left="567" w:hanging="567"/>
        <w:rPr>
          <w:rFonts w:ascii="Times New Roman" w:hAnsi="Times New Roman" w:cs="Times New Roman"/>
          <w:sz w:val="22"/>
          <w:szCs w:val="22"/>
        </w:rPr>
      </w:pPr>
      <w:r w:rsidRPr="00F82AA1">
        <w:rPr>
          <w:rFonts w:ascii="Times New Roman" w:hAnsi="Times New Roman" w:cs="Times New Roman"/>
          <w:sz w:val="22"/>
          <w:szCs w:val="22"/>
        </w:rPr>
        <w:t>Časové rozmezí:</w:t>
      </w:r>
      <w:r w:rsidRPr="00F82AA1">
        <w:rPr>
          <w:rFonts w:ascii="Times New Roman" w:hAnsi="Times New Roman" w:cs="Times New Roman"/>
          <w:sz w:val="22"/>
          <w:szCs w:val="22"/>
        </w:rPr>
        <w:tab/>
      </w:r>
      <w:r w:rsidRPr="00F82AA1">
        <w:rPr>
          <w:rFonts w:ascii="Times New Roman" w:hAnsi="Times New Roman" w:cs="Times New Roman"/>
          <w:sz w:val="22"/>
          <w:szCs w:val="22"/>
        </w:rPr>
        <w:tab/>
      </w:r>
      <w:r w:rsidR="004E7294" w:rsidRPr="00F82AA1">
        <w:rPr>
          <w:rFonts w:ascii="Times New Roman" w:hAnsi="Times New Roman" w:cs="Times New Roman"/>
          <w:sz w:val="22"/>
          <w:szCs w:val="22"/>
        </w:rPr>
        <w:tab/>
      </w:r>
      <w:r w:rsidR="00BF161B" w:rsidRPr="00F82AA1">
        <w:rPr>
          <w:rFonts w:ascii="Times New Roman" w:hAnsi="Times New Roman" w:cs="Times New Roman"/>
          <w:sz w:val="22"/>
          <w:szCs w:val="22"/>
        </w:rPr>
        <w:t>1</w:t>
      </w:r>
      <w:r w:rsidR="00061836">
        <w:rPr>
          <w:rFonts w:ascii="Times New Roman" w:hAnsi="Times New Roman" w:cs="Times New Roman"/>
          <w:sz w:val="22"/>
          <w:szCs w:val="22"/>
        </w:rPr>
        <w:t>1</w:t>
      </w:r>
      <w:r w:rsidRPr="00F82AA1">
        <w:rPr>
          <w:rFonts w:ascii="Times New Roman" w:hAnsi="Times New Roman" w:cs="Times New Roman"/>
          <w:sz w:val="22"/>
          <w:szCs w:val="22"/>
        </w:rPr>
        <w:t>:00 hod</w:t>
      </w:r>
      <w:r w:rsidR="00E12381" w:rsidRPr="00F82AA1">
        <w:rPr>
          <w:rFonts w:ascii="Times New Roman" w:hAnsi="Times New Roman" w:cs="Times New Roman"/>
          <w:sz w:val="22"/>
          <w:szCs w:val="22"/>
        </w:rPr>
        <w:t>.</w:t>
      </w:r>
      <w:r w:rsidRPr="00F82AA1">
        <w:rPr>
          <w:rFonts w:ascii="Times New Roman" w:hAnsi="Times New Roman" w:cs="Times New Roman"/>
          <w:sz w:val="22"/>
          <w:szCs w:val="22"/>
        </w:rPr>
        <w:t xml:space="preserve"> až </w:t>
      </w:r>
      <w:r w:rsidR="00132AAE">
        <w:rPr>
          <w:rFonts w:ascii="Times New Roman" w:hAnsi="Times New Roman" w:cs="Times New Roman"/>
          <w:sz w:val="22"/>
          <w:szCs w:val="22"/>
        </w:rPr>
        <w:t>18:00</w:t>
      </w:r>
      <w:r w:rsidR="00E12381" w:rsidRPr="00F82AA1">
        <w:rPr>
          <w:rFonts w:ascii="Times New Roman" w:hAnsi="Times New Roman" w:cs="Times New Roman"/>
          <w:sz w:val="22"/>
          <w:szCs w:val="22"/>
        </w:rPr>
        <w:t xml:space="preserve"> hod.</w:t>
      </w:r>
    </w:p>
    <w:p w:rsidR="00EA3304" w:rsidRPr="00BF4E11" w:rsidRDefault="00EA3304" w:rsidP="00497EDC">
      <w:pPr>
        <w:pStyle w:val="Odstavecseseznamem"/>
        <w:spacing w:after="120"/>
        <w:ind w:left="567" w:hanging="567"/>
        <w:rPr>
          <w:rFonts w:ascii="Times New Roman" w:hAnsi="Times New Roman" w:cs="Times New Roman"/>
          <w:sz w:val="22"/>
          <w:szCs w:val="22"/>
        </w:rPr>
      </w:pPr>
      <w:r w:rsidRPr="00BF4E11">
        <w:rPr>
          <w:rFonts w:ascii="Times New Roman" w:hAnsi="Times New Roman" w:cs="Times New Roman"/>
          <w:sz w:val="22"/>
          <w:szCs w:val="22"/>
        </w:rPr>
        <w:t>Místo:</w:t>
      </w:r>
      <w:r w:rsidRPr="00BF4E11">
        <w:rPr>
          <w:rFonts w:ascii="Times New Roman" w:hAnsi="Times New Roman" w:cs="Times New Roman"/>
          <w:sz w:val="22"/>
          <w:szCs w:val="22"/>
        </w:rPr>
        <w:tab/>
      </w:r>
      <w:r w:rsidRPr="00BF4E11">
        <w:rPr>
          <w:rFonts w:ascii="Times New Roman" w:hAnsi="Times New Roman" w:cs="Times New Roman"/>
          <w:sz w:val="22"/>
          <w:szCs w:val="22"/>
        </w:rPr>
        <w:tab/>
      </w:r>
      <w:r w:rsidRPr="00BF4E11">
        <w:rPr>
          <w:rFonts w:ascii="Times New Roman" w:hAnsi="Times New Roman" w:cs="Times New Roman"/>
          <w:sz w:val="22"/>
          <w:szCs w:val="22"/>
        </w:rPr>
        <w:tab/>
      </w:r>
      <w:r w:rsidR="00AD4A93" w:rsidRPr="00BF4E11">
        <w:rPr>
          <w:rFonts w:ascii="Times New Roman" w:hAnsi="Times New Roman" w:cs="Times New Roman"/>
          <w:sz w:val="22"/>
          <w:szCs w:val="22"/>
        </w:rPr>
        <w:tab/>
      </w:r>
      <w:r w:rsidR="00132AAE">
        <w:rPr>
          <w:rFonts w:ascii="Times New Roman" w:hAnsi="Times New Roman" w:cs="Times New Roman"/>
          <w:sz w:val="22"/>
          <w:szCs w:val="22"/>
        </w:rPr>
        <w:t>Selský dvůr</w:t>
      </w:r>
      <w:r w:rsidR="00132AAE" w:rsidRPr="00BF4E11">
        <w:rPr>
          <w:rFonts w:ascii="Times New Roman" w:hAnsi="Times New Roman" w:cs="Times New Roman"/>
          <w:sz w:val="22"/>
          <w:szCs w:val="22"/>
        </w:rPr>
        <w:t xml:space="preserve"> </w:t>
      </w:r>
      <w:r w:rsidR="00132AAE">
        <w:rPr>
          <w:rFonts w:ascii="Times New Roman" w:hAnsi="Times New Roman" w:cs="Times New Roman"/>
          <w:sz w:val="22"/>
          <w:szCs w:val="22"/>
        </w:rPr>
        <w:t>U</w:t>
      </w:r>
      <w:r w:rsidR="00C31B65" w:rsidRPr="00BF4E11">
        <w:rPr>
          <w:rFonts w:ascii="Times New Roman" w:hAnsi="Times New Roman" w:cs="Times New Roman"/>
          <w:sz w:val="22"/>
          <w:szCs w:val="22"/>
        </w:rPr>
        <w:t xml:space="preserve"> Matoušů na </w:t>
      </w:r>
      <w:r w:rsidRPr="00BF4E11">
        <w:rPr>
          <w:rFonts w:ascii="Times New Roman" w:hAnsi="Times New Roman" w:cs="Times New Roman"/>
          <w:sz w:val="22"/>
          <w:szCs w:val="22"/>
        </w:rPr>
        <w:t>Boleveck</w:t>
      </w:r>
      <w:r w:rsidR="00C31B65" w:rsidRPr="00BF4E11">
        <w:rPr>
          <w:rFonts w:ascii="Times New Roman" w:hAnsi="Times New Roman" w:cs="Times New Roman"/>
          <w:sz w:val="22"/>
          <w:szCs w:val="22"/>
        </w:rPr>
        <w:t>é</w:t>
      </w:r>
      <w:r w:rsidRPr="00BF4E11">
        <w:rPr>
          <w:rFonts w:ascii="Times New Roman" w:hAnsi="Times New Roman" w:cs="Times New Roman"/>
          <w:sz w:val="22"/>
          <w:szCs w:val="22"/>
        </w:rPr>
        <w:t xml:space="preserve"> náv</w:t>
      </w:r>
      <w:r w:rsidR="00C31B65" w:rsidRPr="00BF4E11">
        <w:rPr>
          <w:rFonts w:ascii="Times New Roman" w:hAnsi="Times New Roman" w:cs="Times New Roman"/>
          <w:sz w:val="22"/>
          <w:szCs w:val="22"/>
        </w:rPr>
        <w:t>si</w:t>
      </w:r>
      <w:r w:rsidRPr="00BF4E11">
        <w:rPr>
          <w:rFonts w:ascii="Times New Roman" w:hAnsi="Times New Roman" w:cs="Times New Roman"/>
          <w:sz w:val="22"/>
          <w:szCs w:val="22"/>
        </w:rPr>
        <w:t>, Plzeň.</w:t>
      </w:r>
    </w:p>
    <w:p w:rsidR="00EA3304" w:rsidRPr="00F82AA1" w:rsidRDefault="00EA3304" w:rsidP="00497EDC">
      <w:pPr>
        <w:pStyle w:val="Odstavecseseznamem"/>
        <w:spacing w:after="120"/>
        <w:ind w:left="567" w:hanging="567"/>
        <w:rPr>
          <w:rFonts w:ascii="Times New Roman" w:hAnsi="Times New Roman" w:cs="Times New Roman"/>
          <w:sz w:val="22"/>
          <w:szCs w:val="22"/>
        </w:rPr>
      </w:pPr>
      <w:r w:rsidRPr="00F82AA1">
        <w:rPr>
          <w:rFonts w:ascii="Times New Roman" w:hAnsi="Times New Roman" w:cs="Times New Roman"/>
          <w:sz w:val="22"/>
          <w:szCs w:val="22"/>
        </w:rPr>
        <w:t xml:space="preserve">Poskytovatel je povinen si zajistit veškerá povolení či souhlasy, nutné k řádnému 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>kvalitnímu plnění závazku n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>místu plnění. Veškerá místa, n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 xml:space="preserve">kterých bude akce probíhat, je poskytovatel povinen řádně označit pro jednoduchou 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>srozumitelnou orientaci zúčastněných osob.</w:t>
      </w:r>
    </w:p>
    <w:p w:rsidR="00EA3304" w:rsidRPr="00F82AA1" w:rsidRDefault="00EA3304" w:rsidP="00837171">
      <w:pPr>
        <w:pStyle w:val="Nadpis1"/>
        <w:rPr>
          <w:rFonts w:ascii="Times New Roman" w:hAnsi="Times New Roman" w:cs="Times New Roman"/>
          <w:sz w:val="22"/>
          <w:szCs w:val="22"/>
        </w:rPr>
      </w:pPr>
      <w:r w:rsidRPr="00F82AA1">
        <w:rPr>
          <w:rFonts w:ascii="Times New Roman" w:hAnsi="Times New Roman" w:cs="Times New Roman"/>
          <w:sz w:val="22"/>
          <w:szCs w:val="22"/>
        </w:rPr>
        <w:t>Platební podmínky</w:t>
      </w:r>
    </w:p>
    <w:p w:rsidR="00EA3304" w:rsidRPr="00F82AA1" w:rsidRDefault="009022E0" w:rsidP="00497EDC">
      <w:pPr>
        <w:pStyle w:val="Odstavecseseznamem"/>
        <w:spacing w:after="120"/>
        <w:ind w:left="567" w:hanging="567"/>
        <w:rPr>
          <w:rFonts w:ascii="Times New Roman" w:hAnsi="Times New Roman" w:cs="Times New Roman"/>
          <w:sz w:val="22"/>
          <w:szCs w:val="22"/>
        </w:rPr>
      </w:pPr>
      <w:r w:rsidRPr="00F82AA1">
        <w:rPr>
          <w:rFonts w:ascii="Times New Roman" w:hAnsi="Times New Roman" w:cs="Times New Roman"/>
          <w:sz w:val="22"/>
          <w:szCs w:val="22"/>
        </w:rPr>
        <w:t>Objednatel se zavazuje zaplatit poskytovateli z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 xml:space="preserve">řádné provedení předmětu </w:t>
      </w:r>
      <w:r w:rsidR="00982548">
        <w:rPr>
          <w:rFonts w:ascii="Times New Roman" w:hAnsi="Times New Roman" w:cs="Times New Roman"/>
          <w:sz w:val="22"/>
          <w:szCs w:val="22"/>
        </w:rPr>
        <w:t>smlouvy</w:t>
      </w:r>
      <w:r w:rsidR="00982548" w:rsidRPr="00F82AA1">
        <w:rPr>
          <w:rFonts w:ascii="Times New Roman" w:hAnsi="Times New Roman" w:cs="Times New Roman"/>
          <w:sz w:val="22"/>
          <w:szCs w:val="22"/>
        </w:rPr>
        <w:t> </w:t>
      </w:r>
      <w:r w:rsidRPr="00F82AA1">
        <w:rPr>
          <w:rFonts w:ascii="Times New Roman" w:hAnsi="Times New Roman" w:cs="Times New Roman"/>
          <w:sz w:val="22"/>
          <w:szCs w:val="22"/>
        </w:rPr>
        <w:t>sjednanou cenu:</w:t>
      </w:r>
    </w:p>
    <w:p w:rsidR="00743D84" w:rsidRDefault="00EA3304" w:rsidP="001144C7">
      <w:pPr>
        <w:pStyle w:val="6odstAKM"/>
        <w:numPr>
          <w:ilvl w:val="0"/>
          <w:numId w:val="0"/>
        </w:numPr>
        <w:ind w:left="567"/>
        <w:rPr>
          <w:szCs w:val="22"/>
        </w:rPr>
      </w:pPr>
      <w:r w:rsidRPr="00F82AA1">
        <w:rPr>
          <w:szCs w:val="22"/>
        </w:rPr>
        <w:t>Cen</w:t>
      </w:r>
      <w:r w:rsidR="007970C2" w:rsidRPr="00F82AA1">
        <w:rPr>
          <w:szCs w:val="22"/>
        </w:rPr>
        <w:t>a</w:t>
      </w:r>
      <w:r w:rsidR="00F943C0" w:rsidRPr="00F82AA1">
        <w:rPr>
          <w:szCs w:val="22"/>
        </w:rPr>
        <w:t xml:space="preserve"> </w:t>
      </w:r>
      <w:r w:rsidR="00D01FC6" w:rsidRPr="00F82AA1">
        <w:rPr>
          <w:szCs w:val="22"/>
        </w:rPr>
        <w:t>celkem</w:t>
      </w:r>
      <w:r w:rsidRPr="00F82AA1">
        <w:rPr>
          <w:szCs w:val="22"/>
        </w:rPr>
        <w:t>:</w:t>
      </w:r>
      <w:r w:rsidRPr="00F82AA1">
        <w:rPr>
          <w:szCs w:val="22"/>
        </w:rPr>
        <w:tab/>
      </w:r>
      <w:r w:rsidR="001144C7">
        <w:rPr>
          <w:szCs w:val="22"/>
        </w:rPr>
        <w:tab/>
      </w:r>
      <w:r w:rsidR="001144C7">
        <w:rPr>
          <w:szCs w:val="22"/>
        </w:rPr>
        <w:tab/>
      </w:r>
      <w:r w:rsidR="001144C7">
        <w:rPr>
          <w:szCs w:val="22"/>
        </w:rPr>
        <w:tab/>
      </w:r>
      <w:r w:rsidR="001144C7">
        <w:rPr>
          <w:szCs w:val="22"/>
        </w:rPr>
        <w:tab/>
      </w:r>
      <w:r w:rsidR="001144C7">
        <w:rPr>
          <w:szCs w:val="22"/>
        </w:rPr>
        <w:tab/>
      </w:r>
      <w:r w:rsidR="00132AAE">
        <w:rPr>
          <w:szCs w:val="22"/>
        </w:rPr>
        <w:t xml:space="preserve"> 165 000 </w:t>
      </w:r>
      <w:r w:rsidR="001144C7">
        <w:rPr>
          <w:szCs w:val="22"/>
        </w:rPr>
        <w:t>Kč.</w:t>
      </w:r>
    </w:p>
    <w:p w:rsidR="001144C7" w:rsidRPr="00F82AA1" w:rsidRDefault="001144C7" w:rsidP="001144C7">
      <w:pPr>
        <w:pStyle w:val="6odstAKM"/>
        <w:numPr>
          <w:ilvl w:val="0"/>
          <w:numId w:val="0"/>
        </w:numPr>
        <w:ind w:left="567"/>
        <w:rPr>
          <w:szCs w:val="22"/>
        </w:rPr>
      </w:pPr>
      <w:r w:rsidRPr="00CC51C9">
        <w:rPr>
          <w:i/>
          <w:szCs w:val="22"/>
        </w:rPr>
        <w:t>(slovy: jedno sto</w:t>
      </w:r>
      <w:r w:rsidR="00132AAE">
        <w:rPr>
          <w:i/>
          <w:szCs w:val="22"/>
        </w:rPr>
        <w:t xml:space="preserve"> šedesát</w:t>
      </w:r>
      <w:r w:rsidR="00E33F8A">
        <w:rPr>
          <w:i/>
          <w:szCs w:val="22"/>
        </w:rPr>
        <w:t xml:space="preserve"> </w:t>
      </w:r>
      <w:r w:rsidR="00132AAE">
        <w:rPr>
          <w:i/>
          <w:szCs w:val="22"/>
        </w:rPr>
        <w:t xml:space="preserve">pět </w:t>
      </w:r>
      <w:r w:rsidR="00DA350A">
        <w:rPr>
          <w:i/>
          <w:szCs w:val="22"/>
        </w:rPr>
        <w:t xml:space="preserve">tisíc </w:t>
      </w:r>
      <w:r w:rsidR="00A5118D" w:rsidRPr="00CC51C9">
        <w:rPr>
          <w:i/>
          <w:szCs w:val="22"/>
        </w:rPr>
        <w:t>korun</w:t>
      </w:r>
      <w:r w:rsidRPr="00CC51C9">
        <w:rPr>
          <w:i/>
          <w:szCs w:val="22"/>
        </w:rPr>
        <w:t xml:space="preserve"> českých)</w:t>
      </w:r>
    </w:p>
    <w:p w:rsidR="00367718" w:rsidRPr="00F82AA1" w:rsidRDefault="002076C3" w:rsidP="00497EDC">
      <w:pPr>
        <w:pStyle w:val="Odstavecseseznamem"/>
        <w:spacing w:after="120"/>
        <w:ind w:left="567" w:hanging="567"/>
        <w:rPr>
          <w:rFonts w:ascii="Times New Roman" w:hAnsi="Times New Roman" w:cs="Times New Roman"/>
          <w:sz w:val="22"/>
          <w:szCs w:val="22"/>
        </w:rPr>
      </w:pPr>
      <w:r w:rsidRPr="00F82AA1">
        <w:rPr>
          <w:rFonts w:ascii="Times New Roman" w:hAnsi="Times New Roman" w:cs="Times New Roman"/>
          <w:sz w:val="22"/>
          <w:szCs w:val="22"/>
        </w:rPr>
        <w:t>Poskytovatel</w:t>
      </w:r>
      <w:r w:rsidR="00367718" w:rsidRPr="00F82AA1">
        <w:rPr>
          <w:rFonts w:ascii="Times New Roman" w:hAnsi="Times New Roman" w:cs="Times New Roman"/>
          <w:sz w:val="22"/>
          <w:szCs w:val="22"/>
        </w:rPr>
        <w:t xml:space="preserve"> není plátce DPH.</w:t>
      </w:r>
    </w:p>
    <w:p w:rsidR="00AD4A93" w:rsidRPr="00F82AA1" w:rsidRDefault="00AD4A93" w:rsidP="00497EDC">
      <w:pPr>
        <w:pStyle w:val="Odstavecseseznamem"/>
        <w:spacing w:after="120"/>
        <w:ind w:left="567" w:hanging="567"/>
        <w:rPr>
          <w:rFonts w:ascii="Times New Roman" w:hAnsi="Times New Roman" w:cs="Times New Roman"/>
          <w:sz w:val="22"/>
          <w:szCs w:val="22"/>
        </w:rPr>
      </w:pPr>
      <w:r w:rsidRPr="00F82AA1">
        <w:rPr>
          <w:rFonts w:ascii="Times New Roman" w:hAnsi="Times New Roman" w:cs="Times New Roman"/>
          <w:sz w:val="22"/>
          <w:szCs w:val="22"/>
        </w:rPr>
        <w:t xml:space="preserve">V případě, že </w:t>
      </w:r>
      <w:r w:rsidR="002076C3" w:rsidRPr="00F82AA1">
        <w:rPr>
          <w:rFonts w:ascii="Times New Roman" w:hAnsi="Times New Roman" w:cs="Times New Roman"/>
          <w:sz w:val="22"/>
          <w:szCs w:val="22"/>
        </w:rPr>
        <w:t>poskytovatel</w:t>
      </w:r>
      <w:r w:rsidRPr="00F82AA1">
        <w:rPr>
          <w:rFonts w:ascii="Times New Roman" w:hAnsi="Times New Roman" w:cs="Times New Roman"/>
          <w:sz w:val="22"/>
          <w:szCs w:val="22"/>
        </w:rPr>
        <w:t xml:space="preserve">, který ke dni podpisu této smlouvy nebyl plátcem DPH, se v průběhu trvání této smlouvy stane plátcem DPH, nemá tato skutečnost vliv na cenu dle této smlouvy a sjednaná cena nebude o DPH v takovém případě navýšena. </w:t>
      </w:r>
      <w:r w:rsidR="002076C3" w:rsidRPr="00F82AA1">
        <w:rPr>
          <w:rFonts w:ascii="Times New Roman" w:hAnsi="Times New Roman" w:cs="Times New Roman"/>
          <w:sz w:val="22"/>
          <w:szCs w:val="22"/>
        </w:rPr>
        <w:t>Poskytovatel</w:t>
      </w:r>
      <w:r w:rsidRPr="00F82AA1">
        <w:rPr>
          <w:rFonts w:ascii="Times New Roman" w:hAnsi="Times New Roman" w:cs="Times New Roman"/>
          <w:sz w:val="22"/>
          <w:szCs w:val="22"/>
        </w:rPr>
        <w:t xml:space="preserve"> je v takovém případě povinen upravit cenu za</w:t>
      </w:r>
      <w:r w:rsidR="000A2E53" w:rsidRPr="00F82AA1">
        <w:rPr>
          <w:rFonts w:ascii="Times New Roman" w:hAnsi="Times New Roman" w:cs="Times New Roman"/>
          <w:sz w:val="22"/>
          <w:szCs w:val="22"/>
        </w:rPr>
        <w:t> </w:t>
      </w:r>
      <w:r w:rsidR="00982548">
        <w:rPr>
          <w:rFonts w:ascii="Times New Roman" w:hAnsi="Times New Roman" w:cs="Times New Roman"/>
          <w:sz w:val="22"/>
          <w:szCs w:val="22"/>
        </w:rPr>
        <w:t>plnění</w:t>
      </w:r>
      <w:r w:rsidR="00982548" w:rsidRPr="00F82AA1">
        <w:rPr>
          <w:rFonts w:ascii="Times New Roman" w:hAnsi="Times New Roman" w:cs="Times New Roman"/>
          <w:sz w:val="22"/>
          <w:szCs w:val="22"/>
        </w:rPr>
        <w:t xml:space="preserve"> </w:t>
      </w:r>
      <w:r w:rsidRPr="00F82AA1">
        <w:rPr>
          <w:rFonts w:ascii="Times New Roman" w:hAnsi="Times New Roman" w:cs="Times New Roman"/>
          <w:sz w:val="22"/>
          <w:szCs w:val="22"/>
        </w:rPr>
        <w:t xml:space="preserve">tak, že cena dle čl. 4 odst. 4.1. </w:t>
      </w:r>
      <w:r w:rsidR="00F943C0" w:rsidRPr="00F82AA1">
        <w:rPr>
          <w:rFonts w:ascii="Times New Roman" w:hAnsi="Times New Roman" w:cs="Times New Roman"/>
          <w:sz w:val="22"/>
          <w:szCs w:val="22"/>
        </w:rPr>
        <w:t xml:space="preserve">smlouvy </w:t>
      </w:r>
      <w:r w:rsidRPr="00F82AA1">
        <w:rPr>
          <w:rFonts w:ascii="Times New Roman" w:hAnsi="Times New Roman" w:cs="Times New Roman"/>
          <w:sz w:val="22"/>
          <w:szCs w:val="22"/>
        </w:rPr>
        <w:t>zahrnuje DPH.</w:t>
      </w:r>
    </w:p>
    <w:p w:rsidR="00EA3304" w:rsidRPr="00F82AA1" w:rsidRDefault="00EA3304" w:rsidP="00497EDC">
      <w:pPr>
        <w:pStyle w:val="Odstavecseseznamem"/>
        <w:spacing w:after="120"/>
        <w:ind w:left="567" w:hanging="567"/>
        <w:rPr>
          <w:rFonts w:ascii="Times New Roman" w:hAnsi="Times New Roman" w:cs="Times New Roman"/>
          <w:sz w:val="22"/>
          <w:szCs w:val="22"/>
        </w:rPr>
      </w:pPr>
      <w:r w:rsidRPr="00F82AA1">
        <w:rPr>
          <w:rFonts w:ascii="Times New Roman" w:hAnsi="Times New Roman" w:cs="Times New Roman"/>
          <w:sz w:val="22"/>
          <w:szCs w:val="22"/>
        </w:rPr>
        <w:t>Poskytovatel není oprávněn se bez předchozího písemného souhlasu objednatele podstatně odchýlit od</w:t>
      </w:r>
      <w:r w:rsidR="007970C2" w:rsidRPr="00F82AA1">
        <w:rPr>
          <w:rFonts w:ascii="Times New Roman" w:hAnsi="Times New Roman" w:cs="Times New Roman"/>
          <w:sz w:val="22"/>
          <w:szCs w:val="22"/>
        </w:rPr>
        <w:t> </w:t>
      </w:r>
      <w:r w:rsidRPr="00F82AA1">
        <w:rPr>
          <w:rFonts w:ascii="Times New Roman" w:hAnsi="Times New Roman" w:cs="Times New Roman"/>
          <w:sz w:val="22"/>
          <w:szCs w:val="22"/>
        </w:rPr>
        <w:t>charakteristiky (program, kvalit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 xml:space="preserve">programu 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 xml:space="preserve">technického zajištění) 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 xml:space="preserve">cenové úrovně akce uvedených v podmínkách této smlouvy 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 xml:space="preserve">v příloze č. 1, která </w:t>
      </w:r>
      <w:r w:rsidR="007823EE">
        <w:rPr>
          <w:rFonts w:ascii="Times New Roman" w:hAnsi="Times New Roman" w:cs="Times New Roman"/>
          <w:sz w:val="22"/>
          <w:szCs w:val="22"/>
        </w:rPr>
        <w:t xml:space="preserve">tvoří </w:t>
      </w:r>
      <w:r w:rsidRPr="00F82AA1">
        <w:rPr>
          <w:rFonts w:ascii="Times New Roman" w:hAnsi="Times New Roman" w:cs="Times New Roman"/>
          <w:sz w:val="22"/>
          <w:szCs w:val="22"/>
        </w:rPr>
        <w:t>nedílnou součástí smlouvy.</w:t>
      </w:r>
    </w:p>
    <w:p w:rsidR="00EA3304" w:rsidRPr="00F82AA1" w:rsidRDefault="00EA3304" w:rsidP="00497EDC">
      <w:pPr>
        <w:pStyle w:val="Odstavecseseznamem"/>
        <w:spacing w:after="120"/>
        <w:ind w:left="567" w:hanging="567"/>
        <w:rPr>
          <w:rFonts w:ascii="Times New Roman" w:hAnsi="Times New Roman" w:cs="Times New Roman"/>
          <w:sz w:val="22"/>
          <w:szCs w:val="22"/>
        </w:rPr>
      </w:pPr>
      <w:r w:rsidRPr="00F82AA1">
        <w:rPr>
          <w:rFonts w:ascii="Times New Roman" w:hAnsi="Times New Roman" w:cs="Times New Roman"/>
          <w:sz w:val="22"/>
          <w:szCs w:val="22"/>
        </w:rPr>
        <w:t>Z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 xml:space="preserve">řádné </w:t>
      </w:r>
      <w:r w:rsidR="00471EB1" w:rsidRPr="00F82AA1">
        <w:rPr>
          <w:rFonts w:ascii="Times New Roman" w:hAnsi="Times New Roman" w:cs="Times New Roman"/>
          <w:sz w:val="22"/>
          <w:szCs w:val="22"/>
        </w:rPr>
        <w:t xml:space="preserve">provedení </w:t>
      </w:r>
      <w:r w:rsidR="00982548">
        <w:rPr>
          <w:rFonts w:ascii="Times New Roman" w:hAnsi="Times New Roman" w:cs="Times New Roman"/>
          <w:sz w:val="22"/>
          <w:szCs w:val="22"/>
        </w:rPr>
        <w:t>plnění</w:t>
      </w:r>
      <w:r w:rsidR="00982548" w:rsidRPr="00F82AA1">
        <w:rPr>
          <w:rFonts w:ascii="Times New Roman" w:hAnsi="Times New Roman" w:cs="Times New Roman"/>
          <w:sz w:val="22"/>
          <w:szCs w:val="22"/>
        </w:rPr>
        <w:t> </w:t>
      </w:r>
      <w:r w:rsidR="00982548">
        <w:rPr>
          <w:rFonts w:ascii="Times New Roman" w:hAnsi="Times New Roman" w:cs="Times New Roman"/>
          <w:sz w:val="22"/>
          <w:szCs w:val="22"/>
        </w:rPr>
        <w:t xml:space="preserve">předmětu smlouvy </w:t>
      </w:r>
      <w:r w:rsidRPr="00F82AA1">
        <w:rPr>
          <w:rFonts w:ascii="Times New Roman" w:hAnsi="Times New Roman" w:cs="Times New Roman"/>
          <w:sz w:val="22"/>
          <w:szCs w:val="22"/>
        </w:rPr>
        <w:t xml:space="preserve">je objednatel povinen zaplatit poskytovateli </w:t>
      </w:r>
      <w:r w:rsidR="0062010A">
        <w:rPr>
          <w:rFonts w:ascii="Times New Roman" w:hAnsi="Times New Roman" w:cs="Times New Roman"/>
          <w:sz w:val="22"/>
          <w:szCs w:val="22"/>
        </w:rPr>
        <w:t>cenu</w:t>
      </w:r>
      <w:r w:rsidR="0062010A" w:rsidRPr="00F82AA1">
        <w:rPr>
          <w:rFonts w:ascii="Times New Roman" w:hAnsi="Times New Roman" w:cs="Times New Roman"/>
          <w:sz w:val="22"/>
          <w:szCs w:val="22"/>
        </w:rPr>
        <w:t xml:space="preserve"> </w:t>
      </w:r>
      <w:r w:rsidRPr="00F82AA1">
        <w:rPr>
          <w:rFonts w:ascii="Times New Roman" w:hAnsi="Times New Roman" w:cs="Times New Roman"/>
          <w:sz w:val="22"/>
          <w:szCs w:val="22"/>
        </w:rPr>
        <w:t xml:space="preserve">dle </w:t>
      </w:r>
      <w:r w:rsidR="00471EB1" w:rsidRPr="00F82AA1">
        <w:rPr>
          <w:rFonts w:ascii="Times New Roman" w:hAnsi="Times New Roman" w:cs="Times New Roman"/>
          <w:sz w:val="22"/>
          <w:szCs w:val="22"/>
        </w:rPr>
        <w:t xml:space="preserve">čl. 4 odst. 4. 1. </w:t>
      </w:r>
      <w:r w:rsidRPr="00F82AA1">
        <w:rPr>
          <w:rFonts w:ascii="Times New Roman" w:hAnsi="Times New Roman" w:cs="Times New Roman"/>
          <w:sz w:val="22"/>
          <w:szCs w:val="22"/>
        </w:rPr>
        <w:t xml:space="preserve">smlouvy. </w:t>
      </w:r>
      <w:r w:rsidR="0062010A">
        <w:rPr>
          <w:rFonts w:ascii="Times New Roman" w:hAnsi="Times New Roman" w:cs="Times New Roman"/>
          <w:sz w:val="22"/>
          <w:szCs w:val="22"/>
        </w:rPr>
        <w:t>Cena</w:t>
      </w:r>
      <w:r w:rsidR="0062010A" w:rsidRPr="00F82AA1">
        <w:rPr>
          <w:rFonts w:ascii="Times New Roman" w:hAnsi="Times New Roman" w:cs="Times New Roman"/>
          <w:sz w:val="22"/>
          <w:szCs w:val="22"/>
        </w:rPr>
        <w:t> </w:t>
      </w:r>
      <w:r w:rsidRPr="00F82AA1">
        <w:rPr>
          <w:rFonts w:ascii="Times New Roman" w:hAnsi="Times New Roman" w:cs="Times New Roman"/>
          <w:sz w:val="22"/>
          <w:szCs w:val="22"/>
        </w:rPr>
        <w:t xml:space="preserve">uvedená ve smlouvě je úplná 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 xml:space="preserve">konečná 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 xml:space="preserve">zahrnuje veškeré náklady související se zajištěním 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 xml:space="preserve">pořádáním akce 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>se splněním veškerých povinností z</w:t>
      </w:r>
      <w:r w:rsidR="00471EB1" w:rsidRPr="00F82AA1">
        <w:rPr>
          <w:rFonts w:ascii="Times New Roman" w:hAnsi="Times New Roman" w:cs="Times New Roman"/>
          <w:sz w:val="22"/>
          <w:szCs w:val="22"/>
        </w:rPr>
        <w:t>e</w:t>
      </w:r>
      <w:r w:rsidRPr="00F82AA1">
        <w:rPr>
          <w:rFonts w:ascii="Times New Roman" w:hAnsi="Times New Roman" w:cs="Times New Roman"/>
          <w:sz w:val="22"/>
          <w:szCs w:val="22"/>
        </w:rPr>
        <w:t xml:space="preserve"> smlouvy poskytovateli vyplývajících.</w:t>
      </w:r>
    </w:p>
    <w:p w:rsidR="00EA3304" w:rsidRPr="00F82AA1" w:rsidRDefault="00EA3304" w:rsidP="00497EDC">
      <w:pPr>
        <w:pStyle w:val="Odstavecseseznamem"/>
        <w:spacing w:after="120"/>
        <w:ind w:left="567" w:hanging="567"/>
        <w:rPr>
          <w:rFonts w:ascii="Times New Roman" w:hAnsi="Times New Roman" w:cs="Times New Roman"/>
          <w:sz w:val="22"/>
          <w:szCs w:val="22"/>
        </w:rPr>
      </w:pPr>
      <w:r w:rsidRPr="00F82AA1">
        <w:rPr>
          <w:rFonts w:ascii="Times New Roman" w:hAnsi="Times New Roman" w:cs="Times New Roman"/>
          <w:sz w:val="22"/>
          <w:szCs w:val="22"/>
        </w:rPr>
        <w:t>Poskytovatel vystaví fakturu z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>zajištění akce nejpozději do 15 dnů od uskutečnění akce. Splatnost faktury činí 14 dnů ode dne jejího doručení objednateli, přičemž faktur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>musí obsahovat veškeré náležitosti daňového dokladu dle zákon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 xml:space="preserve">č. 235/2004 Sb., o dani z přidané hodnoty, </w:t>
      </w:r>
      <w:r w:rsidR="00673485" w:rsidRPr="00F82AA1">
        <w:rPr>
          <w:rFonts w:ascii="Times New Roman" w:hAnsi="Times New Roman" w:cs="Times New Roman"/>
          <w:sz w:val="22"/>
          <w:szCs w:val="22"/>
        </w:rPr>
        <w:t>ve znění pozdějších předpisů</w:t>
      </w:r>
      <w:r w:rsidR="00471EB1" w:rsidRPr="00F82AA1">
        <w:rPr>
          <w:rFonts w:ascii="Times New Roman" w:hAnsi="Times New Roman" w:cs="Times New Roman"/>
          <w:sz w:val="22"/>
          <w:szCs w:val="22"/>
        </w:rPr>
        <w:t xml:space="preserve"> (dále jen „zákon o dani z přidané hodnoty“). </w:t>
      </w:r>
      <w:r w:rsidRPr="00F82AA1">
        <w:rPr>
          <w:rFonts w:ascii="Times New Roman" w:hAnsi="Times New Roman" w:cs="Times New Roman"/>
          <w:sz w:val="22"/>
          <w:szCs w:val="22"/>
        </w:rPr>
        <w:t>Současně s fakturou dodá poskytovatel podrobné vyúčtování akce, jehož nedílnou součástí bude zejmén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 xml:space="preserve">počet zúčastněných návštěvníků 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>zhodnocení akce (písemné zhodnocení úspěšnosti akce, údaje o složení návštěvníků, údaje o programu akce, návrhy n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 xml:space="preserve">zlepšení 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 xml:space="preserve">veškeré náměty 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>připomínky apod.).</w:t>
      </w:r>
    </w:p>
    <w:p w:rsidR="00EA3304" w:rsidRPr="00F82AA1" w:rsidRDefault="00471EB1" w:rsidP="00497EDC">
      <w:pPr>
        <w:pStyle w:val="Odstavecseseznamem"/>
        <w:spacing w:after="120"/>
        <w:ind w:left="567" w:hanging="567"/>
        <w:rPr>
          <w:rFonts w:ascii="Times New Roman" w:hAnsi="Times New Roman" w:cs="Times New Roman"/>
          <w:sz w:val="22"/>
          <w:szCs w:val="22"/>
        </w:rPr>
      </w:pPr>
      <w:r w:rsidRPr="00F82AA1">
        <w:rPr>
          <w:rFonts w:ascii="Times New Roman" w:hAnsi="Times New Roman" w:cs="Times New Roman"/>
          <w:sz w:val="22"/>
          <w:szCs w:val="22"/>
        </w:rPr>
        <w:lastRenderedPageBreak/>
        <w:t>V případě, že faktur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 xml:space="preserve">vystavená </w:t>
      </w:r>
      <w:r w:rsidR="000A2E53" w:rsidRPr="00F82AA1">
        <w:rPr>
          <w:rFonts w:ascii="Times New Roman" w:hAnsi="Times New Roman" w:cs="Times New Roman"/>
          <w:sz w:val="22"/>
          <w:szCs w:val="22"/>
        </w:rPr>
        <w:t xml:space="preserve">poskytovatelem </w:t>
      </w:r>
      <w:r w:rsidRPr="00F82AA1">
        <w:rPr>
          <w:rFonts w:ascii="Times New Roman" w:hAnsi="Times New Roman" w:cs="Times New Roman"/>
          <w:sz w:val="22"/>
          <w:szCs w:val="22"/>
        </w:rPr>
        <w:t xml:space="preserve">nebude mít předepsané náležitosti stanovené </w:t>
      </w:r>
      <w:r w:rsidR="000A2E53" w:rsidRPr="00F82AA1">
        <w:rPr>
          <w:rFonts w:ascii="Times New Roman" w:hAnsi="Times New Roman" w:cs="Times New Roman"/>
          <w:sz w:val="22"/>
          <w:szCs w:val="22"/>
        </w:rPr>
        <w:t>pro </w:t>
      </w:r>
      <w:r w:rsidRPr="00F82AA1">
        <w:rPr>
          <w:rFonts w:ascii="Times New Roman" w:hAnsi="Times New Roman" w:cs="Times New Roman"/>
          <w:sz w:val="22"/>
          <w:szCs w:val="22"/>
        </w:rPr>
        <w:t>daňový doklad, nebo budou obsahovat údaje v rozporu s touto smlouvou, nebude objednatelem proplacen</w:t>
      </w:r>
      <w:r w:rsidR="007970C2" w:rsidRPr="00F82AA1">
        <w:rPr>
          <w:rFonts w:ascii="Times New Roman" w:hAnsi="Times New Roman" w:cs="Times New Roman"/>
          <w:sz w:val="22"/>
          <w:szCs w:val="22"/>
        </w:rPr>
        <w:t>a a </w:t>
      </w:r>
      <w:r w:rsidRPr="00F82AA1">
        <w:rPr>
          <w:rFonts w:ascii="Times New Roman" w:hAnsi="Times New Roman" w:cs="Times New Roman"/>
          <w:sz w:val="22"/>
          <w:szCs w:val="22"/>
        </w:rPr>
        <w:t xml:space="preserve">objednatel ji vrátí zpět </w:t>
      </w:r>
      <w:r w:rsidR="000A2E53" w:rsidRPr="00F82AA1">
        <w:rPr>
          <w:rFonts w:ascii="Times New Roman" w:hAnsi="Times New Roman" w:cs="Times New Roman"/>
          <w:sz w:val="22"/>
          <w:szCs w:val="22"/>
        </w:rPr>
        <w:t xml:space="preserve">poskytovateli </w:t>
      </w:r>
      <w:r w:rsidRPr="00F82AA1">
        <w:rPr>
          <w:rFonts w:ascii="Times New Roman" w:hAnsi="Times New Roman" w:cs="Times New Roman"/>
          <w:sz w:val="22"/>
          <w:szCs w:val="22"/>
        </w:rPr>
        <w:t>k doplnění či opravě. Dob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>splatnosti opravené, resp. doplněné faktury je stejná jako původní dohodnutá lhůt</w:t>
      </w:r>
      <w:r w:rsidR="007970C2" w:rsidRPr="00F82AA1">
        <w:rPr>
          <w:rFonts w:ascii="Times New Roman" w:hAnsi="Times New Roman" w:cs="Times New Roman"/>
          <w:sz w:val="22"/>
          <w:szCs w:val="22"/>
        </w:rPr>
        <w:t>a a </w:t>
      </w:r>
      <w:r w:rsidRPr="00F82AA1">
        <w:rPr>
          <w:rFonts w:ascii="Times New Roman" w:hAnsi="Times New Roman" w:cs="Times New Roman"/>
          <w:sz w:val="22"/>
          <w:szCs w:val="22"/>
        </w:rPr>
        <w:t>její běh počíná dnem vystavení opravených nebo doplněných faktur, není však kratší než čtrnáct (14) dnů ode dne doručení opravených faktur obsahujících veškeré náležitosti stanovené zákonem či touto smlouvou objednateli.</w:t>
      </w:r>
    </w:p>
    <w:p w:rsidR="00EA3304" w:rsidRPr="00F82AA1" w:rsidRDefault="0062010A" w:rsidP="00497EDC">
      <w:pPr>
        <w:pStyle w:val="Odstavecseseznamem"/>
        <w:spacing w:after="120"/>
        <w:ind w:left="567" w:hanging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Cena</w:t>
      </w:r>
      <w:r w:rsidR="00EA3304" w:rsidRPr="00F82AA1">
        <w:rPr>
          <w:rFonts w:ascii="Times New Roman" w:hAnsi="Times New Roman" w:cs="Times New Roman"/>
          <w:sz w:val="22"/>
          <w:szCs w:val="22"/>
        </w:rPr>
        <w:t xml:space="preserve"> z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="00EA3304" w:rsidRPr="00F82AA1">
        <w:rPr>
          <w:rFonts w:ascii="Times New Roman" w:hAnsi="Times New Roman" w:cs="Times New Roman"/>
          <w:sz w:val="22"/>
          <w:szCs w:val="22"/>
        </w:rPr>
        <w:t>zajištění akce je splatná</w:t>
      </w:r>
      <w:r w:rsidR="00F943C0" w:rsidRPr="00F82AA1">
        <w:rPr>
          <w:rFonts w:ascii="Times New Roman" w:hAnsi="Times New Roman" w:cs="Times New Roman"/>
          <w:sz w:val="22"/>
          <w:szCs w:val="22"/>
        </w:rPr>
        <w:t xml:space="preserve"> po řádném a úplném provedení předmětu plnění bez</w:t>
      </w:r>
      <w:r w:rsidR="000A2E53" w:rsidRPr="00F82AA1">
        <w:rPr>
          <w:rFonts w:ascii="Times New Roman" w:hAnsi="Times New Roman" w:cs="Times New Roman"/>
          <w:sz w:val="22"/>
          <w:szCs w:val="22"/>
        </w:rPr>
        <w:t> </w:t>
      </w:r>
      <w:r w:rsidR="00F943C0" w:rsidRPr="00F82AA1">
        <w:rPr>
          <w:rFonts w:ascii="Times New Roman" w:hAnsi="Times New Roman" w:cs="Times New Roman"/>
          <w:sz w:val="22"/>
          <w:szCs w:val="22"/>
        </w:rPr>
        <w:t>vad a bude uhrazena</w:t>
      </w:r>
      <w:r w:rsidR="00EA3304" w:rsidRPr="00F82AA1">
        <w:rPr>
          <w:rFonts w:ascii="Times New Roman" w:hAnsi="Times New Roman" w:cs="Times New Roman"/>
          <w:sz w:val="22"/>
          <w:szCs w:val="22"/>
        </w:rPr>
        <w:t xml:space="preserve"> bankovním převodem n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="00EA3304" w:rsidRPr="00F82AA1">
        <w:rPr>
          <w:rFonts w:ascii="Times New Roman" w:hAnsi="Times New Roman" w:cs="Times New Roman"/>
          <w:sz w:val="22"/>
          <w:szCs w:val="22"/>
        </w:rPr>
        <w:t>účet poskytovatele uvedený v hlavičce této smlouvy.</w:t>
      </w:r>
    </w:p>
    <w:p w:rsidR="00EA3304" w:rsidRPr="00F82AA1" w:rsidRDefault="00EA3304" w:rsidP="00497EDC">
      <w:pPr>
        <w:pStyle w:val="Odstavecseseznamem"/>
        <w:spacing w:after="120"/>
        <w:ind w:left="567" w:hanging="567"/>
        <w:rPr>
          <w:rFonts w:ascii="Times New Roman" w:hAnsi="Times New Roman" w:cs="Times New Roman"/>
          <w:sz w:val="22"/>
          <w:szCs w:val="22"/>
        </w:rPr>
      </w:pPr>
      <w:r w:rsidRPr="00F82AA1">
        <w:rPr>
          <w:rFonts w:ascii="Times New Roman" w:hAnsi="Times New Roman" w:cs="Times New Roman"/>
          <w:sz w:val="22"/>
          <w:szCs w:val="22"/>
        </w:rPr>
        <w:t xml:space="preserve">Poskytovatel je povinen vést řádně účetnictví o výnosech 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>nákladech souvisejících s pořádanou akcí, n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 xml:space="preserve">vyžádání objednatele tyto podklady doložit 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>prokázat, že nezneužil svého hospodářského postavení tím, že do ceny zahrnul nesouvisející náklady nebo nepřiměřený zisk.</w:t>
      </w:r>
    </w:p>
    <w:p w:rsidR="00EA3304" w:rsidRPr="00F82AA1" w:rsidRDefault="00EA3304" w:rsidP="00497EDC">
      <w:pPr>
        <w:pStyle w:val="Odstavecseseznamem"/>
        <w:spacing w:after="120"/>
        <w:ind w:left="567" w:hanging="567"/>
        <w:rPr>
          <w:rFonts w:ascii="Times New Roman" w:hAnsi="Times New Roman" w:cs="Times New Roman"/>
          <w:sz w:val="22"/>
          <w:szCs w:val="22"/>
        </w:rPr>
      </w:pPr>
      <w:r w:rsidRPr="00F82AA1">
        <w:rPr>
          <w:rFonts w:ascii="Times New Roman" w:hAnsi="Times New Roman" w:cs="Times New Roman"/>
          <w:sz w:val="22"/>
          <w:szCs w:val="22"/>
        </w:rPr>
        <w:t>Poskytovatel se zavazuje, že n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 xml:space="preserve">jím vydaných daňových dokladech bude </w:t>
      </w:r>
      <w:r w:rsidR="00A44674" w:rsidRPr="00F82AA1">
        <w:rPr>
          <w:rFonts w:ascii="Times New Roman" w:hAnsi="Times New Roman" w:cs="Times New Roman"/>
          <w:sz w:val="22"/>
          <w:szCs w:val="22"/>
        </w:rPr>
        <w:t>v</w:t>
      </w:r>
      <w:r w:rsidR="00894BEA" w:rsidRPr="00F82AA1">
        <w:rPr>
          <w:rFonts w:ascii="Times New Roman" w:hAnsi="Times New Roman" w:cs="Times New Roman"/>
          <w:sz w:val="22"/>
          <w:szCs w:val="22"/>
        </w:rPr>
        <w:t> </w:t>
      </w:r>
      <w:r w:rsidR="00A44674" w:rsidRPr="00F82AA1">
        <w:rPr>
          <w:rFonts w:ascii="Times New Roman" w:hAnsi="Times New Roman" w:cs="Times New Roman"/>
          <w:sz w:val="22"/>
          <w:szCs w:val="22"/>
        </w:rPr>
        <w:t>příp</w:t>
      </w:r>
      <w:r w:rsidR="00894BEA" w:rsidRPr="00F82AA1">
        <w:rPr>
          <w:rFonts w:ascii="Times New Roman" w:hAnsi="Times New Roman" w:cs="Times New Roman"/>
          <w:sz w:val="22"/>
          <w:szCs w:val="22"/>
        </w:rPr>
        <w:t xml:space="preserve">adě, že se v průběhu trvání smlouvy stane plátcem DPH, </w:t>
      </w:r>
      <w:r w:rsidRPr="00F82AA1">
        <w:rPr>
          <w:rFonts w:ascii="Times New Roman" w:hAnsi="Times New Roman" w:cs="Times New Roman"/>
          <w:sz w:val="22"/>
          <w:szCs w:val="22"/>
        </w:rPr>
        <w:t>uvádět pouze čísl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>bankovních účtů, která jsou správcem daně zveřejněn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>způsobem u</w:t>
      </w:r>
      <w:r w:rsidR="009022E0" w:rsidRPr="00F82AA1">
        <w:rPr>
          <w:rFonts w:ascii="Times New Roman" w:hAnsi="Times New Roman" w:cs="Times New Roman"/>
          <w:sz w:val="22"/>
          <w:szCs w:val="22"/>
        </w:rPr>
        <w:t>možňujícím dálkový přístup v souladu s </w:t>
      </w:r>
      <w:proofErr w:type="spellStart"/>
      <w:r w:rsidR="009022E0" w:rsidRPr="00F82AA1">
        <w:rPr>
          <w:rFonts w:ascii="Times New Roman" w:hAnsi="Times New Roman" w:cs="Times New Roman"/>
          <w:sz w:val="22"/>
          <w:szCs w:val="22"/>
        </w:rPr>
        <w:t>ust</w:t>
      </w:r>
      <w:proofErr w:type="spellEnd"/>
      <w:r w:rsidR="009022E0" w:rsidRPr="00F82AA1">
        <w:rPr>
          <w:rFonts w:ascii="Times New Roman" w:hAnsi="Times New Roman" w:cs="Times New Roman"/>
          <w:sz w:val="22"/>
          <w:szCs w:val="22"/>
        </w:rPr>
        <w:t xml:space="preserve">. </w:t>
      </w:r>
      <w:r w:rsidRPr="00F82AA1">
        <w:rPr>
          <w:rFonts w:ascii="Times New Roman" w:hAnsi="Times New Roman" w:cs="Times New Roman"/>
          <w:sz w:val="22"/>
          <w:szCs w:val="22"/>
        </w:rPr>
        <w:t xml:space="preserve">§ 98 písm. d) </w:t>
      </w:r>
      <w:r w:rsidR="009022E0" w:rsidRPr="00F82AA1">
        <w:rPr>
          <w:rFonts w:ascii="Times New Roman" w:hAnsi="Times New Roman" w:cs="Times New Roman"/>
          <w:sz w:val="22"/>
          <w:szCs w:val="22"/>
        </w:rPr>
        <w:t>zákon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="009022E0" w:rsidRPr="00F82AA1">
        <w:rPr>
          <w:rFonts w:ascii="Times New Roman" w:hAnsi="Times New Roman" w:cs="Times New Roman"/>
          <w:sz w:val="22"/>
          <w:szCs w:val="22"/>
        </w:rPr>
        <w:t xml:space="preserve">o dani </w:t>
      </w:r>
      <w:r w:rsidR="000A2E53" w:rsidRPr="00F82AA1">
        <w:rPr>
          <w:rFonts w:ascii="Times New Roman" w:hAnsi="Times New Roman" w:cs="Times New Roman"/>
          <w:sz w:val="22"/>
          <w:szCs w:val="22"/>
        </w:rPr>
        <w:t>z </w:t>
      </w:r>
      <w:r w:rsidR="009022E0" w:rsidRPr="00F82AA1">
        <w:rPr>
          <w:rFonts w:ascii="Times New Roman" w:hAnsi="Times New Roman" w:cs="Times New Roman"/>
          <w:sz w:val="22"/>
          <w:szCs w:val="22"/>
        </w:rPr>
        <w:t>přidané hodnoty</w:t>
      </w:r>
      <w:r w:rsidRPr="00F82AA1">
        <w:rPr>
          <w:rFonts w:ascii="Times New Roman" w:hAnsi="Times New Roman" w:cs="Times New Roman"/>
          <w:sz w:val="22"/>
          <w:szCs w:val="22"/>
        </w:rPr>
        <w:t>.  V případě, že daňový doklad bude obsahovat jiný než takto zveřejněný účet, bude takovýto daňový doklad považován z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 xml:space="preserve">neúplný 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>objednatel vyzve poskytovatele k</w:t>
      </w:r>
      <w:r w:rsidR="007970C2" w:rsidRPr="00F82AA1">
        <w:rPr>
          <w:rFonts w:ascii="Times New Roman" w:hAnsi="Times New Roman" w:cs="Times New Roman"/>
          <w:sz w:val="22"/>
          <w:szCs w:val="22"/>
        </w:rPr>
        <w:t> </w:t>
      </w:r>
      <w:r w:rsidRPr="00F82AA1">
        <w:rPr>
          <w:rFonts w:ascii="Times New Roman" w:hAnsi="Times New Roman" w:cs="Times New Roman"/>
          <w:sz w:val="22"/>
          <w:szCs w:val="22"/>
        </w:rPr>
        <w:t xml:space="preserve">jeho doplnění. </w:t>
      </w:r>
      <w:r w:rsidR="000A2E53" w:rsidRPr="00F82AA1">
        <w:rPr>
          <w:rFonts w:ascii="Times New Roman" w:hAnsi="Times New Roman" w:cs="Times New Roman"/>
          <w:sz w:val="22"/>
          <w:szCs w:val="22"/>
        </w:rPr>
        <w:t>Do </w:t>
      </w:r>
      <w:r w:rsidRPr="00F82AA1">
        <w:rPr>
          <w:rFonts w:ascii="Times New Roman" w:hAnsi="Times New Roman" w:cs="Times New Roman"/>
          <w:sz w:val="22"/>
          <w:szCs w:val="22"/>
        </w:rPr>
        <w:t>okamžiku doplnění si objednatel vyhrazuje právo neuskutečnit platbu n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>základě tohoto daňového dokladu.</w:t>
      </w:r>
    </w:p>
    <w:p w:rsidR="00EA3304" w:rsidRPr="00F82AA1" w:rsidRDefault="00EA3304" w:rsidP="00497EDC">
      <w:pPr>
        <w:pStyle w:val="Odstavecseseznamem"/>
        <w:spacing w:after="120"/>
        <w:ind w:left="567" w:hanging="567"/>
        <w:rPr>
          <w:rFonts w:ascii="Times New Roman" w:hAnsi="Times New Roman" w:cs="Times New Roman"/>
          <w:sz w:val="22"/>
          <w:szCs w:val="22"/>
        </w:rPr>
      </w:pPr>
      <w:r w:rsidRPr="00F82AA1">
        <w:rPr>
          <w:rFonts w:ascii="Times New Roman" w:hAnsi="Times New Roman" w:cs="Times New Roman"/>
          <w:sz w:val="22"/>
          <w:szCs w:val="22"/>
        </w:rPr>
        <w:t>V případě, že kdykoli před okamžikem uskutečnění platby ze strany objednatele n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>základě této smlouvy bude o poskytovateli správcem daně z přidané hodnoty zveřejněn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>způsobem umožňujícím dálkový přístup skutečnost, že poskytovatel je nespolehlivým plátcem (</w:t>
      </w:r>
      <w:r w:rsidR="00471EB1" w:rsidRPr="00F82AA1">
        <w:rPr>
          <w:rFonts w:ascii="Times New Roman" w:hAnsi="Times New Roman" w:cs="Times New Roman"/>
          <w:sz w:val="22"/>
          <w:szCs w:val="22"/>
        </w:rPr>
        <w:t xml:space="preserve">dle </w:t>
      </w:r>
      <w:proofErr w:type="spellStart"/>
      <w:r w:rsidR="00471EB1" w:rsidRPr="00F82AA1">
        <w:rPr>
          <w:rFonts w:ascii="Times New Roman" w:hAnsi="Times New Roman" w:cs="Times New Roman"/>
          <w:sz w:val="22"/>
          <w:szCs w:val="22"/>
        </w:rPr>
        <w:t>ust</w:t>
      </w:r>
      <w:proofErr w:type="spellEnd"/>
      <w:r w:rsidR="00471EB1" w:rsidRPr="00F82AA1">
        <w:rPr>
          <w:rFonts w:ascii="Times New Roman" w:hAnsi="Times New Roman" w:cs="Times New Roman"/>
          <w:sz w:val="22"/>
          <w:szCs w:val="22"/>
        </w:rPr>
        <w:t xml:space="preserve">. </w:t>
      </w:r>
      <w:r w:rsidRPr="00F82AA1">
        <w:rPr>
          <w:rFonts w:ascii="Times New Roman" w:hAnsi="Times New Roman" w:cs="Times New Roman"/>
          <w:sz w:val="22"/>
          <w:szCs w:val="22"/>
        </w:rPr>
        <w:t xml:space="preserve">§ </w:t>
      </w:r>
      <w:proofErr w:type="gramStart"/>
      <w:r w:rsidRPr="00F82AA1">
        <w:rPr>
          <w:rFonts w:ascii="Times New Roman" w:hAnsi="Times New Roman" w:cs="Times New Roman"/>
          <w:sz w:val="22"/>
          <w:szCs w:val="22"/>
        </w:rPr>
        <w:t>106</w:t>
      </w:r>
      <w:r w:rsidR="007970C2" w:rsidRPr="00F82AA1">
        <w:rPr>
          <w:rFonts w:ascii="Times New Roman" w:hAnsi="Times New Roman" w:cs="Times New Roman"/>
          <w:sz w:val="22"/>
          <w:szCs w:val="22"/>
        </w:rPr>
        <w:t>a</w:t>
      </w:r>
      <w:proofErr w:type="gramEnd"/>
      <w:r w:rsidR="007970C2" w:rsidRPr="00F82AA1">
        <w:rPr>
          <w:rFonts w:ascii="Times New Roman" w:hAnsi="Times New Roman" w:cs="Times New Roman"/>
          <w:sz w:val="22"/>
          <w:szCs w:val="22"/>
        </w:rPr>
        <w:t> </w:t>
      </w:r>
      <w:r w:rsidRPr="00F82AA1">
        <w:rPr>
          <w:rFonts w:ascii="Times New Roman" w:hAnsi="Times New Roman" w:cs="Times New Roman"/>
          <w:sz w:val="22"/>
          <w:szCs w:val="22"/>
        </w:rPr>
        <w:t>zákon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>o dani z přidané hodnoty), má objednatel právo od okamžiku zveřejnění ponížit všechny platby poskytovateli uskutečňované n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>základě této smlouvy o příslušnou částku DPH. Smluvní strany si sjednávají, že takto poskytovateli nevyplacené částky DPH odvede správci daně sám objednatel v souladu s ustanovením §</w:t>
      </w:r>
      <w:r w:rsidR="007970C2" w:rsidRPr="00F82AA1">
        <w:rPr>
          <w:rFonts w:ascii="Times New Roman" w:hAnsi="Times New Roman" w:cs="Times New Roman"/>
          <w:sz w:val="22"/>
          <w:szCs w:val="22"/>
        </w:rPr>
        <w:t> </w:t>
      </w:r>
      <w:proofErr w:type="gramStart"/>
      <w:r w:rsidRPr="00F82AA1">
        <w:rPr>
          <w:rFonts w:ascii="Times New Roman" w:hAnsi="Times New Roman" w:cs="Times New Roman"/>
          <w:sz w:val="22"/>
          <w:szCs w:val="22"/>
        </w:rPr>
        <w:t>109</w:t>
      </w:r>
      <w:r w:rsidR="007970C2" w:rsidRPr="00F82AA1">
        <w:rPr>
          <w:rFonts w:ascii="Times New Roman" w:hAnsi="Times New Roman" w:cs="Times New Roman"/>
          <w:sz w:val="22"/>
          <w:szCs w:val="22"/>
        </w:rPr>
        <w:t>a</w:t>
      </w:r>
      <w:proofErr w:type="gramEnd"/>
      <w:r w:rsidR="007970C2" w:rsidRPr="00F82AA1">
        <w:rPr>
          <w:rFonts w:ascii="Times New Roman" w:hAnsi="Times New Roman" w:cs="Times New Roman"/>
          <w:sz w:val="22"/>
          <w:szCs w:val="22"/>
        </w:rPr>
        <w:t> </w:t>
      </w:r>
      <w:r w:rsidRPr="00F82AA1">
        <w:rPr>
          <w:rFonts w:ascii="Times New Roman" w:hAnsi="Times New Roman" w:cs="Times New Roman"/>
          <w:sz w:val="22"/>
          <w:szCs w:val="22"/>
        </w:rPr>
        <w:t>zákon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>o dani z přidané hodnoty. Veškeré platby objednatele ve prospěch správce daně se dle dohody stran považují z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>splnění závazku objednatele vůči poskytovateli.</w:t>
      </w:r>
    </w:p>
    <w:p w:rsidR="00EA3304" w:rsidRPr="00F82AA1" w:rsidRDefault="00EA3304" w:rsidP="00837171">
      <w:pPr>
        <w:pStyle w:val="Nadpis1"/>
        <w:rPr>
          <w:rFonts w:ascii="Times New Roman" w:hAnsi="Times New Roman" w:cs="Times New Roman"/>
          <w:sz w:val="22"/>
          <w:szCs w:val="22"/>
        </w:rPr>
      </w:pPr>
      <w:r w:rsidRPr="00F82AA1">
        <w:rPr>
          <w:rFonts w:ascii="Times New Roman" w:hAnsi="Times New Roman" w:cs="Times New Roman"/>
          <w:sz w:val="22"/>
          <w:szCs w:val="22"/>
        </w:rPr>
        <w:t>Předmět plnění, práv</w:t>
      </w:r>
      <w:r w:rsidR="007970C2" w:rsidRPr="00F82AA1">
        <w:rPr>
          <w:rFonts w:ascii="Times New Roman" w:hAnsi="Times New Roman" w:cs="Times New Roman"/>
          <w:sz w:val="22"/>
          <w:szCs w:val="22"/>
        </w:rPr>
        <w:t>a a </w:t>
      </w:r>
      <w:r w:rsidRPr="00F82AA1">
        <w:rPr>
          <w:rFonts w:ascii="Times New Roman" w:hAnsi="Times New Roman" w:cs="Times New Roman"/>
          <w:sz w:val="22"/>
          <w:szCs w:val="22"/>
        </w:rPr>
        <w:t>povinnosti smluvních stran</w:t>
      </w:r>
    </w:p>
    <w:p w:rsidR="00EA3304" w:rsidRPr="00F82AA1" w:rsidRDefault="00EA3304" w:rsidP="00497EDC">
      <w:pPr>
        <w:pStyle w:val="Odstavecseseznamem"/>
        <w:spacing w:after="120"/>
        <w:ind w:left="567" w:hanging="567"/>
        <w:rPr>
          <w:rFonts w:ascii="Times New Roman" w:hAnsi="Times New Roman" w:cs="Times New Roman"/>
          <w:sz w:val="22"/>
          <w:szCs w:val="22"/>
        </w:rPr>
      </w:pPr>
      <w:r w:rsidRPr="00F82AA1">
        <w:rPr>
          <w:rFonts w:ascii="Times New Roman" w:hAnsi="Times New Roman" w:cs="Times New Roman"/>
          <w:sz w:val="22"/>
          <w:szCs w:val="22"/>
        </w:rPr>
        <w:t xml:space="preserve">Při plnění dle této smlouvy je poskytovatel povinen v souladu s podmínkami smlouvy 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>přílohami této smlouvy v odpovídající kvalitě zajistit zejmén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>následující:</w:t>
      </w:r>
    </w:p>
    <w:p w:rsidR="00EA3304" w:rsidRPr="00F82AA1" w:rsidRDefault="00EA3304" w:rsidP="00497EDC">
      <w:pPr>
        <w:pStyle w:val="Odstavecseseznamem1"/>
        <w:numPr>
          <w:ilvl w:val="1"/>
          <w:numId w:val="12"/>
        </w:numPr>
        <w:spacing w:after="120"/>
        <w:rPr>
          <w:rFonts w:ascii="Times New Roman" w:hAnsi="Times New Roman" w:cs="Times New Roman"/>
          <w:sz w:val="22"/>
          <w:szCs w:val="22"/>
        </w:rPr>
      </w:pPr>
      <w:r w:rsidRPr="00F82AA1">
        <w:rPr>
          <w:rFonts w:ascii="Times New Roman" w:hAnsi="Times New Roman" w:cs="Times New Roman"/>
          <w:sz w:val="22"/>
          <w:szCs w:val="22"/>
        </w:rPr>
        <w:t>vhodné prostory n</w:t>
      </w:r>
      <w:r w:rsidR="007970C2" w:rsidRPr="00F82AA1">
        <w:rPr>
          <w:rFonts w:ascii="Times New Roman" w:hAnsi="Times New Roman" w:cs="Times New Roman"/>
          <w:sz w:val="22"/>
          <w:szCs w:val="22"/>
        </w:rPr>
        <w:t>a</w:t>
      </w:r>
      <w:r w:rsidR="00C23039">
        <w:rPr>
          <w:rFonts w:ascii="Times New Roman" w:hAnsi="Times New Roman" w:cs="Times New Roman"/>
          <w:sz w:val="22"/>
          <w:szCs w:val="22"/>
        </w:rPr>
        <w:t xml:space="preserve"> </w:t>
      </w:r>
      <w:r w:rsidR="00640585">
        <w:rPr>
          <w:rFonts w:ascii="Times New Roman" w:hAnsi="Times New Roman" w:cs="Times New Roman"/>
          <w:sz w:val="22"/>
          <w:szCs w:val="22"/>
        </w:rPr>
        <w:t xml:space="preserve">selském dvoře </w:t>
      </w:r>
      <w:r w:rsidR="00C23039" w:rsidRPr="00A5118D">
        <w:rPr>
          <w:rFonts w:ascii="Times New Roman" w:hAnsi="Times New Roman" w:cs="Times New Roman"/>
          <w:sz w:val="22"/>
          <w:szCs w:val="22"/>
        </w:rPr>
        <w:t>U Matoušů</w:t>
      </w:r>
      <w:r w:rsidR="00C23039">
        <w:rPr>
          <w:rFonts w:ascii="Times New Roman" w:hAnsi="Times New Roman" w:cs="Times New Roman"/>
          <w:sz w:val="22"/>
          <w:szCs w:val="22"/>
        </w:rPr>
        <w:t xml:space="preserve"> na</w:t>
      </w:r>
      <w:r w:rsidR="007970C2" w:rsidRPr="00F82AA1">
        <w:rPr>
          <w:rFonts w:ascii="Times New Roman" w:hAnsi="Times New Roman" w:cs="Times New Roman"/>
          <w:sz w:val="22"/>
          <w:szCs w:val="22"/>
        </w:rPr>
        <w:t> </w:t>
      </w:r>
      <w:r w:rsidRPr="00F82AA1">
        <w:rPr>
          <w:rFonts w:ascii="Times New Roman" w:hAnsi="Times New Roman" w:cs="Times New Roman"/>
          <w:sz w:val="22"/>
          <w:szCs w:val="22"/>
        </w:rPr>
        <w:t>Bolevecké návsi v Plzni pro zdárný průběh celé akce, tj. zejmén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 xml:space="preserve">pro umístění občerstvení, sociálních zařízení, odpočinkových zón 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 xml:space="preserve">pro konání veškerého doprovodného programu, jakož i pro účely parkování 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>přístupových cest,</w:t>
      </w:r>
      <w:r w:rsidR="009022E0" w:rsidRPr="00F82AA1">
        <w:rPr>
          <w:rFonts w:ascii="Times New Roman" w:hAnsi="Times New Roman" w:cs="Times New Roman"/>
          <w:sz w:val="22"/>
          <w:szCs w:val="22"/>
        </w:rPr>
        <w:t xml:space="preserve"> 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="009022E0" w:rsidRPr="00F82AA1">
        <w:rPr>
          <w:rFonts w:ascii="Times New Roman" w:hAnsi="Times New Roman" w:cs="Times New Roman"/>
          <w:sz w:val="22"/>
          <w:szCs w:val="22"/>
        </w:rPr>
        <w:t>to</w:t>
      </w:r>
      <w:r w:rsidRPr="00F82AA1">
        <w:rPr>
          <w:rFonts w:ascii="Times New Roman" w:hAnsi="Times New Roman" w:cs="Times New Roman"/>
          <w:sz w:val="22"/>
          <w:szCs w:val="22"/>
        </w:rPr>
        <w:t xml:space="preserve"> vše v</w:t>
      </w:r>
      <w:r w:rsidR="007970C2" w:rsidRPr="00F82AA1">
        <w:rPr>
          <w:rFonts w:ascii="Times New Roman" w:hAnsi="Times New Roman" w:cs="Times New Roman"/>
          <w:sz w:val="22"/>
          <w:szCs w:val="22"/>
        </w:rPr>
        <w:t> </w:t>
      </w:r>
      <w:r w:rsidRPr="00F82AA1">
        <w:rPr>
          <w:rFonts w:ascii="Times New Roman" w:hAnsi="Times New Roman" w:cs="Times New Roman"/>
          <w:sz w:val="22"/>
          <w:szCs w:val="22"/>
        </w:rPr>
        <w:t>dostatečném rozsahu s ohledem n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 xml:space="preserve">předpokládaný rozsah akce, </w:t>
      </w:r>
    </w:p>
    <w:p w:rsidR="00EA3304" w:rsidRPr="00F82AA1" w:rsidRDefault="00EA3304" w:rsidP="00497EDC">
      <w:pPr>
        <w:pStyle w:val="Odstavecseseznamem1"/>
        <w:numPr>
          <w:ilvl w:val="1"/>
          <w:numId w:val="12"/>
        </w:numPr>
        <w:spacing w:after="120"/>
        <w:rPr>
          <w:rFonts w:ascii="Times New Roman" w:hAnsi="Times New Roman" w:cs="Times New Roman"/>
          <w:sz w:val="22"/>
          <w:szCs w:val="22"/>
        </w:rPr>
      </w:pPr>
      <w:r w:rsidRPr="00F82AA1">
        <w:rPr>
          <w:rFonts w:ascii="Times New Roman" w:hAnsi="Times New Roman" w:cs="Times New Roman"/>
          <w:sz w:val="22"/>
          <w:szCs w:val="22"/>
        </w:rPr>
        <w:t xml:space="preserve">zkušeného moderátora, který bude provázet </w:t>
      </w:r>
      <w:r w:rsidR="009022E0" w:rsidRPr="00F82AA1">
        <w:rPr>
          <w:rFonts w:ascii="Times New Roman" w:hAnsi="Times New Roman" w:cs="Times New Roman"/>
          <w:sz w:val="22"/>
          <w:szCs w:val="22"/>
        </w:rPr>
        <w:t xml:space="preserve">návštěvníky </w:t>
      </w:r>
      <w:r w:rsidRPr="00F82AA1">
        <w:rPr>
          <w:rFonts w:ascii="Times New Roman" w:hAnsi="Times New Roman" w:cs="Times New Roman"/>
          <w:sz w:val="22"/>
          <w:szCs w:val="22"/>
        </w:rPr>
        <w:t>celou akcí,</w:t>
      </w:r>
    </w:p>
    <w:p w:rsidR="00EA3304" w:rsidRPr="00F82AA1" w:rsidRDefault="00EA3304" w:rsidP="00497EDC">
      <w:pPr>
        <w:pStyle w:val="Odstavecseseznamem1"/>
        <w:numPr>
          <w:ilvl w:val="1"/>
          <w:numId w:val="12"/>
        </w:numPr>
        <w:spacing w:after="120"/>
        <w:rPr>
          <w:rFonts w:ascii="Times New Roman" w:hAnsi="Times New Roman" w:cs="Times New Roman"/>
          <w:sz w:val="22"/>
          <w:szCs w:val="22"/>
        </w:rPr>
      </w:pPr>
      <w:r w:rsidRPr="00F82AA1">
        <w:rPr>
          <w:rFonts w:ascii="Times New Roman" w:hAnsi="Times New Roman" w:cs="Times New Roman"/>
          <w:sz w:val="22"/>
          <w:szCs w:val="22"/>
        </w:rPr>
        <w:t>celkovou produkci akce, zejmén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 xml:space="preserve">zajištění všech účinkujících, zázemí 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>veškeré podmínky pro vystoupení účinkujících,</w:t>
      </w:r>
    </w:p>
    <w:p w:rsidR="00EA3304" w:rsidRPr="00F82AA1" w:rsidRDefault="00EA3304" w:rsidP="00497EDC">
      <w:pPr>
        <w:pStyle w:val="Odstavecseseznamem1"/>
        <w:numPr>
          <w:ilvl w:val="1"/>
          <w:numId w:val="12"/>
        </w:numPr>
        <w:spacing w:after="120"/>
        <w:rPr>
          <w:rFonts w:ascii="Times New Roman" w:hAnsi="Times New Roman" w:cs="Times New Roman"/>
          <w:sz w:val="22"/>
          <w:szCs w:val="22"/>
        </w:rPr>
      </w:pPr>
      <w:r w:rsidRPr="00F82AA1">
        <w:rPr>
          <w:rFonts w:ascii="Times New Roman" w:hAnsi="Times New Roman" w:cs="Times New Roman"/>
          <w:sz w:val="22"/>
          <w:szCs w:val="22"/>
        </w:rPr>
        <w:t xml:space="preserve">dopravu veškerého materiálu potřebného pro přípravu 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>průběh akce n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>místo plnění,</w:t>
      </w:r>
    </w:p>
    <w:p w:rsidR="00EA3304" w:rsidRPr="00F82AA1" w:rsidRDefault="00EA3304" w:rsidP="00497EDC">
      <w:pPr>
        <w:pStyle w:val="Odstavecseseznamem1"/>
        <w:numPr>
          <w:ilvl w:val="1"/>
          <w:numId w:val="12"/>
        </w:numPr>
        <w:spacing w:after="120"/>
        <w:rPr>
          <w:rFonts w:ascii="Times New Roman" w:hAnsi="Times New Roman" w:cs="Times New Roman"/>
          <w:sz w:val="22"/>
          <w:szCs w:val="22"/>
        </w:rPr>
      </w:pPr>
      <w:r w:rsidRPr="00F82AA1">
        <w:rPr>
          <w:rFonts w:ascii="Times New Roman" w:hAnsi="Times New Roman" w:cs="Times New Roman"/>
          <w:sz w:val="22"/>
          <w:szCs w:val="22"/>
        </w:rPr>
        <w:t xml:space="preserve">kvalitní provedení 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>dodržení programu akce blíže specifikovaného v příloze č. 1, vše je poskytovatel povinen zajistit n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 xml:space="preserve">vlastní odpovědnost, 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>to i v případě, že plnění bude poskytovat pomocí třetích osob,</w:t>
      </w:r>
    </w:p>
    <w:p w:rsidR="00EA3304" w:rsidRPr="00F82AA1" w:rsidRDefault="00EA3304" w:rsidP="00497EDC">
      <w:pPr>
        <w:pStyle w:val="Odstavecseseznamem1"/>
        <w:numPr>
          <w:ilvl w:val="1"/>
          <w:numId w:val="12"/>
        </w:numPr>
        <w:spacing w:after="120"/>
        <w:rPr>
          <w:rFonts w:ascii="Times New Roman" w:hAnsi="Times New Roman" w:cs="Times New Roman"/>
          <w:sz w:val="22"/>
          <w:szCs w:val="22"/>
        </w:rPr>
      </w:pPr>
      <w:r w:rsidRPr="00F82AA1">
        <w:rPr>
          <w:rFonts w:ascii="Times New Roman" w:hAnsi="Times New Roman" w:cs="Times New Roman"/>
          <w:sz w:val="22"/>
          <w:szCs w:val="22"/>
        </w:rPr>
        <w:t xml:space="preserve">elektrickou energii 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>jiná médi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>dle potřeb účinkujících,</w:t>
      </w:r>
    </w:p>
    <w:p w:rsidR="00EA3304" w:rsidRPr="00F82AA1" w:rsidRDefault="00EA3304" w:rsidP="00497EDC">
      <w:pPr>
        <w:pStyle w:val="Odstavecseseznamem1"/>
        <w:numPr>
          <w:ilvl w:val="1"/>
          <w:numId w:val="12"/>
        </w:numPr>
        <w:spacing w:after="120"/>
        <w:rPr>
          <w:rFonts w:ascii="Times New Roman" w:hAnsi="Times New Roman" w:cs="Times New Roman"/>
          <w:sz w:val="22"/>
          <w:szCs w:val="22"/>
        </w:rPr>
      </w:pPr>
      <w:r w:rsidRPr="00F82AA1">
        <w:rPr>
          <w:rFonts w:ascii="Times New Roman" w:hAnsi="Times New Roman" w:cs="Times New Roman"/>
          <w:sz w:val="22"/>
          <w:szCs w:val="22"/>
        </w:rPr>
        <w:t xml:space="preserve">vhodné prostory pro vystoupení všech účinkujících 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 xml:space="preserve">zajistit řádné 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>kvalitní ozvučení těchto prostorů</w:t>
      </w:r>
      <w:r w:rsidR="002D5A9E" w:rsidRPr="00F82AA1">
        <w:rPr>
          <w:rFonts w:ascii="Times New Roman" w:hAnsi="Times New Roman" w:cs="Times New Roman"/>
          <w:sz w:val="22"/>
          <w:szCs w:val="22"/>
        </w:rPr>
        <w:t xml:space="preserve"> nebo </w:t>
      </w:r>
      <w:r w:rsidRPr="00F82AA1">
        <w:rPr>
          <w:rFonts w:ascii="Times New Roman" w:hAnsi="Times New Roman" w:cs="Times New Roman"/>
          <w:sz w:val="22"/>
          <w:szCs w:val="22"/>
        </w:rPr>
        <w:t>pódia,</w:t>
      </w:r>
    </w:p>
    <w:p w:rsidR="00EA3304" w:rsidRPr="00F82AA1" w:rsidRDefault="00EA3304" w:rsidP="00497EDC">
      <w:pPr>
        <w:pStyle w:val="Odstavecseseznamem1"/>
        <w:numPr>
          <w:ilvl w:val="1"/>
          <w:numId w:val="12"/>
        </w:numPr>
        <w:spacing w:after="120"/>
        <w:rPr>
          <w:rFonts w:ascii="Times New Roman" w:hAnsi="Times New Roman" w:cs="Times New Roman"/>
          <w:sz w:val="22"/>
          <w:szCs w:val="22"/>
        </w:rPr>
      </w:pPr>
      <w:r w:rsidRPr="00F82AA1">
        <w:rPr>
          <w:rFonts w:ascii="Times New Roman" w:hAnsi="Times New Roman" w:cs="Times New Roman"/>
          <w:sz w:val="22"/>
          <w:szCs w:val="22"/>
        </w:rPr>
        <w:t xml:space="preserve">dostatečné občerstvení pro návštěvníky akce v míře odpovídající očekávanému zájmu 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>potřebám návštěvníků akce,</w:t>
      </w:r>
    </w:p>
    <w:p w:rsidR="00921955" w:rsidRDefault="00EA3304" w:rsidP="00921955">
      <w:pPr>
        <w:pStyle w:val="Odstavecseseznamem1"/>
        <w:numPr>
          <w:ilvl w:val="1"/>
          <w:numId w:val="12"/>
        </w:numPr>
        <w:spacing w:after="120"/>
        <w:rPr>
          <w:rFonts w:ascii="Times New Roman" w:hAnsi="Times New Roman" w:cs="Times New Roman"/>
          <w:sz w:val="22"/>
          <w:szCs w:val="22"/>
        </w:rPr>
      </w:pPr>
      <w:r w:rsidRPr="00F82AA1">
        <w:rPr>
          <w:rFonts w:ascii="Times New Roman" w:hAnsi="Times New Roman" w:cs="Times New Roman"/>
          <w:sz w:val="22"/>
          <w:szCs w:val="22"/>
        </w:rPr>
        <w:lastRenderedPageBreak/>
        <w:t xml:space="preserve">stánky s vínem s ochutnávkou více druhů vín; v každém stánku budou zástupci jiného vinařství </w:t>
      </w:r>
      <w:r w:rsidR="001144C7" w:rsidRPr="00F82AA1">
        <w:rPr>
          <w:rFonts w:ascii="Times New Roman" w:hAnsi="Times New Roman" w:cs="Times New Roman"/>
          <w:sz w:val="22"/>
          <w:szCs w:val="22"/>
        </w:rPr>
        <w:t xml:space="preserve">(minimálně </w:t>
      </w:r>
      <w:r w:rsidR="001144C7">
        <w:rPr>
          <w:rFonts w:ascii="Times New Roman" w:hAnsi="Times New Roman" w:cs="Times New Roman"/>
          <w:sz w:val="22"/>
          <w:szCs w:val="22"/>
        </w:rPr>
        <w:t xml:space="preserve">8 </w:t>
      </w:r>
      <w:r w:rsidR="001144C7" w:rsidRPr="00F82AA1">
        <w:rPr>
          <w:rFonts w:ascii="Times New Roman" w:hAnsi="Times New Roman" w:cs="Times New Roman"/>
          <w:sz w:val="22"/>
          <w:szCs w:val="22"/>
        </w:rPr>
        <w:t>různ</w:t>
      </w:r>
      <w:r w:rsidR="001144C7">
        <w:rPr>
          <w:rFonts w:ascii="Times New Roman" w:hAnsi="Times New Roman" w:cs="Times New Roman"/>
          <w:sz w:val="22"/>
          <w:szCs w:val="22"/>
        </w:rPr>
        <w:t>ých</w:t>
      </w:r>
      <w:r w:rsidR="001144C7" w:rsidRPr="00F82AA1">
        <w:rPr>
          <w:rFonts w:ascii="Times New Roman" w:hAnsi="Times New Roman" w:cs="Times New Roman"/>
          <w:sz w:val="22"/>
          <w:szCs w:val="22"/>
        </w:rPr>
        <w:t xml:space="preserve"> vinařství),</w:t>
      </w:r>
    </w:p>
    <w:p w:rsidR="00C36FB1" w:rsidRPr="00921955" w:rsidRDefault="00EA3304" w:rsidP="00921955">
      <w:pPr>
        <w:pStyle w:val="Odstavecseseznamem1"/>
        <w:numPr>
          <w:ilvl w:val="1"/>
          <w:numId w:val="12"/>
        </w:numPr>
        <w:spacing w:after="120"/>
        <w:rPr>
          <w:rFonts w:ascii="Times New Roman" w:hAnsi="Times New Roman" w:cs="Times New Roman"/>
          <w:sz w:val="22"/>
          <w:szCs w:val="22"/>
        </w:rPr>
      </w:pPr>
      <w:r w:rsidRPr="00C36FB1">
        <w:rPr>
          <w:rFonts w:ascii="Times New Roman" w:hAnsi="Times New Roman" w:cs="Times New Roman"/>
          <w:sz w:val="22"/>
          <w:szCs w:val="22"/>
        </w:rPr>
        <w:t>specializované stánky s občerstvení</w:t>
      </w:r>
      <w:r w:rsidR="00BF161B" w:rsidRPr="00C36FB1">
        <w:rPr>
          <w:rFonts w:ascii="Times New Roman" w:hAnsi="Times New Roman" w:cs="Times New Roman"/>
          <w:sz w:val="22"/>
          <w:szCs w:val="22"/>
        </w:rPr>
        <w:t>m</w:t>
      </w:r>
      <w:r w:rsidRPr="00C36FB1">
        <w:rPr>
          <w:rFonts w:ascii="Times New Roman" w:hAnsi="Times New Roman" w:cs="Times New Roman"/>
          <w:sz w:val="22"/>
          <w:szCs w:val="22"/>
        </w:rPr>
        <w:t xml:space="preserve"> zaměřené n</w:t>
      </w:r>
      <w:r w:rsidR="007970C2" w:rsidRPr="00C36FB1">
        <w:rPr>
          <w:rFonts w:ascii="Times New Roman" w:hAnsi="Times New Roman" w:cs="Times New Roman"/>
          <w:sz w:val="22"/>
          <w:szCs w:val="22"/>
        </w:rPr>
        <w:t>a </w:t>
      </w:r>
      <w:r w:rsidRPr="00C36FB1">
        <w:rPr>
          <w:rFonts w:ascii="Times New Roman" w:hAnsi="Times New Roman" w:cs="Times New Roman"/>
          <w:sz w:val="22"/>
          <w:szCs w:val="22"/>
        </w:rPr>
        <w:t xml:space="preserve">regionální </w:t>
      </w:r>
      <w:r w:rsidR="007970C2" w:rsidRPr="00C36FB1">
        <w:rPr>
          <w:rFonts w:ascii="Times New Roman" w:hAnsi="Times New Roman" w:cs="Times New Roman"/>
          <w:sz w:val="22"/>
          <w:szCs w:val="22"/>
        </w:rPr>
        <w:t>a </w:t>
      </w:r>
      <w:r w:rsidRPr="00C36FB1">
        <w:rPr>
          <w:rFonts w:ascii="Times New Roman" w:hAnsi="Times New Roman" w:cs="Times New Roman"/>
          <w:sz w:val="22"/>
          <w:szCs w:val="22"/>
        </w:rPr>
        <w:t>farmářské potraviny (např.</w:t>
      </w:r>
      <w:r w:rsidR="00C36FB1" w:rsidRPr="00C36FB1">
        <w:rPr>
          <w:rFonts w:ascii="Times New Roman" w:hAnsi="Times New Roman" w:cs="Times New Roman"/>
          <w:sz w:val="22"/>
          <w:szCs w:val="22"/>
        </w:rPr>
        <w:t xml:space="preserve"> Husí paštika a sádlo</w:t>
      </w:r>
      <w:r w:rsidR="00921955">
        <w:rPr>
          <w:rFonts w:ascii="Times New Roman" w:hAnsi="Times New Roman" w:cs="Times New Roman"/>
          <w:sz w:val="22"/>
          <w:szCs w:val="22"/>
        </w:rPr>
        <w:t xml:space="preserve">, </w:t>
      </w:r>
      <w:r w:rsidR="00C36FB1" w:rsidRPr="00921955">
        <w:rPr>
          <w:rFonts w:ascii="Times New Roman" w:hAnsi="Times New Roman" w:cs="Times New Roman"/>
          <w:sz w:val="22"/>
          <w:szCs w:val="22"/>
        </w:rPr>
        <w:t xml:space="preserve">Hamburgery s trhaným husím masem, Husí stehno s knedlíkem a zelím, husí </w:t>
      </w:r>
      <w:proofErr w:type="spellStart"/>
      <w:r w:rsidR="00C36FB1" w:rsidRPr="00921955">
        <w:rPr>
          <w:rFonts w:ascii="Times New Roman" w:hAnsi="Times New Roman" w:cs="Times New Roman"/>
          <w:sz w:val="22"/>
          <w:szCs w:val="22"/>
        </w:rPr>
        <w:t>kaldoun</w:t>
      </w:r>
      <w:proofErr w:type="spellEnd"/>
      <w:r w:rsidR="00C36FB1" w:rsidRPr="00921955">
        <w:rPr>
          <w:rFonts w:ascii="Times New Roman" w:hAnsi="Times New Roman" w:cs="Times New Roman"/>
          <w:sz w:val="22"/>
          <w:szCs w:val="22"/>
        </w:rPr>
        <w:t>, Husí játra a další husí speciality, Svatomartinské podkovy – sladké peči</w:t>
      </w:r>
      <w:r w:rsidR="00DA350A">
        <w:rPr>
          <w:rFonts w:ascii="Times New Roman" w:hAnsi="Times New Roman" w:cs="Times New Roman"/>
          <w:sz w:val="22"/>
          <w:szCs w:val="22"/>
        </w:rPr>
        <w:t>v</w:t>
      </w:r>
      <w:r w:rsidR="00C36FB1" w:rsidRPr="00921955">
        <w:rPr>
          <w:rFonts w:ascii="Times New Roman" w:hAnsi="Times New Roman" w:cs="Times New Roman"/>
          <w:sz w:val="22"/>
          <w:szCs w:val="22"/>
        </w:rPr>
        <w:t>o</w:t>
      </w:r>
      <w:r w:rsidR="00921955">
        <w:rPr>
          <w:rFonts w:ascii="Times New Roman" w:hAnsi="Times New Roman" w:cs="Times New Roman"/>
          <w:sz w:val="22"/>
          <w:szCs w:val="22"/>
        </w:rPr>
        <w:t>)</w:t>
      </w:r>
    </w:p>
    <w:p w:rsidR="00EA3304" w:rsidRPr="00F82AA1" w:rsidRDefault="00EA3304" w:rsidP="00497EDC">
      <w:pPr>
        <w:pStyle w:val="Odstavecseseznamem1"/>
        <w:numPr>
          <w:ilvl w:val="1"/>
          <w:numId w:val="12"/>
        </w:numPr>
        <w:spacing w:after="120"/>
        <w:rPr>
          <w:rFonts w:ascii="Times New Roman" w:hAnsi="Times New Roman" w:cs="Times New Roman"/>
          <w:sz w:val="22"/>
          <w:szCs w:val="22"/>
        </w:rPr>
      </w:pPr>
      <w:r w:rsidRPr="00F82AA1">
        <w:rPr>
          <w:rFonts w:ascii="Times New Roman" w:hAnsi="Times New Roman" w:cs="Times New Roman"/>
          <w:sz w:val="22"/>
          <w:szCs w:val="22"/>
        </w:rPr>
        <w:t xml:space="preserve">dostatečný počet osob obstarávajících veškeré stánky 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>další potřebné úkony pro řádný průběh akce,</w:t>
      </w:r>
    </w:p>
    <w:p w:rsidR="00EA3304" w:rsidRPr="00F82AA1" w:rsidRDefault="00EA3304" w:rsidP="00497EDC">
      <w:pPr>
        <w:pStyle w:val="Odstavecseseznamem1"/>
        <w:numPr>
          <w:ilvl w:val="1"/>
          <w:numId w:val="12"/>
        </w:numPr>
        <w:spacing w:after="120"/>
        <w:rPr>
          <w:rFonts w:ascii="Times New Roman" w:hAnsi="Times New Roman" w:cs="Times New Roman"/>
          <w:sz w:val="22"/>
          <w:szCs w:val="22"/>
        </w:rPr>
      </w:pPr>
      <w:r w:rsidRPr="00F82AA1">
        <w:rPr>
          <w:rFonts w:ascii="Times New Roman" w:hAnsi="Times New Roman" w:cs="Times New Roman"/>
          <w:sz w:val="22"/>
          <w:szCs w:val="22"/>
        </w:rPr>
        <w:t xml:space="preserve">sociální zázemí </w:t>
      </w:r>
      <w:r w:rsidR="001144C7" w:rsidRPr="00F82AA1">
        <w:rPr>
          <w:rFonts w:ascii="Times New Roman" w:hAnsi="Times New Roman" w:cs="Times New Roman"/>
          <w:sz w:val="22"/>
          <w:szCs w:val="22"/>
        </w:rPr>
        <w:t>(</w:t>
      </w:r>
      <w:r w:rsidR="00640585">
        <w:rPr>
          <w:rFonts w:ascii="Times New Roman" w:hAnsi="Times New Roman" w:cs="Times New Roman"/>
          <w:sz w:val="22"/>
          <w:szCs w:val="22"/>
        </w:rPr>
        <w:t>v podobě</w:t>
      </w:r>
      <w:r w:rsidR="001144C7" w:rsidRPr="00F82AA1">
        <w:rPr>
          <w:rFonts w:ascii="Times New Roman" w:hAnsi="Times New Roman" w:cs="Times New Roman"/>
          <w:sz w:val="22"/>
          <w:szCs w:val="22"/>
        </w:rPr>
        <w:t xml:space="preserve"> </w:t>
      </w:r>
      <w:r w:rsidR="001144C7" w:rsidRPr="004C3F9F">
        <w:rPr>
          <w:rFonts w:ascii="Times New Roman" w:hAnsi="Times New Roman" w:cs="Times New Roman"/>
          <w:sz w:val="22"/>
          <w:szCs w:val="22"/>
        </w:rPr>
        <w:t>mobilních</w:t>
      </w:r>
      <w:r w:rsidR="001144C7" w:rsidRPr="00F82AA1">
        <w:rPr>
          <w:rFonts w:ascii="Times New Roman" w:hAnsi="Times New Roman" w:cs="Times New Roman"/>
          <w:sz w:val="22"/>
          <w:szCs w:val="22"/>
        </w:rPr>
        <w:t xml:space="preserve"> WC)</w:t>
      </w:r>
      <w:r w:rsidRPr="00F82AA1">
        <w:rPr>
          <w:rFonts w:ascii="Times New Roman" w:hAnsi="Times New Roman" w:cs="Times New Roman"/>
          <w:sz w:val="22"/>
          <w:szCs w:val="22"/>
        </w:rPr>
        <w:t xml:space="preserve"> 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 xml:space="preserve">tekoucí vodu pro návštěvníky akce v míře odpovídající očekávanému zájmu 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 xml:space="preserve">potřebám návštěvníků akce tak, aby nedocházelo ke znečišťování dotčené lokality, včetně zajištění průběžného úklidu sociálního zařízení 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>jeho bezprostředního okolí,</w:t>
      </w:r>
    </w:p>
    <w:p w:rsidR="00EA3304" w:rsidRPr="00F82AA1" w:rsidRDefault="00EA3304" w:rsidP="00497EDC">
      <w:pPr>
        <w:pStyle w:val="Odstavecseseznamem1"/>
        <w:numPr>
          <w:ilvl w:val="1"/>
          <w:numId w:val="12"/>
        </w:numPr>
        <w:spacing w:after="120"/>
        <w:rPr>
          <w:rFonts w:ascii="Times New Roman" w:hAnsi="Times New Roman" w:cs="Times New Roman"/>
          <w:sz w:val="22"/>
          <w:szCs w:val="22"/>
        </w:rPr>
      </w:pPr>
      <w:r w:rsidRPr="00F82AA1">
        <w:rPr>
          <w:rFonts w:ascii="Times New Roman" w:hAnsi="Times New Roman" w:cs="Times New Roman"/>
          <w:sz w:val="22"/>
          <w:szCs w:val="22"/>
        </w:rPr>
        <w:t xml:space="preserve">pořadatelskou 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 xml:space="preserve">asistenční službu zajišťující pořádek, bezpečnost 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>obecnou asiste</w:t>
      </w:r>
      <w:r w:rsidR="002D5A9E" w:rsidRPr="00F82AA1">
        <w:rPr>
          <w:rFonts w:ascii="Times New Roman" w:hAnsi="Times New Roman" w:cs="Times New Roman"/>
          <w:sz w:val="22"/>
          <w:szCs w:val="22"/>
        </w:rPr>
        <w:t>nci návštěvníkům akce v rozsahu</w:t>
      </w:r>
      <w:r w:rsidRPr="00F82AA1">
        <w:rPr>
          <w:rFonts w:ascii="Times New Roman" w:hAnsi="Times New Roman" w:cs="Times New Roman"/>
          <w:sz w:val="22"/>
          <w:szCs w:val="22"/>
        </w:rPr>
        <w:t xml:space="preserve"> odpovídajícím</w:t>
      </w:r>
      <w:r w:rsidR="002D5A9E" w:rsidRPr="00F82AA1">
        <w:rPr>
          <w:rFonts w:ascii="Times New Roman" w:hAnsi="Times New Roman" w:cs="Times New Roman"/>
          <w:sz w:val="22"/>
          <w:szCs w:val="22"/>
        </w:rPr>
        <w:t>u</w:t>
      </w:r>
      <w:r w:rsidRPr="00F82AA1">
        <w:rPr>
          <w:rFonts w:ascii="Times New Roman" w:hAnsi="Times New Roman" w:cs="Times New Roman"/>
          <w:sz w:val="22"/>
          <w:szCs w:val="22"/>
        </w:rPr>
        <w:t xml:space="preserve"> rozsahu akce, přítomných po celou dobu trvání akce,</w:t>
      </w:r>
    </w:p>
    <w:p w:rsidR="00EA3304" w:rsidRPr="00F82AA1" w:rsidRDefault="00EA3304" w:rsidP="00497EDC">
      <w:pPr>
        <w:pStyle w:val="Odstavecseseznamem1"/>
        <w:numPr>
          <w:ilvl w:val="1"/>
          <w:numId w:val="12"/>
        </w:numPr>
        <w:spacing w:after="120"/>
        <w:rPr>
          <w:rFonts w:ascii="Times New Roman" w:hAnsi="Times New Roman" w:cs="Times New Roman"/>
          <w:sz w:val="22"/>
          <w:szCs w:val="22"/>
        </w:rPr>
      </w:pPr>
      <w:r w:rsidRPr="00F82AA1">
        <w:rPr>
          <w:rFonts w:ascii="Times New Roman" w:hAnsi="Times New Roman" w:cs="Times New Roman"/>
          <w:sz w:val="22"/>
          <w:szCs w:val="22"/>
        </w:rPr>
        <w:t>n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>celém prostoru pořádání akce</w:t>
      </w:r>
      <w:r w:rsidR="002D5A9E" w:rsidRPr="00F82AA1">
        <w:rPr>
          <w:rFonts w:ascii="Times New Roman" w:hAnsi="Times New Roman" w:cs="Times New Roman"/>
          <w:sz w:val="22"/>
          <w:szCs w:val="22"/>
        </w:rPr>
        <w:t xml:space="preserve"> umístění</w:t>
      </w:r>
      <w:r w:rsidRPr="00F82AA1">
        <w:rPr>
          <w:rFonts w:ascii="Times New Roman" w:hAnsi="Times New Roman" w:cs="Times New Roman"/>
          <w:sz w:val="22"/>
          <w:szCs w:val="22"/>
        </w:rPr>
        <w:t xml:space="preserve"> odpadkov</w:t>
      </w:r>
      <w:r w:rsidR="002D5A9E" w:rsidRPr="00F82AA1">
        <w:rPr>
          <w:rFonts w:ascii="Times New Roman" w:hAnsi="Times New Roman" w:cs="Times New Roman"/>
          <w:sz w:val="22"/>
          <w:szCs w:val="22"/>
        </w:rPr>
        <w:t>ých</w:t>
      </w:r>
      <w:r w:rsidRPr="00F82AA1">
        <w:rPr>
          <w:rFonts w:ascii="Times New Roman" w:hAnsi="Times New Roman" w:cs="Times New Roman"/>
          <w:sz w:val="22"/>
          <w:szCs w:val="22"/>
        </w:rPr>
        <w:t xml:space="preserve"> koš</w:t>
      </w:r>
      <w:r w:rsidR="002D5A9E" w:rsidRPr="00F82AA1">
        <w:rPr>
          <w:rFonts w:ascii="Times New Roman" w:hAnsi="Times New Roman" w:cs="Times New Roman"/>
          <w:sz w:val="22"/>
          <w:szCs w:val="22"/>
        </w:rPr>
        <w:t>ů v míře</w:t>
      </w:r>
      <w:r w:rsidRPr="00F82AA1">
        <w:rPr>
          <w:rFonts w:ascii="Times New Roman" w:hAnsi="Times New Roman" w:cs="Times New Roman"/>
          <w:sz w:val="22"/>
          <w:szCs w:val="22"/>
        </w:rPr>
        <w:t xml:space="preserve"> odpovídající očekávanému zájmu 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 xml:space="preserve">potřebám návštěvníků akce tak, aby nedocházelo ke znečišťování dotčené lokality, 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 xml:space="preserve">tyto pravidelně během akce průběžně kontrolovat, uklízet jejich okolí 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>vyprazdňovat,</w:t>
      </w:r>
    </w:p>
    <w:p w:rsidR="00EA3304" w:rsidRPr="00F82AA1" w:rsidRDefault="00EA3304" w:rsidP="00497EDC">
      <w:pPr>
        <w:pStyle w:val="Odstavecseseznamem1"/>
        <w:numPr>
          <w:ilvl w:val="1"/>
          <w:numId w:val="12"/>
        </w:numPr>
        <w:spacing w:after="120"/>
        <w:rPr>
          <w:rFonts w:ascii="Times New Roman" w:hAnsi="Times New Roman" w:cs="Times New Roman"/>
          <w:sz w:val="22"/>
          <w:szCs w:val="22"/>
        </w:rPr>
      </w:pPr>
      <w:r w:rsidRPr="00F82AA1">
        <w:rPr>
          <w:rFonts w:ascii="Times New Roman" w:hAnsi="Times New Roman" w:cs="Times New Roman"/>
          <w:sz w:val="22"/>
          <w:szCs w:val="22"/>
        </w:rPr>
        <w:t xml:space="preserve">kompletní průběžný úklid areálu, v němž se akce konala, během akce včetně průběžného odvozu 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>likvidace odpadu bez odkladu,</w:t>
      </w:r>
    </w:p>
    <w:p w:rsidR="00EA3304" w:rsidRPr="00F82AA1" w:rsidRDefault="00EA3304" w:rsidP="00497EDC">
      <w:pPr>
        <w:pStyle w:val="Odstavecseseznamem1"/>
        <w:numPr>
          <w:ilvl w:val="1"/>
          <w:numId w:val="12"/>
        </w:numPr>
        <w:spacing w:after="120"/>
        <w:rPr>
          <w:rFonts w:ascii="Times New Roman" w:hAnsi="Times New Roman" w:cs="Times New Roman"/>
          <w:sz w:val="22"/>
          <w:szCs w:val="22"/>
        </w:rPr>
      </w:pPr>
      <w:r w:rsidRPr="00F82AA1">
        <w:rPr>
          <w:rFonts w:ascii="Times New Roman" w:hAnsi="Times New Roman" w:cs="Times New Roman"/>
          <w:sz w:val="22"/>
          <w:szCs w:val="22"/>
        </w:rPr>
        <w:t>kompletní závěrečný úklid míst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 xml:space="preserve">plnění, v němž se akce konala, včetně odvozu 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>likvidace veškerého odpadu bezprostředně po ukončení akce,</w:t>
      </w:r>
    </w:p>
    <w:p w:rsidR="00EA3304" w:rsidRPr="00F82AA1" w:rsidRDefault="002D5A9E" w:rsidP="00497EDC">
      <w:pPr>
        <w:pStyle w:val="Odstavecseseznamem1"/>
        <w:numPr>
          <w:ilvl w:val="1"/>
          <w:numId w:val="12"/>
        </w:numPr>
        <w:spacing w:after="120"/>
        <w:rPr>
          <w:rFonts w:ascii="Times New Roman" w:hAnsi="Times New Roman" w:cs="Times New Roman"/>
          <w:sz w:val="22"/>
          <w:szCs w:val="22"/>
        </w:rPr>
      </w:pPr>
      <w:r w:rsidRPr="00F82AA1">
        <w:rPr>
          <w:rFonts w:ascii="Times New Roman" w:hAnsi="Times New Roman" w:cs="Times New Roman"/>
          <w:sz w:val="22"/>
          <w:szCs w:val="22"/>
        </w:rPr>
        <w:t xml:space="preserve">řádnou </w:t>
      </w:r>
      <w:r w:rsidR="00EA3304" w:rsidRPr="00F82AA1">
        <w:rPr>
          <w:rFonts w:ascii="Times New Roman" w:hAnsi="Times New Roman" w:cs="Times New Roman"/>
          <w:sz w:val="22"/>
          <w:szCs w:val="22"/>
        </w:rPr>
        <w:t xml:space="preserve">úhradu všech poplatků, 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="00EA3304" w:rsidRPr="00F82AA1">
        <w:rPr>
          <w:rFonts w:ascii="Times New Roman" w:hAnsi="Times New Roman" w:cs="Times New Roman"/>
          <w:sz w:val="22"/>
          <w:szCs w:val="22"/>
        </w:rPr>
        <w:t>to zejmén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="00EA3304" w:rsidRPr="00F82AA1">
        <w:rPr>
          <w:rFonts w:ascii="Times New Roman" w:hAnsi="Times New Roman" w:cs="Times New Roman"/>
          <w:sz w:val="22"/>
          <w:szCs w:val="22"/>
        </w:rPr>
        <w:t xml:space="preserve">OSA, </w:t>
      </w:r>
      <w:proofErr w:type="spellStart"/>
      <w:r w:rsidR="00EA3304" w:rsidRPr="00F82AA1">
        <w:rPr>
          <w:rFonts w:ascii="Times New Roman" w:hAnsi="Times New Roman" w:cs="Times New Roman"/>
          <w:sz w:val="22"/>
          <w:szCs w:val="22"/>
        </w:rPr>
        <w:t>Intergram</w:t>
      </w:r>
      <w:proofErr w:type="spellEnd"/>
      <w:r w:rsidR="00EA3304" w:rsidRPr="00F82AA1">
        <w:rPr>
          <w:rFonts w:ascii="Times New Roman" w:hAnsi="Times New Roman" w:cs="Times New Roman"/>
          <w:sz w:val="22"/>
          <w:szCs w:val="22"/>
        </w:rPr>
        <w:t xml:space="preserve"> apod.,</w:t>
      </w:r>
    </w:p>
    <w:p w:rsidR="002D5A9E" w:rsidRPr="00F82AA1" w:rsidRDefault="00EA3304" w:rsidP="00497EDC">
      <w:pPr>
        <w:pStyle w:val="Odstavecseseznamem1"/>
        <w:numPr>
          <w:ilvl w:val="1"/>
          <w:numId w:val="12"/>
        </w:numPr>
        <w:spacing w:after="120"/>
        <w:rPr>
          <w:rFonts w:ascii="Times New Roman" w:hAnsi="Times New Roman" w:cs="Times New Roman"/>
          <w:sz w:val="22"/>
          <w:szCs w:val="22"/>
        </w:rPr>
      </w:pPr>
      <w:r w:rsidRPr="00F82AA1">
        <w:rPr>
          <w:rFonts w:ascii="Times New Roman" w:hAnsi="Times New Roman" w:cs="Times New Roman"/>
          <w:sz w:val="22"/>
          <w:szCs w:val="22"/>
        </w:rPr>
        <w:t xml:space="preserve">průběh akce naprosto v souladu se všemi příslušnými právně závaznými i doporučenými normami, relevantními právními předpisy platnými 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>úč</w:t>
      </w:r>
      <w:r w:rsidR="002D5A9E" w:rsidRPr="00F82AA1">
        <w:rPr>
          <w:rFonts w:ascii="Times New Roman" w:hAnsi="Times New Roman" w:cs="Times New Roman"/>
          <w:sz w:val="22"/>
          <w:szCs w:val="22"/>
        </w:rPr>
        <w:t>innými n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="002D5A9E" w:rsidRPr="00F82AA1">
        <w:rPr>
          <w:rFonts w:ascii="Times New Roman" w:hAnsi="Times New Roman" w:cs="Times New Roman"/>
          <w:sz w:val="22"/>
          <w:szCs w:val="22"/>
        </w:rPr>
        <w:t>území České republiky,</w:t>
      </w:r>
    </w:p>
    <w:p w:rsidR="00EA3304" w:rsidRDefault="00EA3304" w:rsidP="00497EDC">
      <w:pPr>
        <w:pStyle w:val="Odstavecseseznamem1"/>
        <w:numPr>
          <w:ilvl w:val="1"/>
          <w:numId w:val="12"/>
        </w:numPr>
        <w:spacing w:after="120"/>
        <w:rPr>
          <w:rFonts w:ascii="Times New Roman" w:hAnsi="Times New Roman" w:cs="Times New Roman"/>
          <w:sz w:val="22"/>
          <w:szCs w:val="22"/>
        </w:rPr>
      </w:pPr>
      <w:r w:rsidRPr="00F82AA1">
        <w:rPr>
          <w:rFonts w:ascii="Times New Roman" w:hAnsi="Times New Roman" w:cs="Times New Roman"/>
          <w:sz w:val="22"/>
          <w:szCs w:val="22"/>
        </w:rPr>
        <w:t xml:space="preserve">veškerá potřebná povolení k řádnému průběhu akce 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="002D5A9E" w:rsidRPr="00F82AA1">
        <w:rPr>
          <w:rFonts w:ascii="Times New Roman" w:hAnsi="Times New Roman" w:cs="Times New Roman"/>
          <w:sz w:val="22"/>
          <w:szCs w:val="22"/>
        </w:rPr>
        <w:t xml:space="preserve">dále je poskytovatel povinen </w:t>
      </w:r>
      <w:r w:rsidRPr="00F82AA1">
        <w:rPr>
          <w:rFonts w:ascii="Times New Roman" w:hAnsi="Times New Roman" w:cs="Times New Roman"/>
          <w:sz w:val="22"/>
          <w:szCs w:val="22"/>
        </w:rPr>
        <w:t>akci uspořádat tak, aby nedocházelo ke vzniku škod či ohrožení majetku či zdraví</w:t>
      </w:r>
      <w:r w:rsidR="002D5A9E" w:rsidRPr="00F82AA1">
        <w:rPr>
          <w:rFonts w:ascii="Times New Roman" w:hAnsi="Times New Roman" w:cs="Times New Roman"/>
          <w:sz w:val="22"/>
          <w:szCs w:val="22"/>
        </w:rPr>
        <w:t xml:space="preserve"> objednatele či třetích osob</w:t>
      </w:r>
      <w:r w:rsidRPr="00F82AA1">
        <w:rPr>
          <w:rFonts w:ascii="Times New Roman" w:hAnsi="Times New Roman" w:cs="Times New Roman"/>
          <w:sz w:val="22"/>
          <w:szCs w:val="22"/>
        </w:rPr>
        <w:t>,</w:t>
      </w:r>
    </w:p>
    <w:p w:rsidR="004A7898" w:rsidRPr="004A7898" w:rsidRDefault="00982548" w:rsidP="00C248B2">
      <w:pPr>
        <w:pStyle w:val="Odstavecseseznamem1"/>
        <w:numPr>
          <w:ilvl w:val="1"/>
          <w:numId w:val="12"/>
        </w:numPr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umožnit </w:t>
      </w:r>
      <w:r w:rsidR="004A7898">
        <w:rPr>
          <w:rFonts w:ascii="Times New Roman" w:hAnsi="Times New Roman" w:cs="Times New Roman"/>
          <w:sz w:val="22"/>
          <w:szCs w:val="22"/>
        </w:rPr>
        <w:t>bezplatný vstup návštěvníků na</w:t>
      </w:r>
      <w:r w:rsidR="004A7898" w:rsidRPr="004A7898">
        <w:rPr>
          <w:rFonts w:ascii="Times New Roman" w:hAnsi="Times New Roman" w:cs="Times New Roman"/>
          <w:sz w:val="22"/>
          <w:szCs w:val="22"/>
        </w:rPr>
        <w:t xml:space="preserve"> akc</w:t>
      </w:r>
      <w:r w:rsidR="004A7898">
        <w:rPr>
          <w:rFonts w:ascii="Times New Roman" w:hAnsi="Times New Roman" w:cs="Times New Roman"/>
          <w:sz w:val="22"/>
          <w:szCs w:val="22"/>
        </w:rPr>
        <w:t>i</w:t>
      </w:r>
      <w:r w:rsidR="004A7898" w:rsidRPr="00F82AA1">
        <w:rPr>
          <w:rFonts w:ascii="Times New Roman" w:hAnsi="Times New Roman" w:cs="Times New Roman"/>
          <w:sz w:val="22"/>
          <w:szCs w:val="22"/>
        </w:rPr>
        <w:t>,</w:t>
      </w:r>
    </w:p>
    <w:p w:rsidR="00982548" w:rsidRDefault="00EA3304" w:rsidP="00C248B2">
      <w:pPr>
        <w:pStyle w:val="Odstavecseseznamem1"/>
        <w:numPr>
          <w:ilvl w:val="1"/>
          <w:numId w:val="12"/>
        </w:numPr>
        <w:spacing w:after="120"/>
        <w:rPr>
          <w:rFonts w:ascii="Times New Roman" w:hAnsi="Times New Roman" w:cs="Times New Roman"/>
          <w:sz w:val="22"/>
          <w:szCs w:val="22"/>
        </w:rPr>
      </w:pPr>
      <w:r w:rsidRPr="004A7898">
        <w:rPr>
          <w:rFonts w:ascii="Times New Roman" w:hAnsi="Times New Roman" w:cs="Times New Roman"/>
          <w:sz w:val="22"/>
          <w:szCs w:val="22"/>
        </w:rPr>
        <w:t>umožnit objednateli kontrolu průběhu akce</w:t>
      </w:r>
      <w:r w:rsidR="00982548">
        <w:rPr>
          <w:rFonts w:ascii="Times New Roman" w:hAnsi="Times New Roman" w:cs="Times New Roman"/>
          <w:sz w:val="22"/>
          <w:szCs w:val="22"/>
        </w:rPr>
        <w:t>,</w:t>
      </w:r>
    </w:p>
    <w:p w:rsidR="00EA3304" w:rsidRPr="004A7898" w:rsidRDefault="00982548" w:rsidP="00C248B2">
      <w:pPr>
        <w:pStyle w:val="Odstavecseseznamem1"/>
        <w:numPr>
          <w:ilvl w:val="1"/>
          <w:numId w:val="12"/>
        </w:numPr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zajistit splnění podmínek aktuálně platných mimořádných opatření Ministerstva zdravotnictví, nařízení Vlády ČR apod</w:t>
      </w:r>
      <w:r w:rsidR="00EA3304" w:rsidRPr="004A7898">
        <w:rPr>
          <w:rFonts w:ascii="Times New Roman" w:hAnsi="Times New Roman" w:cs="Times New Roman"/>
          <w:sz w:val="22"/>
          <w:szCs w:val="22"/>
        </w:rPr>
        <w:t>.</w:t>
      </w:r>
      <w:r w:rsidRPr="00982548">
        <w:t xml:space="preserve"> </w:t>
      </w:r>
      <w:r w:rsidRPr="00982548">
        <w:rPr>
          <w:rFonts w:ascii="Times New Roman" w:hAnsi="Times New Roman" w:cs="Times New Roman"/>
          <w:sz w:val="22"/>
          <w:szCs w:val="22"/>
        </w:rPr>
        <w:t>zejména rozhodnutí souvisejících se šířením pandemie COVID-19</w:t>
      </w:r>
      <w:r>
        <w:rPr>
          <w:rFonts w:ascii="Times New Roman" w:hAnsi="Times New Roman" w:cs="Times New Roman"/>
          <w:sz w:val="22"/>
          <w:szCs w:val="22"/>
        </w:rPr>
        <w:t xml:space="preserve"> která upravují </w:t>
      </w:r>
      <w:r w:rsidRPr="00982548">
        <w:rPr>
          <w:rFonts w:ascii="Times New Roman" w:hAnsi="Times New Roman" w:cs="Times New Roman"/>
          <w:sz w:val="22"/>
          <w:szCs w:val="22"/>
        </w:rPr>
        <w:t xml:space="preserve">či omezují </w:t>
      </w:r>
      <w:r>
        <w:rPr>
          <w:rFonts w:ascii="Times New Roman" w:hAnsi="Times New Roman" w:cs="Times New Roman"/>
          <w:sz w:val="22"/>
          <w:szCs w:val="22"/>
        </w:rPr>
        <w:t xml:space="preserve">pohyb a </w:t>
      </w:r>
      <w:r w:rsidRPr="00982548">
        <w:rPr>
          <w:rFonts w:ascii="Times New Roman" w:hAnsi="Times New Roman" w:cs="Times New Roman"/>
          <w:sz w:val="22"/>
          <w:szCs w:val="22"/>
        </w:rPr>
        <w:t>shromažďování osob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EA3304" w:rsidRPr="00F82AA1" w:rsidRDefault="00EA3304" w:rsidP="00497EDC">
      <w:pPr>
        <w:pStyle w:val="Odstavecseseznamem"/>
        <w:spacing w:after="120"/>
        <w:ind w:left="567" w:hanging="567"/>
        <w:rPr>
          <w:rFonts w:ascii="Times New Roman" w:hAnsi="Times New Roman" w:cs="Times New Roman"/>
          <w:sz w:val="22"/>
          <w:szCs w:val="22"/>
        </w:rPr>
      </w:pPr>
      <w:r w:rsidRPr="00F82AA1">
        <w:rPr>
          <w:rFonts w:ascii="Times New Roman" w:hAnsi="Times New Roman" w:cs="Times New Roman"/>
          <w:sz w:val="22"/>
          <w:szCs w:val="22"/>
        </w:rPr>
        <w:t xml:space="preserve">Poskytovatel zajistí akci 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>všechny související služby jakož i všechny pomůcky řádně, kvalitně, s odbornou péčí, v souladu s právními předpisy, se zřetelem n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 xml:space="preserve">nutnost zajistit maximální bezpečnost 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>ochranu zúčastněných osob, majetku, zdraví, životního prostředí apod.</w:t>
      </w:r>
    </w:p>
    <w:p w:rsidR="00EA3304" w:rsidRPr="00F82AA1" w:rsidRDefault="00EA3304" w:rsidP="00497EDC">
      <w:pPr>
        <w:pStyle w:val="Odstavecseseznamem"/>
        <w:spacing w:after="120"/>
        <w:ind w:left="567" w:hanging="567"/>
        <w:rPr>
          <w:rFonts w:ascii="Times New Roman" w:hAnsi="Times New Roman" w:cs="Times New Roman"/>
          <w:sz w:val="22"/>
          <w:szCs w:val="22"/>
        </w:rPr>
      </w:pPr>
      <w:r w:rsidRPr="00F82AA1">
        <w:rPr>
          <w:rFonts w:ascii="Times New Roman" w:hAnsi="Times New Roman" w:cs="Times New Roman"/>
          <w:sz w:val="22"/>
          <w:szCs w:val="22"/>
        </w:rPr>
        <w:t xml:space="preserve">Objednatel zajistí povolení k užívání pozemků, zábor veřejného prostranství, postavení látkových přístřešků, pivních setů 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 xml:space="preserve">plastových lavic v potřebném množství. Zároveň objednatel zajistí pořízení fotodokumentace z akce 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="00EF10CF" w:rsidRPr="00F82AA1">
        <w:rPr>
          <w:rFonts w:ascii="Times New Roman" w:hAnsi="Times New Roman" w:cs="Times New Roman"/>
          <w:sz w:val="22"/>
          <w:szCs w:val="22"/>
        </w:rPr>
        <w:t>propagac</w:t>
      </w:r>
      <w:r w:rsidR="00EF10CF">
        <w:rPr>
          <w:rFonts w:ascii="Times New Roman" w:hAnsi="Times New Roman" w:cs="Times New Roman"/>
          <w:sz w:val="22"/>
          <w:szCs w:val="22"/>
        </w:rPr>
        <w:t>i</w:t>
      </w:r>
      <w:r w:rsidR="00EF10CF" w:rsidRPr="00F82AA1">
        <w:rPr>
          <w:rFonts w:ascii="Times New Roman" w:hAnsi="Times New Roman" w:cs="Times New Roman"/>
          <w:sz w:val="22"/>
          <w:szCs w:val="22"/>
        </w:rPr>
        <w:t xml:space="preserve"> </w:t>
      </w:r>
      <w:r w:rsidRPr="00F82AA1">
        <w:rPr>
          <w:rFonts w:ascii="Times New Roman" w:hAnsi="Times New Roman" w:cs="Times New Roman"/>
          <w:sz w:val="22"/>
          <w:szCs w:val="22"/>
        </w:rPr>
        <w:t xml:space="preserve">prostřednictvím smluvních partnerů (TV Plzeň, webový portál Plzen.cz, billboardová kampaň) i vlastních informačních ploch 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="009022E0" w:rsidRPr="00F82AA1">
        <w:rPr>
          <w:rFonts w:ascii="Times New Roman" w:hAnsi="Times New Roman" w:cs="Times New Roman"/>
          <w:sz w:val="22"/>
          <w:szCs w:val="22"/>
        </w:rPr>
        <w:t xml:space="preserve">webových </w:t>
      </w:r>
      <w:r w:rsidR="00EF10CF" w:rsidRPr="00F82AA1">
        <w:rPr>
          <w:rFonts w:ascii="Times New Roman" w:hAnsi="Times New Roman" w:cs="Times New Roman"/>
          <w:sz w:val="22"/>
          <w:szCs w:val="22"/>
        </w:rPr>
        <w:t>stráne</w:t>
      </w:r>
      <w:r w:rsidR="00EF10CF">
        <w:rPr>
          <w:rFonts w:ascii="Times New Roman" w:hAnsi="Times New Roman" w:cs="Times New Roman"/>
          <w:sz w:val="22"/>
          <w:szCs w:val="22"/>
        </w:rPr>
        <w:t>k</w:t>
      </w:r>
      <w:r w:rsidR="008A3F64" w:rsidRPr="00F82AA1">
        <w:rPr>
          <w:rFonts w:ascii="Times New Roman" w:hAnsi="Times New Roman" w:cs="Times New Roman"/>
          <w:sz w:val="22"/>
          <w:szCs w:val="22"/>
        </w:rPr>
        <w:t xml:space="preserve"> </w:t>
      </w:r>
      <w:r w:rsidR="009022E0" w:rsidRPr="00F82AA1">
        <w:rPr>
          <w:rFonts w:ascii="Times New Roman" w:hAnsi="Times New Roman" w:cs="Times New Roman"/>
          <w:sz w:val="22"/>
          <w:szCs w:val="22"/>
        </w:rPr>
        <w:t>MO Plzeň 1.</w:t>
      </w:r>
    </w:p>
    <w:p w:rsidR="00EA3304" w:rsidRPr="00F82AA1" w:rsidRDefault="00EA3304" w:rsidP="00497EDC">
      <w:pPr>
        <w:pStyle w:val="Odstavecseseznamem"/>
        <w:spacing w:after="120"/>
        <w:ind w:left="567" w:hanging="567"/>
        <w:rPr>
          <w:rFonts w:ascii="Times New Roman" w:hAnsi="Times New Roman" w:cs="Times New Roman"/>
          <w:sz w:val="22"/>
          <w:szCs w:val="22"/>
        </w:rPr>
      </w:pPr>
      <w:r w:rsidRPr="00F82AA1">
        <w:rPr>
          <w:rFonts w:ascii="Times New Roman" w:hAnsi="Times New Roman" w:cs="Times New Roman"/>
          <w:sz w:val="22"/>
          <w:szCs w:val="22"/>
        </w:rPr>
        <w:t xml:space="preserve">Objednatel si vyhrazuje právo změnit místo 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>způsob průběhu jednotlivých složek programu akce, jakož i n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 xml:space="preserve">případnou změnu akce jako celku či jeho jednotlivých dílčích položek. O změnách je však povinen poskytovatele informovat v dostatečném předstihu, 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="002D5A9E" w:rsidRPr="00F82AA1">
        <w:rPr>
          <w:rFonts w:ascii="Times New Roman" w:hAnsi="Times New Roman" w:cs="Times New Roman"/>
          <w:sz w:val="22"/>
          <w:szCs w:val="22"/>
        </w:rPr>
        <w:t xml:space="preserve">to </w:t>
      </w:r>
      <w:r w:rsidRPr="00F82AA1">
        <w:rPr>
          <w:rFonts w:ascii="Times New Roman" w:hAnsi="Times New Roman" w:cs="Times New Roman"/>
          <w:sz w:val="22"/>
          <w:szCs w:val="22"/>
        </w:rPr>
        <w:t xml:space="preserve">nejpozději </w:t>
      </w:r>
      <w:r w:rsidR="002D5A9E" w:rsidRPr="00F82AA1">
        <w:rPr>
          <w:rFonts w:ascii="Times New Roman" w:hAnsi="Times New Roman" w:cs="Times New Roman"/>
          <w:sz w:val="22"/>
          <w:szCs w:val="22"/>
        </w:rPr>
        <w:t xml:space="preserve">do </w:t>
      </w:r>
      <w:r w:rsidRPr="00F82AA1">
        <w:rPr>
          <w:rFonts w:ascii="Times New Roman" w:hAnsi="Times New Roman" w:cs="Times New Roman"/>
          <w:sz w:val="22"/>
          <w:szCs w:val="22"/>
        </w:rPr>
        <w:t>pět</w:t>
      </w:r>
      <w:r w:rsidR="002D5A9E" w:rsidRPr="00F82AA1">
        <w:rPr>
          <w:rFonts w:ascii="Times New Roman" w:hAnsi="Times New Roman" w:cs="Times New Roman"/>
          <w:sz w:val="22"/>
          <w:szCs w:val="22"/>
        </w:rPr>
        <w:t>i</w:t>
      </w:r>
      <w:r w:rsidRPr="00F82AA1">
        <w:rPr>
          <w:rFonts w:ascii="Times New Roman" w:hAnsi="Times New Roman" w:cs="Times New Roman"/>
          <w:sz w:val="22"/>
          <w:szCs w:val="22"/>
        </w:rPr>
        <w:t xml:space="preserve"> (5) dnů před termínem konání akce.</w:t>
      </w:r>
    </w:p>
    <w:p w:rsidR="00EA3304" w:rsidRPr="00F82AA1" w:rsidRDefault="00EA3304" w:rsidP="00497EDC">
      <w:pPr>
        <w:pStyle w:val="Odstavecseseznamem"/>
        <w:spacing w:after="120"/>
        <w:ind w:left="567" w:hanging="567"/>
        <w:rPr>
          <w:rFonts w:ascii="Times New Roman" w:hAnsi="Times New Roman" w:cs="Times New Roman"/>
          <w:sz w:val="22"/>
          <w:szCs w:val="22"/>
        </w:rPr>
      </w:pPr>
      <w:r w:rsidRPr="00F82AA1">
        <w:rPr>
          <w:rFonts w:ascii="Times New Roman" w:hAnsi="Times New Roman" w:cs="Times New Roman"/>
          <w:sz w:val="22"/>
          <w:szCs w:val="22"/>
        </w:rPr>
        <w:lastRenderedPageBreak/>
        <w:t xml:space="preserve">Poskytovatel se zavazuje dodržet </w:t>
      </w:r>
      <w:bookmarkStart w:id="0" w:name="_Hlk76994470"/>
      <w:r w:rsidR="008B5054" w:rsidRPr="00F82AA1">
        <w:rPr>
          <w:rFonts w:ascii="Times New Roman" w:hAnsi="Times New Roman" w:cs="Times New Roman"/>
          <w:sz w:val="22"/>
          <w:szCs w:val="22"/>
        </w:rPr>
        <w:t xml:space="preserve">program akce </w:t>
      </w:r>
      <w:bookmarkEnd w:id="0"/>
      <w:r w:rsidR="008B5054" w:rsidRPr="00F82AA1">
        <w:rPr>
          <w:rFonts w:ascii="Times New Roman" w:hAnsi="Times New Roman" w:cs="Times New Roman"/>
          <w:sz w:val="22"/>
          <w:szCs w:val="22"/>
        </w:rPr>
        <w:t>uvedený v</w:t>
      </w:r>
      <w:r w:rsidR="00551DF9">
        <w:rPr>
          <w:rFonts w:ascii="Times New Roman" w:hAnsi="Times New Roman" w:cs="Times New Roman"/>
          <w:sz w:val="22"/>
          <w:szCs w:val="22"/>
        </w:rPr>
        <w:t> </w:t>
      </w:r>
      <w:r w:rsidR="008B5054" w:rsidRPr="00F82AA1">
        <w:rPr>
          <w:rFonts w:ascii="Times New Roman" w:hAnsi="Times New Roman" w:cs="Times New Roman"/>
          <w:sz w:val="22"/>
          <w:szCs w:val="22"/>
        </w:rPr>
        <w:t>příloze</w:t>
      </w:r>
      <w:r w:rsidR="00551DF9">
        <w:rPr>
          <w:rFonts w:ascii="Times New Roman" w:hAnsi="Times New Roman" w:cs="Times New Roman"/>
          <w:sz w:val="22"/>
          <w:szCs w:val="22"/>
        </w:rPr>
        <w:t xml:space="preserve"> č. 1</w:t>
      </w:r>
      <w:r w:rsidR="008B5054" w:rsidRPr="00F82AA1">
        <w:rPr>
          <w:rFonts w:ascii="Times New Roman" w:hAnsi="Times New Roman" w:cs="Times New Roman"/>
          <w:sz w:val="22"/>
          <w:szCs w:val="22"/>
        </w:rPr>
        <w:t xml:space="preserve"> smlouvy</w:t>
      </w:r>
      <w:r w:rsidRPr="00F82AA1">
        <w:rPr>
          <w:rFonts w:ascii="Times New Roman" w:hAnsi="Times New Roman" w:cs="Times New Roman"/>
          <w:sz w:val="22"/>
          <w:szCs w:val="22"/>
        </w:rPr>
        <w:t>. Poskytovatel je povinen být připraven i n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>variantu zajištění akce z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>nepříznivého počasí, když náklady s tímto spojené jsou již zahrnuty v</w:t>
      </w:r>
      <w:r w:rsidR="002D5A9E" w:rsidRPr="00F82AA1">
        <w:rPr>
          <w:rFonts w:ascii="Times New Roman" w:hAnsi="Times New Roman" w:cs="Times New Roman"/>
          <w:sz w:val="22"/>
          <w:szCs w:val="22"/>
        </w:rPr>
        <w:t xml:space="preserve"> ceně dle čl. 4. </w:t>
      </w:r>
      <w:r w:rsidR="004960EF" w:rsidRPr="00F82AA1">
        <w:rPr>
          <w:rFonts w:ascii="Times New Roman" w:hAnsi="Times New Roman" w:cs="Times New Roman"/>
          <w:sz w:val="22"/>
          <w:szCs w:val="22"/>
        </w:rPr>
        <w:t>odst</w:t>
      </w:r>
      <w:r w:rsidR="002D5A9E" w:rsidRPr="00F82AA1">
        <w:rPr>
          <w:rFonts w:ascii="Times New Roman" w:hAnsi="Times New Roman" w:cs="Times New Roman"/>
          <w:sz w:val="22"/>
          <w:szCs w:val="22"/>
        </w:rPr>
        <w:t>. 4. 1. smlouvy</w:t>
      </w:r>
      <w:r w:rsidRPr="00F82AA1">
        <w:rPr>
          <w:rFonts w:ascii="Times New Roman" w:hAnsi="Times New Roman" w:cs="Times New Roman"/>
          <w:sz w:val="22"/>
          <w:szCs w:val="22"/>
        </w:rPr>
        <w:t>. O případných nutných změnách programu nebo organizačního zajištění akce je poskytovatel povinen s předstihem informovat objednatele s návrhem náhradního řešení.</w:t>
      </w:r>
    </w:p>
    <w:p w:rsidR="00EA3304" w:rsidRPr="00F82AA1" w:rsidRDefault="00EA3304" w:rsidP="00497EDC">
      <w:pPr>
        <w:pStyle w:val="Odstavecseseznamem"/>
        <w:spacing w:after="120"/>
        <w:ind w:left="567" w:hanging="567"/>
        <w:rPr>
          <w:rFonts w:ascii="Times New Roman" w:hAnsi="Times New Roman" w:cs="Times New Roman"/>
          <w:sz w:val="22"/>
          <w:szCs w:val="22"/>
        </w:rPr>
      </w:pPr>
      <w:r w:rsidRPr="00F82AA1">
        <w:rPr>
          <w:rFonts w:ascii="Times New Roman" w:hAnsi="Times New Roman" w:cs="Times New Roman"/>
          <w:sz w:val="22"/>
          <w:szCs w:val="22"/>
        </w:rPr>
        <w:t>Bude-li konání akce nebo její jednotlivé části znemožněno v důsledku nepředvídané události (výrazně nepříznivé povětrnostní vlivy, přírodní katastrofa, nemoc apod.), tedy když z objektivního hledisk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>nebude možno akci nebo její jednotlivé části uskutečnit, má objednatel právo n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>zrušení konání akce, či konání jednotlivých dílčích částí be</w:t>
      </w:r>
      <w:r w:rsidR="001C4B5A" w:rsidRPr="00F82AA1">
        <w:rPr>
          <w:rFonts w:ascii="Times New Roman" w:hAnsi="Times New Roman" w:cs="Times New Roman"/>
          <w:sz w:val="22"/>
          <w:szCs w:val="22"/>
        </w:rPr>
        <w:t>z poskytnutí náhradního plnění. P</w:t>
      </w:r>
      <w:r w:rsidRPr="00F82AA1">
        <w:rPr>
          <w:rFonts w:ascii="Times New Roman" w:hAnsi="Times New Roman" w:cs="Times New Roman"/>
          <w:sz w:val="22"/>
          <w:szCs w:val="22"/>
        </w:rPr>
        <w:t xml:space="preserve">oskytovateli </w:t>
      </w:r>
      <w:r w:rsidR="001C4B5A" w:rsidRPr="00F82AA1">
        <w:rPr>
          <w:rFonts w:ascii="Times New Roman" w:hAnsi="Times New Roman" w:cs="Times New Roman"/>
          <w:sz w:val="22"/>
          <w:szCs w:val="22"/>
        </w:rPr>
        <w:t>pak objednatel</w:t>
      </w:r>
      <w:r w:rsidRPr="00F82AA1">
        <w:rPr>
          <w:rFonts w:ascii="Times New Roman" w:hAnsi="Times New Roman" w:cs="Times New Roman"/>
          <w:sz w:val="22"/>
          <w:szCs w:val="22"/>
        </w:rPr>
        <w:t xml:space="preserve"> uhra</w:t>
      </w:r>
      <w:r w:rsidR="001C4B5A" w:rsidRPr="00F82AA1">
        <w:rPr>
          <w:rFonts w:ascii="Times New Roman" w:hAnsi="Times New Roman" w:cs="Times New Roman"/>
          <w:sz w:val="22"/>
          <w:szCs w:val="22"/>
        </w:rPr>
        <w:t>dí pouze</w:t>
      </w:r>
      <w:r w:rsidRPr="00F82AA1">
        <w:rPr>
          <w:rFonts w:ascii="Times New Roman" w:hAnsi="Times New Roman" w:cs="Times New Roman"/>
          <w:sz w:val="22"/>
          <w:szCs w:val="22"/>
        </w:rPr>
        <w:t xml:space="preserve"> náklady prokazatelně vzniklé v důsledku splnění podmínek stanovených touto smlouvou, přičemž poskytovatel </w:t>
      </w:r>
      <w:r w:rsidR="001C4B5A" w:rsidRPr="00F82AA1">
        <w:rPr>
          <w:rFonts w:ascii="Times New Roman" w:hAnsi="Times New Roman" w:cs="Times New Roman"/>
          <w:sz w:val="22"/>
          <w:szCs w:val="22"/>
        </w:rPr>
        <w:t>je povinen</w:t>
      </w:r>
      <w:r w:rsidRPr="00F82AA1">
        <w:rPr>
          <w:rFonts w:ascii="Times New Roman" w:hAnsi="Times New Roman" w:cs="Times New Roman"/>
          <w:sz w:val="22"/>
          <w:szCs w:val="22"/>
        </w:rPr>
        <w:t xml:space="preserve"> vyvíjet maximální 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>efektivní snahu k</w:t>
      </w:r>
      <w:r w:rsidR="001C4B5A" w:rsidRPr="00F82AA1">
        <w:rPr>
          <w:rFonts w:ascii="Times New Roman" w:hAnsi="Times New Roman" w:cs="Times New Roman"/>
          <w:sz w:val="22"/>
          <w:szCs w:val="22"/>
        </w:rPr>
        <w:t xml:space="preserve"> jejich </w:t>
      </w:r>
      <w:r w:rsidRPr="00F82AA1">
        <w:rPr>
          <w:rFonts w:ascii="Times New Roman" w:hAnsi="Times New Roman" w:cs="Times New Roman"/>
          <w:sz w:val="22"/>
          <w:szCs w:val="22"/>
        </w:rPr>
        <w:t>minimaliza</w:t>
      </w:r>
      <w:r w:rsidR="009022E0" w:rsidRPr="00F82AA1">
        <w:rPr>
          <w:rFonts w:ascii="Times New Roman" w:hAnsi="Times New Roman" w:cs="Times New Roman"/>
          <w:sz w:val="22"/>
          <w:szCs w:val="22"/>
        </w:rPr>
        <w:t>ci.</w:t>
      </w:r>
    </w:p>
    <w:p w:rsidR="00EA3304" w:rsidRPr="00F82AA1" w:rsidRDefault="00EA3304" w:rsidP="00497EDC">
      <w:pPr>
        <w:pStyle w:val="Odstavecseseznamem"/>
        <w:spacing w:after="120"/>
        <w:ind w:left="567" w:hanging="567"/>
        <w:rPr>
          <w:rFonts w:ascii="Times New Roman" w:hAnsi="Times New Roman" w:cs="Times New Roman"/>
          <w:sz w:val="22"/>
          <w:szCs w:val="22"/>
        </w:rPr>
      </w:pPr>
      <w:r w:rsidRPr="00F82AA1">
        <w:rPr>
          <w:rFonts w:ascii="Times New Roman" w:hAnsi="Times New Roman" w:cs="Times New Roman"/>
          <w:sz w:val="22"/>
          <w:szCs w:val="22"/>
        </w:rPr>
        <w:t>Objednatel si vyhrazuje právo zrušit konání akce, či jejích jednotlivých dílčích položek. Poskytovatel není oprávněn nárokovat vůči objednateli zaplacení jakéhokoli odstupného či storno poplatku z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>zrušení akce. V případě zrušení akce objednatelem je dále postupováno podle člá</w:t>
      </w:r>
      <w:r w:rsidR="009022E0" w:rsidRPr="00F82AA1">
        <w:rPr>
          <w:rFonts w:ascii="Times New Roman" w:hAnsi="Times New Roman" w:cs="Times New Roman"/>
          <w:sz w:val="22"/>
          <w:szCs w:val="22"/>
        </w:rPr>
        <w:t xml:space="preserve">nku </w:t>
      </w:r>
      <w:r w:rsidR="001C4B5A" w:rsidRPr="00F82AA1">
        <w:rPr>
          <w:rFonts w:ascii="Times New Roman" w:hAnsi="Times New Roman" w:cs="Times New Roman"/>
          <w:sz w:val="22"/>
          <w:szCs w:val="22"/>
        </w:rPr>
        <w:t>5. odst. 5. 6.</w:t>
      </w:r>
      <w:r w:rsidR="009022E0" w:rsidRPr="00F82AA1">
        <w:rPr>
          <w:rFonts w:ascii="Times New Roman" w:hAnsi="Times New Roman" w:cs="Times New Roman"/>
          <w:sz w:val="22"/>
          <w:szCs w:val="22"/>
        </w:rPr>
        <w:t xml:space="preserve"> smlouvy.</w:t>
      </w:r>
    </w:p>
    <w:p w:rsidR="00EA3304" w:rsidRPr="00F82AA1" w:rsidRDefault="001C4B5A" w:rsidP="00497EDC">
      <w:pPr>
        <w:pStyle w:val="Odstavecseseznamem"/>
        <w:spacing w:after="120"/>
        <w:ind w:left="567" w:hanging="567"/>
        <w:rPr>
          <w:rFonts w:ascii="Times New Roman" w:hAnsi="Times New Roman" w:cs="Times New Roman"/>
          <w:sz w:val="22"/>
          <w:szCs w:val="22"/>
        </w:rPr>
      </w:pPr>
      <w:r w:rsidRPr="00F82AA1">
        <w:rPr>
          <w:rFonts w:ascii="Times New Roman" w:hAnsi="Times New Roman" w:cs="Times New Roman"/>
          <w:sz w:val="22"/>
          <w:szCs w:val="22"/>
        </w:rPr>
        <w:t xml:space="preserve">Podkladem pro vyúčtování </w:t>
      </w:r>
      <w:r w:rsidR="00EA3304" w:rsidRPr="00F82AA1">
        <w:rPr>
          <w:rFonts w:ascii="Times New Roman" w:hAnsi="Times New Roman" w:cs="Times New Roman"/>
          <w:sz w:val="22"/>
          <w:szCs w:val="22"/>
        </w:rPr>
        <w:t xml:space="preserve">nákladů vynaložených </w:t>
      </w:r>
      <w:r w:rsidRPr="00F82AA1">
        <w:rPr>
          <w:rFonts w:ascii="Times New Roman" w:hAnsi="Times New Roman" w:cs="Times New Roman"/>
          <w:sz w:val="22"/>
          <w:szCs w:val="22"/>
        </w:rPr>
        <w:t>ze strany poskytovatele</w:t>
      </w:r>
      <w:r w:rsidR="00EA3304" w:rsidRPr="00F82AA1">
        <w:rPr>
          <w:rFonts w:ascii="Times New Roman" w:hAnsi="Times New Roman" w:cs="Times New Roman"/>
          <w:sz w:val="22"/>
          <w:szCs w:val="22"/>
        </w:rPr>
        <w:t xml:space="preserve"> dle</w:t>
      </w:r>
      <w:r w:rsidRPr="00F82AA1">
        <w:rPr>
          <w:rFonts w:ascii="Times New Roman" w:hAnsi="Times New Roman" w:cs="Times New Roman"/>
          <w:sz w:val="22"/>
          <w:szCs w:val="22"/>
        </w:rPr>
        <w:t xml:space="preserve"> čl. 5.</w:t>
      </w:r>
      <w:r w:rsidR="00EA3304" w:rsidRPr="00F82AA1">
        <w:rPr>
          <w:rFonts w:ascii="Times New Roman" w:hAnsi="Times New Roman" w:cs="Times New Roman"/>
          <w:sz w:val="22"/>
          <w:szCs w:val="22"/>
        </w:rPr>
        <w:t xml:space="preserve"> </w:t>
      </w:r>
      <w:r w:rsidRPr="00F82AA1">
        <w:rPr>
          <w:rFonts w:ascii="Times New Roman" w:hAnsi="Times New Roman" w:cs="Times New Roman"/>
          <w:sz w:val="22"/>
          <w:szCs w:val="22"/>
        </w:rPr>
        <w:t xml:space="preserve">odst. 5. 5. 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="00757A30" w:rsidRPr="00F82AA1">
        <w:rPr>
          <w:rFonts w:ascii="Times New Roman" w:hAnsi="Times New Roman" w:cs="Times New Roman"/>
          <w:sz w:val="22"/>
          <w:szCs w:val="22"/>
        </w:rPr>
        <w:t xml:space="preserve">odst. </w:t>
      </w:r>
      <w:r w:rsidRPr="00F82AA1">
        <w:rPr>
          <w:rFonts w:ascii="Times New Roman" w:hAnsi="Times New Roman" w:cs="Times New Roman"/>
          <w:sz w:val="22"/>
          <w:szCs w:val="22"/>
        </w:rPr>
        <w:t>5. 6. objednateli</w:t>
      </w:r>
      <w:r w:rsidR="00EA3304" w:rsidRPr="00F82AA1">
        <w:rPr>
          <w:rFonts w:ascii="Times New Roman" w:hAnsi="Times New Roman" w:cs="Times New Roman"/>
          <w:sz w:val="22"/>
          <w:szCs w:val="22"/>
        </w:rPr>
        <w:t xml:space="preserve"> je předložení </w:t>
      </w:r>
      <w:r w:rsidRPr="00F82AA1">
        <w:rPr>
          <w:rFonts w:ascii="Times New Roman" w:hAnsi="Times New Roman" w:cs="Times New Roman"/>
          <w:sz w:val="22"/>
          <w:szCs w:val="22"/>
        </w:rPr>
        <w:t>daňových dokladů</w:t>
      </w:r>
      <w:r w:rsidR="00EA3304" w:rsidRPr="00F82AA1">
        <w:rPr>
          <w:rFonts w:ascii="Times New Roman" w:hAnsi="Times New Roman" w:cs="Times New Roman"/>
          <w:sz w:val="22"/>
          <w:szCs w:val="22"/>
        </w:rPr>
        <w:t xml:space="preserve"> o </w:t>
      </w:r>
      <w:r w:rsidRPr="00F82AA1">
        <w:rPr>
          <w:rFonts w:ascii="Times New Roman" w:hAnsi="Times New Roman" w:cs="Times New Roman"/>
          <w:sz w:val="22"/>
          <w:szCs w:val="22"/>
        </w:rPr>
        <w:t xml:space="preserve">jejich </w:t>
      </w:r>
      <w:r w:rsidR="00EA3304" w:rsidRPr="00F82AA1">
        <w:rPr>
          <w:rFonts w:ascii="Times New Roman" w:hAnsi="Times New Roman" w:cs="Times New Roman"/>
          <w:sz w:val="22"/>
          <w:szCs w:val="22"/>
        </w:rPr>
        <w:t>úhradě.</w:t>
      </w:r>
    </w:p>
    <w:p w:rsidR="00EA3304" w:rsidRPr="00F82AA1" w:rsidRDefault="00EA3304" w:rsidP="00837171">
      <w:pPr>
        <w:pStyle w:val="Nadpis1"/>
        <w:rPr>
          <w:rFonts w:ascii="Times New Roman" w:hAnsi="Times New Roman" w:cs="Times New Roman"/>
          <w:sz w:val="22"/>
          <w:szCs w:val="22"/>
        </w:rPr>
      </w:pPr>
      <w:r w:rsidRPr="00F82AA1">
        <w:rPr>
          <w:rFonts w:ascii="Times New Roman" w:hAnsi="Times New Roman" w:cs="Times New Roman"/>
          <w:sz w:val="22"/>
          <w:szCs w:val="22"/>
        </w:rPr>
        <w:t>Možnosti ukončení smlouvy</w:t>
      </w:r>
    </w:p>
    <w:p w:rsidR="00EA3304" w:rsidRPr="00F82AA1" w:rsidRDefault="00EA3304" w:rsidP="00497EDC">
      <w:pPr>
        <w:pStyle w:val="Odstavecseseznamem"/>
        <w:spacing w:after="120"/>
        <w:ind w:left="567" w:hanging="567"/>
        <w:rPr>
          <w:rFonts w:ascii="Times New Roman" w:hAnsi="Times New Roman" w:cs="Times New Roman"/>
          <w:sz w:val="22"/>
          <w:szCs w:val="22"/>
        </w:rPr>
      </w:pPr>
      <w:r w:rsidRPr="00F82AA1">
        <w:rPr>
          <w:rFonts w:ascii="Times New Roman" w:hAnsi="Times New Roman" w:cs="Times New Roman"/>
          <w:sz w:val="22"/>
          <w:szCs w:val="22"/>
        </w:rPr>
        <w:t>Tato smlouv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>může být ukončena:</w:t>
      </w:r>
    </w:p>
    <w:p w:rsidR="00EA3304" w:rsidRPr="00F82AA1" w:rsidRDefault="00EA3304" w:rsidP="00837171">
      <w:pPr>
        <w:numPr>
          <w:ilvl w:val="0"/>
          <w:numId w:val="10"/>
        </w:numPr>
        <w:spacing w:after="120"/>
        <w:jc w:val="both"/>
        <w:rPr>
          <w:bCs/>
          <w:sz w:val="22"/>
          <w:szCs w:val="22"/>
        </w:rPr>
      </w:pPr>
      <w:r w:rsidRPr="00F82AA1">
        <w:rPr>
          <w:bCs/>
          <w:sz w:val="22"/>
          <w:szCs w:val="22"/>
        </w:rPr>
        <w:t>vzájemnou písemnou dohodou obou smluvních stran ke dni dohodou stanovenému,</w:t>
      </w:r>
    </w:p>
    <w:p w:rsidR="00EA3304" w:rsidRPr="00F82AA1" w:rsidRDefault="00EA3304" w:rsidP="00837171">
      <w:pPr>
        <w:numPr>
          <w:ilvl w:val="0"/>
          <w:numId w:val="10"/>
        </w:numPr>
        <w:spacing w:after="120"/>
        <w:jc w:val="both"/>
        <w:rPr>
          <w:sz w:val="22"/>
          <w:szCs w:val="22"/>
        </w:rPr>
      </w:pPr>
      <w:r w:rsidRPr="00F82AA1">
        <w:rPr>
          <w:bCs/>
          <w:sz w:val="22"/>
          <w:szCs w:val="22"/>
        </w:rPr>
        <w:t>odstoupením od smlouvy.</w:t>
      </w:r>
    </w:p>
    <w:p w:rsidR="00EA3304" w:rsidRDefault="00EA3304" w:rsidP="00497EDC">
      <w:pPr>
        <w:pStyle w:val="Odstavecseseznamem"/>
        <w:spacing w:after="120"/>
        <w:ind w:left="567" w:hanging="567"/>
        <w:rPr>
          <w:rFonts w:ascii="Times New Roman" w:hAnsi="Times New Roman" w:cs="Times New Roman"/>
          <w:sz w:val="22"/>
          <w:szCs w:val="22"/>
        </w:rPr>
      </w:pPr>
      <w:r w:rsidRPr="00F82AA1">
        <w:rPr>
          <w:rFonts w:ascii="Times New Roman" w:hAnsi="Times New Roman" w:cs="Times New Roman"/>
          <w:sz w:val="22"/>
          <w:szCs w:val="22"/>
        </w:rPr>
        <w:t>Objednatel může odstoupit od smlouvy v případě závažného porušení povinností poskytovatelem vyplývajících z této smlouvy, zejmén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 xml:space="preserve">pokud poskytovatel nezajistí akci řádně 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 xml:space="preserve">včas, nedodrží dohodnutý program 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>jeho rozsah, neposkytne progr</w:t>
      </w:r>
      <w:r w:rsidR="001C4B5A" w:rsidRPr="00F82AA1">
        <w:rPr>
          <w:rFonts w:ascii="Times New Roman" w:hAnsi="Times New Roman" w:cs="Times New Roman"/>
          <w:sz w:val="22"/>
          <w:szCs w:val="22"/>
        </w:rPr>
        <w:t>am v odpovídající kvalitě apod.</w:t>
      </w:r>
    </w:p>
    <w:p w:rsidR="00982548" w:rsidRPr="00982548" w:rsidRDefault="00982548" w:rsidP="00982548">
      <w:pPr>
        <w:pStyle w:val="Odstavecseseznamem"/>
        <w:spacing w:after="120"/>
        <w:ind w:left="567" w:hanging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Objednatel</w:t>
      </w:r>
      <w:r w:rsidRPr="00982548">
        <w:rPr>
          <w:rFonts w:ascii="Times New Roman" w:hAnsi="Times New Roman" w:cs="Times New Roman"/>
          <w:sz w:val="22"/>
          <w:szCs w:val="22"/>
        </w:rPr>
        <w:t xml:space="preserve"> je dále oprávněn </w:t>
      </w:r>
      <w:r>
        <w:rPr>
          <w:rFonts w:ascii="Times New Roman" w:hAnsi="Times New Roman" w:cs="Times New Roman"/>
          <w:sz w:val="22"/>
          <w:szCs w:val="22"/>
        </w:rPr>
        <w:t>s</w:t>
      </w:r>
      <w:r w:rsidRPr="00982548">
        <w:rPr>
          <w:rFonts w:ascii="Times New Roman" w:hAnsi="Times New Roman" w:cs="Times New Roman"/>
          <w:sz w:val="22"/>
          <w:szCs w:val="22"/>
        </w:rPr>
        <w:t xml:space="preserve">mlouvu vypovědět bez výpovědní doby z důvodu přijetí takových rozhodnutí státních orgánů, které brání či omezují další pokračování účinnosti </w:t>
      </w:r>
      <w:r>
        <w:rPr>
          <w:rFonts w:ascii="Times New Roman" w:hAnsi="Times New Roman" w:cs="Times New Roman"/>
          <w:sz w:val="22"/>
          <w:szCs w:val="22"/>
        </w:rPr>
        <w:t>s</w:t>
      </w:r>
      <w:r w:rsidRPr="00982548">
        <w:rPr>
          <w:rFonts w:ascii="Times New Roman" w:hAnsi="Times New Roman" w:cs="Times New Roman"/>
          <w:sz w:val="22"/>
          <w:szCs w:val="22"/>
        </w:rPr>
        <w:t xml:space="preserve">mlouvy, zejména rozhodnutí souvisejících se šířením pandemie COVID-19, která znemožňují či omezují shromažďování osob. Výpověď nabude účinnosti dnem jejího doručení </w:t>
      </w:r>
      <w:r>
        <w:rPr>
          <w:rFonts w:ascii="Times New Roman" w:hAnsi="Times New Roman" w:cs="Times New Roman"/>
          <w:sz w:val="22"/>
          <w:szCs w:val="22"/>
        </w:rPr>
        <w:t>poskytovatel</w:t>
      </w:r>
      <w:r w:rsidRPr="00982548">
        <w:rPr>
          <w:rFonts w:ascii="Times New Roman" w:hAnsi="Times New Roman" w:cs="Times New Roman"/>
          <w:sz w:val="22"/>
          <w:szCs w:val="22"/>
        </w:rPr>
        <w:t xml:space="preserve">i, není-li ve výpovědi stanoveno jinak. Smluvní strany sjednávají, že v takovém případě není </w:t>
      </w:r>
      <w:r>
        <w:rPr>
          <w:rFonts w:ascii="Times New Roman" w:hAnsi="Times New Roman" w:cs="Times New Roman"/>
          <w:sz w:val="22"/>
          <w:szCs w:val="22"/>
        </w:rPr>
        <w:t>objednatel</w:t>
      </w:r>
      <w:r w:rsidRPr="00982548">
        <w:rPr>
          <w:rFonts w:ascii="Times New Roman" w:hAnsi="Times New Roman" w:cs="Times New Roman"/>
          <w:sz w:val="22"/>
          <w:szCs w:val="22"/>
        </w:rPr>
        <w:t xml:space="preserve"> povin</w:t>
      </w:r>
      <w:r>
        <w:rPr>
          <w:rFonts w:ascii="Times New Roman" w:hAnsi="Times New Roman" w:cs="Times New Roman"/>
          <w:sz w:val="22"/>
          <w:szCs w:val="22"/>
        </w:rPr>
        <w:t>e</w:t>
      </w:r>
      <w:r w:rsidRPr="00982548">
        <w:rPr>
          <w:rFonts w:ascii="Times New Roman" w:hAnsi="Times New Roman" w:cs="Times New Roman"/>
          <w:sz w:val="22"/>
          <w:szCs w:val="22"/>
        </w:rPr>
        <w:t xml:space="preserve">n </w:t>
      </w:r>
      <w:r>
        <w:rPr>
          <w:rFonts w:ascii="Times New Roman" w:hAnsi="Times New Roman" w:cs="Times New Roman"/>
          <w:sz w:val="22"/>
          <w:szCs w:val="22"/>
        </w:rPr>
        <w:t>poskytovatel</w:t>
      </w:r>
      <w:r w:rsidRPr="00982548">
        <w:rPr>
          <w:rFonts w:ascii="Times New Roman" w:hAnsi="Times New Roman" w:cs="Times New Roman"/>
          <w:sz w:val="22"/>
          <w:szCs w:val="22"/>
        </w:rPr>
        <w:t xml:space="preserve">i uhradit žádné náklady vynaložené na přípravu </w:t>
      </w:r>
      <w:r>
        <w:rPr>
          <w:rFonts w:ascii="Times New Roman" w:hAnsi="Times New Roman" w:cs="Times New Roman"/>
          <w:sz w:val="22"/>
          <w:szCs w:val="22"/>
        </w:rPr>
        <w:t>konání akce</w:t>
      </w:r>
      <w:r w:rsidRPr="00982548">
        <w:rPr>
          <w:rFonts w:ascii="Times New Roman" w:hAnsi="Times New Roman" w:cs="Times New Roman"/>
          <w:sz w:val="22"/>
          <w:szCs w:val="22"/>
        </w:rPr>
        <w:t>.</w:t>
      </w:r>
    </w:p>
    <w:p w:rsidR="00982548" w:rsidRPr="00F82AA1" w:rsidRDefault="00982548" w:rsidP="00982548">
      <w:pPr>
        <w:pStyle w:val="Odstavecseseznamem"/>
        <w:numPr>
          <w:ilvl w:val="0"/>
          <w:numId w:val="0"/>
        </w:numPr>
        <w:spacing w:after="120"/>
        <w:ind w:left="1567" w:hanging="432"/>
        <w:rPr>
          <w:rFonts w:ascii="Times New Roman" w:hAnsi="Times New Roman" w:cs="Times New Roman"/>
          <w:sz w:val="22"/>
          <w:szCs w:val="22"/>
        </w:rPr>
      </w:pPr>
    </w:p>
    <w:p w:rsidR="00EA3304" w:rsidRPr="00F82AA1" w:rsidRDefault="00EA3304" w:rsidP="00837171">
      <w:pPr>
        <w:pStyle w:val="Nadpis1"/>
        <w:rPr>
          <w:rFonts w:ascii="Times New Roman" w:hAnsi="Times New Roman" w:cs="Times New Roman"/>
          <w:sz w:val="22"/>
          <w:szCs w:val="22"/>
        </w:rPr>
      </w:pPr>
      <w:r w:rsidRPr="00F82AA1">
        <w:rPr>
          <w:rFonts w:ascii="Times New Roman" w:hAnsi="Times New Roman" w:cs="Times New Roman"/>
          <w:sz w:val="22"/>
          <w:szCs w:val="22"/>
        </w:rPr>
        <w:t>Smluvní pokut</w:t>
      </w:r>
      <w:r w:rsidR="007970C2" w:rsidRPr="00F82AA1">
        <w:rPr>
          <w:rFonts w:ascii="Times New Roman" w:hAnsi="Times New Roman" w:cs="Times New Roman"/>
          <w:sz w:val="22"/>
          <w:szCs w:val="22"/>
        </w:rPr>
        <w:t>a a </w:t>
      </w:r>
      <w:r w:rsidRPr="00F82AA1">
        <w:rPr>
          <w:rFonts w:ascii="Times New Roman" w:hAnsi="Times New Roman" w:cs="Times New Roman"/>
          <w:sz w:val="22"/>
          <w:szCs w:val="22"/>
        </w:rPr>
        <w:t>náhrad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>škody</w:t>
      </w:r>
    </w:p>
    <w:p w:rsidR="00757A30" w:rsidRPr="00F82AA1" w:rsidRDefault="00D64EA1" w:rsidP="00497EDC">
      <w:pPr>
        <w:pStyle w:val="Odstavecseseznamem"/>
        <w:spacing w:after="120"/>
        <w:ind w:left="567" w:hanging="567"/>
        <w:rPr>
          <w:rFonts w:ascii="Times New Roman" w:hAnsi="Times New Roman" w:cs="Times New Roman"/>
          <w:sz w:val="22"/>
          <w:szCs w:val="22"/>
        </w:rPr>
      </w:pPr>
      <w:r w:rsidRPr="00F82AA1">
        <w:rPr>
          <w:rFonts w:ascii="Times New Roman" w:hAnsi="Times New Roman" w:cs="Times New Roman"/>
          <w:sz w:val="22"/>
          <w:szCs w:val="22"/>
        </w:rPr>
        <w:t>Dojde-li v souvislosti s prováděním předmětu smlouvy k vzniku jakékoliv škody, je poskytovatel za tuto škodu odpovědný v plném rozsahu.</w:t>
      </w:r>
    </w:p>
    <w:p w:rsidR="00D64EA1" w:rsidRPr="00F82AA1" w:rsidRDefault="00D64EA1" w:rsidP="00497EDC">
      <w:pPr>
        <w:pStyle w:val="Odstavecseseznamem"/>
        <w:spacing w:after="120"/>
        <w:ind w:left="567" w:hanging="567"/>
        <w:rPr>
          <w:rFonts w:ascii="Times New Roman" w:hAnsi="Times New Roman" w:cs="Times New Roman"/>
          <w:sz w:val="22"/>
          <w:szCs w:val="22"/>
        </w:rPr>
      </w:pPr>
      <w:r w:rsidRPr="00F82AA1">
        <w:rPr>
          <w:rFonts w:ascii="Times New Roman" w:hAnsi="Times New Roman" w:cs="Times New Roman"/>
          <w:sz w:val="22"/>
          <w:szCs w:val="22"/>
        </w:rPr>
        <w:t>Poskytovatel je povinen neprodleně nahradit veškerou škodu, která objednateli nebo třetím osobám vznikne v důsledku provádění předmětu smlouvy, a to především porušením povinností poskytovatele vyplývajících mu ze smlouvy, zejména (nikoliv však výhradně) pak v případě neposkytnutí požadovaného plnění. Poskytovatel je povinen být pro tento případ platně a dostatečně pojištěn.</w:t>
      </w:r>
    </w:p>
    <w:p w:rsidR="00D64EA1" w:rsidRPr="00F82AA1" w:rsidRDefault="00D64EA1" w:rsidP="00497EDC">
      <w:pPr>
        <w:pStyle w:val="Odstavecseseznamem"/>
        <w:spacing w:after="120"/>
        <w:ind w:left="567" w:hanging="567"/>
        <w:rPr>
          <w:rFonts w:ascii="Times New Roman" w:hAnsi="Times New Roman" w:cs="Times New Roman"/>
          <w:sz w:val="22"/>
          <w:szCs w:val="22"/>
        </w:rPr>
      </w:pPr>
      <w:r w:rsidRPr="00F82AA1">
        <w:rPr>
          <w:rFonts w:ascii="Times New Roman" w:hAnsi="Times New Roman" w:cs="Times New Roman"/>
          <w:sz w:val="22"/>
          <w:szCs w:val="22"/>
        </w:rPr>
        <w:t xml:space="preserve">Při porušení povinnosti dle čl. 2 odst. 2. 2., odst. 2. 3. smlouvy může objednatel požadovat po </w:t>
      </w:r>
      <w:r w:rsidR="00341804">
        <w:rPr>
          <w:rFonts w:ascii="Times New Roman" w:hAnsi="Times New Roman" w:cs="Times New Roman"/>
          <w:sz w:val="22"/>
          <w:szCs w:val="22"/>
        </w:rPr>
        <w:t>poskytovateli</w:t>
      </w:r>
      <w:r w:rsidR="00341804" w:rsidRPr="00F82AA1">
        <w:rPr>
          <w:rFonts w:ascii="Times New Roman" w:hAnsi="Times New Roman" w:cs="Times New Roman"/>
          <w:sz w:val="22"/>
          <w:szCs w:val="22"/>
        </w:rPr>
        <w:t xml:space="preserve"> </w:t>
      </w:r>
      <w:r w:rsidRPr="00F82AA1">
        <w:rPr>
          <w:rFonts w:ascii="Times New Roman" w:hAnsi="Times New Roman" w:cs="Times New Roman"/>
          <w:sz w:val="22"/>
          <w:szCs w:val="22"/>
        </w:rPr>
        <w:t>zaplacení smluvní pokuty ve výši 10</w:t>
      </w:r>
      <w:r w:rsidR="003C5875" w:rsidRPr="00F82AA1">
        <w:rPr>
          <w:rFonts w:ascii="Times New Roman" w:hAnsi="Times New Roman" w:cs="Times New Roman"/>
          <w:sz w:val="22"/>
          <w:szCs w:val="22"/>
        </w:rPr>
        <w:t> </w:t>
      </w:r>
      <w:r w:rsidRPr="00F82AA1">
        <w:rPr>
          <w:rFonts w:ascii="Times New Roman" w:hAnsi="Times New Roman" w:cs="Times New Roman"/>
          <w:sz w:val="22"/>
          <w:szCs w:val="22"/>
        </w:rPr>
        <w:t>000</w:t>
      </w:r>
      <w:r w:rsidR="003C5875" w:rsidRPr="00F82AA1">
        <w:rPr>
          <w:rFonts w:ascii="Times New Roman" w:hAnsi="Times New Roman" w:cs="Times New Roman"/>
          <w:sz w:val="22"/>
          <w:szCs w:val="22"/>
        </w:rPr>
        <w:t>,00</w:t>
      </w:r>
      <w:r w:rsidRPr="00F82AA1">
        <w:rPr>
          <w:rFonts w:ascii="Times New Roman" w:hAnsi="Times New Roman" w:cs="Times New Roman"/>
          <w:sz w:val="22"/>
          <w:szCs w:val="22"/>
        </w:rPr>
        <w:t xml:space="preserve"> Kč (deset tisíc korun českých) za každé jednotlivé porušení.</w:t>
      </w:r>
    </w:p>
    <w:p w:rsidR="00D64EA1" w:rsidRPr="00F82AA1" w:rsidRDefault="00D64EA1" w:rsidP="00497EDC">
      <w:pPr>
        <w:pStyle w:val="Odstavecseseznamem"/>
        <w:spacing w:after="120"/>
        <w:ind w:left="567" w:hanging="567"/>
        <w:rPr>
          <w:rFonts w:ascii="Times New Roman" w:hAnsi="Times New Roman" w:cs="Times New Roman"/>
          <w:sz w:val="22"/>
          <w:szCs w:val="22"/>
        </w:rPr>
      </w:pPr>
      <w:r w:rsidRPr="00F82AA1">
        <w:rPr>
          <w:rFonts w:ascii="Times New Roman" w:hAnsi="Times New Roman" w:cs="Times New Roman"/>
          <w:sz w:val="22"/>
          <w:szCs w:val="22"/>
        </w:rPr>
        <w:t xml:space="preserve">Při porušení povinnosti </w:t>
      </w:r>
      <w:r w:rsidR="00B60A27">
        <w:rPr>
          <w:rFonts w:ascii="Times New Roman" w:hAnsi="Times New Roman" w:cs="Times New Roman"/>
          <w:sz w:val="22"/>
          <w:szCs w:val="22"/>
        </w:rPr>
        <w:t>uvedené v</w:t>
      </w:r>
      <w:r w:rsidRPr="00F82AA1">
        <w:rPr>
          <w:rFonts w:ascii="Times New Roman" w:hAnsi="Times New Roman" w:cs="Times New Roman"/>
          <w:sz w:val="22"/>
          <w:szCs w:val="22"/>
        </w:rPr>
        <w:t xml:space="preserve"> čl. 5 odst. 5. 1. smlouvy a čl. 5 odst. 5. 2. smlouvy může objednatel požadovat po </w:t>
      </w:r>
      <w:r w:rsidR="00341804">
        <w:rPr>
          <w:rFonts w:ascii="Times New Roman" w:hAnsi="Times New Roman" w:cs="Times New Roman"/>
          <w:sz w:val="22"/>
          <w:szCs w:val="22"/>
        </w:rPr>
        <w:t>poskytovateli</w:t>
      </w:r>
      <w:r w:rsidR="00341804" w:rsidRPr="00F82AA1">
        <w:rPr>
          <w:rFonts w:ascii="Times New Roman" w:hAnsi="Times New Roman" w:cs="Times New Roman"/>
          <w:sz w:val="22"/>
          <w:szCs w:val="22"/>
        </w:rPr>
        <w:t xml:space="preserve"> </w:t>
      </w:r>
      <w:r w:rsidRPr="00F82AA1">
        <w:rPr>
          <w:rFonts w:ascii="Times New Roman" w:hAnsi="Times New Roman" w:cs="Times New Roman"/>
          <w:sz w:val="22"/>
          <w:szCs w:val="22"/>
        </w:rPr>
        <w:t>zaplacení smluvní pokuty ve výši 10</w:t>
      </w:r>
      <w:r w:rsidR="003C5875" w:rsidRPr="00F82AA1">
        <w:rPr>
          <w:rFonts w:ascii="Times New Roman" w:hAnsi="Times New Roman" w:cs="Times New Roman"/>
          <w:sz w:val="22"/>
          <w:szCs w:val="22"/>
        </w:rPr>
        <w:t> </w:t>
      </w:r>
      <w:r w:rsidRPr="00F82AA1">
        <w:rPr>
          <w:rFonts w:ascii="Times New Roman" w:hAnsi="Times New Roman" w:cs="Times New Roman"/>
          <w:sz w:val="22"/>
          <w:szCs w:val="22"/>
        </w:rPr>
        <w:t>000</w:t>
      </w:r>
      <w:r w:rsidR="003C5875" w:rsidRPr="00F82AA1">
        <w:rPr>
          <w:rFonts w:ascii="Times New Roman" w:hAnsi="Times New Roman" w:cs="Times New Roman"/>
          <w:sz w:val="22"/>
          <w:szCs w:val="22"/>
        </w:rPr>
        <w:t>,00</w:t>
      </w:r>
      <w:r w:rsidRPr="00F82AA1">
        <w:rPr>
          <w:rFonts w:ascii="Times New Roman" w:hAnsi="Times New Roman" w:cs="Times New Roman"/>
          <w:sz w:val="22"/>
          <w:szCs w:val="22"/>
        </w:rPr>
        <w:t xml:space="preserve"> Kč (deset tisíc korun českých) za každé jednotlivé porušení.</w:t>
      </w:r>
    </w:p>
    <w:p w:rsidR="003C5875" w:rsidRPr="00F82AA1" w:rsidRDefault="003C5875" w:rsidP="003C5875">
      <w:pPr>
        <w:pStyle w:val="Odstavecseseznamem"/>
        <w:spacing w:after="120"/>
        <w:ind w:left="567" w:hanging="567"/>
        <w:rPr>
          <w:rFonts w:ascii="Times New Roman" w:hAnsi="Times New Roman" w:cs="Times New Roman"/>
          <w:sz w:val="22"/>
          <w:szCs w:val="22"/>
        </w:rPr>
      </w:pPr>
      <w:r w:rsidRPr="00F82AA1">
        <w:rPr>
          <w:rFonts w:ascii="Times New Roman" w:hAnsi="Times New Roman" w:cs="Times New Roman"/>
          <w:sz w:val="22"/>
          <w:szCs w:val="22"/>
        </w:rPr>
        <w:lastRenderedPageBreak/>
        <w:t xml:space="preserve">Při prodlení </w:t>
      </w:r>
      <w:r w:rsidR="00341804">
        <w:rPr>
          <w:rFonts w:ascii="Times New Roman" w:hAnsi="Times New Roman" w:cs="Times New Roman"/>
          <w:sz w:val="22"/>
          <w:szCs w:val="22"/>
        </w:rPr>
        <w:t>poskytovatele</w:t>
      </w:r>
      <w:r w:rsidR="00341804" w:rsidRPr="00F82AA1">
        <w:rPr>
          <w:rFonts w:ascii="Times New Roman" w:hAnsi="Times New Roman" w:cs="Times New Roman"/>
          <w:sz w:val="22"/>
          <w:szCs w:val="22"/>
        </w:rPr>
        <w:t xml:space="preserve"> </w:t>
      </w:r>
      <w:r w:rsidRPr="00F82AA1">
        <w:rPr>
          <w:rFonts w:ascii="Times New Roman" w:hAnsi="Times New Roman" w:cs="Times New Roman"/>
          <w:sz w:val="22"/>
          <w:szCs w:val="22"/>
        </w:rPr>
        <w:t xml:space="preserve">se splněním závazku dle čl. 7 odst. 7. 2. smlouvy je objednatel oprávněn požadovat po </w:t>
      </w:r>
      <w:r w:rsidR="00341804">
        <w:rPr>
          <w:rFonts w:ascii="Times New Roman" w:hAnsi="Times New Roman" w:cs="Times New Roman"/>
          <w:sz w:val="22"/>
          <w:szCs w:val="22"/>
        </w:rPr>
        <w:t>poskytovateli</w:t>
      </w:r>
      <w:r w:rsidR="00341804" w:rsidRPr="00F82AA1">
        <w:rPr>
          <w:rFonts w:ascii="Times New Roman" w:hAnsi="Times New Roman" w:cs="Times New Roman"/>
          <w:sz w:val="22"/>
          <w:szCs w:val="22"/>
        </w:rPr>
        <w:t xml:space="preserve"> </w:t>
      </w:r>
      <w:r w:rsidRPr="00F82AA1">
        <w:rPr>
          <w:rFonts w:ascii="Times New Roman" w:hAnsi="Times New Roman" w:cs="Times New Roman"/>
          <w:sz w:val="22"/>
          <w:szCs w:val="22"/>
        </w:rPr>
        <w:t>zaplacení smluvní pokuty ve výši 1 000,00 Kč (jeden tisíc korun českých) za</w:t>
      </w:r>
      <w:r w:rsidR="00822E27" w:rsidRPr="00F82AA1">
        <w:rPr>
          <w:rFonts w:ascii="Times New Roman" w:hAnsi="Times New Roman" w:cs="Times New Roman"/>
          <w:sz w:val="22"/>
          <w:szCs w:val="22"/>
        </w:rPr>
        <w:t> </w:t>
      </w:r>
      <w:r w:rsidRPr="00F82AA1">
        <w:rPr>
          <w:rFonts w:ascii="Times New Roman" w:hAnsi="Times New Roman" w:cs="Times New Roman"/>
          <w:sz w:val="22"/>
          <w:szCs w:val="22"/>
        </w:rPr>
        <w:t>každý započatý den prodlení.</w:t>
      </w:r>
    </w:p>
    <w:p w:rsidR="00D64EA1" w:rsidRPr="00F82AA1" w:rsidRDefault="00D64EA1" w:rsidP="00497EDC">
      <w:pPr>
        <w:pStyle w:val="Odstavecseseznamem"/>
        <w:spacing w:after="120"/>
        <w:ind w:left="567" w:hanging="567"/>
        <w:rPr>
          <w:rFonts w:ascii="Times New Roman" w:hAnsi="Times New Roman" w:cs="Times New Roman"/>
          <w:sz w:val="22"/>
          <w:szCs w:val="22"/>
        </w:rPr>
      </w:pPr>
      <w:r w:rsidRPr="00F82AA1">
        <w:rPr>
          <w:rFonts w:ascii="Times New Roman" w:hAnsi="Times New Roman" w:cs="Times New Roman"/>
          <w:sz w:val="22"/>
          <w:szCs w:val="22"/>
        </w:rPr>
        <w:t>Při porušení další povinnosti dle smlouvy, která není výslovně upravena v čl. 7 odst. 7. 3.</w:t>
      </w:r>
      <w:r w:rsidR="003C5875" w:rsidRPr="00F82AA1">
        <w:rPr>
          <w:rFonts w:ascii="Times New Roman" w:hAnsi="Times New Roman" w:cs="Times New Roman"/>
          <w:sz w:val="22"/>
          <w:szCs w:val="22"/>
        </w:rPr>
        <w:t>,</w:t>
      </w:r>
      <w:r w:rsidRPr="00F82AA1">
        <w:rPr>
          <w:rFonts w:ascii="Times New Roman" w:hAnsi="Times New Roman" w:cs="Times New Roman"/>
          <w:sz w:val="22"/>
          <w:szCs w:val="22"/>
        </w:rPr>
        <w:t xml:space="preserve"> odst. 7. 4. </w:t>
      </w:r>
      <w:r w:rsidR="003C5875" w:rsidRPr="00F82AA1">
        <w:rPr>
          <w:rFonts w:ascii="Times New Roman" w:hAnsi="Times New Roman" w:cs="Times New Roman"/>
          <w:sz w:val="22"/>
          <w:szCs w:val="22"/>
        </w:rPr>
        <w:t>a</w:t>
      </w:r>
      <w:r w:rsidR="00822E27" w:rsidRPr="00F82AA1">
        <w:rPr>
          <w:rFonts w:ascii="Times New Roman" w:hAnsi="Times New Roman" w:cs="Times New Roman"/>
          <w:sz w:val="22"/>
          <w:szCs w:val="22"/>
        </w:rPr>
        <w:t> </w:t>
      </w:r>
      <w:r w:rsidR="003C5875" w:rsidRPr="00F82AA1">
        <w:rPr>
          <w:rFonts w:ascii="Times New Roman" w:hAnsi="Times New Roman" w:cs="Times New Roman"/>
          <w:sz w:val="22"/>
          <w:szCs w:val="22"/>
        </w:rPr>
        <w:t xml:space="preserve">odst. 7. 5. </w:t>
      </w:r>
      <w:r w:rsidRPr="00F82AA1">
        <w:rPr>
          <w:rFonts w:ascii="Times New Roman" w:hAnsi="Times New Roman" w:cs="Times New Roman"/>
          <w:sz w:val="22"/>
          <w:szCs w:val="22"/>
        </w:rPr>
        <w:t xml:space="preserve">smlouvy, může objednatel požadovat po </w:t>
      </w:r>
      <w:r w:rsidR="00341804">
        <w:rPr>
          <w:rFonts w:ascii="Times New Roman" w:hAnsi="Times New Roman" w:cs="Times New Roman"/>
          <w:sz w:val="22"/>
          <w:szCs w:val="22"/>
        </w:rPr>
        <w:t>poskytovateli</w:t>
      </w:r>
      <w:r w:rsidR="00341804" w:rsidRPr="00F82AA1">
        <w:rPr>
          <w:rFonts w:ascii="Times New Roman" w:hAnsi="Times New Roman" w:cs="Times New Roman"/>
          <w:sz w:val="22"/>
          <w:szCs w:val="22"/>
        </w:rPr>
        <w:t xml:space="preserve"> </w:t>
      </w:r>
      <w:r w:rsidRPr="00F82AA1">
        <w:rPr>
          <w:rFonts w:ascii="Times New Roman" w:hAnsi="Times New Roman" w:cs="Times New Roman"/>
          <w:sz w:val="22"/>
          <w:szCs w:val="22"/>
        </w:rPr>
        <w:t>zaplacení smluvní pokuty ve výši 5</w:t>
      </w:r>
      <w:r w:rsidR="003C5875" w:rsidRPr="00F82AA1">
        <w:rPr>
          <w:rFonts w:ascii="Times New Roman" w:hAnsi="Times New Roman" w:cs="Times New Roman"/>
          <w:sz w:val="22"/>
          <w:szCs w:val="22"/>
        </w:rPr>
        <w:t> </w:t>
      </w:r>
      <w:r w:rsidRPr="00F82AA1">
        <w:rPr>
          <w:rFonts w:ascii="Times New Roman" w:hAnsi="Times New Roman" w:cs="Times New Roman"/>
          <w:sz w:val="22"/>
          <w:szCs w:val="22"/>
        </w:rPr>
        <w:t>000</w:t>
      </w:r>
      <w:r w:rsidR="003C5875" w:rsidRPr="00F82AA1">
        <w:rPr>
          <w:rFonts w:ascii="Times New Roman" w:hAnsi="Times New Roman" w:cs="Times New Roman"/>
          <w:sz w:val="22"/>
          <w:szCs w:val="22"/>
        </w:rPr>
        <w:t>,00</w:t>
      </w:r>
      <w:r w:rsidRPr="00F82AA1">
        <w:rPr>
          <w:rFonts w:ascii="Times New Roman" w:hAnsi="Times New Roman" w:cs="Times New Roman"/>
          <w:sz w:val="22"/>
          <w:szCs w:val="22"/>
        </w:rPr>
        <w:t xml:space="preserve"> Kč (pět tisíc korun českých) za každé jednotlivé její porušení.</w:t>
      </w:r>
    </w:p>
    <w:p w:rsidR="00D64EA1" w:rsidRPr="00F82AA1" w:rsidRDefault="00D64EA1" w:rsidP="00497EDC">
      <w:pPr>
        <w:pStyle w:val="Odstavecseseznamem"/>
        <w:spacing w:after="120"/>
        <w:ind w:left="567" w:hanging="567"/>
        <w:rPr>
          <w:rFonts w:ascii="Times New Roman" w:hAnsi="Times New Roman" w:cs="Times New Roman"/>
          <w:sz w:val="22"/>
          <w:szCs w:val="22"/>
        </w:rPr>
      </w:pPr>
      <w:r w:rsidRPr="00F82AA1">
        <w:rPr>
          <w:rFonts w:ascii="Times New Roman" w:hAnsi="Times New Roman" w:cs="Times New Roman"/>
          <w:sz w:val="22"/>
          <w:szCs w:val="22"/>
        </w:rPr>
        <w:t>V případě porušení jakékoliv povinnosti dle smlouvy ze strany poskytovatele tedy vzniká objednateli nárok na zaplacení smluvní pokuty. Nárok na zaplacení smluvní pokuty může objednatel uplatnit opakovaně i kumulativně.</w:t>
      </w:r>
    </w:p>
    <w:p w:rsidR="00D64EA1" w:rsidRPr="00F82AA1" w:rsidRDefault="00D64EA1" w:rsidP="00497EDC">
      <w:pPr>
        <w:pStyle w:val="Odstavecseseznamem"/>
        <w:spacing w:after="120"/>
        <w:ind w:left="567" w:hanging="567"/>
        <w:rPr>
          <w:rFonts w:ascii="Times New Roman" w:hAnsi="Times New Roman" w:cs="Times New Roman"/>
          <w:sz w:val="22"/>
          <w:szCs w:val="22"/>
        </w:rPr>
      </w:pPr>
      <w:r w:rsidRPr="00F82AA1">
        <w:rPr>
          <w:rFonts w:ascii="Times New Roman" w:hAnsi="Times New Roman" w:cs="Times New Roman"/>
          <w:sz w:val="22"/>
          <w:szCs w:val="22"/>
        </w:rPr>
        <w:t xml:space="preserve">Smluvní pokuta dle této smlouvy je splatná do </w:t>
      </w:r>
      <w:r w:rsidR="00770E26" w:rsidRPr="00F82AA1">
        <w:rPr>
          <w:rFonts w:ascii="Times New Roman" w:hAnsi="Times New Roman" w:cs="Times New Roman"/>
          <w:sz w:val="22"/>
          <w:szCs w:val="22"/>
        </w:rPr>
        <w:t xml:space="preserve">čtrnácti </w:t>
      </w:r>
      <w:r w:rsidR="00770E26">
        <w:rPr>
          <w:rFonts w:ascii="Times New Roman" w:hAnsi="Times New Roman" w:cs="Times New Roman"/>
          <w:sz w:val="22"/>
          <w:szCs w:val="22"/>
        </w:rPr>
        <w:t>(</w:t>
      </w:r>
      <w:r w:rsidR="00770E26" w:rsidRPr="00F82AA1">
        <w:rPr>
          <w:rFonts w:ascii="Times New Roman" w:hAnsi="Times New Roman" w:cs="Times New Roman"/>
          <w:sz w:val="22"/>
          <w:szCs w:val="22"/>
        </w:rPr>
        <w:t>14</w:t>
      </w:r>
      <w:r w:rsidR="0010569E" w:rsidRPr="00F82AA1">
        <w:rPr>
          <w:rFonts w:ascii="Times New Roman" w:hAnsi="Times New Roman" w:cs="Times New Roman"/>
          <w:sz w:val="22"/>
          <w:szCs w:val="22"/>
        </w:rPr>
        <w:t>)</w:t>
      </w:r>
      <w:r w:rsidRPr="00F82AA1">
        <w:rPr>
          <w:rFonts w:ascii="Times New Roman" w:hAnsi="Times New Roman" w:cs="Times New Roman"/>
          <w:sz w:val="22"/>
          <w:szCs w:val="22"/>
        </w:rPr>
        <w:t xml:space="preserve"> dnů ode dne doručení jejího vyúčtování poskytovateli.</w:t>
      </w:r>
    </w:p>
    <w:p w:rsidR="00D64EA1" w:rsidRPr="00F82AA1" w:rsidRDefault="00D64EA1" w:rsidP="00497EDC">
      <w:pPr>
        <w:pStyle w:val="Odstavecseseznamem"/>
        <w:spacing w:after="120"/>
        <w:ind w:left="567" w:hanging="567"/>
        <w:rPr>
          <w:rFonts w:ascii="Times New Roman" w:hAnsi="Times New Roman" w:cs="Times New Roman"/>
          <w:sz w:val="22"/>
          <w:szCs w:val="22"/>
        </w:rPr>
      </w:pPr>
      <w:r w:rsidRPr="00F82AA1">
        <w:rPr>
          <w:rFonts w:ascii="Times New Roman" w:hAnsi="Times New Roman" w:cs="Times New Roman"/>
          <w:sz w:val="22"/>
          <w:szCs w:val="22"/>
        </w:rPr>
        <w:t>Smluvní pokuta ani její zaplacení nemají vliv na případný nárok objednatele na náhradu škody. Ujednání o smluvní pokutě zůstává v platnosti i v případě odstoupení od smlouvy a nemá vliv na případnou možnost domáhat se vedle smluvní pokuty i náhrady škody, a to i ve výši přesahující dojednanou výši smluvní pokuty.</w:t>
      </w:r>
    </w:p>
    <w:p w:rsidR="00264205" w:rsidRPr="00F82AA1" w:rsidRDefault="00D64EA1" w:rsidP="002D306F">
      <w:pPr>
        <w:pStyle w:val="Odstavecseseznamem"/>
        <w:spacing w:after="120"/>
        <w:ind w:left="567" w:hanging="567"/>
        <w:rPr>
          <w:rFonts w:ascii="Times New Roman" w:hAnsi="Times New Roman" w:cs="Times New Roman"/>
          <w:sz w:val="22"/>
          <w:szCs w:val="22"/>
        </w:rPr>
      </w:pPr>
      <w:r w:rsidRPr="00F82AA1">
        <w:rPr>
          <w:rFonts w:ascii="Times New Roman" w:hAnsi="Times New Roman" w:cs="Times New Roman"/>
          <w:sz w:val="22"/>
          <w:szCs w:val="22"/>
        </w:rPr>
        <w:t>Objednatel je oprávněn proti jakýmkoliv splatným i nesplatným peněžitým pohledávkám poskytovatele jednostranně započítávat své splatné i nesplatné pohledávky z titulu nároku na zaplacení smluvních pokut či nároku na náhradu škody vůči poskytovateli.</w:t>
      </w:r>
    </w:p>
    <w:p w:rsidR="00EA3304" w:rsidRPr="00F82AA1" w:rsidRDefault="00EA3304" w:rsidP="00837171">
      <w:pPr>
        <w:pStyle w:val="Nadpis1"/>
        <w:rPr>
          <w:rFonts w:ascii="Times New Roman" w:hAnsi="Times New Roman" w:cs="Times New Roman"/>
          <w:sz w:val="22"/>
          <w:szCs w:val="22"/>
        </w:rPr>
      </w:pPr>
      <w:r w:rsidRPr="00F82AA1">
        <w:rPr>
          <w:rFonts w:ascii="Times New Roman" w:hAnsi="Times New Roman" w:cs="Times New Roman"/>
          <w:sz w:val="22"/>
          <w:szCs w:val="22"/>
        </w:rPr>
        <w:t>Kontaktní údaje</w:t>
      </w:r>
    </w:p>
    <w:p w:rsidR="00EA3304" w:rsidRPr="00F82AA1" w:rsidRDefault="00EA3304" w:rsidP="00497EDC">
      <w:pPr>
        <w:pStyle w:val="Odstavecseseznamem"/>
        <w:spacing w:after="120"/>
        <w:ind w:left="567" w:hanging="567"/>
        <w:rPr>
          <w:rFonts w:ascii="Times New Roman" w:hAnsi="Times New Roman" w:cs="Times New Roman"/>
          <w:sz w:val="22"/>
          <w:szCs w:val="22"/>
        </w:rPr>
      </w:pPr>
      <w:r w:rsidRPr="00F82AA1">
        <w:rPr>
          <w:rFonts w:ascii="Times New Roman" w:hAnsi="Times New Roman" w:cs="Times New Roman"/>
          <w:sz w:val="22"/>
          <w:szCs w:val="22"/>
        </w:rPr>
        <w:t>Z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>účelem vzájemné komunikace mezi smluvními stranami jsou oprávněny jednat níže uvedené osoby:</w:t>
      </w:r>
    </w:p>
    <w:p w:rsidR="00EA3304" w:rsidRPr="00BE18C8" w:rsidRDefault="00EA3304" w:rsidP="00837171">
      <w:pPr>
        <w:spacing w:after="120"/>
        <w:ind w:left="567"/>
        <w:jc w:val="both"/>
        <w:rPr>
          <w:sz w:val="22"/>
          <w:szCs w:val="22"/>
        </w:rPr>
      </w:pPr>
      <w:r w:rsidRPr="00F82AA1">
        <w:rPr>
          <w:sz w:val="22"/>
          <w:szCs w:val="22"/>
        </w:rPr>
        <w:t>Z</w:t>
      </w:r>
      <w:r w:rsidR="007970C2" w:rsidRPr="00F82AA1">
        <w:rPr>
          <w:sz w:val="22"/>
          <w:szCs w:val="22"/>
        </w:rPr>
        <w:t>a </w:t>
      </w:r>
      <w:r w:rsidRPr="00F82AA1">
        <w:rPr>
          <w:sz w:val="22"/>
          <w:szCs w:val="22"/>
        </w:rPr>
        <w:t>objednatele:</w:t>
      </w:r>
      <w:r w:rsidRPr="00F82AA1">
        <w:rPr>
          <w:sz w:val="22"/>
          <w:szCs w:val="22"/>
        </w:rPr>
        <w:tab/>
      </w:r>
      <w:r w:rsidR="00113085" w:rsidRPr="00F82AA1">
        <w:rPr>
          <w:sz w:val="22"/>
          <w:szCs w:val="22"/>
        </w:rPr>
        <w:tab/>
      </w:r>
      <w:r w:rsidR="00BE18C8" w:rsidRPr="00BE18C8">
        <w:rPr>
          <w:sz w:val="22"/>
          <w:szCs w:val="22"/>
        </w:rPr>
        <w:t>XXXXXXXXXX</w:t>
      </w:r>
    </w:p>
    <w:p w:rsidR="00113085" w:rsidRPr="00BE18C8" w:rsidRDefault="00EA3304" w:rsidP="00837171">
      <w:pPr>
        <w:spacing w:after="120"/>
        <w:ind w:left="567"/>
        <w:jc w:val="both"/>
        <w:rPr>
          <w:sz w:val="22"/>
          <w:szCs w:val="22"/>
        </w:rPr>
      </w:pPr>
      <w:r w:rsidRPr="00BE18C8">
        <w:rPr>
          <w:sz w:val="22"/>
          <w:szCs w:val="22"/>
        </w:rPr>
        <w:t>Tel.:</w:t>
      </w:r>
      <w:r w:rsidR="00113085" w:rsidRPr="00BE18C8">
        <w:rPr>
          <w:sz w:val="22"/>
          <w:szCs w:val="22"/>
        </w:rPr>
        <w:tab/>
      </w:r>
      <w:r w:rsidR="00113085" w:rsidRPr="00BE18C8">
        <w:rPr>
          <w:sz w:val="22"/>
          <w:szCs w:val="22"/>
        </w:rPr>
        <w:tab/>
      </w:r>
      <w:r w:rsidR="00113085" w:rsidRPr="00BE18C8">
        <w:rPr>
          <w:sz w:val="22"/>
          <w:szCs w:val="22"/>
        </w:rPr>
        <w:tab/>
      </w:r>
      <w:r w:rsidR="00BE18C8" w:rsidRPr="00BE18C8">
        <w:rPr>
          <w:sz w:val="22"/>
          <w:szCs w:val="22"/>
        </w:rPr>
        <w:t>XXXXXXXXXX</w:t>
      </w:r>
    </w:p>
    <w:p w:rsidR="00EA3304" w:rsidRPr="00BE18C8" w:rsidRDefault="00BE18C8" w:rsidP="00837171">
      <w:pPr>
        <w:spacing w:after="120"/>
        <w:ind w:left="2691" w:firstLine="141"/>
        <w:jc w:val="both"/>
        <w:rPr>
          <w:sz w:val="22"/>
          <w:szCs w:val="22"/>
        </w:rPr>
      </w:pPr>
      <w:r w:rsidRPr="00BE18C8">
        <w:rPr>
          <w:sz w:val="22"/>
          <w:szCs w:val="22"/>
        </w:rPr>
        <w:t>XXXXXXXXXX</w:t>
      </w:r>
    </w:p>
    <w:p w:rsidR="00EA3304" w:rsidRPr="00F82AA1" w:rsidRDefault="00EA3304" w:rsidP="00837171">
      <w:pPr>
        <w:spacing w:after="120"/>
        <w:ind w:left="567"/>
        <w:jc w:val="both"/>
        <w:rPr>
          <w:sz w:val="22"/>
          <w:szCs w:val="22"/>
        </w:rPr>
      </w:pPr>
      <w:r w:rsidRPr="00F82AA1">
        <w:rPr>
          <w:sz w:val="22"/>
          <w:szCs w:val="22"/>
        </w:rPr>
        <w:t>E-mail:</w:t>
      </w:r>
      <w:r w:rsidR="00113085" w:rsidRPr="00F82AA1">
        <w:rPr>
          <w:sz w:val="22"/>
          <w:szCs w:val="22"/>
        </w:rPr>
        <w:tab/>
      </w:r>
      <w:r w:rsidR="00113085" w:rsidRPr="00F82AA1">
        <w:rPr>
          <w:sz w:val="22"/>
          <w:szCs w:val="22"/>
        </w:rPr>
        <w:tab/>
      </w:r>
      <w:r w:rsidR="00113085" w:rsidRPr="00F82AA1">
        <w:rPr>
          <w:sz w:val="22"/>
          <w:szCs w:val="22"/>
        </w:rPr>
        <w:tab/>
      </w:r>
      <w:r w:rsidR="00BE18C8" w:rsidRPr="00BE18C8">
        <w:rPr>
          <w:sz w:val="22"/>
          <w:szCs w:val="22"/>
        </w:rPr>
        <w:t>XXXXXXXXXX</w:t>
      </w:r>
    </w:p>
    <w:p w:rsidR="00EA3304" w:rsidRPr="00F82AA1" w:rsidRDefault="00EA3304" w:rsidP="00837171">
      <w:pPr>
        <w:spacing w:after="120"/>
        <w:ind w:left="567"/>
        <w:jc w:val="both"/>
        <w:rPr>
          <w:sz w:val="22"/>
          <w:szCs w:val="22"/>
        </w:rPr>
      </w:pPr>
    </w:p>
    <w:p w:rsidR="00EA3304" w:rsidRPr="00F82AA1" w:rsidRDefault="00EA3304" w:rsidP="00837171">
      <w:pPr>
        <w:spacing w:after="120"/>
        <w:ind w:left="567"/>
        <w:jc w:val="both"/>
        <w:rPr>
          <w:bCs/>
          <w:sz w:val="22"/>
          <w:szCs w:val="22"/>
        </w:rPr>
      </w:pPr>
      <w:r w:rsidRPr="00F82AA1">
        <w:rPr>
          <w:sz w:val="22"/>
          <w:szCs w:val="22"/>
        </w:rPr>
        <w:t>Z</w:t>
      </w:r>
      <w:r w:rsidR="007970C2" w:rsidRPr="00F82AA1">
        <w:rPr>
          <w:sz w:val="22"/>
          <w:szCs w:val="22"/>
        </w:rPr>
        <w:t>a </w:t>
      </w:r>
      <w:r w:rsidRPr="00F82AA1">
        <w:rPr>
          <w:sz w:val="22"/>
          <w:szCs w:val="22"/>
        </w:rPr>
        <w:t xml:space="preserve">poskytovatele: </w:t>
      </w:r>
      <w:r w:rsidRPr="00F82AA1">
        <w:rPr>
          <w:sz w:val="22"/>
          <w:szCs w:val="22"/>
        </w:rPr>
        <w:tab/>
      </w:r>
      <w:r w:rsidRPr="00F82AA1">
        <w:rPr>
          <w:b/>
          <w:sz w:val="22"/>
          <w:szCs w:val="22"/>
        </w:rPr>
        <w:t>Mgr. Michal Illich</w:t>
      </w:r>
    </w:p>
    <w:p w:rsidR="00EA3304" w:rsidRPr="00F82AA1" w:rsidRDefault="00EA3304" w:rsidP="00837171">
      <w:pPr>
        <w:spacing w:after="120"/>
        <w:ind w:left="567"/>
        <w:jc w:val="both"/>
        <w:rPr>
          <w:sz w:val="22"/>
          <w:szCs w:val="22"/>
        </w:rPr>
      </w:pPr>
      <w:r w:rsidRPr="00F82AA1">
        <w:rPr>
          <w:sz w:val="22"/>
          <w:szCs w:val="22"/>
        </w:rPr>
        <w:t xml:space="preserve">Tel.: </w:t>
      </w:r>
      <w:r w:rsidR="00113085" w:rsidRPr="00F82AA1">
        <w:rPr>
          <w:sz w:val="22"/>
          <w:szCs w:val="22"/>
        </w:rPr>
        <w:tab/>
      </w:r>
      <w:r w:rsidR="00113085" w:rsidRPr="00F82AA1">
        <w:rPr>
          <w:sz w:val="22"/>
          <w:szCs w:val="22"/>
        </w:rPr>
        <w:tab/>
      </w:r>
      <w:r w:rsidR="00113085" w:rsidRPr="00F82AA1">
        <w:rPr>
          <w:sz w:val="22"/>
          <w:szCs w:val="22"/>
        </w:rPr>
        <w:tab/>
      </w:r>
      <w:r w:rsidR="00BE18C8" w:rsidRPr="00BE18C8">
        <w:rPr>
          <w:sz w:val="22"/>
          <w:szCs w:val="22"/>
        </w:rPr>
        <w:t>XXXXXXXXXX</w:t>
      </w:r>
    </w:p>
    <w:p w:rsidR="00EA3304" w:rsidRPr="00F82AA1" w:rsidRDefault="00EA3304" w:rsidP="00837171">
      <w:pPr>
        <w:spacing w:after="120"/>
        <w:ind w:left="567"/>
        <w:jc w:val="both"/>
        <w:rPr>
          <w:bCs/>
          <w:sz w:val="22"/>
          <w:szCs w:val="22"/>
          <w:lang w:val="de-DE"/>
        </w:rPr>
      </w:pPr>
      <w:r w:rsidRPr="00F82AA1">
        <w:rPr>
          <w:sz w:val="22"/>
          <w:szCs w:val="22"/>
        </w:rPr>
        <w:t>E-mail:</w:t>
      </w:r>
      <w:r w:rsidR="00113085" w:rsidRPr="00F82AA1">
        <w:rPr>
          <w:sz w:val="22"/>
          <w:szCs w:val="22"/>
        </w:rPr>
        <w:tab/>
      </w:r>
      <w:r w:rsidR="00113085" w:rsidRPr="00F82AA1">
        <w:rPr>
          <w:sz w:val="22"/>
          <w:szCs w:val="22"/>
        </w:rPr>
        <w:tab/>
      </w:r>
      <w:r w:rsidR="00113085" w:rsidRPr="00F82AA1">
        <w:rPr>
          <w:sz w:val="22"/>
          <w:szCs w:val="22"/>
        </w:rPr>
        <w:tab/>
      </w:r>
      <w:r w:rsidR="00BE18C8" w:rsidRPr="00BE18C8">
        <w:rPr>
          <w:sz w:val="22"/>
          <w:szCs w:val="22"/>
        </w:rPr>
        <w:t>XXXXXXXXXX</w:t>
      </w:r>
    </w:p>
    <w:p w:rsidR="00EA3304" w:rsidRPr="00F82AA1" w:rsidRDefault="00EA3304" w:rsidP="00837171">
      <w:pPr>
        <w:pStyle w:val="Nadpis1"/>
        <w:rPr>
          <w:rFonts w:ascii="Times New Roman" w:hAnsi="Times New Roman" w:cs="Times New Roman"/>
          <w:sz w:val="22"/>
          <w:szCs w:val="22"/>
        </w:rPr>
      </w:pPr>
      <w:r w:rsidRPr="00F82AA1">
        <w:rPr>
          <w:rFonts w:ascii="Times New Roman" w:hAnsi="Times New Roman" w:cs="Times New Roman"/>
          <w:sz w:val="22"/>
          <w:szCs w:val="22"/>
        </w:rPr>
        <w:t>Závěrečná ustanovení</w:t>
      </w:r>
    </w:p>
    <w:p w:rsidR="00EA3304" w:rsidRPr="00F82AA1" w:rsidRDefault="00EA3304" w:rsidP="00497EDC">
      <w:pPr>
        <w:pStyle w:val="Odstavecseseznamem"/>
        <w:spacing w:after="120"/>
        <w:ind w:left="567" w:hanging="567"/>
        <w:rPr>
          <w:rFonts w:ascii="Times New Roman" w:hAnsi="Times New Roman" w:cs="Times New Roman"/>
          <w:sz w:val="22"/>
          <w:szCs w:val="22"/>
        </w:rPr>
      </w:pPr>
      <w:r w:rsidRPr="00F82AA1">
        <w:rPr>
          <w:rFonts w:ascii="Times New Roman" w:hAnsi="Times New Roman" w:cs="Times New Roman"/>
          <w:sz w:val="22"/>
          <w:szCs w:val="22"/>
        </w:rPr>
        <w:t>Tato smlouv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>může být měněn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>nebo doplňován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 xml:space="preserve">pouze v písemné formě, 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>to číslovanými dodatky podepsanými oběm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>smluvními stranami.</w:t>
      </w:r>
    </w:p>
    <w:p w:rsidR="00EA3304" w:rsidRPr="00F82AA1" w:rsidRDefault="00EA3304" w:rsidP="00497EDC">
      <w:pPr>
        <w:pStyle w:val="Odstavecseseznamem"/>
        <w:spacing w:after="120"/>
        <w:ind w:left="567" w:hanging="567"/>
        <w:rPr>
          <w:rFonts w:ascii="Times New Roman" w:hAnsi="Times New Roman" w:cs="Times New Roman"/>
          <w:sz w:val="22"/>
          <w:szCs w:val="22"/>
        </w:rPr>
      </w:pPr>
      <w:r w:rsidRPr="00F82AA1">
        <w:rPr>
          <w:rFonts w:ascii="Times New Roman" w:hAnsi="Times New Roman" w:cs="Times New Roman"/>
          <w:sz w:val="22"/>
          <w:szCs w:val="22"/>
        </w:rPr>
        <w:t>Tato smlouv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 xml:space="preserve">nabývá platnosti jejího podpisu poslední ze smluvních stran 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>účinnosti dnem jejího uveřejnění prostřednictvím registru smluv dle zákon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 xml:space="preserve">č. 340/2015 Sb., </w:t>
      </w:r>
      <w:r w:rsidR="00D64EA1" w:rsidRPr="00F82AA1">
        <w:rPr>
          <w:rFonts w:ascii="Times New Roman" w:hAnsi="Times New Roman" w:cs="Times New Roman"/>
          <w:sz w:val="22"/>
          <w:szCs w:val="22"/>
        </w:rPr>
        <w:t>o zvláštních podmínkách účinnosti některých smluv, uveřejňování těchto smluv a o registru smluv (zákon o registru smluv), ve znění pozdějších předpisů</w:t>
      </w:r>
      <w:r w:rsidRPr="00F82AA1">
        <w:rPr>
          <w:rFonts w:ascii="Times New Roman" w:hAnsi="Times New Roman" w:cs="Times New Roman"/>
          <w:sz w:val="22"/>
          <w:szCs w:val="22"/>
        </w:rPr>
        <w:t>.</w:t>
      </w:r>
    </w:p>
    <w:p w:rsidR="00EA3304" w:rsidRPr="00F82AA1" w:rsidRDefault="00EA3304" w:rsidP="00497EDC">
      <w:pPr>
        <w:pStyle w:val="Odstavecseseznamem"/>
        <w:spacing w:after="120"/>
        <w:ind w:left="567" w:hanging="567"/>
        <w:rPr>
          <w:rFonts w:ascii="Times New Roman" w:hAnsi="Times New Roman" w:cs="Times New Roman"/>
          <w:sz w:val="22"/>
          <w:szCs w:val="22"/>
        </w:rPr>
      </w:pPr>
      <w:r w:rsidRPr="00F82AA1">
        <w:rPr>
          <w:rFonts w:ascii="Times New Roman" w:hAnsi="Times New Roman" w:cs="Times New Roman"/>
          <w:sz w:val="22"/>
          <w:szCs w:val="22"/>
        </w:rPr>
        <w:t>Smluvní strany berou n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>vědomí, že tato smlouv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>i následné dodatky k ní mohou podléhat informační povinnosti dle zákon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>č. 106/1999 Sb., o svobodném přístupu k</w:t>
      </w:r>
      <w:r w:rsidR="00D64EA1" w:rsidRPr="00F82AA1">
        <w:rPr>
          <w:rFonts w:ascii="Times New Roman" w:hAnsi="Times New Roman" w:cs="Times New Roman"/>
          <w:sz w:val="22"/>
          <w:szCs w:val="22"/>
        </w:rPr>
        <w:t> </w:t>
      </w:r>
      <w:r w:rsidRPr="00F82AA1">
        <w:rPr>
          <w:rFonts w:ascii="Times New Roman" w:hAnsi="Times New Roman" w:cs="Times New Roman"/>
          <w:sz w:val="22"/>
          <w:szCs w:val="22"/>
        </w:rPr>
        <w:t>informacím</w:t>
      </w:r>
      <w:r w:rsidR="00D64EA1" w:rsidRPr="00F82AA1">
        <w:rPr>
          <w:rFonts w:ascii="Times New Roman" w:hAnsi="Times New Roman" w:cs="Times New Roman"/>
          <w:sz w:val="22"/>
          <w:szCs w:val="22"/>
        </w:rPr>
        <w:t>, ve znění pozdějších předpisů</w:t>
      </w:r>
      <w:r w:rsidR="00B00FE4" w:rsidRPr="00F82AA1">
        <w:rPr>
          <w:rFonts w:ascii="Times New Roman" w:hAnsi="Times New Roman" w:cs="Times New Roman"/>
          <w:sz w:val="22"/>
          <w:szCs w:val="22"/>
        </w:rPr>
        <w:t>,</w:t>
      </w:r>
      <w:r w:rsidRPr="00F82AA1">
        <w:rPr>
          <w:rFonts w:ascii="Times New Roman" w:hAnsi="Times New Roman" w:cs="Times New Roman"/>
          <w:sz w:val="22"/>
          <w:szCs w:val="22"/>
        </w:rPr>
        <w:t xml:space="preserve"> 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>výslovně souhlasí s tím, aby tato smlouv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>byl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>uveden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>v Centrální evidenci smluv vedené statutárním městem Plzní, n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>úřední desce, popř. jiným zákonem stanoveným způsobem (např. zákon č</w:t>
      </w:r>
      <w:r w:rsidR="00822E27" w:rsidRPr="00F82AA1">
        <w:rPr>
          <w:rFonts w:ascii="Times New Roman" w:hAnsi="Times New Roman" w:cs="Times New Roman"/>
          <w:sz w:val="22"/>
          <w:szCs w:val="22"/>
        </w:rPr>
        <w:t>. </w:t>
      </w:r>
      <w:r w:rsidRPr="00F82AA1">
        <w:rPr>
          <w:rFonts w:ascii="Times New Roman" w:hAnsi="Times New Roman" w:cs="Times New Roman"/>
          <w:sz w:val="22"/>
          <w:szCs w:val="22"/>
        </w:rPr>
        <w:t>134/2016 Sb., o zadávání veřejných zakázek, v</w:t>
      </w:r>
      <w:r w:rsidR="00B00FE4" w:rsidRPr="00F82AA1">
        <w:rPr>
          <w:rFonts w:ascii="Times New Roman" w:hAnsi="Times New Roman" w:cs="Times New Roman"/>
          <w:sz w:val="22"/>
          <w:szCs w:val="22"/>
        </w:rPr>
        <w:t>e znění pozdějších předpisů</w:t>
      </w:r>
      <w:r w:rsidRPr="00F82AA1">
        <w:rPr>
          <w:rFonts w:ascii="Times New Roman" w:hAnsi="Times New Roman" w:cs="Times New Roman"/>
          <w:sz w:val="22"/>
          <w:szCs w:val="22"/>
        </w:rPr>
        <w:t xml:space="preserve">) při dodržení podmínek stanovených zákonem č. </w:t>
      </w:r>
      <w:r w:rsidR="00B00FE4" w:rsidRPr="00F82AA1">
        <w:rPr>
          <w:rFonts w:ascii="Times New Roman" w:hAnsi="Times New Roman" w:cs="Times New Roman"/>
          <w:sz w:val="22"/>
          <w:szCs w:val="22"/>
        </w:rPr>
        <w:t>110</w:t>
      </w:r>
      <w:r w:rsidRPr="00F82AA1">
        <w:rPr>
          <w:rFonts w:ascii="Times New Roman" w:hAnsi="Times New Roman" w:cs="Times New Roman"/>
          <w:sz w:val="22"/>
          <w:szCs w:val="22"/>
        </w:rPr>
        <w:t>/</w:t>
      </w:r>
      <w:r w:rsidR="00B00FE4" w:rsidRPr="00F82AA1">
        <w:rPr>
          <w:rFonts w:ascii="Times New Roman" w:hAnsi="Times New Roman" w:cs="Times New Roman"/>
          <w:sz w:val="22"/>
          <w:szCs w:val="22"/>
        </w:rPr>
        <w:t xml:space="preserve">2019 </w:t>
      </w:r>
      <w:r w:rsidRPr="00F82AA1">
        <w:rPr>
          <w:rFonts w:ascii="Times New Roman" w:hAnsi="Times New Roman" w:cs="Times New Roman"/>
          <w:sz w:val="22"/>
          <w:szCs w:val="22"/>
        </w:rPr>
        <w:t xml:space="preserve">Sb., </w:t>
      </w:r>
      <w:r w:rsidR="000E711F" w:rsidRPr="00F82AA1">
        <w:rPr>
          <w:rFonts w:ascii="Times New Roman" w:hAnsi="Times New Roman" w:cs="Times New Roman"/>
          <w:sz w:val="22"/>
          <w:szCs w:val="22"/>
        </w:rPr>
        <w:t>o zpracování osobních údajů</w:t>
      </w:r>
      <w:r w:rsidRPr="00F82AA1">
        <w:rPr>
          <w:rFonts w:ascii="Times New Roman" w:hAnsi="Times New Roman" w:cs="Times New Roman"/>
          <w:sz w:val="22"/>
          <w:szCs w:val="22"/>
        </w:rPr>
        <w:t>,</w:t>
      </w:r>
      <w:r w:rsidR="000E711F" w:rsidRPr="00F82AA1">
        <w:rPr>
          <w:rFonts w:ascii="Times New Roman" w:hAnsi="Times New Roman" w:cs="Times New Roman"/>
          <w:sz w:val="22"/>
          <w:szCs w:val="22"/>
        </w:rPr>
        <w:t xml:space="preserve"> ve znění pozdějších předpisů,</w:t>
      </w:r>
      <w:r w:rsidRPr="00F82AA1">
        <w:rPr>
          <w:rFonts w:ascii="Times New Roman" w:hAnsi="Times New Roman" w:cs="Times New Roman"/>
          <w:sz w:val="22"/>
          <w:szCs w:val="22"/>
        </w:rPr>
        <w:t xml:space="preserve"> </w:t>
      </w:r>
      <w:r w:rsidR="00822E27" w:rsidRPr="00F82AA1">
        <w:rPr>
          <w:rFonts w:ascii="Times New Roman" w:hAnsi="Times New Roman" w:cs="Times New Roman"/>
          <w:sz w:val="22"/>
          <w:szCs w:val="22"/>
        </w:rPr>
        <w:t>ze </w:t>
      </w:r>
      <w:r w:rsidRPr="00F82AA1">
        <w:rPr>
          <w:rFonts w:ascii="Times New Roman" w:hAnsi="Times New Roman" w:cs="Times New Roman"/>
          <w:sz w:val="22"/>
          <w:szCs w:val="22"/>
        </w:rPr>
        <w:t xml:space="preserve">strany statutárního </w:t>
      </w:r>
      <w:r w:rsidRPr="00F82AA1">
        <w:rPr>
          <w:rFonts w:ascii="Times New Roman" w:hAnsi="Times New Roman" w:cs="Times New Roman"/>
          <w:sz w:val="22"/>
          <w:szCs w:val="22"/>
        </w:rPr>
        <w:lastRenderedPageBreak/>
        <w:t>měst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 xml:space="preserve">Plzně, městského obvodu Plzeň 1 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>Nařízení (EU) 2016/679 o ochraně osobních údajů General Dat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proofErr w:type="spellStart"/>
      <w:r w:rsidRPr="00F82AA1">
        <w:rPr>
          <w:rFonts w:ascii="Times New Roman" w:hAnsi="Times New Roman" w:cs="Times New Roman"/>
          <w:sz w:val="22"/>
          <w:szCs w:val="22"/>
        </w:rPr>
        <w:t>Protection</w:t>
      </w:r>
      <w:proofErr w:type="spellEnd"/>
      <w:r w:rsidRPr="00F82AA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82AA1">
        <w:rPr>
          <w:rFonts w:ascii="Times New Roman" w:hAnsi="Times New Roman" w:cs="Times New Roman"/>
          <w:sz w:val="22"/>
          <w:szCs w:val="22"/>
        </w:rPr>
        <w:t>Regulation</w:t>
      </w:r>
      <w:proofErr w:type="spellEnd"/>
      <w:r w:rsidRPr="00F82AA1">
        <w:rPr>
          <w:rFonts w:ascii="Times New Roman" w:hAnsi="Times New Roman" w:cs="Times New Roman"/>
          <w:sz w:val="22"/>
          <w:szCs w:val="22"/>
        </w:rPr>
        <w:t xml:space="preserve"> (GDPR).</w:t>
      </w:r>
    </w:p>
    <w:p w:rsidR="00113085" w:rsidRPr="00F82AA1" w:rsidRDefault="00113085" w:rsidP="00497EDC">
      <w:pPr>
        <w:pStyle w:val="Odstavecseseznamem"/>
        <w:spacing w:after="120"/>
        <w:ind w:left="567" w:hanging="567"/>
        <w:rPr>
          <w:rFonts w:ascii="Times New Roman" w:hAnsi="Times New Roman" w:cs="Times New Roman"/>
          <w:sz w:val="22"/>
          <w:szCs w:val="22"/>
        </w:rPr>
      </w:pPr>
      <w:r w:rsidRPr="00F82AA1">
        <w:rPr>
          <w:rFonts w:ascii="Times New Roman" w:hAnsi="Times New Roman" w:cs="Times New Roman"/>
          <w:sz w:val="22"/>
          <w:szCs w:val="22"/>
        </w:rPr>
        <w:t xml:space="preserve">Pokud v této smlouvě nebylo ujednáno jinak, řídí se právní poměry z ní vyplývající 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>vznikající občanským zákoníkem.</w:t>
      </w:r>
    </w:p>
    <w:p w:rsidR="00113085" w:rsidRPr="00F82AA1" w:rsidRDefault="00113085" w:rsidP="00497EDC">
      <w:pPr>
        <w:pStyle w:val="Odstavecseseznamem"/>
        <w:spacing w:after="120"/>
        <w:ind w:left="567" w:hanging="567"/>
        <w:rPr>
          <w:rFonts w:ascii="Times New Roman" w:hAnsi="Times New Roman" w:cs="Times New Roman"/>
          <w:sz w:val="22"/>
          <w:szCs w:val="22"/>
        </w:rPr>
      </w:pPr>
      <w:r w:rsidRPr="00F82AA1">
        <w:rPr>
          <w:rFonts w:ascii="Times New Roman" w:hAnsi="Times New Roman" w:cs="Times New Roman"/>
          <w:sz w:val="22"/>
          <w:szCs w:val="22"/>
        </w:rPr>
        <w:t>Smluvní strany se dohodly, že zvyklosti nemají přednost před ustanoveními této smlouvy ani před ustanoveními zákona.</w:t>
      </w:r>
    </w:p>
    <w:p w:rsidR="00113085" w:rsidRPr="00F82AA1" w:rsidRDefault="00113085" w:rsidP="00497EDC">
      <w:pPr>
        <w:pStyle w:val="Odstavecseseznamem"/>
        <w:spacing w:after="120"/>
        <w:ind w:left="567" w:hanging="567"/>
        <w:rPr>
          <w:rFonts w:ascii="Times New Roman" w:hAnsi="Times New Roman" w:cs="Times New Roman"/>
          <w:sz w:val="22"/>
          <w:szCs w:val="22"/>
        </w:rPr>
      </w:pPr>
      <w:r w:rsidRPr="00F82AA1">
        <w:rPr>
          <w:rFonts w:ascii="Times New Roman" w:hAnsi="Times New Roman" w:cs="Times New Roman"/>
          <w:sz w:val="22"/>
          <w:szCs w:val="22"/>
        </w:rPr>
        <w:t>V souladu s </w:t>
      </w:r>
      <w:proofErr w:type="spellStart"/>
      <w:r w:rsidRPr="00F82AA1">
        <w:rPr>
          <w:rFonts w:ascii="Times New Roman" w:hAnsi="Times New Roman" w:cs="Times New Roman"/>
          <w:sz w:val="22"/>
          <w:szCs w:val="22"/>
        </w:rPr>
        <w:t>ust</w:t>
      </w:r>
      <w:proofErr w:type="spellEnd"/>
      <w:r w:rsidRPr="00F82AA1">
        <w:rPr>
          <w:rFonts w:ascii="Times New Roman" w:hAnsi="Times New Roman" w:cs="Times New Roman"/>
          <w:sz w:val="22"/>
          <w:szCs w:val="22"/>
        </w:rPr>
        <w:t>. § 630 odst. 1 občanského zákoníku si smluvní strany sjednávají promlčecí dobu ve vztahu k veškerým právům objednatele přímo či odvozeně souvisejícím s touto smlouvou v délce deseti (5) let ode dne, kdy počal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>promlčecí dob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>plynout.</w:t>
      </w:r>
    </w:p>
    <w:p w:rsidR="00EA3304" w:rsidRPr="00F82AA1" w:rsidRDefault="00EA3304" w:rsidP="00497EDC">
      <w:pPr>
        <w:pStyle w:val="Odstavecseseznamem"/>
        <w:spacing w:after="120"/>
        <w:ind w:left="567" w:hanging="567"/>
        <w:rPr>
          <w:rFonts w:ascii="Times New Roman" w:hAnsi="Times New Roman" w:cs="Times New Roman"/>
          <w:sz w:val="22"/>
          <w:szCs w:val="22"/>
        </w:rPr>
      </w:pPr>
      <w:r w:rsidRPr="00F82AA1">
        <w:rPr>
          <w:rFonts w:ascii="Times New Roman" w:hAnsi="Times New Roman" w:cs="Times New Roman"/>
          <w:sz w:val="22"/>
          <w:szCs w:val="22"/>
        </w:rPr>
        <w:t xml:space="preserve">Je-li nebo stane-li se některé ustanovení této smlouvy neplatné či neúčinné, nedotýká se to platnosti 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>účinnosti ostatních ustanovení této smlouvy. Smluvní strany se v tomto případě zavazují dohodou nahradit ustanovení neplatné a/nebo neúčinné ustanovením novým, které by nejlépe odpovídalo původně zamýšlenému účelu původního ustanovení.</w:t>
      </w:r>
    </w:p>
    <w:p w:rsidR="00113085" w:rsidRPr="00F82AA1" w:rsidRDefault="00113085" w:rsidP="00497EDC">
      <w:pPr>
        <w:pStyle w:val="Odstavecseseznamem"/>
        <w:spacing w:after="120"/>
        <w:ind w:left="567" w:hanging="567"/>
        <w:rPr>
          <w:rFonts w:ascii="Times New Roman" w:hAnsi="Times New Roman" w:cs="Times New Roman"/>
          <w:sz w:val="22"/>
          <w:szCs w:val="22"/>
        </w:rPr>
      </w:pPr>
      <w:r w:rsidRPr="00F82AA1">
        <w:rPr>
          <w:rFonts w:ascii="Times New Roman" w:hAnsi="Times New Roman" w:cs="Times New Roman"/>
          <w:sz w:val="22"/>
          <w:szCs w:val="22"/>
        </w:rPr>
        <w:t>Smlouv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>je vyhotoven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>ve čtyřech (4) stejnopisech s platností originálu, z nichž dv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 xml:space="preserve">(2) stejnopisy obdrží </w:t>
      </w:r>
      <w:r w:rsidR="00E208E1">
        <w:rPr>
          <w:rFonts w:ascii="Times New Roman" w:hAnsi="Times New Roman" w:cs="Times New Roman"/>
          <w:sz w:val="22"/>
          <w:szCs w:val="22"/>
        </w:rPr>
        <w:t>poskytovatel</w:t>
      </w:r>
      <w:r w:rsidR="00E208E1" w:rsidRPr="00F82AA1">
        <w:rPr>
          <w:rFonts w:ascii="Times New Roman" w:hAnsi="Times New Roman" w:cs="Times New Roman"/>
          <w:sz w:val="22"/>
          <w:szCs w:val="22"/>
        </w:rPr>
        <w:t xml:space="preserve"> 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>dv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>(2) si ponechá objednatel.</w:t>
      </w:r>
    </w:p>
    <w:p w:rsidR="00113085" w:rsidRPr="00F82AA1" w:rsidRDefault="00113085" w:rsidP="00497EDC">
      <w:pPr>
        <w:pStyle w:val="Odstavecseseznamem"/>
        <w:spacing w:after="120"/>
        <w:ind w:left="567" w:hanging="567"/>
        <w:rPr>
          <w:rFonts w:ascii="Times New Roman" w:hAnsi="Times New Roman" w:cs="Times New Roman"/>
          <w:sz w:val="22"/>
          <w:szCs w:val="22"/>
        </w:rPr>
      </w:pPr>
      <w:r w:rsidRPr="00F82AA1">
        <w:rPr>
          <w:rFonts w:ascii="Times New Roman" w:hAnsi="Times New Roman" w:cs="Times New Roman"/>
          <w:sz w:val="22"/>
          <w:szCs w:val="22"/>
        </w:rPr>
        <w:t xml:space="preserve">Smluvní strany této smlouvy prohlašují, že si tuto smlouvu před jejím podpisem přečetly, že představuje projev jejich pravé 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>svobodné vůle, n</w:t>
      </w:r>
      <w:r w:rsidR="007970C2" w:rsidRPr="00F82AA1">
        <w:rPr>
          <w:rFonts w:ascii="Times New Roman" w:hAnsi="Times New Roman" w:cs="Times New Roman"/>
          <w:sz w:val="22"/>
          <w:szCs w:val="22"/>
        </w:rPr>
        <w:t>a </w:t>
      </w:r>
      <w:r w:rsidRPr="00F82AA1">
        <w:rPr>
          <w:rFonts w:ascii="Times New Roman" w:hAnsi="Times New Roman" w:cs="Times New Roman"/>
          <w:sz w:val="22"/>
          <w:szCs w:val="22"/>
        </w:rPr>
        <w:t>důkaz čehož připojují své podpisy.</w:t>
      </w:r>
    </w:p>
    <w:p w:rsidR="00EA3304" w:rsidRPr="00F82AA1" w:rsidRDefault="00EA3304" w:rsidP="00497EDC">
      <w:pPr>
        <w:pStyle w:val="Odstavecseseznamem"/>
        <w:spacing w:after="120"/>
        <w:ind w:left="567" w:hanging="567"/>
        <w:rPr>
          <w:rFonts w:ascii="Times New Roman" w:hAnsi="Times New Roman" w:cs="Times New Roman"/>
          <w:sz w:val="22"/>
          <w:szCs w:val="22"/>
        </w:rPr>
      </w:pPr>
      <w:r w:rsidRPr="00F82AA1">
        <w:rPr>
          <w:rFonts w:ascii="Times New Roman" w:hAnsi="Times New Roman" w:cs="Times New Roman"/>
          <w:sz w:val="22"/>
          <w:szCs w:val="22"/>
        </w:rPr>
        <w:t>Uzavření této smlouvy bylo schváleno usnesením Rady městského obvodu Plzeň 1</w:t>
      </w:r>
      <w:r w:rsidR="0089226F">
        <w:rPr>
          <w:rFonts w:ascii="Times New Roman" w:hAnsi="Times New Roman" w:cs="Times New Roman"/>
          <w:sz w:val="22"/>
          <w:szCs w:val="22"/>
        </w:rPr>
        <w:t xml:space="preserve"> č. </w:t>
      </w:r>
      <w:r w:rsidR="00931200">
        <w:rPr>
          <w:rFonts w:ascii="Times New Roman" w:hAnsi="Times New Roman" w:cs="Times New Roman"/>
          <w:sz w:val="22"/>
          <w:szCs w:val="22"/>
        </w:rPr>
        <w:t>264</w:t>
      </w:r>
      <w:r w:rsidR="00661F33">
        <w:rPr>
          <w:rFonts w:ascii="Times New Roman" w:hAnsi="Times New Roman" w:cs="Times New Roman"/>
          <w:sz w:val="22"/>
          <w:szCs w:val="22"/>
        </w:rPr>
        <w:t xml:space="preserve"> </w:t>
      </w:r>
      <w:r w:rsidR="007970C2" w:rsidRPr="00F82AA1">
        <w:rPr>
          <w:rFonts w:ascii="Times New Roman" w:hAnsi="Times New Roman" w:cs="Times New Roman"/>
          <w:sz w:val="22"/>
          <w:szCs w:val="22"/>
        </w:rPr>
        <w:t>ze</w:t>
      </w:r>
      <w:r w:rsidRPr="00F82AA1">
        <w:rPr>
          <w:rFonts w:ascii="Times New Roman" w:hAnsi="Times New Roman" w:cs="Times New Roman"/>
          <w:sz w:val="22"/>
          <w:szCs w:val="22"/>
        </w:rPr>
        <w:t xml:space="preserve"> </w:t>
      </w:r>
      <w:r w:rsidR="007970C2" w:rsidRPr="00F82AA1">
        <w:rPr>
          <w:rFonts w:ascii="Times New Roman" w:hAnsi="Times New Roman" w:cs="Times New Roman"/>
          <w:sz w:val="22"/>
          <w:szCs w:val="22"/>
        </w:rPr>
        <w:t>dne</w:t>
      </w:r>
      <w:r w:rsidR="00931200">
        <w:rPr>
          <w:rFonts w:ascii="Times New Roman" w:hAnsi="Times New Roman" w:cs="Times New Roman"/>
          <w:sz w:val="22"/>
          <w:szCs w:val="22"/>
        </w:rPr>
        <w:t xml:space="preserve"> 14.9.2022</w:t>
      </w:r>
      <w:r w:rsidR="00341804">
        <w:rPr>
          <w:rFonts w:ascii="Times New Roman" w:hAnsi="Times New Roman" w:cs="Times New Roman"/>
          <w:sz w:val="22"/>
          <w:szCs w:val="22"/>
        </w:rPr>
        <w:t>.</w:t>
      </w:r>
    </w:p>
    <w:p w:rsidR="002D306F" w:rsidRDefault="002D306F" w:rsidP="00EA3304">
      <w:pPr>
        <w:pStyle w:val="Tlotextu"/>
        <w:rPr>
          <w:rFonts w:ascii="Times New Roman" w:hAnsi="Times New Roman"/>
          <w:szCs w:val="22"/>
        </w:rPr>
      </w:pPr>
    </w:p>
    <w:p w:rsidR="007F5674" w:rsidRDefault="007F5674" w:rsidP="00EA3304">
      <w:pPr>
        <w:pStyle w:val="Tlotextu"/>
        <w:rPr>
          <w:rFonts w:ascii="Times New Roman" w:hAnsi="Times New Roman"/>
          <w:szCs w:val="22"/>
        </w:rPr>
      </w:pPr>
    </w:p>
    <w:p w:rsidR="007F5674" w:rsidRPr="00F82AA1" w:rsidRDefault="007F5674" w:rsidP="00EA3304">
      <w:pPr>
        <w:pStyle w:val="Tlotextu"/>
        <w:rPr>
          <w:rFonts w:ascii="Times New Roman" w:hAnsi="Times New Roman"/>
          <w:szCs w:val="22"/>
        </w:rPr>
      </w:pPr>
    </w:p>
    <w:p w:rsidR="00EA3304" w:rsidRPr="00F82AA1" w:rsidRDefault="00EA3304" w:rsidP="00EA3304">
      <w:pPr>
        <w:pStyle w:val="Tlotextu"/>
        <w:rPr>
          <w:rFonts w:ascii="Times New Roman" w:hAnsi="Times New Roman"/>
          <w:szCs w:val="22"/>
        </w:rPr>
      </w:pPr>
      <w:r w:rsidRPr="00F82AA1">
        <w:rPr>
          <w:rFonts w:ascii="Times New Roman" w:hAnsi="Times New Roman"/>
          <w:szCs w:val="22"/>
        </w:rPr>
        <w:t>Příloh</w:t>
      </w:r>
      <w:r w:rsidR="007970C2" w:rsidRPr="00F82AA1">
        <w:rPr>
          <w:rFonts w:ascii="Times New Roman" w:hAnsi="Times New Roman"/>
          <w:szCs w:val="22"/>
        </w:rPr>
        <w:t>a </w:t>
      </w:r>
      <w:r w:rsidRPr="00F82AA1">
        <w:rPr>
          <w:rFonts w:ascii="Times New Roman" w:hAnsi="Times New Roman"/>
          <w:szCs w:val="22"/>
        </w:rPr>
        <w:t xml:space="preserve">č. 1 – </w:t>
      </w:r>
      <w:r w:rsidR="002D306F" w:rsidRPr="00F82AA1">
        <w:rPr>
          <w:rFonts w:ascii="Times New Roman" w:hAnsi="Times New Roman"/>
          <w:szCs w:val="22"/>
        </w:rPr>
        <w:t xml:space="preserve">Cenová nabídka na </w:t>
      </w:r>
      <w:r w:rsidR="0027153E">
        <w:rPr>
          <w:rFonts w:ascii="Times New Roman" w:hAnsi="Times New Roman"/>
          <w:szCs w:val="22"/>
        </w:rPr>
        <w:t>Svatomartinské hody</w:t>
      </w:r>
    </w:p>
    <w:p w:rsidR="00EA3304" w:rsidRDefault="00EA3304" w:rsidP="00EA3304">
      <w:pPr>
        <w:pStyle w:val="Tlotextu"/>
        <w:rPr>
          <w:rFonts w:ascii="Times New Roman" w:hAnsi="Times New Roman"/>
          <w:szCs w:val="22"/>
        </w:rPr>
      </w:pPr>
    </w:p>
    <w:p w:rsidR="00661F33" w:rsidRPr="00F82AA1" w:rsidRDefault="00661F33" w:rsidP="00EA3304">
      <w:pPr>
        <w:pStyle w:val="Tlotextu"/>
        <w:rPr>
          <w:rFonts w:ascii="Times New Roman" w:hAnsi="Times New Roman"/>
          <w:szCs w:val="22"/>
        </w:rPr>
      </w:pPr>
    </w:p>
    <w:p w:rsidR="00EA3304" w:rsidRPr="00F82AA1" w:rsidRDefault="00EA3304" w:rsidP="00EA3304">
      <w:pPr>
        <w:pStyle w:val="Tlotextu"/>
        <w:rPr>
          <w:rFonts w:ascii="Times New Roman" w:hAnsi="Times New Roman"/>
          <w:szCs w:val="22"/>
        </w:rPr>
      </w:pPr>
      <w:r w:rsidRPr="00F82AA1">
        <w:rPr>
          <w:rFonts w:ascii="Times New Roman" w:hAnsi="Times New Roman"/>
          <w:szCs w:val="22"/>
        </w:rPr>
        <w:t>V Plzni dne</w:t>
      </w:r>
      <w:r w:rsidR="00991AF1">
        <w:rPr>
          <w:rFonts w:ascii="Times New Roman" w:hAnsi="Times New Roman"/>
          <w:szCs w:val="22"/>
        </w:rPr>
        <w:t xml:space="preserve"> 4. 10. 2022</w:t>
      </w:r>
      <w:r w:rsidRPr="00F82AA1">
        <w:rPr>
          <w:rFonts w:ascii="Times New Roman" w:hAnsi="Times New Roman"/>
          <w:szCs w:val="22"/>
        </w:rPr>
        <w:tab/>
      </w:r>
      <w:r w:rsidRPr="00F82AA1">
        <w:rPr>
          <w:rFonts w:ascii="Times New Roman" w:hAnsi="Times New Roman"/>
          <w:szCs w:val="22"/>
        </w:rPr>
        <w:tab/>
      </w:r>
      <w:r w:rsidRPr="00F82AA1">
        <w:rPr>
          <w:rFonts w:ascii="Times New Roman" w:hAnsi="Times New Roman"/>
          <w:szCs w:val="22"/>
        </w:rPr>
        <w:tab/>
      </w:r>
      <w:r w:rsidRPr="00F82AA1">
        <w:rPr>
          <w:rFonts w:ascii="Times New Roman" w:hAnsi="Times New Roman"/>
          <w:szCs w:val="22"/>
        </w:rPr>
        <w:tab/>
      </w:r>
      <w:r w:rsidRPr="00F82AA1">
        <w:rPr>
          <w:rFonts w:ascii="Times New Roman" w:hAnsi="Times New Roman"/>
          <w:szCs w:val="22"/>
        </w:rPr>
        <w:tab/>
        <w:t xml:space="preserve">V Plzni dne </w:t>
      </w:r>
      <w:r w:rsidR="00991AF1">
        <w:rPr>
          <w:rFonts w:ascii="Times New Roman" w:hAnsi="Times New Roman"/>
          <w:szCs w:val="22"/>
        </w:rPr>
        <w:t>4. 10. 2022</w:t>
      </w:r>
      <w:bookmarkStart w:id="1" w:name="_GoBack"/>
      <w:bookmarkEnd w:id="1"/>
    </w:p>
    <w:p w:rsidR="00BE01BD" w:rsidRDefault="00BE01BD" w:rsidP="00EA3304">
      <w:pPr>
        <w:pStyle w:val="Tlotextu"/>
        <w:rPr>
          <w:rFonts w:ascii="Times New Roman" w:hAnsi="Times New Roman"/>
          <w:szCs w:val="22"/>
        </w:rPr>
      </w:pPr>
    </w:p>
    <w:p w:rsidR="00661F33" w:rsidRDefault="00661F33" w:rsidP="00EA3304">
      <w:pPr>
        <w:pStyle w:val="Tlotextu"/>
        <w:rPr>
          <w:rFonts w:ascii="Times New Roman" w:hAnsi="Times New Roman"/>
          <w:szCs w:val="22"/>
        </w:rPr>
      </w:pPr>
    </w:p>
    <w:p w:rsidR="00661F33" w:rsidRPr="00F82AA1" w:rsidRDefault="00661F33" w:rsidP="00EA3304">
      <w:pPr>
        <w:pStyle w:val="Tlotextu"/>
        <w:rPr>
          <w:rFonts w:ascii="Times New Roman" w:hAnsi="Times New Roman"/>
          <w:szCs w:val="22"/>
        </w:rPr>
      </w:pPr>
    </w:p>
    <w:p w:rsidR="00EA3304" w:rsidRPr="00F82AA1" w:rsidRDefault="002D306F" w:rsidP="00EA3304">
      <w:pPr>
        <w:pStyle w:val="Tlotextu"/>
        <w:rPr>
          <w:rFonts w:ascii="Times New Roman" w:hAnsi="Times New Roman"/>
          <w:szCs w:val="22"/>
        </w:rPr>
      </w:pPr>
      <w:r w:rsidRPr="00F82AA1">
        <w:rPr>
          <w:rFonts w:ascii="Times New Roman" w:hAnsi="Times New Roman"/>
          <w:szCs w:val="22"/>
        </w:rPr>
        <w:t>Za objednatele</w:t>
      </w:r>
      <w:r w:rsidRPr="00F82AA1">
        <w:rPr>
          <w:rFonts w:ascii="Times New Roman" w:hAnsi="Times New Roman"/>
          <w:szCs w:val="22"/>
        </w:rPr>
        <w:tab/>
      </w:r>
      <w:r w:rsidRPr="00F82AA1">
        <w:rPr>
          <w:rFonts w:ascii="Times New Roman" w:hAnsi="Times New Roman"/>
          <w:szCs w:val="22"/>
        </w:rPr>
        <w:tab/>
      </w:r>
      <w:r w:rsidRPr="00F82AA1">
        <w:rPr>
          <w:rFonts w:ascii="Times New Roman" w:hAnsi="Times New Roman"/>
          <w:szCs w:val="22"/>
        </w:rPr>
        <w:tab/>
      </w:r>
      <w:r w:rsidRPr="00F82AA1">
        <w:rPr>
          <w:rFonts w:ascii="Times New Roman" w:hAnsi="Times New Roman"/>
          <w:szCs w:val="22"/>
        </w:rPr>
        <w:tab/>
      </w:r>
      <w:r w:rsidRPr="00F82AA1">
        <w:rPr>
          <w:rFonts w:ascii="Times New Roman" w:hAnsi="Times New Roman"/>
          <w:szCs w:val="22"/>
        </w:rPr>
        <w:tab/>
      </w:r>
      <w:r w:rsidRPr="00F82AA1">
        <w:rPr>
          <w:rFonts w:ascii="Times New Roman" w:hAnsi="Times New Roman"/>
          <w:szCs w:val="22"/>
        </w:rPr>
        <w:tab/>
      </w:r>
      <w:r w:rsidRPr="00F82AA1">
        <w:rPr>
          <w:rFonts w:ascii="Times New Roman" w:hAnsi="Times New Roman"/>
          <w:szCs w:val="22"/>
        </w:rPr>
        <w:tab/>
        <w:t>Za poskytovatele:</w:t>
      </w:r>
    </w:p>
    <w:p w:rsidR="00EA3304" w:rsidRPr="00F82AA1" w:rsidRDefault="00EA3304" w:rsidP="00EA3304">
      <w:pPr>
        <w:pStyle w:val="Tlotextu"/>
        <w:rPr>
          <w:rFonts w:ascii="Times New Roman" w:hAnsi="Times New Roman"/>
          <w:szCs w:val="22"/>
        </w:rPr>
      </w:pPr>
    </w:p>
    <w:p w:rsidR="00EA3304" w:rsidRPr="00F82AA1" w:rsidRDefault="00EA3304" w:rsidP="00EA3304">
      <w:pPr>
        <w:pStyle w:val="Tlotextu"/>
        <w:rPr>
          <w:rFonts w:ascii="Times New Roman" w:hAnsi="Times New Roman"/>
          <w:szCs w:val="22"/>
        </w:rPr>
      </w:pPr>
    </w:p>
    <w:p w:rsidR="002D306F" w:rsidRPr="00F82AA1" w:rsidRDefault="002D306F" w:rsidP="00EA3304">
      <w:pPr>
        <w:pStyle w:val="Tlotextu"/>
        <w:rPr>
          <w:rFonts w:ascii="Times New Roman" w:hAnsi="Times New Roman"/>
          <w:szCs w:val="22"/>
        </w:rPr>
      </w:pPr>
    </w:p>
    <w:p w:rsidR="00BE01BD" w:rsidRPr="00F82AA1" w:rsidRDefault="00BE01BD" w:rsidP="00EA3304">
      <w:pPr>
        <w:pStyle w:val="Tlotextu"/>
        <w:rPr>
          <w:rFonts w:ascii="Times New Roman" w:hAnsi="Times New Roman"/>
          <w:szCs w:val="22"/>
        </w:rPr>
      </w:pPr>
    </w:p>
    <w:p w:rsidR="00BE01BD" w:rsidRPr="00F82AA1" w:rsidRDefault="00BE01BD" w:rsidP="00EA3304">
      <w:pPr>
        <w:pStyle w:val="Tlotextu"/>
        <w:rPr>
          <w:rFonts w:ascii="Times New Roman" w:hAnsi="Times New Roman"/>
          <w:szCs w:val="22"/>
        </w:rPr>
      </w:pPr>
    </w:p>
    <w:p w:rsidR="00BE01BD" w:rsidRPr="00F82AA1" w:rsidRDefault="00BE18C8" w:rsidP="00EA3304">
      <w:pPr>
        <w:pStyle w:val="Tlotextu"/>
        <w:rPr>
          <w:rFonts w:ascii="Times New Roman" w:hAnsi="Times New Roman"/>
          <w:szCs w:val="22"/>
        </w:rPr>
      </w:pPr>
      <w:r w:rsidRPr="00BE18C8">
        <w:rPr>
          <w:szCs w:val="22"/>
        </w:rPr>
        <w:t>XXXXXXXXXX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BE18C8">
        <w:rPr>
          <w:szCs w:val="22"/>
        </w:rPr>
        <w:t>XXXXXXXXXX</w:t>
      </w:r>
    </w:p>
    <w:p w:rsidR="00EA3304" w:rsidRPr="00F82AA1" w:rsidRDefault="002D306F" w:rsidP="00EA3304">
      <w:pPr>
        <w:jc w:val="both"/>
        <w:rPr>
          <w:b/>
          <w:sz w:val="22"/>
          <w:szCs w:val="22"/>
        </w:rPr>
      </w:pPr>
      <w:r w:rsidRPr="00F82AA1">
        <w:rPr>
          <w:sz w:val="22"/>
          <w:szCs w:val="22"/>
        </w:rPr>
        <w:t>.......................................................</w:t>
      </w:r>
      <w:r w:rsidRPr="00F82AA1">
        <w:rPr>
          <w:sz w:val="22"/>
          <w:szCs w:val="22"/>
        </w:rPr>
        <w:tab/>
      </w:r>
      <w:r w:rsidR="00EA3304" w:rsidRPr="00F82AA1">
        <w:rPr>
          <w:sz w:val="22"/>
          <w:szCs w:val="22"/>
        </w:rPr>
        <w:tab/>
      </w:r>
      <w:r w:rsidRPr="00F82AA1">
        <w:rPr>
          <w:sz w:val="22"/>
          <w:szCs w:val="22"/>
        </w:rPr>
        <w:tab/>
      </w:r>
      <w:r w:rsidR="00EA3304" w:rsidRPr="00F82AA1">
        <w:rPr>
          <w:sz w:val="22"/>
          <w:szCs w:val="22"/>
        </w:rPr>
        <w:tab/>
        <w:t>.....................................................</w:t>
      </w:r>
    </w:p>
    <w:p w:rsidR="00EA3304" w:rsidRPr="00F82AA1" w:rsidRDefault="00EA3304" w:rsidP="00EA3304">
      <w:pPr>
        <w:pStyle w:val="Tlotextu"/>
        <w:rPr>
          <w:rFonts w:ascii="Times New Roman" w:hAnsi="Times New Roman"/>
          <w:szCs w:val="22"/>
        </w:rPr>
      </w:pPr>
      <w:r w:rsidRPr="00F82AA1">
        <w:rPr>
          <w:rFonts w:ascii="Times New Roman" w:hAnsi="Times New Roman"/>
          <w:szCs w:val="22"/>
        </w:rPr>
        <w:t>Ing. Helen</w:t>
      </w:r>
      <w:r w:rsidR="007970C2" w:rsidRPr="00F82AA1">
        <w:rPr>
          <w:rFonts w:ascii="Times New Roman" w:hAnsi="Times New Roman"/>
          <w:szCs w:val="22"/>
        </w:rPr>
        <w:t>a </w:t>
      </w:r>
      <w:r w:rsidRPr="00F82AA1">
        <w:rPr>
          <w:rFonts w:ascii="Times New Roman" w:hAnsi="Times New Roman"/>
          <w:szCs w:val="22"/>
        </w:rPr>
        <w:t>Řežábová</w:t>
      </w:r>
      <w:r w:rsidRPr="00F82AA1">
        <w:rPr>
          <w:rFonts w:ascii="Times New Roman" w:hAnsi="Times New Roman"/>
          <w:szCs w:val="22"/>
        </w:rPr>
        <w:tab/>
      </w:r>
      <w:r w:rsidRPr="00F82AA1">
        <w:rPr>
          <w:rFonts w:ascii="Times New Roman" w:hAnsi="Times New Roman"/>
          <w:szCs w:val="22"/>
        </w:rPr>
        <w:tab/>
      </w:r>
      <w:r w:rsidRPr="00F82AA1">
        <w:rPr>
          <w:rFonts w:ascii="Times New Roman" w:hAnsi="Times New Roman"/>
          <w:szCs w:val="22"/>
        </w:rPr>
        <w:tab/>
      </w:r>
      <w:r w:rsidRPr="00F82AA1">
        <w:rPr>
          <w:rFonts w:ascii="Times New Roman" w:hAnsi="Times New Roman"/>
          <w:szCs w:val="22"/>
        </w:rPr>
        <w:tab/>
      </w:r>
      <w:r w:rsidRPr="00F82AA1">
        <w:rPr>
          <w:rFonts w:ascii="Times New Roman" w:hAnsi="Times New Roman"/>
          <w:szCs w:val="22"/>
        </w:rPr>
        <w:tab/>
      </w:r>
      <w:r w:rsidR="007970C2" w:rsidRPr="00F82AA1">
        <w:rPr>
          <w:rFonts w:ascii="Times New Roman" w:hAnsi="Times New Roman"/>
          <w:szCs w:val="22"/>
        </w:rPr>
        <w:tab/>
      </w:r>
      <w:r w:rsidRPr="00F82AA1">
        <w:rPr>
          <w:rFonts w:ascii="Times New Roman" w:hAnsi="Times New Roman"/>
          <w:szCs w:val="22"/>
        </w:rPr>
        <w:t>Mgr. Michal Illich</w:t>
      </w:r>
    </w:p>
    <w:p w:rsidR="00716617" w:rsidRPr="00F82AA1" w:rsidRDefault="002D306F">
      <w:pPr>
        <w:overflowPunct w:val="0"/>
        <w:autoSpaceDE w:val="0"/>
        <w:autoSpaceDN w:val="0"/>
        <w:adjustRightInd w:val="0"/>
        <w:spacing w:after="120"/>
        <w:textAlignment w:val="baseline"/>
        <w:rPr>
          <w:sz w:val="22"/>
          <w:szCs w:val="22"/>
        </w:rPr>
      </w:pPr>
      <w:r w:rsidRPr="00F82AA1">
        <w:rPr>
          <w:sz w:val="22"/>
          <w:szCs w:val="22"/>
        </w:rPr>
        <w:t>s</w:t>
      </w:r>
      <w:r w:rsidR="00EA3304" w:rsidRPr="00F82AA1">
        <w:rPr>
          <w:sz w:val="22"/>
          <w:szCs w:val="22"/>
        </w:rPr>
        <w:t>tarostk</w:t>
      </w:r>
      <w:r w:rsidR="007970C2" w:rsidRPr="00F82AA1">
        <w:rPr>
          <w:sz w:val="22"/>
          <w:szCs w:val="22"/>
        </w:rPr>
        <w:t>a </w:t>
      </w:r>
      <w:r w:rsidR="00EA3304" w:rsidRPr="00F82AA1">
        <w:rPr>
          <w:sz w:val="22"/>
          <w:szCs w:val="22"/>
        </w:rPr>
        <w:t>MO Plzeň 1</w:t>
      </w:r>
    </w:p>
    <w:sectPr w:rsidR="00716617" w:rsidRPr="00F82AA1" w:rsidSect="00497EDC">
      <w:headerReference w:type="default" r:id="rId8"/>
      <w:footerReference w:type="even" r:id="rId9"/>
      <w:footerReference w:type="default" r:id="rId10"/>
      <w:type w:val="continuous"/>
      <w:pgSz w:w="11906" w:h="16838"/>
      <w:pgMar w:top="899" w:right="866" w:bottom="1418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2425" w:rsidRDefault="00872425">
      <w:r>
        <w:separator/>
      </w:r>
    </w:p>
  </w:endnote>
  <w:endnote w:type="continuationSeparator" w:id="0">
    <w:p w:rsidR="00872425" w:rsidRDefault="00872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ndale Sans UI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1313" w:rsidRDefault="00CD131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D1313" w:rsidRDefault="00CD131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1313" w:rsidRDefault="00CD1313">
    <w:pPr>
      <w:pStyle w:val="Zpat"/>
      <w:framePr w:wrap="around" w:vAnchor="text" w:hAnchor="page" w:x="6042" w:y="4"/>
      <w:rPr>
        <w:rStyle w:val="slostrnky"/>
        <w:rFonts w:ascii="Arial" w:hAnsi="Arial" w:cs="Arial"/>
        <w:sz w:val="16"/>
        <w:szCs w:val="16"/>
      </w:rPr>
    </w:pPr>
    <w:r>
      <w:rPr>
        <w:rStyle w:val="slostrnky"/>
        <w:rFonts w:ascii="Arial" w:hAnsi="Arial" w:cs="Arial"/>
        <w:sz w:val="16"/>
        <w:szCs w:val="16"/>
      </w:rPr>
      <w:fldChar w:fldCharType="begin"/>
    </w:r>
    <w:r>
      <w:rPr>
        <w:rStyle w:val="slostrnky"/>
        <w:rFonts w:ascii="Arial" w:hAnsi="Arial" w:cs="Arial"/>
        <w:sz w:val="16"/>
        <w:szCs w:val="16"/>
      </w:rPr>
      <w:instrText xml:space="preserve">PAGE  </w:instrText>
    </w:r>
    <w:r>
      <w:rPr>
        <w:rStyle w:val="slostrnky"/>
        <w:rFonts w:ascii="Arial" w:hAnsi="Arial" w:cs="Arial"/>
        <w:sz w:val="16"/>
        <w:szCs w:val="16"/>
      </w:rPr>
      <w:fldChar w:fldCharType="separate"/>
    </w:r>
    <w:r w:rsidR="00CD3C09">
      <w:rPr>
        <w:rStyle w:val="slostrnky"/>
        <w:rFonts w:ascii="Arial" w:hAnsi="Arial" w:cs="Arial"/>
        <w:noProof/>
        <w:sz w:val="16"/>
        <w:szCs w:val="16"/>
      </w:rPr>
      <w:t>6</w:t>
    </w:r>
    <w:r>
      <w:rPr>
        <w:rStyle w:val="slostrnky"/>
        <w:rFonts w:ascii="Arial" w:hAnsi="Arial" w:cs="Arial"/>
        <w:sz w:val="16"/>
        <w:szCs w:val="16"/>
      </w:rPr>
      <w:fldChar w:fldCharType="end"/>
    </w:r>
  </w:p>
  <w:p w:rsidR="00CD1313" w:rsidRDefault="00CD131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2425" w:rsidRDefault="00872425">
      <w:r>
        <w:separator/>
      </w:r>
    </w:p>
  </w:footnote>
  <w:footnote w:type="continuationSeparator" w:id="0">
    <w:p w:rsidR="00872425" w:rsidRDefault="008724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855"/>
    </w:tblGrid>
    <w:tr w:rsidR="00822E27" w:rsidRPr="00497EDC" w:rsidTr="00EE6930">
      <w:trPr>
        <w:trHeight w:val="283"/>
      </w:trPr>
      <w:tc>
        <w:tcPr>
          <w:tcW w:w="9855" w:type="dxa"/>
        </w:tcPr>
        <w:p w:rsidR="00822E27" w:rsidRPr="00C47177" w:rsidRDefault="00822E27" w:rsidP="00822E27">
          <w:pPr>
            <w:pStyle w:val="Zhlav"/>
            <w:rPr>
              <w:sz w:val="20"/>
              <w:szCs w:val="20"/>
            </w:rPr>
          </w:pPr>
          <w:r w:rsidRPr="00C47177">
            <w:rPr>
              <w:sz w:val="20"/>
              <w:szCs w:val="20"/>
            </w:rPr>
            <w:t>statutární město Plzeň, městský obvod Plzeň 1</w:t>
          </w:r>
          <w:r w:rsidRPr="00C47177">
            <w:rPr>
              <w:sz w:val="20"/>
              <w:szCs w:val="20"/>
            </w:rPr>
            <w:tab/>
          </w:r>
          <w:r w:rsidRPr="00C47177">
            <w:rPr>
              <w:sz w:val="20"/>
              <w:szCs w:val="20"/>
            </w:rPr>
            <w:tab/>
          </w:r>
          <w:r w:rsidRPr="00C47177">
            <w:rPr>
              <w:bCs/>
              <w:sz w:val="20"/>
              <w:szCs w:val="20"/>
            </w:rPr>
            <w:t>Michal Illich</w:t>
          </w:r>
        </w:p>
        <w:p w:rsidR="00822E27" w:rsidRPr="00C47177" w:rsidRDefault="00822E27" w:rsidP="00822E27">
          <w:pPr>
            <w:pStyle w:val="Zhlav"/>
            <w:rPr>
              <w:rFonts w:ascii="Arial" w:hAnsi="Arial" w:cs="Arial"/>
              <w:sz w:val="20"/>
              <w:szCs w:val="20"/>
            </w:rPr>
          </w:pPr>
          <w:r w:rsidRPr="00C47177">
            <w:rPr>
              <w:sz w:val="20"/>
              <w:szCs w:val="20"/>
            </w:rPr>
            <w:t xml:space="preserve">č. </w:t>
          </w:r>
          <w:r w:rsidR="00C47177">
            <w:rPr>
              <w:sz w:val="20"/>
              <w:szCs w:val="20"/>
            </w:rPr>
            <w:t>2022/</w:t>
          </w:r>
          <w:r w:rsidR="00A7540A">
            <w:rPr>
              <w:sz w:val="20"/>
              <w:szCs w:val="20"/>
            </w:rPr>
            <w:t>005854</w:t>
          </w:r>
        </w:p>
      </w:tc>
    </w:tr>
  </w:tbl>
  <w:p w:rsidR="00822E27" w:rsidRPr="00497EDC" w:rsidRDefault="00822E27" w:rsidP="00822E27">
    <w:pPr>
      <w:pStyle w:val="Zhlav"/>
      <w:jc w:val="right"/>
      <w:rPr>
        <w:rFonts w:ascii="Arial" w:hAnsi="Arial" w:cs="Arial"/>
        <w:b/>
        <w:i/>
        <w:color w:val="808080"/>
        <w:sz w:val="20"/>
        <w:szCs w:val="20"/>
      </w:rPr>
    </w:pPr>
  </w:p>
  <w:p w:rsidR="00822E27" w:rsidRPr="00497EDC" w:rsidRDefault="00822E27">
    <w:pPr>
      <w:pStyle w:val="Zhlav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7145E"/>
    <w:multiLevelType w:val="multilevel"/>
    <w:tmpl w:val="177071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4B87FDA"/>
    <w:multiLevelType w:val="multilevel"/>
    <w:tmpl w:val="245C29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CC31009"/>
    <w:multiLevelType w:val="multilevel"/>
    <w:tmpl w:val="DA989A18"/>
    <w:lvl w:ilvl="0">
      <w:start w:val="1"/>
      <w:numFmt w:val="upperRoman"/>
      <w:pStyle w:val="Nadpisl"/>
      <w:isLgl/>
      <w:suff w:val="nothing"/>
      <w:lvlText w:val="čl.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dst"/>
      <w:isLgl/>
      <w:lvlText w:val="%1.%2.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</w:rPr>
    </w:lvl>
    <w:lvl w:ilvl="2">
      <w:start w:val="1"/>
      <w:numFmt w:val="lowerLetter"/>
      <w:lvlText w:val="(%3)"/>
      <w:lvlJc w:val="left"/>
      <w:pPr>
        <w:tabs>
          <w:tab w:val="num" w:pos="984"/>
        </w:tabs>
        <w:ind w:left="98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FB63804"/>
    <w:multiLevelType w:val="multilevel"/>
    <w:tmpl w:val="791A4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8016C7"/>
    <w:multiLevelType w:val="hybridMultilevel"/>
    <w:tmpl w:val="FCCE0EC2"/>
    <w:lvl w:ilvl="0" w:tplc="04050017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5" w15:restartNumberingAfterBreak="0">
    <w:nsid w:val="21684E3B"/>
    <w:multiLevelType w:val="multilevel"/>
    <w:tmpl w:val="49442A8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19220D8"/>
    <w:multiLevelType w:val="multilevel"/>
    <w:tmpl w:val="9992F5E0"/>
    <w:lvl w:ilvl="0">
      <w:start w:val="1"/>
      <w:numFmt w:val="upperRoman"/>
      <w:pStyle w:val="2stAKM"/>
      <w:suff w:val="nothing"/>
      <w:lvlText w:val="Část 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upperRoman"/>
      <w:pStyle w:val="3HlavaAKM"/>
      <w:suff w:val="space"/>
      <w:lvlText w:val="Hlava 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upperRoman"/>
      <w:pStyle w:val="4DlAKM"/>
      <w:suff w:val="space"/>
      <w:lvlText w:val="Díl 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lvlRestart w:val="0"/>
      <w:pStyle w:val="5NadpislAKM"/>
      <w:suff w:val="space"/>
      <w:lvlText w:val="Čl. %4.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pStyle w:val="6odstAKM"/>
      <w:lvlText w:val="%4.%5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360B6F96"/>
    <w:multiLevelType w:val="multilevel"/>
    <w:tmpl w:val="31B66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D535D4D"/>
    <w:multiLevelType w:val="multilevel"/>
    <w:tmpl w:val="384E6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2E1D5E"/>
    <w:multiLevelType w:val="multilevel"/>
    <w:tmpl w:val="61C8D4AA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19A3A12"/>
    <w:multiLevelType w:val="multilevel"/>
    <w:tmpl w:val="22DA6FAC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5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cs="Times New Roman" w:hint="default"/>
        <w:b/>
        <w:sz w:val="24"/>
      </w:rPr>
    </w:lvl>
    <w:lvl w:ilvl="2">
      <w:start w:val="1"/>
      <w:numFmt w:val="bullet"/>
      <w:lvlText w:val=""/>
      <w:lvlJc w:val="left"/>
      <w:pPr>
        <w:ind w:left="2509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5FE64639"/>
    <w:multiLevelType w:val="multilevel"/>
    <w:tmpl w:val="5282C0FA"/>
    <w:lvl w:ilvl="0">
      <w:start w:val="1"/>
      <w:numFmt w:val="upperRoman"/>
      <w:suff w:val="nothing"/>
      <w:lvlText w:val="Část 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upperRoman"/>
      <w:suff w:val="space"/>
      <w:lvlText w:val="Hlava 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upperRoman"/>
      <w:suff w:val="space"/>
      <w:lvlText w:val="Díl 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lvlRestart w:val="0"/>
      <w:suff w:val="space"/>
      <w:lvlText w:val="Čl. %4."/>
      <w:lvlJc w:val="left"/>
      <w:pPr>
        <w:ind w:left="0" w:firstLine="0"/>
      </w:pPr>
      <w:rPr>
        <w:rFonts w:hint="default"/>
        <w:b/>
        <w:i w:val="0"/>
      </w:rPr>
    </w:lvl>
    <w:lvl w:ilvl="4">
      <w:numFmt w:val="bullet"/>
      <w:lvlText w:val="-"/>
      <w:lvlJc w:val="left"/>
      <w:pPr>
        <w:tabs>
          <w:tab w:val="num" w:pos="624"/>
        </w:tabs>
        <w:ind w:left="624" w:hanging="624"/>
      </w:pPr>
      <w:rPr>
        <w:rFonts w:ascii="Times New Roman" w:eastAsia="Arial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 w15:restartNumberingAfterBreak="0">
    <w:nsid w:val="64B82E3F"/>
    <w:multiLevelType w:val="multilevel"/>
    <w:tmpl w:val="3D2C3ED4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pStyle w:val="Odstavecseseznamem"/>
      <w:lvlText w:val="%1.%2."/>
      <w:lvlJc w:val="left"/>
      <w:pPr>
        <w:ind w:left="1567" w:hanging="432"/>
      </w:pPr>
      <w:rPr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5664842"/>
    <w:multiLevelType w:val="multilevel"/>
    <w:tmpl w:val="93662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F8199B"/>
    <w:multiLevelType w:val="multilevel"/>
    <w:tmpl w:val="B004F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153"/>
      </w:pPr>
      <w:rPr>
        <w:rFonts w:cs="Times New Roman"/>
        <w:b/>
        <w:cap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153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153"/>
      </w:pPr>
      <w:rPr>
        <w:rFonts w:cs="Times New Roman"/>
        <w:b w:val="0"/>
        <w:strike w:val="0"/>
        <w:dstrike w:val="0"/>
        <w:u w:val="none" w:color="000000"/>
        <w:effect w:val="none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153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988"/>
        </w:tabs>
        <w:ind w:left="2988" w:hanging="153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55"/>
        </w:tabs>
        <w:ind w:left="3555" w:hanging="153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122"/>
        </w:tabs>
        <w:ind w:left="4122" w:hanging="153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9"/>
        </w:tabs>
        <w:ind w:left="4689" w:hanging="153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56"/>
        </w:tabs>
        <w:ind w:left="5256" w:hanging="153"/>
      </w:pPr>
      <w:rPr>
        <w:rFonts w:cs="Times New Roman"/>
      </w:rPr>
    </w:lvl>
  </w:abstractNum>
  <w:abstractNum w:abstractNumId="15" w15:restartNumberingAfterBreak="0">
    <w:nsid w:val="696814F2"/>
    <w:multiLevelType w:val="multilevel"/>
    <w:tmpl w:val="5A2EE9A6"/>
    <w:lvl w:ilvl="0">
      <w:start w:val="1"/>
      <w:numFmt w:val="lowerLetter"/>
      <w:lvlText w:val="%1)"/>
      <w:lvlJc w:val="left"/>
      <w:pPr>
        <w:ind w:left="1770" w:hanging="360"/>
      </w:pPr>
    </w:lvl>
    <w:lvl w:ilvl="1">
      <w:start w:val="1"/>
      <w:numFmt w:val="lowerLetter"/>
      <w:lvlText w:val="%2."/>
      <w:lvlJc w:val="left"/>
      <w:pPr>
        <w:ind w:left="2490" w:hanging="360"/>
      </w:pPr>
    </w:lvl>
    <w:lvl w:ilvl="2">
      <w:start w:val="1"/>
      <w:numFmt w:val="lowerRoman"/>
      <w:lvlText w:val="%3."/>
      <w:lvlJc w:val="right"/>
      <w:pPr>
        <w:ind w:left="3210" w:hanging="180"/>
      </w:pPr>
    </w:lvl>
    <w:lvl w:ilvl="3">
      <w:start w:val="1"/>
      <w:numFmt w:val="decimal"/>
      <w:lvlText w:val="%4."/>
      <w:lvlJc w:val="left"/>
      <w:pPr>
        <w:ind w:left="3930" w:hanging="360"/>
      </w:pPr>
    </w:lvl>
    <w:lvl w:ilvl="4">
      <w:start w:val="1"/>
      <w:numFmt w:val="lowerLetter"/>
      <w:lvlText w:val="%5."/>
      <w:lvlJc w:val="left"/>
      <w:pPr>
        <w:ind w:left="4650" w:hanging="360"/>
      </w:pPr>
    </w:lvl>
    <w:lvl w:ilvl="5">
      <w:start w:val="1"/>
      <w:numFmt w:val="lowerRoman"/>
      <w:lvlText w:val="%6."/>
      <w:lvlJc w:val="right"/>
      <w:pPr>
        <w:ind w:left="5370" w:hanging="180"/>
      </w:pPr>
    </w:lvl>
    <w:lvl w:ilvl="6">
      <w:start w:val="1"/>
      <w:numFmt w:val="decimal"/>
      <w:lvlText w:val="%7."/>
      <w:lvlJc w:val="left"/>
      <w:pPr>
        <w:ind w:left="6090" w:hanging="360"/>
      </w:pPr>
    </w:lvl>
    <w:lvl w:ilvl="7">
      <w:start w:val="1"/>
      <w:numFmt w:val="lowerLetter"/>
      <w:lvlText w:val="%8."/>
      <w:lvlJc w:val="left"/>
      <w:pPr>
        <w:ind w:left="6810" w:hanging="360"/>
      </w:pPr>
    </w:lvl>
    <w:lvl w:ilvl="8">
      <w:start w:val="1"/>
      <w:numFmt w:val="lowerRoman"/>
      <w:lvlText w:val="%9."/>
      <w:lvlJc w:val="right"/>
      <w:pPr>
        <w:ind w:left="7530" w:hanging="180"/>
      </w:pPr>
    </w:lvl>
  </w:abstractNum>
  <w:abstractNum w:abstractNumId="16" w15:restartNumberingAfterBreak="0">
    <w:nsid w:val="737764E5"/>
    <w:multiLevelType w:val="multilevel"/>
    <w:tmpl w:val="C0F03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2"/>
  </w:num>
  <w:num w:numId="5">
    <w:abstractNumId w:val="5"/>
  </w:num>
  <w:num w:numId="6">
    <w:abstractNumId w:val="7"/>
  </w:num>
  <w:num w:numId="7">
    <w:abstractNumId w:val="16"/>
  </w:num>
  <w:num w:numId="8">
    <w:abstractNumId w:val="3"/>
  </w:num>
  <w:num w:numId="9">
    <w:abstractNumId w:val="13"/>
  </w:num>
  <w:num w:numId="10">
    <w:abstractNumId w:val="15"/>
  </w:num>
  <w:num w:numId="11">
    <w:abstractNumId w:val="1"/>
  </w:num>
  <w:num w:numId="12">
    <w:abstractNumId w:val="10"/>
  </w:num>
  <w:num w:numId="13">
    <w:abstractNumId w:val="8"/>
  </w:num>
  <w:num w:numId="14">
    <w:abstractNumId w:val="11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0"/>
  </w:num>
  <w:num w:numId="22">
    <w:abstractNumId w:val="12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 w:numId="29">
    <w:abstractNumId w:val="12"/>
  </w:num>
  <w:num w:numId="30">
    <w:abstractNumId w:val="12"/>
  </w:num>
  <w:num w:numId="31">
    <w:abstractNumId w:val="12"/>
  </w:num>
  <w:num w:numId="32">
    <w:abstractNumId w:val="12"/>
  </w:num>
  <w:num w:numId="33">
    <w:abstractNumId w:val="12"/>
  </w:num>
  <w:num w:numId="34">
    <w:abstractNumId w:val="12"/>
  </w:num>
  <w:num w:numId="35">
    <w:abstractNumId w:val="12"/>
  </w:num>
  <w:num w:numId="36">
    <w:abstractNumId w:val="12"/>
  </w:num>
  <w:num w:numId="37">
    <w:abstractNumId w:val="12"/>
  </w:num>
  <w:num w:numId="38">
    <w:abstractNumId w:val="12"/>
  </w:num>
  <w:num w:numId="39">
    <w:abstractNumId w:val="12"/>
  </w:num>
  <w:num w:numId="40">
    <w:abstractNumId w:val="12"/>
  </w:num>
  <w:num w:numId="41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pDOC_NAME" w:val="návrh smlouvy o dílo - 90   MŠ,text AK,17.12.07.doc"/>
    <w:docVar w:name="pID_FILE" w:val="4699227"/>
    <w:docVar w:name="pID_PIS" w:val="32123517"/>
    <w:docVar w:name="sCJ" w:val="INV/0363/07/DaKo"/>
    <w:docVar w:name="sEC" w:val="002291/2008"/>
  </w:docVars>
  <w:rsids>
    <w:rsidRoot w:val="00D37800"/>
    <w:rsid w:val="000009A6"/>
    <w:rsid w:val="00005BD5"/>
    <w:rsid w:val="000125DD"/>
    <w:rsid w:val="00014409"/>
    <w:rsid w:val="000201C8"/>
    <w:rsid w:val="00020E89"/>
    <w:rsid w:val="0002217F"/>
    <w:rsid w:val="0002409D"/>
    <w:rsid w:val="00026B1D"/>
    <w:rsid w:val="00027038"/>
    <w:rsid w:val="00031E22"/>
    <w:rsid w:val="000368D8"/>
    <w:rsid w:val="00041653"/>
    <w:rsid w:val="000476ED"/>
    <w:rsid w:val="000538B0"/>
    <w:rsid w:val="0005476C"/>
    <w:rsid w:val="000576A8"/>
    <w:rsid w:val="00061836"/>
    <w:rsid w:val="00074A6C"/>
    <w:rsid w:val="00080F73"/>
    <w:rsid w:val="00084D07"/>
    <w:rsid w:val="00086A4C"/>
    <w:rsid w:val="0009291A"/>
    <w:rsid w:val="000A2E53"/>
    <w:rsid w:val="000A3186"/>
    <w:rsid w:val="000B1697"/>
    <w:rsid w:val="000B42D4"/>
    <w:rsid w:val="000B6167"/>
    <w:rsid w:val="000D50C9"/>
    <w:rsid w:val="000E0405"/>
    <w:rsid w:val="000E4A10"/>
    <w:rsid w:val="000E6174"/>
    <w:rsid w:val="000E711F"/>
    <w:rsid w:val="000F65A6"/>
    <w:rsid w:val="001008B3"/>
    <w:rsid w:val="001043C8"/>
    <w:rsid w:val="0010569E"/>
    <w:rsid w:val="00110732"/>
    <w:rsid w:val="001109A6"/>
    <w:rsid w:val="00113085"/>
    <w:rsid w:val="0011449F"/>
    <w:rsid w:val="001144C7"/>
    <w:rsid w:val="0011651F"/>
    <w:rsid w:val="001207E3"/>
    <w:rsid w:val="001221C3"/>
    <w:rsid w:val="001225A8"/>
    <w:rsid w:val="00124E2B"/>
    <w:rsid w:val="00126715"/>
    <w:rsid w:val="00127993"/>
    <w:rsid w:val="00132AAE"/>
    <w:rsid w:val="00137AE9"/>
    <w:rsid w:val="001419E3"/>
    <w:rsid w:val="00141CAB"/>
    <w:rsid w:val="00142AAE"/>
    <w:rsid w:val="001439C9"/>
    <w:rsid w:val="00143E15"/>
    <w:rsid w:val="001510E9"/>
    <w:rsid w:val="0015240C"/>
    <w:rsid w:val="001526ED"/>
    <w:rsid w:val="00154091"/>
    <w:rsid w:val="00154539"/>
    <w:rsid w:val="00161249"/>
    <w:rsid w:val="0017005B"/>
    <w:rsid w:val="001718CA"/>
    <w:rsid w:val="00171F1A"/>
    <w:rsid w:val="0017220D"/>
    <w:rsid w:val="00191261"/>
    <w:rsid w:val="001A313A"/>
    <w:rsid w:val="001A477E"/>
    <w:rsid w:val="001A4B5F"/>
    <w:rsid w:val="001A72D5"/>
    <w:rsid w:val="001B39F1"/>
    <w:rsid w:val="001B748C"/>
    <w:rsid w:val="001C4B5A"/>
    <w:rsid w:val="001C50D4"/>
    <w:rsid w:val="001D08A4"/>
    <w:rsid w:val="001D6453"/>
    <w:rsid w:val="001D7688"/>
    <w:rsid w:val="001E1DB6"/>
    <w:rsid w:val="001E545B"/>
    <w:rsid w:val="001F0C62"/>
    <w:rsid w:val="001F6AE2"/>
    <w:rsid w:val="00201DD6"/>
    <w:rsid w:val="002050AD"/>
    <w:rsid w:val="002072CC"/>
    <w:rsid w:val="002076C3"/>
    <w:rsid w:val="00210FB3"/>
    <w:rsid w:val="00240DFA"/>
    <w:rsid w:val="00243021"/>
    <w:rsid w:val="002450DB"/>
    <w:rsid w:val="002468C2"/>
    <w:rsid w:val="00251EB0"/>
    <w:rsid w:val="00253F1C"/>
    <w:rsid w:val="00257AB0"/>
    <w:rsid w:val="00264205"/>
    <w:rsid w:val="0027153E"/>
    <w:rsid w:val="00276CF8"/>
    <w:rsid w:val="002773AA"/>
    <w:rsid w:val="00280079"/>
    <w:rsid w:val="00281F35"/>
    <w:rsid w:val="00284FB8"/>
    <w:rsid w:val="00290AE9"/>
    <w:rsid w:val="00291D6C"/>
    <w:rsid w:val="002A1105"/>
    <w:rsid w:val="002A4226"/>
    <w:rsid w:val="002A4B47"/>
    <w:rsid w:val="002A54A2"/>
    <w:rsid w:val="002B1BE3"/>
    <w:rsid w:val="002B3C52"/>
    <w:rsid w:val="002B6838"/>
    <w:rsid w:val="002C1B34"/>
    <w:rsid w:val="002C355A"/>
    <w:rsid w:val="002C4E12"/>
    <w:rsid w:val="002C4EDB"/>
    <w:rsid w:val="002C53F8"/>
    <w:rsid w:val="002D10C7"/>
    <w:rsid w:val="002D26AF"/>
    <w:rsid w:val="002D306F"/>
    <w:rsid w:val="002D52AB"/>
    <w:rsid w:val="002D5A9E"/>
    <w:rsid w:val="0030212E"/>
    <w:rsid w:val="003024DE"/>
    <w:rsid w:val="00302ED9"/>
    <w:rsid w:val="00311893"/>
    <w:rsid w:val="00326B04"/>
    <w:rsid w:val="00333F88"/>
    <w:rsid w:val="003345D9"/>
    <w:rsid w:val="00340B3C"/>
    <w:rsid w:val="0034103D"/>
    <w:rsid w:val="00341804"/>
    <w:rsid w:val="003431D4"/>
    <w:rsid w:val="0035392E"/>
    <w:rsid w:val="00357907"/>
    <w:rsid w:val="003612A7"/>
    <w:rsid w:val="003630BE"/>
    <w:rsid w:val="00367718"/>
    <w:rsid w:val="00373B73"/>
    <w:rsid w:val="00385157"/>
    <w:rsid w:val="00385395"/>
    <w:rsid w:val="00393D48"/>
    <w:rsid w:val="00397842"/>
    <w:rsid w:val="003A2AC3"/>
    <w:rsid w:val="003A4F6E"/>
    <w:rsid w:val="003B2956"/>
    <w:rsid w:val="003B3BE6"/>
    <w:rsid w:val="003B7A07"/>
    <w:rsid w:val="003C3532"/>
    <w:rsid w:val="003C5875"/>
    <w:rsid w:val="003D4D7D"/>
    <w:rsid w:val="003D4E54"/>
    <w:rsid w:val="003D7651"/>
    <w:rsid w:val="003E0D2D"/>
    <w:rsid w:val="003F3DAF"/>
    <w:rsid w:val="003F588B"/>
    <w:rsid w:val="003F594D"/>
    <w:rsid w:val="00400931"/>
    <w:rsid w:val="004070D9"/>
    <w:rsid w:val="00407F59"/>
    <w:rsid w:val="00412EA4"/>
    <w:rsid w:val="004138D8"/>
    <w:rsid w:val="00443B84"/>
    <w:rsid w:val="00450EDE"/>
    <w:rsid w:val="00454175"/>
    <w:rsid w:val="0046150B"/>
    <w:rsid w:val="00470901"/>
    <w:rsid w:val="00471EB1"/>
    <w:rsid w:val="004729BD"/>
    <w:rsid w:val="00473402"/>
    <w:rsid w:val="004744CA"/>
    <w:rsid w:val="00475151"/>
    <w:rsid w:val="004854FA"/>
    <w:rsid w:val="0048627E"/>
    <w:rsid w:val="0048680C"/>
    <w:rsid w:val="00486FA6"/>
    <w:rsid w:val="00491468"/>
    <w:rsid w:val="004960EF"/>
    <w:rsid w:val="00497EDC"/>
    <w:rsid w:val="004A2839"/>
    <w:rsid w:val="004A7898"/>
    <w:rsid w:val="004A7AEF"/>
    <w:rsid w:val="004A7C31"/>
    <w:rsid w:val="004B47BD"/>
    <w:rsid w:val="004B4FF9"/>
    <w:rsid w:val="004C3F9F"/>
    <w:rsid w:val="004C4641"/>
    <w:rsid w:val="004C5A36"/>
    <w:rsid w:val="004D100F"/>
    <w:rsid w:val="004D51B2"/>
    <w:rsid w:val="004E06E6"/>
    <w:rsid w:val="004E2EC7"/>
    <w:rsid w:val="004E7294"/>
    <w:rsid w:val="004F66D3"/>
    <w:rsid w:val="00501A47"/>
    <w:rsid w:val="00505A22"/>
    <w:rsid w:val="005075DA"/>
    <w:rsid w:val="00512557"/>
    <w:rsid w:val="0052402D"/>
    <w:rsid w:val="0052759B"/>
    <w:rsid w:val="0054300B"/>
    <w:rsid w:val="00545964"/>
    <w:rsid w:val="00551DF9"/>
    <w:rsid w:val="0055298B"/>
    <w:rsid w:val="00553A6A"/>
    <w:rsid w:val="00564077"/>
    <w:rsid w:val="00567A34"/>
    <w:rsid w:val="00571961"/>
    <w:rsid w:val="00572011"/>
    <w:rsid w:val="00581271"/>
    <w:rsid w:val="00581D61"/>
    <w:rsid w:val="005929BD"/>
    <w:rsid w:val="00596CB0"/>
    <w:rsid w:val="00597D1A"/>
    <w:rsid w:val="005A4E56"/>
    <w:rsid w:val="005A52EE"/>
    <w:rsid w:val="005D1DC0"/>
    <w:rsid w:val="005E7F89"/>
    <w:rsid w:val="005F1C54"/>
    <w:rsid w:val="0060157B"/>
    <w:rsid w:val="00605DF4"/>
    <w:rsid w:val="0060621D"/>
    <w:rsid w:val="006079E7"/>
    <w:rsid w:val="00616588"/>
    <w:rsid w:val="0062010A"/>
    <w:rsid w:val="00621487"/>
    <w:rsid w:val="00623080"/>
    <w:rsid w:val="006245B8"/>
    <w:rsid w:val="006263F3"/>
    <w:rsid w:val="00630F91"/>
    <w:rsid w:val="00634986"/>
    <w:rsid w:val="00636C10"/>
    <w:rsid w:val="00640585"/>
    <w:rsid w:val="00642B18"/>
    <w:rsid w:val="00644E06"/>
    <w:rsid w:val="0064611D"/>
    <w:rsid w:val="006507D8"/>
    <w:rsid w:val="006520BC"/>
    <w:rsid w:val="00655904"/>
    <w:rsid w:val="00660875"/>
    <w:rsid w:val="00661F33"/>
    <w:rsid w:val="0066483C"/>
    <w:rsid w:val="00672C96"/>
    <w:rsid w:val="00673485"/>
    <w:rsid w:val="006941F3"/>
    <w:rsid w:val="006A5F8B"/>
    <w:rsid w:val="006A6323"/>
    <w:rsid w:val="006B3B31"/>
    <w:rsid w:val="006B7DB9"/>
    <w:rsid w:val="006C1F9C"/>
    <w:rsid w:val="006C37E8"/>
    <w:rsid w:val="006C4E23"/>
    <w:rsid w:val="006D0011"/>
    <w:rsid w:val="006D0C67"/>
    <w:rsid w:val="006D2C13"/>
    <w:rsid w:val="006D36ED"/>
    <w:rsid w:val="006D58FC"/>
    <w:rsid w:val="006E22C6"/>
    <w:rsid w:val="006F32B9"/>
    <w:rsid w:val="006F3868"/>
    <w:rsid w:val="006F3977"/>
    <w:rsid w:val="006F3C75"/>
    <w:rsid w:val="006F401A"/>
    <w:rsid w:val="006F625D"/>
    <w:rsid w:val="007003C7"/>
    <w:rsid w:val="00701646"/>
    <w:rsid w:val="00702410"/>
    <w:rsid w:val="007025D9"/>
    <w:rsid w:val="00703FE6"/>
    <w:rsid w:val="007079F1"/>
    <w:rsid w:val="007126F0"/>
    <w:rsid w:val="007165E7"/>
    <w:rsid w:val="00716617"/>
    <w:rsid w:val="007269A4"/>
    <w:rsid w:val="00731E1F"/>
    <w:rsid w:val="007438CB"/>
    <w:rsid w:val="00743D84"/>
    <w:rsid w:val="00744895"/>
    <w:rsid w:val="00747818"/>
    <w:rsid w:val="00750AF1"/>
    <w:rsid w:val="00757A30"/>
    <w:rsid w:val="00760250"/>
    <w:rsid w:val="00762490"/>
    <w:rsid w:val="00763165"/>
    <w:rsid w:val="007709C4"/>
    <w:rsid w:val="00770E26"/>
    <w:rsid w:val="007741A1"/>
    <w:rsid w:val="007744F8"/>
    <w:rsid w:val="00774A10"/>
    <w:rsid w:val="00777892"/>
    <w:rsid w:val="00780183"/>
    <w:rsid w:val="007823EE"/>
    <w:rsid w:val="0078692F"/>
    <w:rsid w:val="007923F6"/>
    <w:rsid w:val="007970C2"/>
    <w:rsid w:val="00797DBA"/>
    <w:rsid w:val="007A175A"/>
    <w:rsid w:val="007A3B6B"/>
    <w:rsid w:val="007A5A0F"/>
    <w:rsid w:val="007A6EBF"/>
    <w:rsid w:val="007B5093"/>
    <w:rsid w:val="007B557D"/>
    <w:rsid w:val="007C074D"/>
    <w:rsid w:val="007C14BE"/>
    <w:rsid w:val="007C3394"/>
    <w:rsid w:val="007C7BE6"/>
    <w:rsid w:val="007D595E"/>
    <w:rsid w:val="007D70F3"/>
    <w:rsid w:val="007E4340"/>
    <w:rsid w:val="007F19E0"/>
    <w:rsid w:val="007F5674"/>
    <w:rsid w:val="007F63E4"/>
    <w:rsid w:val="00806504"/>
    <w:rsid w:val="00814A89"/>
    <w:rsid w:val="008154D4"/>
    <w:rsid w:val="00821561"/>
    <w:rsid w:val="00822E27"/>
    <w:rsid w:val="008236E2"/>
    <w:rsid w:val="00826A6A"/>
    <w:rsid w:val="00832FC8"/>
    <w:rsid w:val="008366E8"/>
    <w:rsid w:val="00837171"/>
    <w:rsid w:val="00845E88"/>
    <w:rsid w:val="00852DC2"/>
    <w:rsid w:val="008539C2"/>
    <w:rsid w:val="00856B3B"/>
    <w:rsid w:val="00864684"/>
    <w:rsid w:val="008652C8"/>
    <w:rsid w:val="00866E29"/>
    <w:rsid w:val="008670B3"/>
    <w:rsid w:val="00870507"/>
    <w:rsid w:val="008717CD"/>
    <w:rsid w:val="008721FD"/>
    <w:rsid w:val="00872425"/>
    <w:rsid w:val="00876A44"/>
    <w:rsid w:val="008779A1"/>
    <w:rsid w:val="00885787"/>
    <w:rsid w:val="0089226F"/>
    <w:rsid w:val="00894BEA"/>
    <w:rsid w:val="0089730E"/>
    <w:rsid w:val="008A3F64"/>
    <w:rsid w:val="008A7160"/>
    <w:rsid w:val="008B1614"/>
    <w:rsid w:val="008B254C"/>
    <w:rsid w:val="008B5054"/>
    <w:rsid w:val="008C3155"/>
    <w:rsid w:val="008C4B83"/>
    <w:rsid w:val="008C590E"/>
    <w:rsid w:val="008C7886"/>
    <w:rsid w:val="008E4675"/>
    <w:rsid w:val="008E595C"/>
    <w:rsid w:val="008F4644"/>
    <w:rsid w:val="009022E0"/>
    <w:rsid w:val="00910E7A"/>
    <w:rsid w:val="00912436"/>
    <w:rsid w:val="009174EF"/>
    <w:rsid w:val="00920EA8"/>
    <w:rsid w:val="00921955"/>
    <w:rsid w:val="00926334"/>
    <w:rsid w:val="0092655C"/>
    <w:rsid w:val="00927461"/>
    <w:rsid w:val="00930200"/>
    <w:rsid w:val="00931200"/>
    <w:rsid w:val="00936A95"/>
    <w:rsid w:val="00937AD3"/>
    <w:rsid w:val="00940E0E"/>
    <w:rsid w:val="00940EEA"/>
    <w:rsid w:val="00946CA7"/>
    <w:rsid w:val="009500C4"/>
    <w:rsid w:val="00954A08"/>
    <w:rsid w:val="00960582"/>
    <w:rsid w:val="00960B09"/>
    <w:rsid w:val="00962160"/>
    <w:rsid w:val="00962DA0"/>
    <w:rsid w:val="0096766D"/>
    <w:rsid w:val="009704E3"/>
    <w:rsid w:val="00971882"/>
    <w:rsid w:val="00982548"/>
    <w:rsid w:val="0098489C"/>
    <w:rsid w:val="009865E8"/>
    <w:rsid w:val="00987AC7"/>
    <w:rsid w:val="00990769"/>
    <w:rsid w:val="00991609"/>
    <w:rsid w:val="00991AF1"/>
    <w:rsid w:val="00993D03"/>
    <w:rsid w:val="00993F0D"/>
    <w:rsid w:val="009952E2"/>
    <w:rsid w:val="009A712D"/>
    <w:rsid w:val="009A72DA"/>
    <w:rsid w:val="009B0ECC"/>
    <w:rsid w:val="009B3DB7"/>
    <w:rsid w:val="009C03D2"/>
    <w:rsid w:val="009C2598"/>
    <w:rsid w:val="009C2661"/>
    <w:rsid w:val="009C5274"/>
    <w:rsid w:val="009C6915"/>
    <w:rsid w:val="009C7423"/>
    <w:rsid w:val="009C7B49"/>
    <w:rsid w:val="009D1E09"/>
    <w:rsid w:val="009E00E8"/>
    <w:rsid w:val="009E3658"/>
    <w:rsid w:val="009F23CA"/>
    <w:rsid w:val="00A00446"/>
    <w:rsid w:val="00A0113B"/>
    <w:rsid w:val="00A142F8"/>
    <w:rsid w:val="00A232D1"/>
    <w:rsid w:val="00A23395"/>
    <w:rsid w:val="00A26F01"/>
    <w:rsid w:val="00A3375E"/>
    <w:rsid w:val="00A33D53"/>
    <w:rsid w:val="00A37C3E"/>
    <w:rsid w:val="00A400A5"/>
    <w:rsid w:val="00A44674"/>
    <w:rsid w:val="00A46634"/>
    <w:rsid w:val="00A5118D"/>
    <w:rsid w:val="00A530B7"/>
    <w:rsid w:val="00A6497C"/>
    <w:rsid w:val="00A679B1"/>
    <w:rsid w:val="00A7540A"/>
    <w:rsid w:val="00A75549"/>
    <w:rsid w:val="00A7564F"/>
    <w:rsid w:val="00A97D24"/>
    <w:rsid w:val="00AA7B5C"/>
    <w:rsid w:val="00AA7C22"/>
    <w:rsid w:val="00AB6480"/>
    <w:rsid w:val="00AB712F"/>
    <w:rsid w:val="00AC3940"/>
    <w:rsid w:val="00AC50FF"/>
    <w:rsid w:val="00AC7489"/>
    <w:rsid w:val="00AD15DE"/>
    <w:rsid w:val="00AD4A22"/>
    <w:rsid w:val="00AD4A93"/>
    <w:rsid w:val="00AD531B"/>
    <w:rsid w:val="00AE4890"/>
    <w:rsid w:val="00AE7B65"/>
    <w:rsid w:val="00AF6AED"/>
    <w:rsid w:val="00B00FE4"/>
    <w:rsid w:val="00B02385"/>
    <w:rsid w:val="00B03DD0"/>
    <w:rsid w:val="00B13DEE"/>
    <w:rsid w:val="00B220AC"/>
    <w:rsid w:val="00B2639C"/>
    <w:rsid w:val="00B27174"/>
    <w:rsid w:val="00B321C1"/>
    <w:rsid w:val="00B34502"/>
    <w:rsid w:val="00B34B40"/>
    <w:rsid w:val="00B42F06"/>
    <w:rsid w:val="00B45AE2"/>
    <w:rsid w:val="00B47846"/>
    <w:rsid w:val="00B508E9"/>
    <w:rsid w:val="00B52633"/>
    <w:rsid w:val="00B60A27"/>
    <w:rsid w:val="00B70021"/>
    <w:rsid w:val="00B710B4"/>
    <w:rsid w:val="00B7195C"/>
    <w:rsid w:val="00B7542F"/>
    <w:rsid w:val="00B863D8"/>
    <w:rsid w:val="00B92A3F"/>
    <w:rsid w:val="00BA164D"/>
    <w:rsid w:val="00BA462A"/>
    <w:rsid w:val="00BA779B"/>
    <w:rsid w:val="00BC57BF"/>
    <w:rsid w:val="00BD012D"/>
    <w:rsid w:val="00BD06D1"/>
    <w:rsid w:val="00BD1390"/>
    <w:rsid w:val="00BD27C8"/>
    <w:rsid w:val="00BD36EB"/>
    <w:rsid w:val="00BD4C99"/>
    <w:rsid w:val="00BD5170"/>
    <w:rsid w:val="00BD6025"/>
    <w:rsid w:val="00BE01BD"/>
    <w:rsid w:val="00BE18C8"/>
    <w:rsid w:val="00BE2FAA"/>
    <w:rsid w:val="00BF161B"/>
    <w:rsid w:val="00BF4355"/>
    <w:rsid w:val="00BF4E11"/>
    <w:rsid w:val="00BF7B38"/>
    <w:rsid w:val="00BF7B82"/>
    <w:rsid w:val="00BF7F6F"/>
    <w:rsid w:val="00C02332"/>
    <w:rsid w:val="00C03AA1"/>
    <w:rsid w:val="00C03CF8"/>
    <w:rsid w:val="00C03D3E"/>
    <w:rsid w:val="00C05905"/>
    <w:rsid w:val="00C0760E"/>
    <w:rsid w:val="00C21613"/>
    <w:rsid w:val="00C22782"/>
    <w:rsid w:val="00C23039"/>
    <w:rsid w:val="00C248B2"/>
    <w:rsid w:val="00C25F11"/>
    <w:rsid w:val="00C26098"/>
    <w:rsid w:val="00C26EDC"/>
    <w:rsid w:val="00C312F5"/>
    <w:rsid w:val="00C313B1"/>
    <w:rsid w:val="00C31B65"/>
    <w:rsid w:val="00C34FBA"/>
    <w:rsid w:val="00C358B7"/>
    <w:rsid w:val="00C36FB1"/>
    <w:rsid w:val="00C426D9"/>
    <w:rsid w:val="00C44DF3"/>
    <w:rsid w:val="00C46A7D"/>
    <w:rsid w:val="00C47177"/>
    <w:rsid w:val="00C5578B"/>
    <w:rsid w:val="00C60CEF"/>
    <w:rsid w:val="00C658B0"/>
    <w:rsid w:val="00C71FB5"/>
    <w:rsid w:val="00C734CB"/>
    <w:rsid w:val="00C76D68"/>
    <w:rsid w:val="00C82BEF"/>
    <w:rsid w:val="00C83F84"/>
    <w:rsid w:val="00C85C9E"/>
    <w:rsid w:val="00C949D2"/>
    <w:rsid w:val="00CA0751"/>
    <w:rsid w:val="00CA0A8D"/>
    <w:rsid w:val="00CA6431"/>
    <w:rsid w:val="00CA6768"/>
    <w:rsid w:val="00CA6A9A"/>
    <w:rsid w:val="00CA6CA2"/>
    <w:rsid w:val="00CB5D58"/>
    <w:rsid w:val="00CB6DBE"/>
    <w:rsid w:val="00CB7B1A"/>
    <w:rsid w:val="00CD1313"/>
    <w:rsid w:val="00CD3C09"/>
    <w:rsid w:val="00CD4BD2"/>
    <w:rsid w:val="00CD5334"/>
    <w:rsid w:val="00CD76A2"/>
    <w:rsid w:val="00CE3053"/>
    <w:rsid w:val="00CE4D18"/>
    <w:rsid w:val="00CF27A7"/>
    <w:rsid w:val="00CF3F4D"/>
    <w:rsid w:val="00CF3FD9"/>
    <w:rsid w:val="00D01FC6"/>
    <w:rsid w:val="00D03780"/>
    <w:rsid w:val="00D1165F"/>
    <w:rsid w:val="00D15963"/>
    <w:rsid w:val="00D206DA"/>
    <w:rsid w:val="00D24CE0"/>
    <w:rsid w:val="00D35EC2"/>
    <w:rsid w:val="00D37800"/>
    <w:rsid w:val="00D45B77"/>
    <w:rsid w:val="00D5084A"/>
    <w:rsid w:val="00D50C43"/>
    <w:rsid w:val="00D51595"/>
    <w:rsid w:val="00D53B15"/>
    <w:rsid w:val="00D540C0"/>
    <w:rsid w:val="00D64EA1"/>
    <w:rsid w:val="00D66FA4"/>
    <w:rsid w:val="00D72E5F"/>
    <w:rsid w:val="00D760B7"/>
    <w:rsid w:val="00D76A27"/>
    <w:rsid w:val="00D80382"/>
    <w:rsid w:val="00D80562"/>
    <w:rsid w:val="00D806EF"/>
    <w:rsid w:val="00D928A0"/>
    <w:rsid w:val="00D92932"/>
    <w:rsid w:val="00D93A8B"/>
    <w:rsid w:val="00DA350A"/>
    <w:rsid w:val="00DA7CB2"/>
    <w:rsid w:val="00DB4A06"/>
    <w:rsid w:val="00DB731E"/>
    <w:rsid w:val="00DB779A"/>
    <w:rsid w:val="00DB7ED9"/>
    <w:rsid w:val="00DC126B"/>
    <w:rsid w:val="00DC26F6"/>
    <w:rsid w:val="00DC2F44"/>
    <w:rsid w:val="00DC6C38"/>
    <w:rsid w:val="00DD15CF"/>
    <w:rsid w:val="00DD2FF0"/>
    <w:rsid w:val="00DD620A"/>
    <w:rsid w:val="00DD6D22"/>
    <w:rsid w:val="00DE4588"/>
    <w:rsid w:val="00DE5505"/>
    <w:rsid w:val="00DF5DD1"/>
    <w:rsid w:val="00DF66BE"/>
    <w:rsid w:val="00DF7B75"/>
    <w:rsid w:val="00E044A2"/>
    <w:rsid w:val="00E1170B"/>
    <w:rsid w:val="00E12381"/>
    <w:rsid w:val="00E17C9F"/>
    <w:rsid w:val="00E208E1"/>
    <w:rsid w:val="00E33F8A"/>
    <w:rsid w:val="00E340AA"/>
    <w:rsid w:val="00E35501"/>
    <w:rsid w:val="00E450F9"/>
    <w:rsid w:val="00E4661E"/>
    <w:rsid w:val="00E46B51"/>
    <w:rsid w:val="00E62C88"/>
    <w:rsid w:val="00E64ADD"/>
    <w:rsid w:val="00E75764"/>
    <w:rsid w:val="00E80167"/>
    <w:rsid w:val="00E81A24"/>
    <w:rsid w:val="00E82182"/>
    <w:rsid w:val="00E84D64"/>
    <w:rsid w:val="00E85B46"/>
    <w:rsid w:val="00E90A56"/>
    <w:rsid w:val="00E91ABD"/>
    <w:rsid w:val="00E97424"/>
    <w:rsid w:val="00EA3304"/>
    <w:rsid w:val="00EB40A3"/>
    <w:rsid w:val="00EB62BA"/>
    <w:rsid w:val="00EB66EB"/>
    <w:rsid w:val="00EC3DDF"/>
    <w:rsid w:val="00EC59C2"/>
    <w:rsid w:val="00EC744B"/>
    <w:rsid w:val="00EC763C"/>
    <w:rsid w:val="00ED3F4B"/>
    <w:rsid w:val="00ED5B75"/>
    <w:rsid w:val="00ED75CE"/>
    <w:rsid w:val="00EE2260"/>
    <w:rsid w:val="00EE24EB"/>
    <w:rsid w:val="00EE2C86"/>
    <w:rsid w:val="00EE4914"/>
    <w:rsid w:val="00EE5422"/>
    <w:rsid w:val="00EE6930"/>
    <w:rsid w:val="00EE703F"/>
    <w:rsid w:val="00EE74B3"/>
    <w:rsid w:val="00EF10CF"/>
    <w:rsid w:val="00EF3B28"/>
    <w:rsid w:val="00F01401"/>
    <w:rsid w:val="00F03E66"/>
    <w:rsid w:val="00F05FA1"/>
    <w:rsid w:val="00F06F33"/>
    <w:rsid w:val="00F10A10"/>
    <w:rsid w:val="00F14B0C"/>
    <w:rsid w:val="00F179A8"/>
    <w:rsid w:val="00F20AF8"/>
    <w:rsid w:val="00F2180E"/>
    <w:rsid w:val="00F21D1E"/>
    <w:rsid w:val="00F2208A"/>
    <w:rsid w:val="00F23211"/>
    <w:rsid w:val="00F2682E"/>
    <w:rsid w:val="00F26B1C"/>
    <w:rsid w:val="00F27041"/>
    <w:rsid w:val="00F3048C"/>
    <w:rsid w:val="00F31946"/>
    <w:rsid w:val="00F319A4"/>
    <w:rsid w:val="00F417DA"/>
    <w:rsid w:val="00F43B79"/>
    <w:rsid w:val="00F503F7"/>
    <w:rsid w:val="00F56884"/>
    <w:rsid w:val="00F60B4E"/>
    <w:rsid w:val="00F64174"/>
    <w:rsid w:val="00F66A9F"/>
    <w:rsid w:val="00F758EF"/>
    <w:rsid w:val="00F81924"/>
    <w:rsid w:val="00F82878"/>
    <w:rsid w:val="00F82AA1"/>
    <w:rsid w:val="00F8403F"/>
    <w:rsid w:val="00F8548E"/>
    <w:rsid w:val="00F91E71"/>
    <w:rsid w:val="00F9317E"/>
    <w:rsid w:val="00F943C0"/>
    <w:rsid w:val="00F94581"/>
    <w:rsid w:val="00F9552B"/>
    <w:rsid w:val="00F95A07"/>
    <w:rsid w:val="00F97852"/>
    <w:rsid w:val="00FA2A29"/>
    <w:rsid w:val="00FA32AE"/>
    <w:rsid w:val="00FA6638"/>
    <w:rsid w:val="00FB0E9A"/>
    <w:rsid w:val="00FB4C4B"/>
    <w:rsid w:val="00FC3000"/>
    <w:rsid w:val="00FC5E87"/>
    <w:rsid w:val="00FD2F34"/>
    <w:rsid w:val="00FD2F9B"/>
    <w:rsid w:val="00FE4463"/>
    <w:rsid w:val="00FE497F"/>
    <w:rsid w:val="00FF35ED"/>
    <w:rsid w:val="00FF4ADD"/>
    <w:rsid w:val="00FF66D7"/>
    <w:rsid w:val="00FF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407BB2F1"/>
  <w15:chartTrackingRefBased/>
  <w15:docId w15:val="{25B8D741-D7E7-4F21-A2F1-AC4EEAFAC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EA3304"/>
    <w:pPr>
      <w:numPr>
        <w:numId w:val="4"/>
      </w:numPr>
      <w:spacing w:before="240" w:after="240" w:line="280" w:lineRule="atLeast"/>
      <w:ind w:left="357" w:hanging="357"/>
      <w:jc w:val="center"/>
      <w:outlineLvl w:val="0"/>
    </w:pPr>
    <w:rPr>
      <w:rFonts w:ascii="Arial" w:hAnsi="Arial" w:cs="Arial"/>
      <w:b/>
      <w:caps/>
      <w:sz w:val="20"/>
      <w:szCs w:val="2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66FA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A330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pPr>
      <w:keepNext/>
      <w:keepLines/>
      <w:snapToGrid w:val="0"/>
      <w:spacing w:before="144" w:after="72"/>
    </w:pPr>
    <w:rPr>
      <w:rFonts w:ascii="Arial" w:hAnsi="Arial"/>
      <w:b/>
      <w:color w:val="000000"/>
      <w:sz w:val="36"/>
    </w:rPr>
  </w:style>
  <w:style w:type="paragraph" w:customStyle="1" w:styleId="dka">
    <w:name w:val="Řádka"/>
    <w:pPr>
      <w:snapToGrid w:val="0"/>
    </w:pPr>
    <w:rPr>
      <w:color w:val="000000"/>
      <w:sz w:val="24"/>
    </w:rPr>
  </w:style>
  <w:style w:type="paragraph" w:styleId="Zkladntext">
    <w:name w:val="Body Text"/>
    <w:basedOn w:val="Normln"/>
    <w:link w:val="ZkladntextChar"/>
    <w:pPr>
      <w:jc w:val="center"/>
    </w:pPr>
    <w:rPr>
      <w:b/>
      <w:bCs/>
      <w:sz w:val="48"/>
      <w:lang w:val="x-none" w:eastAsia="x-none"/>
    </w:rPr>
  </w:style>
  <w:style w:type="paragraph" w:styleId="Zkladntext2">
    <w:name w:val="Body Text 2"/>
    <w:basedOn w:val="Normln"/>
    <w:semiHidden/>
    <w:pPr>
      <w:jc w:val="both"/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customStyle="1" w:styleId="odstavec">
    <w:name w:val="..odstavec"/>
    <w:basedOn w:val="Normln"/>
    <w:pPr>
      <w:spacing w:after="168"/>
      <w:ind w:firstLine="567"/>
      <w:jc w:val="both"/>
    </w:pPr>
    <w:rPr>
      <w:rFonts w:ascii="Arial" w:hAnsi="Arial"/>
      <w:sz w:val="22"/>
      <w:szCs w:val="20"/>
    </w:rPr>
  </w:style>
  <w:style w:type="paragraph" w:styleId="Zkladntext3">
    <w:name w:val="Body Text 3"/>
    <w:basedOn w:val="Normln"/>
    <w:semiHidden/>
    <w:pPr>
      <w:jc w:val="both"/>
    </w:pPr>
    <w:rPr>
      <w:rFonts w:ascii="Arial" w:hAnsi="Arial" w:cs="Arial"/>
      <w:color w:val="FF000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paragraph" w:styleId="Zkladntextodsazen">
    <w:name w:val="Body Text Indent"/>
    <w:basedOn w:val="Normln"/>
    <w:pPr>
      <w:ind w:firstLine="360"/>
      <w:jc w:val="both"/>
    </w:pPr>
    <w:rPr>
      <w:rFonts w:ascii="Arial" w:hAnsi="Arial" w:cs="Arial"/>
    </w:rPr>
  </w:style>
  <w:style w:type="paragraph" w:styleId="Zkladntextodsazen2">
    <w:name w:val="Body Text Indent 2"/>
    <w:basedOn w:val="Normln"/>
    <w:semiHidden/>
    <w:pPr>
      <w:suppressAutoHyphens/>
      <w:ind w:firstLine="284"/>
      <w:jc w:val="both"/>
    </w:pPr>
    <w:rPr>
      <w:rFonts w:ascii="Arial" w:hAnsi="Arial" w:cs="Arial"/>
    </w:rPr>
  </w:style>
  <w:style w:type="paragraph" w:styleId="Zkladntextodsazen3">
    <w:name w:val="Body Text Indent 3"/>
    <w:basedOn w:val="Normln"/>
    <w:semiHidden/>
    <w:pPr>
      <w:ind w:left="-1134" w:firstLine="1134"/>
      <w:jc w:val="both"/>
    </w:pPr>
    <w:rPr>
      <w:rFonts w:ascii="Arial" w:hAnsi="Arial"/>
      <w:sz w:val="20"/>
      <w:szCs w:val="20"/>
    </w:rPr>
  </w:style>
  <w:style w:type="character" w:styleId="Sledovanodkaz">
    <w:name w:val="FollowedHyperlink"/>
    <w:semiHidden/>
    <w:rPr>
      <w:color w:val="800080"/>
      <w:u w:val="single"/>
    </w:rPr>
  </w:style>
  <w:style w:type="character" w:styleId="slostrnky">
    <w:name w:val="page number"/>
    <w:basedOn w:val="Standardnpsmoodstavce"/>
    <w:semiHidden/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styleId="Odstavecseseznamem">
    <w:name w:val="List Paragraph"/>
    <w:basedOn w:val="Normln"/>
    <w:qFormat/>
    <w:rsid w:val="000A3186"/>
    <w:pPr>
      <w:numPr>
        <w:ilvl w:val="1"/>
        <w:numId w:val="4"/>
      </w:numPr>
      <w:jc w:val="both"/>
    </w:pPr>
    <w:rPr>
      <w:rFonts w:ascii="Arial" w:hAnsi="Arial" w:cs="Arial"/>
      <w:sz w:val="20"/>
      <w:szCs w:val="20"/>
    </w:rPr>
  </w:style>
  <w:style w:type="paragraph" w:customStyle="1" w:styleId="2stAKM">
    <w:name w:val="2 Část AKM"/>
    <w:next w:val="3HlavaAKM"/>
    <w:pPr>
      <w:numPr>
        <w:numId w:val="1"/>
      </w:numPr>
      <w:spacing w:before="360" w:after="120"/>
      <w:jc w:val="center"/>
      <w:outlineLvl w:val="1"/>
    </w:pPr>
    <w:rPr>
      <w:b/>
      <w:sz w:val="28"/>
    </w:rPr>
  </w:style>
  <w:style w:type="paragraph" w:customStyle="1" w:styleId="3HlavaAKM">
    <w:name w:val="3 Hlava AKM"/>
    <w:next w:val="4DlAKM"/>
    <w:pPr>
      <w:numPr>
        <w:ilvl w:val="1"/>
        <w:numId w:val="1"/>
      </w:numPr>
      <w:spacing w:before="360" w:after="120"/>
      <w:jc w:val="center"/>
      <w:outlineLvl w:val="2"/>
    </w:pPr>
    <w:rPr>
      <w:b/>
      <w:caps/>
      <w:sz w:val="26"/>
    </w:rPr>
  </w:style>
  <w:style w:type="paragraph" w:customStyle="1" w:styleId="4DlAKM">
    <w:name w:val="4 Díl AKM"/>
    <w:next w:val="5NadpislAKM"/>
    <w:pPr>
      <w:numPr>
        <w:ilvl w:val="2"/>
        <w:numId w:val="1"/>
      </w:numPr>
      <w:spacing w:before="360" w:after="120"/>
      <w:jc w:val="center"/>
      <w:outlineLvl w:val="3"/>
    </w:pPr>
    <w:rPr>
      <w:b/>
      <w:sz w:val="24"/>
    </w:rPr>
  </w:style>
  <w:style w:type="paragraph" w:customStyle="1" w:styleId="5NadpislAKM">
    <w:name w:val="5 Nadpis čl. AKM"/>
    <w:next w:val="6odstAKM"/>
    <w:pPr>
      <w:keepLines/>
      <w:numPr>
        <w:ilvl w:val="3"/>
        <w:numId w:val="1"/>
      </w:numPr>
      <w:spacing w:before="360" w:after="120"/>
      <w:jc w:val="center"/>
      <w:outlineLvl w:val="4"/>
    </w:pPr>
    <w:rPr>
      <w:b/>
      <w:sz w:val="22"/>
    </w:rPr>
  </w:style>
  <w:style w:type="paragraph" w:customStyle="1" w:styleId="6odstAKM">
    <w:name w:val="6 Č. odst. AKM"/>
    <w:qFormat/>
    <w:pPr>
      <w:numPr>
        <w:ilvl w:val="4"/>
        <w:numId w:val="1"/>
      </w:numPr>
      <w:spacing w:after="120"/>
      <w:jc w:val="both"/>
      <w:outlineLvl w:val="5"/>
    </w:pPr>
    <w:rPr>
      <w:sz w:val="22"/>
    </w:rPr>
  </w:style>
  <w:style w:type="paragraph" w:customStyle="1" w:styleId="Nadpisl">
    <w:name w:val="Nadpis čl."/>
    <w:basedOn w:val="Nadpis4"/>
    <w:next w:val="Normln"/>
    <w:pPr>
      <w:keepLines/>
      <w:numPr>
        <w:numId w:val="2"/>
      </w:numPr>
      <w:spacing w:before="360" w:after="120"/>
      <w:jc w:val="center"/>
      <w:outlineLvl w:val="2"/>
    </w:pPr>
    <w:rPr>
      <w:rFonts w:ascii="Times New Roman" w:hAnsi="Times New Roman"/>
      <w:bCs w:val="0"/>
      <w:sz w:val="24"/>
      <w:szCs w:val="20"/>
    </w:rPr>
  </w:style>
  <w:style w:type="paragraph" w:customStyle="1" w:styleId="odst">
    <w:name w:val="Č. odst."/>
    <w:basedOn w:val="Normln"/>
    <w:pPr>
      <w:widowControl w:val="0"/>
      <w:numPr>
        <w:ilvl w:val="1"/>
        <w:numId w:val="2"/>
      </w:numPr>
      <w:spacing w:after="120"/>
      <w:jc w:val="both"/>
    </w:pPr>
    <w:rPr>
      <w:snapToGrid w:val="0"/>
      <w:szCs w:val="20"/>
    </w:rPr>
  </w:style>
  <w:style w:type="character" w:customStyle="1" w:styleId="CharChar1">
    <w:name w:val="Char Char1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CharChar">
    <w:name w:val="Char Char"/>
    <w:rPr>
      <w:sz w:val="24"/>
      <w:szCs w:val="24"/>
    </w:rPr>
  </w:style>
  <w:style w:type="paragraph" w:styleId="Rozloendokumentu">
    <w:name w:val="Document Map"/>
    <w:basedOn w:val="Normln"/>
    <w:semiHidden/>
    <w:rsid w:val="00F220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poznpodarou">
    <w:name w:val="footnote text"/>
    <w:basedOn w:val="Normln"/>
    <w:semiHidden/>
    <w:rsid w:val="00E46B51"/>
    <w:rPr>
      <w:sz w:val="20"/>
      <w:szCs w:val="20"/>
    </w:rPr>
  </w:style>
  <w:style w:type="character" w:styleId="Znakapoznpodarou">
    <w:name w:val="footnote reference"/>
    <w:semiHidden/>
    <w:rsid w:val="00E46B51"/>
    <w:rPr>
      <w:vertAlign w:val="superscript"/>
    </w:rPr>
  </w:style>
  <w:style w:type="character" w:customStyle="1" w:styleId="ZkladntextChar">
    <w:name w:val="Základní text Char"/>
    <w:link w:val="Zkladntext"/>
    <w:rsid w:val="008652C8"/>
    <w:rPr>
      <w:b/>
      <w:bCs/>
      <w:sz w:val="48"/>
      <w:szCs w:val="24"/>
    </w:rPr>
  </w:style>
  <w:style w:type="paragraph" w:customStyle="1" w:styleId="prosttext1">
    <w:name w:val="prosttext1"/>
    <w:basedOn w:val="Normln"/>
    <w:rsid w:val="001C50D4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1C50D4"/>
    <w:rPr>
      <w:b/>
      <w:bCs/>
    </w:rPr>
  </w:style>
  <w:style w:type="character" w:customStyle="1" w:styleId="Nadpis2Char">
    <w:name w:val="Nadpis 2 Char"/>
    <w:link w:val="Nadpis2"/>
    <w:uiPriority w:val="9"/>
    <w:rsid w:val="00D66FA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EA330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Internetovodkaz">
    <w:name w:val="Internetový odkaz"/>
    <w:rsid w:val="00EA3304"/>
    <w:rPr>
      <w:color w:val="0000FF"/>
      <w:u w:val="single"/>
    </w:rPr>
  </w:style>
  <w:style w:type="paragraph" w:customStyle="1" w:styleId="Tlotextu">
    <w:name w:val="Tělo textu"/>
    <w:basedOn w:val="Normln"/>
    <w:rsid w:val="00EA3304"/>
    <w:pPr>
      <w:jc w:val="both"/>
    </w:pPr>
    <w:rPr>
      <w:rFonts w:ascii="Book Antiqua" w:hAnsi="Book Antiqua"/>
      <w:bCs/>
      <w:sz w:val="22"/>
      <w:szCs w:val="20"/>
    </w:rPr>
  </w:style>
  <w:style w:type="paragraph" w:customStyle="1" w:styleId="Odstavecseseznamem1">
    <w:name w:val="Odstavec se seznamem1"/>
    <w:basedOn w:val="Odstavecseseznamem"/>
    <w:qFormat/>
    <w:rsid w:val="00EA3304"/>
  </w:style>
  <w:style w:type="paragraph" w:styleId="Revize">
    <w:name w:val="Revision"/>
    <w:hidden/>
    <w:uiPriority w:val="99"/>
    <w:semiHidden/>
    <w:rsid w:val="002D5A9E"/>
    <w:rPr>
      <w:sz w:val="24"/>
      <w:szCs w:val="24"/>
    </w:rPr>
  </w:style>
  <w:style w:type="character" w:customStyle="1" w:styleId="TextkomenteChar">
    <w:name w:val="Text komentáře Char"/>
    <w:link w:val="Textkomente"/>
    <w:semiHidden/>
    <w:rsid w:val="007A175A"/>
  </w:style>
  <w:style w:type="character" w:customStyle="1" w:styleId="h1a5">
    <w:name w:val="h1a5"/>
    <w:rsid w:val="000E711F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character" w:customStyle="1" w:styleId="ZhlavChar">
    <w:name w:val="Záhlaví Char"/>
    <w:link w:val="Zhlav"/>
    <w:uiPriority w:val="99"/>
    <w:rsid w:val="00822E27"/>
    <w:rPr>
      <w:sz w:val="24"/>
      <w:szCs w:val="24"/>
    </w:rPr>
  </w:style>
  <w:style w:type="paragraph" w:customStyle="1" w:styleId="Standard">
    <w:name w:val="Standard"/>
    <w:rsid w:val="00C36FB1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3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5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969676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916966">
                  <w:marLeft w:val="0"/>
                  <w:marRight w:val="0"/>
                  <w:marTop w:val="0"/>
                  <w:marBottom w:val="180"/>
                  <w:divBdr>
                    <w:top w:val="single" w:sz="6" w:space="0" w:color="D3E9FE"/>
                    <w:left w:val="single" w:sz="6" w:space="0" w:color="D3E9FE"/>
                    <w:bottom w:val="single" w:sz="6" w:space="5" w:color="D3E9FE"/>
                    <w:right w:val="single" w:sz="6" w:space="0" w:color="D3E9FE"/>
                  </w:divBdr>
                </w:div>
              </w:divsChild>
            </w:div>
          </w:divsChild>
        </w:div>
      </w:divsChild>
    </w:div>
    <w:div w:id="12747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8DBC2B-5B6C-4EE5-95EE-FA56BE0E3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2910</Words>
  <Characters>16924</Characters>
  <Application>Microsoft Office Word</Application>
  <DocSecurity>0</DocSecurity>
  <Lines>141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Západočeské komunální služby</Company>
  <LinksUpToDate>false</LinksUpToDate>
  <CharactersWithSpaces>19795</CharactersWithSpaces>
  <SharedDoc>false</SharedDoc>
  <HLinks>
    <vt:vector size="12" baseType="variant">
      <vt:variant>
        <vt:i4>2752580</vt:i4>
      </vt:variant>
      <vt:variant>
        <vt:i4>3</vt:i4>
      </vt:variant>
      <vt:variant>
        <vt:i4>0</vt:i4>
      </vt:variant>
      <vt:variant>
        <vt:i4>5</vt:i4>
      </vt:variant>
      <vt:variant>
        <vt:lpwstr>mailto:michal.illich@gmail.com</vt:lpwstr>
      </vt:variant>
      <vt:variant>
        <vt:lpwstr/>
      </vt:variant>
      <vt:variant>
        <vt:i4>7274589</vt:i4>
      </vt:variant>
      <vt:variant>
        <vt:i4>0</vt:i4>
      </vt:variant>
      <vt:variant>
        <vt:i4>0</vt:i4>
      </vt:variant>
      <vt:variant>
        <vt:i4>5</vt:i4>
      </vt:variant>
      <vt:variant>
        <vt:lpwstr>mailto:bachmannova@plzen.eu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subject/>
  <dc:creator>Heidler Petr</dc:creator>
  <cp:keywords/>
  <cp:lastModifiedBy>Kučová Ivana</cp:lastModifiedBy>
  <cp:revision>6</cp:revision>
  <cp:lastPrinted>2022-09-07T10:01:00Z</cp:lastPrinted>
  <dcterms:created xsi:type="dcterms:W3CDTF">2022-10-04T08:58:00Z</dcterms:created>
  <dcterms:modified xsi:type="dcterms:W3CDTF">2022-10-04T09:20:00Z</dcterms:modified>
</cp:coreProperties>
</file>