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1A" w:rsidRPr="00210B94" w:rsidRDefault="002E581A" w:rsidP="002E581A">
      <w:pPr>
        <w:spacing w:after="0"/>
        <w:jc w:val="center"/>
        <w:rPr>
          <w:rFonts w:eastAsia="Times New Roman" w:cstheme="minorHAnsi"/>
          <w:b/>
          <w:noProof w:val="0"/>
          <w:color w:val="000000"/>
          <w:sz w:val="32"/>
          <w:szCs w:val="24"/>
          <w:shd w:val="clear" w:color="auto" w:fill="FFFFFF"/>
          <w:lang w:eastAsia="cs-CZ"/>
        </w:rPr>
      </w:pPr>
      <w:r w:rsidRPr="00210B94">
        <w:rPr>
          <w:rFonts w:eastAsia="Times New Roman" w:cstheme="minorHAnsi"/>
          <w:b/>
          <w:noProof w:val="0"/>
          <w:color w:val="000000"/>
          <w:sz w:val="32"/>
          <w:szCs w:val="24"/>
          <w:shd w:val="clear" w:color="auto" w:fill="FFFFFF"/>
          <w:lang w:eastAsia="cs-CZ"/>
        </w:rPr>
        <w:t>SMLOUVA O DÍLO</w:t>
      </w:r>
    </w:p>
    <w:p w:rsidR="002E581A" w:rsidRDefault="002E581A" w:rsidP="008E30F2">
      <w:pPr>
        <w:spacing w:after="0"/>
        <w:jc w:val="both"/>
        <w:rPr>
          <w:rFonts w:eastAsia="Times New Roman" w:cstheme="minorHAnsi"/>
          <w:noProof w:val="0"/>
          <w:color w:val="000000"/>
          <w:sz w:val="24"/>
          <w:szCs w:val="24"/>
          <w:shd w:val="clear" w:color="auto" w:fill="FFFFFF"/>
          <w:lang w:eastAsia="cs-CZ"/>
        </w:rPr>
      </w:pPr>
    </w:p>
    <w:p w:rsidR="000859F8" w:rsidRPr="008E30F2" w:rsidRDefault="000859F8"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N</w:t>
      </w:r>
      <w:r w:rsidR="002F65E5" w:rsidRPr="008E30F2">
        <w:rPr>
          <w:rFonts w:eastAsia="Times New Roman" w:cstheme="minorHAnsi"/>
          <w:noProof w:val="0"/>
          <w:color w:val="000000"/>
          <w:sz w:val="24"/>
          <w:szCs w:val="24"/>
          <w:shd w:val="clear" w:color="auto" w:fill="FFFFFF"/>
          <w:lang w:eastAsia="cs-CZ"/>
        </w:rPr>
        <w:t>íže uvede</w:t>
      </w:r>
      <w:r w:rsidR="00004A05" w:rsidRPr="008E30F2">
        <w:rPr>
          <w:rFonts w:eastAsia="Times New Roman" w:cstheme="minorHAnsi"/>
          <w:noProof w:val="0"/>
          <w:color w:val="000000"/>
          <w:sz w:val="24"/>
          <w:szCs w:val="24"/>
          <w:shd w:val="clear" w:color="auto" w:fill="FFFFFF"/>
          <w:lang w:eastAsia="cs-CZ"/>
        </w:rPr>
        <w:t>ného dne, měsíce a roku uzavírají</w:t>
      </w:r>
    </w:p>
    <w:p w:rsidR="00132AC5" w:rsidRPr="008E30F2" w:rsidRDefault="00132AC5" w:rsidP="008E30F2">
      <w:pPr>
        <w:spacing w:after="0"/>
        <w:jc w:val="both"/>
        <w:rPr>
          <w:rFonts w:eastAsia="Times New Roman" w:cstheme="minorHAnsi"/>
          <w:noProof w:val="0"/>
          <w:color w:val="000000"/>
          <w:sz w:val="24"/>
          <w:szCs w:val="24"/>
          <w:shd w:val="clear" w:color="auto" w:fill="FFFFFF"/>
          <w:lang w:eastAsia="cs-CZ"/>
        </w:rPr>
      </w:pPr>
    </w:p>
    <w:p w:rsidR="004C5781" w:rsidRPr="008E30F2" w:rsidRDefault="00132AC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Objednatel</w:t>
      </w:r>
    </w:p>
    <w:p w:rsidR="000859F8" w:rsidRPr="008E30F2" w:rsidRDefault="004C5781"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Regionální muzeum v Kolíně, příspěvková organizace</w:t>
      </w:r>
    </w:p>
    <w:p w:rsidR="004C5781" w:rsidRPr="008E30F2" w:rsidRDefault="000832AA"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Karlovo nám. 8</w:t>
      </w:r>
    </w:p>
    <w:p w:rsidR="004C5781" w:rsidRPr="008E30F2" w:rsidRDefault="004C5781"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280 02 Kolín</w:t>
      </w:r>
    </w:p>
    <w:p w:rsidR="00132AC5" w:rsidRPr="008E30F2" w:rsidRDefault="00132AC5"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Zastoupené Mgr. Vladimírem Rišlinkem, ředitelem</w:t>
      </w:r>
    </w:p>
    <w:p w:rsidR="00F340B3" w:rsidRPr="008E30F2" w:rsidRDefault="00F340B3"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IČ:00410047</w:t>
      </w:r>
    </w:p>
    <w:p w:rsidR="00132AC5" w:rsidRPr="008E30F2" w:rsidRDefault="00132AC5"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Telefon: +420 603 548 225</w:t>
      </w:r>
    </w:p>
    <w:p w:rsidR="00132AC5" w:rsidRPr="008E30F2" w:rsidRDefault="00132AC5"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Email: reditel@muzeumkolin.cz</w:t>
      </w:r>
    </w:p>
    <w:p w:rsidR="00F340B3" w:rsidRPr="008E30F2" w:rsidRDefault="00132AC5"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Bankovn</w:t>
      </w:r>
      <w:r w:rsidR="006E4EB2">
        <w:rPr>
          <w:rFonts w:eastAsia="Times New Roman" w:cstheme="minorHAnsi"/>
          <w:b/>
          <w:noProof w:val="0"/>
          <w:color w:val="000000"/>
          <w:sz w:val="24"/>
          <w:szCs w:val="24"/>
          <w:shd w:val="clear" w:color="auto" w:fill="FFFFFF"/>
          <w:lang w:eastAsia="cs-CZ"/>
        </w:rPr>
        <w:t xml:space="preserve">í spojení: </w:t>
      </w:r>
    </w:p>
    <w:p w:rsidR="000859F8" w:rsidRPr="008E30F2" w:rsidRDefault="002F65E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(dále objednatel)</w:t>
      </w:r>
    </w:p>
    <w:p w:rsidR="00004A05" w:rsidRPr="008E30F2" w:rsidRDefault="00004A05" w:rsidP="008E30F2">
      <w:pPr>
        <w:spacing w:after="0"/>
        <w:jc w:val="both"/>
        <w:rPr>
          <w:rFonts w:eastAsia="Times New Roman" w:cstheme="minorHAnsi"/>
          <w:noProof w:val="0"/>
          <w:color w:val="000000"/>
          <w:sz w:val="24"/>
          <w:szCs w:val="24"/>
          <w:shd w:val="clear" w:color="auto" w:fill="FFFFFF"/>
          <w:lang w:eastAsia="cs-CZ"/>
        </w:rPr>
      </w:pPr>
    </w:p>
    <w:p w:rsidR="000859F8" w:rsidRPr="008E30F2" w:rsidRDefault="00004A05"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a</w:t>
      </w:r>
    </w:p>
    <w:p w:rsidR="003A6B21" w:rsidRPr="008E30F2" w:rsidRDefault="003A6B21" w:rsidP="008E30F2">
      <w:pPr>
        <w:spacing w:after="0"/>
        <w:jc w:val="both"/>
        <w:rPr>
          <w:rFonts w:eastAsia="Times New Roman" w:cstheme="minorHAnsi"/>
          <w:b/>
          <w:noProof w:val="0"/>
          <w:color w:val="000000"/>
          <w:sz w:val="24"/>
          <w:szCs w:val="24"/>
          <w:shd w:val="clear" w:color="auto" w:fill="FFFFFF"/>
          <w:lang w:eastAsia="cs-CZ"/>
        </w:rPr>
      </w:pPr>
    </w:p>
    <w:p w:rsidR="008C1FA2" w:rsidRPr="002E581A" w:rsidRDefault="00132AC5" w:rsidP="008E30F2">
      <w:pPr>
        <w:spacing w:after="0"/>
        <w:jc w:val="both"/>
        <w:rPr>
          <w:rFonts w:eastAsia="Times New Roman" w:cstheme="minorHAnsi"/>
          <w:noProof w:val="0"/>
          <w:color w:val="000000"/>
          <w:sz w:val="24"/>
          <w:szCs w:val="24"/>
          <w:shd w:val="clear" w:color="auto" w:fill="FFFFFF"/>
          <w:lang w:eastAsia="cs-CZ"/>
        </w:rPr>
      </w:pPr>
      <w:r w:rsidRPr="002E581A">
        <w:rPr>
          <w:rFonts w:eastAsia="Times New Roman" w:cstheme="minorHAnsi"/>
          <w:noProof w:val="0"/>
          <w:color w:val="000000"/>
          <w:sz w:val="24"/>
          <w:szCs w:val="24"/>
          <w:shd w:val="clear" w:color="auto" w:fill="FFFFFF"/>
          <w:lang w:eastAsia="cs-CZ"/>
        </w:rPr>
        <w:t>Dodavatel</w:t>
      </w:r>
    </w:p>
    <w:p w:rsidR="00132AC5" w:rsidRPr="008E30F2" w:rsidRDefault="002E581A" w:rsidP="008E30F2">
      <w:pPr>
        <w:spacing w:after="0"/>
        <w:jc w:val="both"/>
        <w:rPr>
          <w:rFonts w:eastAsia="Times New Roman" w:cstheme="minorHAnsi"/>
          <w:b/>
          <w:noProof w:val="0"/>
          <w:color w:val="000000"/>
          <w:sz w:val="24"/>
          <w:szCs w:val="24"/>
          <w:shd w:val="clear" w:color="auto" w:fill="FFFFFF"/>
          <w:lang w:eastAsia="cs-CZ"/>
        </w:rPr>
      </w:pPr>
      <w:r>
        <w:rPr>
          <w:rFonts w:eastAsia="Times New Roman" w:cstheme="minorHAnsi"/>
          <w:b/>
          <w:noProof w:val="0"/>
          <w:color w:val="000000"/>
          <w:sz w:val="24"/>
          <w:szCs w:val="24"/>
          <w:shd w:val="clear" w:color="auto" w:fill="FFFFFF"/>
          <w:lang w:eastAsia="cs-CZ"/>
        </w:rPr>
        <w:t>Stanislav Záhon</w:t>
      </w:r>
    </w:p>
    <w:p w:rsidR="000859F8" w:rsidRDefault="00132AC5" w:rsidP="008E30F2">
      <w:pPr>
        <w:spacing w:after="0"/>
        <w:jc w:val="both"/>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se sídlem:</w:t>
      </w:r>
      <w:r w:rsidR="002E581A">
        <w:rPr>
          <w:rFonts w:eastAsia="Times New Roman" w:cstheme="minorHAnsi"/>
          <w:b/>
          <w:noProof w:val="0"/>
          <w:color w:val="000000"/>
          <w:sz w:val="24"/>
          <w:szCs w:val="24"/>
          <w:shd w:val="clear" w:color="auto" w:fill="FFFFFF"/>
          <w:lang w:eastAsia="cs-CZ"/>
        </w:rPr>
        <w:t xml:space="preserve"> Karolíny Světlé 99/37, 460 07 Liberec 7</w:t>
      </w:r>
    </w:p>
    <w:p w:rsidR="002E581A" w:rsidRDefault="002E581A" w:rsidP="008E30F2">
      <w:pPr>
        <w:spacing w:after="0"/>
        <w:jc w:val="both"/>
        <w:rPr>
          <w:rFonts w:eastAsia="Times New Roman" w:cstheme="minorHAnsi"/>
          <w:b/>
          <w:noProof w:val="0"/>
          <w:color w:val="000000"/>
          <w:sz w:val="24"/>
          <w:szCs w:val="24"/>
          <w:shd w:val="clear" w:color="auto" w:fill="FFFFFF"/>
          <w:lang w:eastAsia="cs-CZ"/>
        </w:rPr>
      </w:pPr>
      <w:r>
        <w:rPr>
          <w:rFonts w:eastAsia="Times New Roman" w:cstheme="minorHAnsi"/>
          <w:b/>
          <w:noProof w:val="0"/>
          <w:color w:val="000000"/>
          <w:sz w:val="24"/>
          <w:szCs w:val="24"/>
          <w:shd w:val="clear" w:color="auto" w:fill="FFFFFF"/>
          <w:lang w:eastAsia="cs-CZ"/>
        </w:rPr>
        <w:t>IČ: 86736558</w:t>
      </w:r>
    </w:p>
    <w:p w:rsidR="002E581A" w:rsidRDefault="002E581A" w:rsidP="008E30F2">
      <w:pPr>
        <w:spacing w:after="0"/>
        <w:jc w:val="both"/>
        <w:rPr>
          <w:rFonts w:eastAsia="Times New Roman" w:cstheme="minorHAnsi"/>
          <w:b/>
          <w:noProof w:val="0"/>
          <w:color w:val="000000"/>
          <w:sz w:val="24"/>
          <w:szCs w:val="24"/>
          <w:shd w:val="clear" w:color="auto" w:fill="FFFFFF"/>
          <w:lang w:eastAsia="cs-CZ"/>
        </w:rPr>
      </w:pPr>
      <w:r>
        <w:rPr>
          <w:rFonts w:eastAsia="Times New Roman" w:cstheme="minorHAnsi"/>
          <w:b/>
          <w:noProof w:val="0"/>
          <w:color w:val="000000"/>
          <w:sz w:val="24"/>
          <w:szCs w:val="24"/>
          <w:shd w:val="clear" w:color="auto" w:fill="FFFFFF"/>
          <w:lang w:eastAsia="cs-CZ"/>
        </w:rPr>
        <w:t>DIČ: CZ7109272577</w:t>
      </w:r>
    </w:p>
    <w:p w:rsidR="002E581A" w:rsidRPr="002E581A" w:rsidRDefault="002E581A" w:rsidP="008E30F2">
      <w:pPr>
        <w:spacing w:after="0"/>
        <w:jc w:val="both"/>
        <w:rPr>
          <w:rFonts w:eastAsia="Times New Roman" w:cstheme="minorHAnsi"/>
          <w:b/>
          <w:noProof w:val="0"/>
          <w:color w:val="000000"/>
          <w:sz w:val="24"/>
          <w:szCs w:val="24"/>
          <w:shd w:val="clear" w:color="auto" w:fill="FFFFFF"/>
          <w:lang w:eastAsia="cs-CZ"/>
        </w:rPr>
      </w:pPr>
      <w:r>
        <w:rPr>
          <w:rFonts w:eastAsia="Times New Roman" w:cstheme="minorHAnsi"/>
          <w:b/>
          <w:noProof w:val="0"/>
          <w:color w:val="000000"/>
          <w:sz w:val="24"/>
          <w:szCs w:val="24"/>
          <w:shd w:val="clear" w:color="auto" w:fill="FFFFFF"/>
          <w:lang w:eastAsia="cs-CZ"/>
        </w:rPr>
        <w:t>Bankovní spojen</w:t>
      </w:r>
      <w:r w:rsidR="006E4EB2">
        <w:rPr>
          <w:rFonts w:eastAsia="Times New Roman" w:cstheme="minorHAnsi"/>
          <w:b/>
          <w:noProof w:val="0"/>
          <w:color w:val="000000"/>
          <w:sz w:val="24"/>
          <w:szCs w:val="24"/>
          <w:shd w:val="clear" w:color="auto" w:fill="FFFFFF"/>
          <w:lang w:eastAsia="cs-CZ"/>
        </w:rPr>
        <w:t xml:space="preserve">í: </w:t>
      </w:r>
      <w:bookmarkStart w:id="0" w:name="_GoBack"/>
      <w:bookmarkEnd w:id="0"/>
    </w:p>
    <w:p w:rsidR="00F340B3" w:rsidRPr="008E30F2" w:rsidRDefault="00F340B3" w:rsidP="008E30F2">
      <w:pPr>
        <w:spacing w:after="0"/>
        <w:jc w:val="both"/>
        <w:rPr>
          <w:rFonts w:eastAsia="Times New Roman" w:cstheme="minorHAnsi"/>
          <w:noProof w:val="0"/>
          <w:color w:val="000000"/>
          <w:sz w:val="24"/>
          <w:szCs w:val="24"/>
          <w:shd w:val="clear" w:color="auto" w:fill="FFFFFF"/>
          <w:lang w:eastAsia="cs-CZ"/>
        </w:rPr>
      </w:pPr>
    </w:p>
    <w:p w:rsidR="000859F8" w:rsidRPr="008E30F2" w:rsidRDefault="00C22BF1" w:rsidP="008E30F2">
      <w:pPr>
        <w:spacing w:after="0"/>
        <w:jc w:val="center"/>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p</w:t>
      </w:r>
      <w:r w:rsidR="00A91931" w:rsidRPr="008E30F2">
        <w:rPr>
          <w:rFonts w:eastAsia="Times New Roman" w:cstheme="minorHAnsi"/>
          <w:noProof w:val="0"/>
          <w:color w:val="000000"/>
          <w:sz w:val="24"/>
          <w:szCs w:val="24"/>
          <w:shd w:val="clear" w:color="auto" w:fill="FFFFFF"/>
          <w:lang w:eastAsia="cs-CZ"/>
        </w:rPr>
        <w:t>odle příslušných ustanovení občanského zákoníku tuto</w:t>
      </w:r>
    </w:p>
    <w:p w:rsidR="00F340B3" w:rsidRPr="008E30F2" w:rsidRDefault="00F340B3" w:rsidP="008E30F2">
      <w:pPr>
        <w:spacing w:after="0"/>
        <w:jc w:val="center"/>
        <w:rPr>
          <w:rFonts w:eastAsia="Times New Roman" w:cstheme="minorHAnsi"/>
          <w:b/>
          <w:bCs/>
          <w:noProof w:val="0"/>
          <w:color w:val="000000"/>
          <w:sz w:val="24"/>
          <w:szCs w:val="24"/>
          <w:shd w:val="clear" w:color="auto" w:fill="FFFFFF"/>
          <w:lang w:eastAsia="cs-CZ"/>
        </w:rPr>
      </w:pPr>
    </w:p>
    <w:p w:rsidR="000859F8" w:rsidRPr="008E30F2" w:rsidRDefault="002F65E5" w:rsidP="008E30F2">
      <w:pPr>
        <w:spacing w:after="0"/>
        <w:jc w:val="center"/>
        <w:rPr>
          <w:rFonts w:eastAsia="Times New Roman" w:cstheme="minorHAnsi"/>
          <w:b/>
          <w:bCs/>
          <w:noProof w:val="0"/>
          <w:color w:val="000000"/>
          <w:sz w:val="24"/>
          <w:szCs w:val="24"/>
          <w:shd w:val="clear" w:color="auto" w:fill="FFFFFF"/>
          <w:lang w:eastAsia="cs-CZ"/>
        </w:rPr>
      </w:pPr>
      <w:r w:rsidRPr="008E30F2">
        <w:rPr>
          <w:rFonts w:eastAsia="Times New Roman" w:cstheme="minorHAnsi"/>
          <w:b/>
          <w:bCs/>
          <w:noProof w:val="0"/>
          <w:color w:val="000000"/>
          <w:sz w:val="24"/>
          <w:szCs w:val="24"/>
          <w:shd w:val="clear" w:color="auto" w:fill="FFFFFF"/>
          <w:lang w:eastAsia="cs-CZ"/>
        </w:rPr>
        <w:t>Smlouvu o dílo</w:t>
      </w:r>
    </w:p>
    <w:p w:rsidR="000859F8" w:rsidRPr="008E30F2" w:rsidRDefault="000859F8" w:rsidP="008E30F2">
      <w:pPr>
        <w:spacing w:after="0"/>
        <w:jc w:val="both"/>
        <w:rPr>
          <w:rFonts w:eastAsia="Times New Roman" w:cstheme="minorHAnsi"/>
          <w:b/>
          <w:bCs/>
          <w:noProof w:val="0"/>
          <w:color w:val="000000"/>
          <w:sz w:val="24"/>
          <w:szCs w:val="24"/>
          <w:shd w:val="clear" w:color="auto" w:fill="FFFFFF"/>
          <w:lang w:eastAsia="cs-CZ"/>
        </w:rPr>
      </w:pPr>
    </w:p>
    <w:p w:rsidR="000859F8" w:rsidRPr="008E30F2" w:rsidRDefault="002F65E5" w:rsidP="008E30F2">
      <w:pPr>
        <w:pStyle w:val="Odstavecseseznamem"/>
        <w:numPr>
          <w:ilvl w:val="0"/>
          <w:numId w:val="5"/>
        </w:numPr>
        <w:spacing w:after="0"/>
        <w:jc w:val="center"/>
        <w:rPr>
          <w:rFonts w:eastAsia="Times New Roman" w:cstheme="minorHAnsi"/>
          <w:b/>
          <w:bCs/>
          <w:noProof w:val="0"/>
          <w:color w:val="000000"/>
          <w:sz w:val="24"/>
          <w:szCs w:val="24"/>
          <w:shd w:val="clear" w:color="auto" w:fill="FFFFFF"/>
          <w:lang w:eastAsia="cs-CZ"/>
        </w:rPr>
      </w:pPr>
      <w:r w:rsidRPr="008E30F2">
        <w:rPr>
          <w:rFonts w:eastAsia="Times New Roman" w:cstheme="minorHAnsi"/>
          <w:b/>
          <w:bCs/>
          <w:noProof w:val="0"/>
          <w:color w:val="000000"/>
          <w:sz w:val="24"/>
          <w:szCs w:val="24"/>
          <w:shd w:val="clear" w:color="auto" w:fill="FFFFFF"/>
          <w:lang w:eastAsia="cs-CZ"/>
        </w:rPr>
        <w:t>Předmět smlouvy</w:t>
      </w:r>
    </w:p>
    <w:p w:rsidR="00291405" w:rsidRPr="004573CE" w:rsidRDefault="002F65E5" w:rsidP="00291405">
      <w:pPr>
        <w:pStyle w:val="AKFZFnormln"/>
        <w:spacing w:before="100"/>
        <w:rPr>
          <w:rFonts w:asciiTheme="minorHAnsi" w:hAnsiTheme="minorHAnsi" w:cstheme="minorHAnsi"/>
          <w:b/>
        </w:rPr>
      </w:pPr>
      <w:r w:rsidRPr="004573CE">
        <w:rPr>
          <w:rFonts w:asciiTheme="minorHAnsi" w:eastAsia="Times New Roman" w:hAnsiTheme="minorHAnsi" w:cstheme="minorHAnsi"/>
          <w:color w:val="000000"/>
          <w:sz w:val="24"/>
          <w:szCs w:val="24"/>
          <w:shd w:val="clear" w:color="auto" w:fill="FFFFFF"/>
          <w:lang w:eastAsia="cs-CZ"/>
        </w:rPr>
        <w:t>1)</w:t>
      </w:r>
      <w:r w:rsidR="000859F8" w:rsidRPr="004573CE">
        <w:rPr>
          <w:rFonts w:asciiTheme="minorHAnsi" w:eastAsia="Times New Roman" w:hAnsiTheme="minorHAnsi" w:cstheme="minorHAnsi"/>
          <w:color w:val="000000"/>
          <w:sz w:val="24"/>
          <w:szCs w:val="24"/>
          <w:shd w:val="clear" w:color="auto" w:fill="FFFFFF"/>
          <w:lang w:eastAsia="cs-CZ"/>
        </w:rPr>
        <w:tab/>
      </w:r>
      <w:r w:rsidRPr="004573CE">
        <w:rPr>
          <w:rFonts w:asciiTheme="minorHAnsi" w:eastAsia="Times New Roman" w:hAnsiTheme="minorHAnsi" w:cstheme="minorHAnsi"/>
          <w:color w:val="000000"/>
          <w:sz w:val="24"/>
          <w:szCs w:val="24"/>
          <w:shd w:val="clear" w:color="auto" w:fill="FFFFFF"/>
          <w:lang w:eastAsia="cs-CZ"/>
        </w:rPr>
        <w:t>Zhotovitel se zavazuje provést pro objednatele</w:t>
      </w:r>
      <w:r w:rsidR="00AD2C04" w:rsidRPr="004573CE">
        <w:rPr>
          <w:rFonts w:asciiTheme="minorHAnsi" w:eastAsia="Times New Roman" w:hAnsiTheme="minorHAnsi" w:cstheme="minorHAnsi"/>
          <w:color w:val="000000"/>
          <w:sz w:val="24"/>
          <w:szCs w:val="24"/>
          <w:shd w:val="clear" w:color="auto" w:fill="FFFFFF"/>
          <w:lang w:eastAsia="cs-CZ"/>
        </w:rPr>
        <w:t xml:space="preserve"> zakázku</w:t>
      </w:r>
      <w:r w:rsidR="001867AF" w:rsidRPr="004573CE">
        <w:rPr>
          <w:rFonts w:asciiTheme="minorHAnsi" w:eastAsia="Times New Roman" w:hAnsiTheme="minorHAnsi" w:cstheme="minorHAnsi"/>
          <w:color w:val="000000"/>
          <w:sz w:val="24"/>
          <w:szCs w:val="24"/>
          <w:shd w:val="clear" w:color="auto" w:fill="FFFFFF"/>
          <w:lang w:eastAsia="cs-CZ"/>
        </w:rPr>
        <w:t>:</w:t>
      </w:r>
      <w:r w:rsidRPr="004573CE">
        <w:rPr>
          <w:rFonts w:asciiTheme="minorHAnsi" w:eastAsia="Times New Roman" w:hAnsiTheme="minorHAnsi" w:cstheme="minorHAnsi"/>
          <w:color w:val="000000"/>
          <w:sz w:val="24"/>
          <w:szCs w:val="24"/>
          <w:shd w:val="clear" w:color="auto" w:fill="FFFFFF"/>
          <w:lang w:eastAsia="cs-CZ"/>
        </w:rPr>
        <w:t xml:space="preserve"> </w:t>
      </w:r>
      <w:r w:rsidR="00291405" w:rsidRPr="004573CE">
        <w:rPr>
          <w:rFonts w:asciiTheme="minorHAnsi" w:hAnsiTheme="minorHAnsi" w:cstheme="minorHAnsi"/>
          <w:b/>
          <w:sz w:val="28"/>
          <w:szCs w:val="28"/>
        </w:rPr>
        <w:t>„Zastřešení objektu a zajištění zdiva severního křídla jádra tvrze v Hradeníně“</w:t>
      </w:r>
    </w:p>
    <w:p w:rsidR="003A6B21" w:rsidRPr="008E30F2" w:rsidRDefault="00FF3F41" w:rsidP="008E30F2">
      <w:pPr>
        <w:jc w:val="both"/>
        <w:rPr>
          <w:rFonts w:cstheme="minorHAnsi"/>
          <w:sz w:val="24"/>
          <w:szCs w:val="24"/>
        </w:rPr>
      </w:pPr>
      <w:r w:rsidRPr="008E30F2">
        <w:rPr>
          <w:rFonts w:cstheme="minorHAnsi"/>
          <w:sz w:val="24"/>
          <w:szCs w:val="24"/>
        </w:rPr>
        <w:t>podle projektové dokumentace, která byla zhotoviteli poskytnuta jako součást zadávacích</w:t>
      </w:r>
      <w:r w:rsidR="00FB689C">
        <w:rPr>
          <w:rFonts w:cstheme="minorHAnsi"/>
          <w:sz w:val="24"/>
          <w:szCs w:val="24"/>
        </w:rPr>
        <w:t xml:space="preserve"> podmínek </w:t>
      </w:r>
      <w:r w:rsidRPr="008E30F2">
        <w:rPr>
          <w:rFonts w:cstheme="minorHAnsi"/>
          <w:sz w:val="24"/>
          <w:szCs w:val="24"/>
        </w:rPr>
        <w:t>v rozsahu specifikovaném v oceněném výkazu výměr (položkovém rozpočtu), který tvoří přílohu této smlouvy a byl součástí nabídky zhotovitele podané v rámci zadávacího řízení na výběr zhotovitele</w:t>
      </w:r>
      <w:r w:rsidR="00004A05" w:rsidRPr="008E30F2">
        <w:rPr>
          <w:rFonts w:cstheme="minorHAnsi"/>
          <w:sz w:val="24"/>
          <w:szCs w:val="24"/>
        </w:rPr>
        <w:t xml:space="preserve"> předmětu díla.</w:t>
      </w:r>
    </w:p>
    <w:p w:rsidR="00C22BF1" w:rsidRPr="008E30F2" w:rsidRDefault="00E970FF" w:rsidP="008E30F2">
      <w:pPr>
        <w:jc w:val="both"/>
        <w:rPr>
          <w:rFonts w:cstheme="minorHAnsi"/>
          <w:sz w:val="24"/>
          <w:szCs w:val="24"/>
        </w:rPr>
      </w:pPr>
      <w:r w:rsidRPr="008E30F2">
        <w:rPr>
          <w:rFonts w:cstheme="minorHAnsi"/>
          <w:sz w:val="24"/>
          <w:szCs w:val="24"/>
        </w:rPr>
        <w:t>2)</w:t>
      </w:r>
      <w:r w:rsidRPr="008E30F2">
        <w:rPr>
          <w:rFonts w:cstheme="minorHAnsi"/>
          <w:sz w:val="24"/>
          <w:szCs w:val="24"/>
        </w:rPr>
        <w:tab/>
      </w:r>
      <w:r w:rsidR="00C22BF1" w:rsidRPr="008E30F2">
        <w:rPr>
          <w:rFonts w:cstheme="minorHAnsi"/>
          <w:sz w:val="24"/>
          <w:szCs w:val="24"/>
        </w:rPr>
        <w:t>Místem plnění veřejné zakázky je areál bývalé tvrze v Hradeníně čp. 13, na pozemku st. 8/1.</w:t>
      </w:r>
    </w:p>
    <w:p w:rsidR="00C22BF1" w:rsidRPr="008E30F2" w:rsidRDefault="00E970FF" w:rsidP="008E30F2">
      <w:pPr>
        <w:jc w:val="both"/>
        <w:rPr>
          <w:rFonts w:cstheme="minorHAnsi"/>
          <w:sz w:val="24"/>
          <w:szCs w:val="24"/>
        </w:rPr>
      </w:pPr>
      <w:r w:rsidRPr="008E30F2">
        <w:rPr>
          <w:rFonts w:cstheme="minorHAnsi"/>
          <w:sz w:val="24"/>
          <w:szCs w:val="24"/>
        </w:rPr>
        <w:t>3)</w:t>
      </w:r>
      <w:r w:rsidRPr="008E30F2">
        <w:rPr>
          <w:rFonts w:cstheme="minorHAnsi"/>
          <w:sz w:val="24"/>
          <w:szCs w:val="24"/>
        </w:rPr>
        <w:tab/>
      </w:r>
      <w:r w:rsidR="00C22BF1" w:rsidRPr="008E30F2">
        <w:rPr>
          <w:rFonts w:cstheme="minorHAnsi"/>
          <w:sz w:val="24"/>
          <w:szCs w:val="24"/>
        </w:rPr>
        <w:t xml:space="preserve">Předmětem díla jsou i práce podrobně nespecifikované ve výkazu výměr, které jsou </w:t>
      </w:r>
      <w:r w:rsidR="006C41E2" w:rsidRPr="008E30F2">
        <w:rPr>
          <w:rFonts w:cstheme="minorHAnsi"/>
          <w:sz w:val="24"/>
          <w:szCs w:val="24"/>
        </w:rPr>
        <w:t xml:space="preserve">však nezbytné k řádnému provedení a dokončení díla dle projektové dokumentace, a o </w:t>
      </w:r>
      <w:r w:rsidR="006C41E2" w:rsidRPr="008E30F2">
        <w:rPr>
          <w:rFonts w:cstheme="minorHAnsi"/>
          <w:sz w:val="24"/>
          <w:szCs w:val="24"/>
        </w:rPr>
        <w:lastRenderedPageBreak/>
        <w:t>kterých vzhledem ke své kvalifikaci a zkušenostem zhotovitel měl nebo mohl vědět, že jsou součástí prací a dodávek specifikovaných v projektové dokumentaci a že tvoří součást položek obsažených ve výkazu výměr. Provedení těchto prací nezvyšuje cenu díla. Objednatel nebude v takovém případě povinnen hradit zhotoviteli ani případné bezdůvodné obohacení, které mu takto vznikne.</w:t>
      </w:r>
    </w:p>
    <w:p w:rsidR="006C41E2" w:rsidRPr="008E30F2" w:rsidRDefault="00E970FF" w:rsidP="008E30F2">
      <w:pPr>
        <w:jc w:val="both"/>
        <w:rPr>
          <w:rFonts w:cstheme="minorHAnsi"/>
          <w:sz w:val="24"/>
          <w:szCs w:val="24"/>
        </w:rPr>
      </w:pPr>
      <w:r w:rsidRPr="008E30F2">
        <w:rPr>
          <w:rFonts w:cstheme="minorHAnsi"/>
          <w:sz w:val="24"/>
          <w:szCs w:val="24"/>
        </w:rPr>
        <w:t>4)</w:t>
      </w:r>
      <w:r w:rsidRPr="008E30F2">
        <w:rPr>
          <w:rFonts w:cstheme="minorHAnsi"/>
          <w:sz w:val="24"/>
          <w:szCs w:val="24"/>
        </w:rPr>
        <w:tab/>
      </w:r>
      <w:r w:rsidR="006C41E2" w:rsidRPr="008E30F2">
        <w:rPr>
          <w:rFonts w:cstheme="minorHAnsi"/>
          <w:sz w:val="24"/>
          <w:szCs w:val="24"/>
        </w:rPr>
        <w:t>Zhotovitel se zavazuje, že provede dílo v rozsahu, způsobem, v jakosti stanovené poskytnutou projektovou dokumentací, a to jak výkresovou, tak textovou částí projektové dokumentace, a v souladu s požadavky příslušného orgánu památkové péče, a za podmínek dohodnutých v této smlouvě, svým jménem a na vlastní odpovědnost, v souladu s právními a technickými normami ČR a podmínkami výrobců materiálu a dodaných zařízení</w:t>
      </w:r>
      <w:r w:rsidRPr="008E30F2">
        <w:rPr>
          <w:rFonts w:cstheme="minorHAnsi"/>
          <w:sz w:val="24"/>
          <w:szCs w:val="24"/>
        </w:rPr>
        <w:t xml:space="preserve">. Tam, kde se jedná o rekonstrukce nebo zhotovení kopií historických objektů je v případě, kdy projektová dokumentace stanoví jinak, nebo kdy jsou stanoveny požadavky přímo dotčenými orgány státní správy (např. orgány památkové péče) jsou tyto požadavky nadřazeny požadavkům stanoveným platnými technickými normami. </w:t>
      </w:r>
    </w:p>
    <w:p w:rsidR="002E2BC5" w:rsidRPr="008E30F2" w:rsidRDefault="002E2BC5" w:rsidP="008E30F2">
      <w:pPr>
        <w:jc w:val="both"/>
        <w:rPr>
          <w:rFonts w:cstheme="minorHAnsi"/>
          <w:sz w:val="24"/>
          <w:szCs w:val="24"/>
        </w:rPr>
      </w:pPr>
      <w:r w:rsidRPr="008E30F2">
        <w:rPr>
          <w:rFonts w:cstheme="minorHAnsi"/>
          <w:sz w:val="24"/>
          <w:szCs w:val="24"/>
        </w:rPr>
        <w:t>5)</w:t>
      </w:r>
      <w:r w:rsidRPr="008E30F2">
        <w:rPr>
          <w:rFonts w:cstheme="minorHAnsi"/>
          <w:sz w:val="24"/>
          <w:szCs w:val="24"/>
        </w:rPr>
        <w:tab/>
        <w:t>Dílo lze provést odlišně oproti prováděcí projektové dokumentaci pouze s předchozím písemným souhlasem zástupce objednatele</w:t>
      </w:r>
    </w:p>
    <w:p w:rsidR="00E970FF" w:rsidRPr="008E30F2" w:rsidRDefault="002E2BC5" w:rsidP="008E30F2">
      <w:pPr>
        <w:jc w:val="both"/>
        <w:rPr>
          <w:rFonts w:cstheme="minorHAnsi"/>
          <w:sz w:val="24"/>
          <w:szCs w:val="24"/>
        </w:rPr>
      </w:pPr>
      <w:r w:rsidRPr="008E30F2">
        <w:rPr>
          <w:rFonts w:cstheme="minorHAnsi"/>
          <w:sz w:val="24"/>
          <w:szCs w:val="24"/>
        </w:rPr>
        <w:t>6</w:t>
      </w:r>
      <w:r w:rsidR="00E970FF" w:rsidRPr="008E30F2">
        <w:rPr>
          <w:rFonts w:cstheme="minorHAnsi"/>
          <w:sz w:val="24"/>
          <w:szCs w:val="24"/>
        </w:rPr>
        <w:t>)</w:t>
      </w:r>
      <w:r w:rsidR="00E970FF" w:rsidRPr="008E30F2">
        <w:rPr>
          <w:rFonts w:cstheme="minorHAnsi"/>
          <w:sz w:val="24"/>
          <w:szCs w:val="24"/>
        </w:rPr>
        <w:tab/>
        <w:t>Předmětem díla jsou rovněž všechny dále uvedené činnosti:</w:t>
      </w:r>
    </w:p>
    <w:p w:rsidR="00585A88" w:rsidRPr="008E30F2" w:rsidRDefault="00585A88" w:rsidP="008E30F2">
      <w:pPr>
        <w:spacing w:after="60"/>
        <w:jc w:val="both"/>
        <w:rPr>
          <w:rFonts w:cstheme="minorHAnsi"/>
          <w:sz w:val="24"/>
          <w:szCs w:val="24"/>
        </w:rPr>
      </w:pPr>
      <w:r w:rsidRPr="008E30F2">
        <w:rPr>
          <w:rFonts w:cstheme="minorHAnsi"/>
          <w:sz w:val="24"/>
          <w:szCs w:val="24"/>
        </w:rPr>
        <w:t>-</w:t>
      </w:r>
      <w:r w:rsidR="00153BD7">
        <w:rPr>
          <w:rFonts w:cstheme="minorHAnsi"/>
          <w:sz w:val="24"/>
          <w:szCs w:val="24"/>
        </w:rPr>
        <w:t xml:space="preserve"> </w:t>
      </w:r>
      <w:r w:rsidR="003B1DCA" w:rsidRPr="008E30F2">
        <w:rPr>
          <w:rFonts w:cstheme="minorHAnsi"/>
          <w:sz w:val="24"/>
          <w:szCs w:val="24"/>
        </w:rPr>
        <w:t xml:space="preserve">provedení vytýčení a ochrana inženýrských sítí před zahájením stavby, </w:t>
      </w:r>
      <w:r w:rsidRPr="008E30F2">
        <w:rPr>
          <w:rFonts w:cstheme="minorHAnsi"/>
          <w:sz w:val="24"/>
          <w:szCs w:val="24"/>
        </w:rPr>
        <w:t xml:space="preserve">případně jejich přeložky, pakliže budou v kolizi se stavbou </w:t>
      </w:r>
    </w:p>
    <w:p w:rsidR="00E970FF" w:rsidRPr="008E30F2" w:rsidRDefault="003B1DCA" w:rsidP="00153BD7">
      <w:pPr>
        <w:spacing w:after="60"/>
        <w:jc w:val="both"/>
        <w:rPr>
          <w:rFonts w:cstheme="minorHAnsi"/>
          <w:sz w:val="24"/>
          <w:szCs w:val="24"/>
        </w:rPr>
      </w:pPr>
      <w:r w:rsidRPr="008E30F2">
        <w:rPr>
          <w:rFonts w:cstheme="minorHAnsi"/>
          <w:sz w:val="24"/>
          <w:szCs w:val="24"/>
        </w:rPr>
        <w:t>-</w:t>
      </w:r>
      <w:r w:rsidR="00153BD7">
        <w:rPr>
          <w:rFonts w:cstheme="minorHAnsi"/>
          <w:sz w:val="24"/>
          <w:szCs w:val="24"/>
        </w:rPr>
        <w:t xml:space="preserve"> </w:t>
      </w:r>
      <w:r w:rsidR="00E970FF" w:rsidRPr="008E30F2">
        <w:rPr>
          <w:rFonts w:cstheme="minorHAnsi"/>
          <w:sz w:val="24"/>
          <w:szCs w:val="24"/>
        </w:rPr>
        <w:t>zpracování havarijního plánu</w:t>
      </w:r>
    </w:p>
    <w:p w:rsidR="00E970FF" w:rsidRPr="008E30F2" w:rsidRDefault="00E970FF" w:rsidP="008E30F2">
      <w:pPr>
        <w:jc w:val="both"/>
        <w:rPr>
          <w:rFonts w:cstheme="minorHAnsi"/>
          <w:sz w:val="24"/>
          <w:szCs w:val="24"/>
        </w:rPr>
      </w:pPr>
      <w:r w:rsidRPr="008E30F2">
        <w:rPr>
          <w:rFonts w:cstheme="minorHAnsi"/>
          <w:sz w:val="24"/>
          <w:szCs w:val="24"/>
        </w:rPr>
        <w:t>- náklady na případnou likvidaci havárie</w:t>
      </w:r>
    </w:p>
    <w:p w:rsidR="00E970FF" w:rsidRPr="008E30F2" w:rsidRDefault="00E970FF" w:rsidP="008E30F2">
      <w:pPr>
        <w:jc w:val="both"/>
        <w:rPr>
          <w:rFonts w:cstheme="minorHAnsi"/>
          <w:sz w:val="24"/>
          <w:szCs w:val="24"/>
        </w:rPr>
      </w:pPr>
      <w:r w:rsidRPr="008E30F2">
        <w:rPr>
          <w:rFonts w:cstheme="minorHAnsi"/>
          <w:sz w:val="24"/>
          <w:szCs w:val="24"/>
        </w:rPr>
        <w:t>- zajištění opatření pro zajištění BOZP na staveništi</w:t>
      </w:r>
    </w:p>
    <w:p w:rsidR="00E970FF" w:rsidRPr="008E30F2" w:rsidRDefault="00E970FF" w:rsidP="008E30F2">
      <w:pPr>
        <w:jc w:val="both"/>
        <w:rPr>
          <w:rFonts w:cstheme="minorHAnsi"/>
          <w:sz w:val="24"/>
          <w:szCs w:val="24"/>
        </w:rPr>
      </w:pPr>
      <w:r w:rsidRPr="008E30F2">
        <w:rPr>
          <w:rFonts w:cstheme="minorHAnsi"/>
          <w:sz w:val="24"/>
          <w:szCs w:val="24"/>
        </w:rPr>
        <w:t>- zajištění veškerých nutných prostředků ochrany práce</w:t>
      </w:r>
      <w:r w:rsidR="00585A88" w:rsidRPr="008E30F2">
        <w:rPr>
          <w:rFonts w:cstheme="minorHAnsi"/>
          <w:sz w:val="24"/>
          <w:szCs w:val="24"/>
        </w:rPr>
        <w:t>, bezpečnosti a hygieny</w:t>
      </w:r>
    </w:p>
    <w:p w:rsidR="00E970FF" w:rsidRPr="008E30F2" w:rsidRDefault="00585A88" w:rsidP="008E30F2">
      <w:pPr>
        <w:jc w:val="both"/>
        <w:rPr>
          <w:rFonts w:cstheme="minorHAnsi"/>
          <w:sz w:val="24"/>
          <w:szCs w:val="24"/>
        </w:rPr>
      </w:pPr>
      <w:r w:rsidRPr="008E30F2">
        <w:rPr>
          <w:rFonts w:cstheme="minorHAnsi"/>
          <w:sz w:val="24"/>
          <w:szCs w:val="24"/>
        </w:rPr>
        <w:t>- zajištění, aby práce byly prováděny tak, aby nedošlo k narušení nočního klidu</w:t>
      </w:r>
    </w:p>
    <w:p w:rsidR="00585A88" w:rsidRPr="008E30F2" w:rsidRDefault="00585A88" w:rsidP="008E30F2">
      <w:pPr>
        <w:jc w:val="both"/>
        <w:rPr>
          <w:rFonts w:cstheme="minorHAnsi"/>
          <w:sz w:val="24"/>
          <w:szCs w:val="24"/>
        </w:rPr>
      </w:pPr>
      <w:r w:rsidRPr="008E30F2">
        <w:rPr>
          <w:rFonts w:cstheme="minorHAnsi"/>
          <w:sz w:val="24"/>
          <w:szCs w:val="24"/>
        </w:rPr>
        <w:t>- průběžné pořizování fotodokumentace provádění díla včetně jejícho předání objednateli po skončení provádění díla, a to v rozsahu nezbytném pro posouzení kvality díla (zejména fotodokumentace skrytých konstrukcí a stavebních prvků)</w:t>
      </w:r>
    </w:p>
    <w:p w:rsidR="003B1DCA" w:rsidRPr="008E30F2" w:rsidRDefault="002E2BC5" w:rsidP="008E30F2">
      <w:pPr>
        <w:spacing w:after="60"/>
        <w:jc w:val="both"/>
        <w:rPr>
          <w:rFonts w:cstheme="minorHAnsi"/>
          <w:sz w:val="24"/>
          <w:szCs w:val="24"/>
        </w:rPr>
      </w:pPr>
      <w:r w:rsidRPr="008E30F2">
        <w:rPr>
          <w:rFonts w:cstheme="minorHAnsi"/>
          <w:sz w:val="24"/>
          <w:szCs w:val="24"/>
        </w:rPr>
        <w:t>7</w:t>
      </w:r>
      <w:r w:rsidR="003B1DCA" w:rsidRPr="008E30F2">
        <w:rPr>
          <w:rFonts w:cstheme="minorHAnsi"/>
          <w:sz w:val="24"/>
          <w:szCs w:val="24"/>
        </w:rPr>
        <w:t>)</w:t>
      </w:r>
      <w:r w:rsidR="00511EB8" w:rsidRPr="008E30F2">
        <w:rPr>
          <w:rFonts w:cstheme="minorHAnsi"/>
          <w:sz w:val="24"/>
          <w:szCs w:val="24"/>
        </w:rPr>
        <w:tab/>
      </w:r>
      <w:r w:rsidR="003B1DCA" w:rsidRPr="008E30F2">
        <w:rPr>
          <w:rFonts w:cstheme="minorHAnsi"/>
          <w:sz w:val="24"/>
          <w:szCs w:val="24"/>
        </w:rPr>
        <w:t xml:space="preserve">Zhotovitel je povinen zabezpečit provádění díla tak, aby při realizaci díla nedošlo k omezení plného přístupu na pozemky KN 9/1 a 9/2. Musí být zachována průjezdnost stávajících komunikací nebo jinak zajištěna přístupnost všech objektů, zejména pro integrovaný záchranný systém a zajištění dopravní obslužnosti obce. </w:t>
      </w:r>
    </w:p>
    <w:p w:rsidR="000859F8" w:rsidRPr="008E30F2" w:rsidRDefault="002E2BC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8</w:t>
      </w:r>
      <w:r w:rsidR="002F65E5" w:rsidRPr="008E30F2">
        <w:rPr>
          <w:rFonts w:eastAsia="Times New Roman" w:cstheme="minorHAnsi"/>
          <w:noProof w:val="0"/>
          <w:color w:val="000000"/>
          <w:sz w:val="24"/>
          <w:szCs w:val="24"/>
          <w:shd w:val="clear" w:color="auto" w:fill="FFFFFF"/>
          <w:lang w:eastAsia="cs-CZ"/>
        </w:rPr>
        <w:t>)</w:t>
      </w:r>
      <w:r w:rsidR="000859F8" w:rsidRPr="008E30F2">
        <w:rPr>
          <w:rFonts w:eastAsia="Times New Roman" w:cstheme="minorHAnsi"/>
          <w:noProof w:val="0"/>
          <w:color w:val="000000"/>
          <w:sz w:val="24"/>
          <w:szCs w:val="24"/>
          <w:shd w:val="clear" w:color="auto" w:fill="FFFFFF"/>
          <w:lang w:eastAsia="cs-CZ"/>
        </w:rPr>
        <w:tab/>
      </w:r>
      <w:r w:rsidR="002F65E5" w:rsidRPr="008E30F2">
        <w:rPr>
          <w:rFonts w:eastAsia="Times New Roman" w:cstheme="minorHAnsi"/>
          <w:noProof w:val="0"/>
          <w:color w:val="000000"/>
          <w:sz w:val="24"/>
          <w:szCs w:val="24"/>
          <w:shd w:val="clear" w:color="auto" w:fill="FFFFFF"/>
          <w:lang w:eastAsia="cs-CZ"/>
        </w:rPr>
        <w:t>Zhotovitel prohlašuje, že se plně obeznámil s</w:t>
      </w:r>
      <w:r w:rsidR="001867AF" w:rsidRPr="008E30F2">
        <w:rPr>
          <w:rFonts w:eastAsia="Times New Roman" w:cstheme="minorHAnsi"/>
          <w:noProof w:val="0"/>
          <w:color w:val="000000"/>
          <w:sz w:val="24"/>
          <w:szCs w:val="24"/>
          <w:shd w:val="clear" w:color="auto" w:fill="FFFFFF"/>
          <w:lang w:eastAsia="cs-CZ"/>
        </w:rPr>
        <w:t> předmětem této smlouvy</w:t>
      </w:r>
      <w:r w:rsidR="002F65E5" w:rsidRPr="008E30F2">
        <w:rPr>
          <w:rFonts w:eastAsia="Times New Roman" w:cstheme="minorHAnsi"/>
          <w:noProof w:val="0"/>
          <w:color w:val="000000"/>
          <w:sz w:val="24"/>
          <w:szCs w:val="24"/>
          <w:shd w:val="clear" w:color="auto" w:fill="FFFFFF"/>
          <w:lang w:eastAsia="cs-CZ"/>
        </w:rPr>
        <w:t>, důkladně zkontroloval všechny podmínky včetně stavební připravenosti a prohlašuje, že neshledal žádné překážky, které by bránily zahájení realizace díla včetně jeho řádného dokončení dle této smlouvy.</w:t>
      </w:r>
    </w:p>
    <w:p w:rsidR="00D90856" w:rsidRPr="008E30F2" w:rsidRDefault="00D90856" w:rsidP="008E30F2">
      <w:pPr>
        <w:spacing w:after="0"/>
        <w:jc w:val="both"/>
        <w:rPr>
          <w:rFonts w:eastAsia="Times New Roman" w:cstheme="minorHAnsi"/>
          <w:noProof w:val="0"/>
          <w:color w:val="000000"/>
          <w:sz w:val="24"/>
          <w:szCs w:val="24"/>
          <w:shd w:val="clear" w:color="auto" w:fill="FFFFFF"/>
          <w:lang w:eastAsia="cs-CZ"/>
        </w:rPr>
      </w:pPr>
    </w:p>
    <w:p w:rsidR="000859F8" w:rsidRPr="008E30F2" w:rsidRDefault="00E64531" w:rsidP="008E30F2">
      <w:pPr>
        <w:spacing w:after="0"/>
        <w:jc w:val="center"/>
        <w:rPr>
          <w:rFonts w:eastAsia="Times New Roman" w:cstheme="minorHAnsi"/>
          <w:b/>
          <w:bCs/>
          <w:noProof w:val="0"/>
          <w:color w:val="000000"/>
          <w:sz w:val="24"/>
          <w:szCs w:val="24"/>
          <w:shd w:val="clear" w:color="auto" w:fill="FFFFFF"/>
          <w:lang w:eastAsia="cs-CZ"/>
        </w:rPr>
      </w:pPr>
      <w:r w:rsidRPr="008E30F2">
        <w:rPr>
          <w:rFonts w:eastAsia="Times New Roman" w:cstheme="minorHAnsi"/>
          <w:b/>
          <w:bCs/>
          <w:noProof w:val="0"/>
          <w:color w:val="000000"/>
          <w:sz w:val="24"/>
          <w:szCs w:val="24"/>
          <w:shd w:val="clear" w:color="auto" w:fill="FFFFFF"/>
          <w:lang w:eastAsia="cs-CZ"/>
        </w:rPr>
        <w:t>II</w:t>
      </w:r>
      <w:r w:rsidR="002F65E5" w:rsidRPr="008E30F2">
        <w:rPr>
          <w:rFonts w:eastAsia="Times New Roman" w:cstheme="minorHAnsi"/>
          <w:b/>
          <w:bCs/>
          <w:noProof w:val="0"/>
          <w:color w:val="000000"/>
          <w:sz w:val="24"/>
          <w:szCs w:val="24"/>
          <w:shd w:val="clear" w:color="auto" w:fill="FFFFFF"/>
          <w:lang w:eastAsia="cs-CZ"/>
        </w:rPr>
        <w:t>.</w:t>
      </w:r>
      <w:r w:rsidR="001867AF" w:rsidRPr="008E30F2">
        <w:rPr>
          <w:rFonts w:eastAsia="Times New Roman" w:cstheme="minorHAnsi"/>
          <w:b/>
          <w:bCs/>
          <w:noProof w:val="0"/>
          <w:color w:val="000000"/>
          <w:sz w:val="24"/>
          <w:szCs w:val="24"/>
          <w:shd w:val="clear" w:color="auto" w:fill="FFFFFF"/>
          <w:lang w:eastAsia="cs-CZ"/>
        </w:rPr>
        <w:t xml:space="preserve"> </w:t>
      </w:r>
      <w:r w:rsidR="002F65E5" w:rsidRPr="008E30F2">
        <w:rPr>
          <w:rFonts w:eastAsia="Times New Roman" w:cstheme="minorHAnsi"/>
          <w:b/>
          <w:bCs/>
          <w:noProof w:val="0"/>
          <w:color w:val="000000"/>
          <w:sz w:val="24"/>
          <w:szCs w:val="24"/>
          <w:shd w:val="clear" w:color="auto" w:fill="FFFFFF"/>
          <w:lang w:eastAsia="cs-CZ"/>
        </w:rPr>
        <w:t xml:space="preserve">Doba </w:t>
      </w:r>
      <w:r w:rsidR="00132AC5" w:rsidRPr="008E30F2">
        <w:rPr>
          <w:rFonts w:eastAsia="Times New Roman" w:cstheme="minorHAnsi"/>
          <w:b/>
          <w:bCs/>
          <w:noProof w:val="0"/>
          <w:color w:val="000000"/>
          <w:sz w:val="24"/>
          <w:szCs w:val="24"/>
          <w:shd w:val="clear" w:color="auto" w:fill="FFFFFF"/>
          <w:lang w:eastAsia="cs-CZ"/>
        </w:rPr>
        <w:t>zhotovení díla</w:t>
      </w:r>
    </w:p>
    <w:p w:rsidR="00F340B3" w:rsidRPr="008E30F2" w:rsidRDefault="002F65E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1)</w:t>
      </w:r>
      <w:r w:rsidR="000859F8" w:rsidRPr="008E30F2">
        <w:rPr>
          <w:rFonts w:eastAsia="Times New Roman" w:cstheme="minorHAnsi"/>
          <w:noProof w:val="0"/>
          <w:color w:val="000000"/>
          <w:sz w:val="24"/>
          <w:szCs w:val="24"/>
          <w:shd w:val="clear" w:color="auto" w:fill="FFFFFF"/>
          <w:lang w:eastAsia="cs-CZ"/>
        </w:rPr>
        <w:tab/>
      </w:r>
      <w:r w:rsidRPr="008E30F2">
        <w:rPr>
          <w:rFonts w:eastAsia="Times New Roman" w:cstheme="minorHAnsi"/>
          <w:noProof w:val="0"/>
          <w:color w:val="000000"/>
          <w:sz w:val="24"/>
          <w:szCs w:val="24"/>
          <w:shd w:val="clear" w:color="auto" w:fill="FFFFFF"/>
          <w:lang w:eastAsia="cs-CZ"/>
        </w:rPr>
        <w:t>Dokončení stavby včetně zařizovacích předmětů, venkovních úprav,  úklidu a likvidace odpadů bude dokončeno do</w:t>
      </w:r>
      <w:r w:rsidR="00286D6F" w:rsidRPr="008E30F2">
        <w:rPr>
          <w:rFonts w:eastAsia="Times New Roman" w:cstheme="minorHAnsi"/>
          <w:noProof w:val="0"/>
          <w:color w:val="000000"/>
          <w:sz w:val="24"/>
          <w:szCs w:val="24"/>
          <w:shd w:val="clear" w:color="auto" w:fill="FFFFFF"/>
          <w:lang w:eastAsia="cs-CZ"/>
        </w:rPr>
        <w:t xml:space="preserve"> </w:t>
      </w:r>
      <w:r w:rsidR="0055164F">
        <w:rPr>
          <w:rFonts w:eastAsia="Times New Roman" w:cstheme="minorHAnsi"/>
          <w:b/>
          <w:noProof w:val="0"/>
          <w:color w:val="000000"/>
          <w:sz w:val="24"/>
          <w:szCs w:val="24"/>
          <w:shd w:val="clear" w:color="auto" w:fill="FFFFFF"/>
          <w:lang w:eastAsia="cs-CZ"/>
        </w:rPr>
        <w:t>3</w:t>
      </w:r>
      <w:r w:rsidR="00A22750">
        <w:rPr>
          <w:rFonts w:eastAsia="Times New Roman" w:cstheme="minorHAnsi"/>
          <w:b/>
          <w:noProof w:val="0"/>
          <w:color w:val="000000"/>
          <w:sz w:val="24"/>
          <w:szCs w:val="24"/>
          <w:shd w:val="clear" w:color="auto" w:fill="FFFFFF"/>
          <w:lang w:eastAsia="cs-CZ"/>
        </w:rPr>
        <w:t>1. 12</w:t>
      </w:r>
      <w:r w:rsidR="0068132A">
        <w:rPr>
          <w:rFonts w:eastAsia="Times New Roman" w:cstheme="minorHAnsi"/>
          <w:b/>
          <w:noProof w:val="0"/>
          <w:color w:val="000000"/>
          <w:sz w:val="24"/>
          <w:szCs w:val="24"/>
          <w:shd w:val="clear" w:color="auto" w:fill="FFFFFF"/>
          <w:lang w:eastAsia="cs-CZ"/>
        </w:rPr>
        <w:t>. 2022</w:t>
      </w:r>
      <w:r w:rsidRPr="008E30F2">
        <w:rPr>
          <w:rFonts w:eastAsia="Times New Roman" w:cstheme="minorHAnsi"/>
          <w:noProof w:val="0"/>
          <w:color w:val="000000"/>
          <w:sz w:val="24"/>
          <w:szCs w:val="24"/>
          <w:shd w:val="clear" w:color="auto" w:fill="FFFFFF"/>
          <w:lang w:eastAsia="cs-CZ"/>
        </w:rPr>
        <w:t>. Okamžikem splnění pro účely této smlouvy je datum uvedené na předávacím a přejí</w:t>
      </w:r>
      <w:r w:rsidR="00511EB8" w:rsidRPr="008E30F2">
        <w:rPr>
          <w:rFonts w:eastAsia="Times New Roman" w:cstheme="minorHAnsi"/>
          <w:noProof w:val="0"/>
          <w:color w:val="000000"/>
          <w:sz w:val="24"/>
          <w:szCs w:val="24"/>
          <w:shd w:val="clear" w:color="auto" w:fill="FFFFFF"/>
          <w:lang w:eastAsia="cs-CZ"/>
        </w:rPr>
        <w:t>macím protokolu o předání stav</w:t>
      </w:r>
      <w:r w:rsidR="001867AF" w:rsidRPr="008E30F2">
        <w:rPr>
          <w:rFonts w:eastAsia="Times New Roman" w:cstheme="minorHAnsi"/>
          <w:noProof w:val="0"/>
          <w:color w:val="000000"/>
          <w:sz w:val="24"/>
          <w:szCs w:val="24"/>
          <w:shd w:val="clear" w:color="auto" w:fill="FFFFFF"/>
          <w:lang w:eastAsia="cs-CZ"/>
        </w:rPr>
        <w:t>b</w:t>
      </w:r>
      <w:r w:rsidR="00511EB8" w:rsidRPr="008E30F2">
        <w:rPr>
          <w:rFonts w:eastAsia="Times New Roman" w:cstheme="minorHAnsi"/>
          <w:noProof w:val="0"/>
          <w:color w:val="000000"/>
          <w:sz w:val="24"/>
          <w:szCs w:val="24"/>
          <w:shd w:val="clear" w:color="auto" w:fill="FFFFFF"/>
          <w:lang w:eastAsia="cs-CZ"/>
        </w:rPr>
        <w:t>y</w:t>
      </w:r>
      <w:r w:rsidRPr="008E30F2">
        <w:rPr>
          <w:rFonts w:eastAsia="Times New Roman" w:cstheme="minorHAnsi"/>
          <w:noProof w:val="0"/>
          <w:color w:val="000000"/>
          <w:sz w:val="24"/>
          <w:szCs w:val="24"/>
          <w:shd w:val="clear" w:color="auto" w:fill="FFFFFF"/>
          <w:lang w:eastAsia="cs-CZ"/>
        </w:rPr>
        <w:t>, vyhotoveném zhotovitelem pro účely předání a převzetí stavby účastníky v místě jejího zhotovení.</w:t>
      </w:r>
    </w:p>
    <w:p w:rsidR="00511EB8" w:rsidRPr="008E30F2" w:rsidRDefault="00511EB8"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2)</w:t>
      </w:r>
      <w:r w:rsidRPr="008E30F2">
        <w:rPr>
          <w:rFonts w:eastAsia="Times New Roman" w:cstheme="minorHAnsi"/>
          <w:noProof w:val="0"/>
          <w:color w:val="000000"/>
          <w:sz w:val="24"/>
          <w:szCs w:val="24"/>
          <w:shd w:val="clear" w:color="auto" w:fill="FFFFFF"/>
          <w:lang w:eastAsia="cs-CZ"/>
        </w:rPr>
        <w:tab/>
        <w:t>Objednatel připouští možnosti dohody o přiměřeném prodloužení doby plnění, zejména v těchto případech:</w:t>
      </w:r>
    </w:p>
    <w:p w:rsidR="00511EB8" w:rsidRPr="008E30F2" w:rsidRDefault="00511EB8"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 xml:space="preserve"> - dojde-li během výstavby ke změně rozsahu a druhu prací na žádost objednatele, tyto budou mít vždy písemnou formu a budou v souladu se zákonem č. 137/2006 Sb. o veřejných zakázkách, v platném znění.</w:t>
      </w:r>
    </w:p>
    <w:p w:rsidR="00511EB8" w:rsidRPr="008E30F2" w:rsidRDefault="00511EB8"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 xml:space="preserve"> - nebude-li moci zhotovitel plynule pokračovat v pracích z jakéhokoliv důvodu na straně objednatele. Za okolnosti na straně objednatele se považují i případná opatření, stanoviska či rozhodnutí</w:t>
      </w:r>
      <w:r w:rsidR="00E64531" w:rsidRPr="008E30F2">
        <w:rPr>
          <w:rFonts w:eastAsia="Times New Roman" w:cstheme="minorHAnsi"/>
          <w:noProof w:val="0"/>
          <w:color w:val="000000"/>
          <w:sz w:val="24"/>
          <w:szCs w:val="24"/>
          <w:shd w:val="clear" w:color="auto" w:fill="FFFFFF"/>
          <w:lang w:eastAsia="cs-CZ"/>
        </w:rPr>
        <w:t xml:space="preserve"> orgánů státní správy nebo správců sítí, v důsledku kterých se navýší objem prací a dodávek oproti předpokladu stanovenému v projektové dokumentaci a výkazu výměr, to vše za předpokladu, že taková rozhodnutí opatření či stanoviska nebudou vyvolána činností zhotovitele.</w:t>
      </w:r>
    </w:p>
    <w:p w:rsidR="00E64531" w:rsidRPr="008E30F2" w:rsidRDefault="00E64531"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Dohoda o výše uvedených změnách musí být vždy provedena písemně formou dodatku ke smlouvě.</w:t>
      </w:r>
    </w:p>
    <w:p w:rsidR="00E537F5" w:rsidRPr="008E30F2" w:rsidRDefault="00E537F5" w:rsidP="008E30F2">
      <w:pPr>
        <w:spacing w:after="0"/>
        <w:jc w:val="center"/>
        <w:rPr>
          <w:rFonts w:eastAsia="Times New Roman" w:cstheme="minorHAnsi"/>
          <w:b/>
          <w:bCs/>
          <w:noProof w:val="0"/>
          <w:color w:val="000000"/>
          <w:sz w:val="24"/>
          <w:szCs w:val="24"/>
          <w:shd w:val="clear" w:color="auto" w:fill="FFFFFF"/>
          <w:lang w:eastAsia="cs-CZ"/>
        </w:rPr>
      </w:pPr>
    </w:p>
    <w:p w:rsidR="00597886" w:rsidRPr="008E30F2" w:rsidRDefault="00E64531" w:rsidP="008E30F2">
      <w:pPr>
        <w:spacing w:after="0"/>
        <w:jc w:val="center"/>
        <w:rPr>
          <w:rFonts w:eastAsia="Times New Roman" w:cstheme="minorHAnsi"/>
          <w:b/>
          <w:bCs/>
          <w:noProof w:val="0"/>
          <w:color w:val="000000"/>
          <w:sz w:val="24"/>
          <w:szCs w:val="24"/>
          <w:shd w:val="clear" w:color="auto" w:fill="FFFFFF"/>
          <w:lang w:eastAsia="cs-CZ"/>
        </w:rPr>
      </w:pPr>
      <w:r w:rsidRPr="008E30F2">
        <w:rPr>
          <w:rFonts w:eastAsia="Times New Roman" w:cstheme="minorHAnsi"/>
          <w:b/>
          <w:bCs/>
          <w:noProof w:val="0"/>
          <w:color w:val="000000"/>
          <w:sz w:val="24"/>
          <w:szCs w:val="24"/>
          <w:shd w:val="clear" w:color="auto" w:fill="FFFFFF"/>
          <w:lang w:eastAsia="cs-CZ"/>
        </w:rPr>
        <w:t>III</w:t>
      </w:r>
      <w:r w:rsidR="002F65E5" w:rsidRPr="008E30F2">
        <w:rPr>
          <w:rFonts w:eastAsia="Times New Roman" w:cstheme="minorHAnsi"/>
          <w:b/>
          <w:bCs/>
          <w:noProof w:val="0"/>
          <w:color w:val="000000"/>
          <w:sz w:val="24"/>
          <w:szCs w:val="24"/>
          <w:shd w:val="clear" w:color="auto" w:fill="FFFFFF"/>
          <w:lang w:eastAsia="cs-CZ"/>
        </w:rPr>
        <w:t>.</w:t>
      </w:r>
      <w:r w:rsidR="001867AF" w:rsidRPr="008E30F2">
        <w:rPr>
          <w:rFonts w:eastAsia="Times New Roman" w:cstheme="minorHAnsi"/>
          <w:b/>
          <w:bCs/>
          <w:noProof w:val="0"/>
          <w:color w:val="000000"/>
          <w:sz w:val="24"/>
          <w:szCs w:val="24"/>
          <w:shd w:val="clear" w:color="auto" w:fill="FFFFFF"/>
          <w:lang w:eastAsia="cs-CZ"/>
        </w:rPr>
        <w:t xml:space="preserve"> </w:t>
      </w:r>
      <w:r w:rsidRPr="008E30F2">
        <w:rPr>
          <w:rFonts w:eastAsia="Times New Roman" w:cstheme="minorHAnsi"/>
          <w:b/>
          <w:bCs/>
          <w:noProof w:val="0"/>
          <w:color w:val="000000"/>
          <w:sz w:val="24"/>
          <w:szCs w:val="24"/>
          <w:shd w:val="clear" w:color="auto" w:fill="FFFFFF"/>
          <w:lang w:eastAsia="cs-CZ"/>
        </w:rPr>
        <w:t>Cena za dílo</w:t>
      </w:r>
    </w:p>
    <w:p w:rsidR="002E2BC5" w:rsidRPr="008E30F2" w:rsidRDefault="002F65E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1)</w:t>
      </w:r>
      <w:r w:rsidR="00597886" w:rsidRPr="008E30F2">
        <w:rPr>
          <w:rFonts w:eastAsia="Times New Roman" w:cstheme="minorHAnsi"/>
          <w:noProof w:val="0"/>
          <w:color w:val="000000"/>
          <w:sz w:val="24"/>
          <w:szCs w:val="24"/>
          <w:shd w:val="clear" w:color="auto" w:fill="FFFFFF"/>
          <w:lang w:eastAsia="cs-CZ"/>
        </w:rPr>
        <w:tab/>
      </w:r>
      <w:r w:rsidRPr="002E581A">
        <w:rPr>
          <w:rFonts w:eastAsia="Times New Roman" w:cstheme="minorHAnsi"/>
          <w:noProof w:val="0"/>
          <w:color w:val="000000"/>
          <w:sz w:val="24"/>
          <w:szCs w:val="24"/>
          <w:lang w:eastAsia="cs-CZ"/>
        </w:rPr>
        <w:t xml:space="preserve">Účastníci dohodli cenu za zhotovené dílo podle této </w:t>
      </w:r>
      <w:r w:rsidRPr="002E581A">
        <w:rPr>
          <w:rFonts w:eastAsia="Times New Roman" w:cstheme="minorHAnsi"/>
          <w:b/>
          <w:noProof w:val="0"/>
          <w:color w:val="000000"/>
          <w:sz w:val="24"/>
          <w:szCs w:val="24"/>
          <w:lang w:eastAsia="cs-CZ"/>
        </w:rPr>
        <w:t>smlouvy ve</w:t>
      </w:r>
      <w:r w:rsidR="002E581A" w:rsidRPr="002E581A">
        <w:rPr>
          <w:rFonts w:eastAsia="Times New Roman" w:cstheme="minorHAnsi"/>
          <w:b/>
          <w:noProof w:val="0"/>
          <w:color w:val="000000"/>
          <w:sz w:val="24"/>
          <w:szCs w:val="24"/>
          <w:lang w:eastAsia="cs-CZ"/>
        </w:rPr>
        <w:t xml:space="preserve"> výši 1.824.119,18,- Kč, DPH 21% 383.065,03,- Kč, celkem včetně DPH 2.207.184,21,- Kč.</w:t>
      </w:r>
    </w:p>
    <w:p w:rsidR="00E64531" w:rsidRPr="008E30F2" w:rsidRDefault="002E2BC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2)</w:t>
      </w:r>
      <w:r w:rsidRPr="008E30F2">
        <w:rPr>
          <w:rFonts w:eastAsia="Times New Roman" w:cstheme="minorHAnsi"/>
          <w:noProof w:val="0"/>
          <w:color w:val="000000"/>
          <w:sz w:val="24"/>
          <w:szCs w:val="24"/>
          <w:shd w:val="clear" w:color="auto" w:fill="FFFFFF"/>
          <w:lang w:eastAsia="cs-CZ"/>
        </w:rPr>
        <w:tab/>
      </w:r>
      <w:r w:rsidR="00E64531" w:rsidRPr="008E30F2">
        <w:rPr>
          <w:rFonts w:eastAsia="Times New Roman" w:cstheme="minorHAnsi"/>
          <w:noProof w:val="0"/>
          <w:color w:val="000000"/>
          <w:sz w:val="24"/>
          <w:szCs w:val="24"/>
          <w:shd w:val="clear" w:color="auto" w:fill="FFFFFF"/>
          <w:lang w:eastAsia="cs-CZ"/>
        </w:rPr>
        <w:t>Nedílnou součástí smlouvy je oceněný výkaz výměr. Celkové ceny položek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zhotovitele nutno předvídat.</w:t>
      </w:r>
    </w:p>
    <w:p w:rsidR="002E2BC5" w:rsidRPr="008E30F2" w:rsidRDefault="002E2BC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3)</w:t>
      </w:r>
      <w:r w:rsidRPr="008E30F2">
        <w:rPr>
          <w:rFonts w:eastAsia="Times New Roman" w:cstheme="minorHAnsi"/>
          <w:noProof w:val="0"/>
          <w:color w:val="000000"/>
          <w:sz w:val="24"/>
          <w:szCs w:val="24"/>
          <w:shd w:val="clear" w:color="auto" w:fill="FFFFFF"/>
          <w:lang w:eastAsia="cs-CZ"/>
        </w:rPr>
        <w:tab/>
        <w:t>O jakékoli vícepráci/dodatečné práci musí být mezi objednatelem a zhotovitelem uzavřena samostatná písemná smlouva (resp. dodatek ke smlouvě) s dohodnutím ceny a vlivu na termín předání díla. V případě, že zhotovitel provede vícepráce nebo dodatečné práce bez předchozí písemné dohody s objednatelem, nebude objednatel povinen zhotoviteli jejich cenu ani náklady na jejich provedení hradit.</w:t>
      </w:r>
    </w:p>
    <w:p w:rsidR="004837B1" w:rsidRPr="008E30F2" w:rsidRDefault="004837B1" w:rsidP="008E30F2">
      <w:pPr>
        <w:spacing w:after="0"/>
        <w:jc w:val="both"/>
        <w:rPr>
          <w:rFonts w:eastAsia="Times New Roman" w:cstheme="minorHAnsi"/>
          <w:noProof w:val="0"/>
          <w:color w:val="000000"/>
          <w:sz w:val="24"/>
          <w:szCs w:val="24"/>
          <w:shd w:val="clear" w:color="auto" w:fill="FFFFFF"/>
          <w:lang w:eastAsia="cs-CZ"/>
        </w:rPr>
      </w:pPr>
    </w:p>
    <w:p w:rsidR="004837B1" w:rsidRPr="008E30F2" w:rsidRDefault="004837B1" w:rsidP="008E30F2">
      <w:pPr>
        <w:spacing w:after="0"/>
        <w:jc w:val="center"/>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IV. Platební podmínky</w:t>
      </w:r>
    </w:p>
    <w:p w:rsidR="00597886" w:rsidRPr="008E30F2" w:rsidRDefault="004837B1"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1)</w:t>
      </w:r>
      <w:r w:rsidRPr="008E30F2">
        <w:rPr>
          <w:rFonts w:eastAsia="Times New Roman" w:cstheme="minorHAnsi"/>
          <w:noProof w:val="0"/>
          <w:color w:val="000000"/>
          <w:sz w:val="24"/>
          <w:szCs w:val="24"/>
          <w:shd w:val="clear" w:color="auto" w:fill="FFFFFF"/>
          <w:lang w:eastAsia="cs-CZ"/>
        </w:rPr>
        <w:tab/>
        <w:t>Objednatel nebude poskytovat zhotoviteli díla zálohy</w:t>
      </w:r>
    </w:p>
    <w:p w:rsidR="004837B1" w:rsidRPr="008E30F2" w:rsidRDefault="004837B1"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2)</w:t>
      </w:r>
      <w:r w:rsidRPr="008E30F2">
        <w:rPr>
          <w:rFonts w:eastAsia="Times New Roman" w:cstheme="minorHAnsi"/>
          <w:noProof w:val="0"/>
          <w:color w:val="000000"/>
          <w:sz w:val="24"/>
          <w:szCs w:val="24"/>
          <w:shd w:val="clear" w:color="auto" w:fill="FFFFFF"/>
          <w:lang w:eastAsia="cs-CZ"/>
        </w:rPr>
        <w:tab/>
      </w:r>
      <w:r w:rsidR="00BB4F09" w:rsidRPr="008E30F2">
        <w:rPr>
          <w:rFonts w:eastAsia="Times New Roman" w:cstheme="minorHAnsi"/>
          <w:noProof w:val="0"/>
          <w:color w:val="000000"/>
          <w:sz w:val="24"/>
          <w:szCs w:val="24"/>
          <w:shd w:val="clear" w:color="auto" w:fill="FFFFFF"/>
          <w:lang w:eastAsia="cs-CZ"/>
        </w:rPr>
        <w:t>Zhotovitel je oprávněn</w:t>
      </w:r>
      <w:r w:rsidR="00925AB9" w:rsidRPr="008E30F2">
        <w:rPr>
          <w:rFonts w:eastAsia="Times New Roman" w:cstheme="minorHAnsi"/>
          <w:noProof w:val="0"/>
          <w:color w:val="000000"/>
          <w:sz w:val="24"/>
          <w:szCs w:val="24"/>
          <w:shd w:val="clear" w:color="auto" w:fill="FFFFFF"/>
          <w:lang w:eastAsia="cs-CZ"/>
        </w:rPr>
        <w:t xml:space="preserve"> vystavit celkovou cenu díla až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w:t>
      </w:r>
    </w:p>
    <w:p w:rsidR="00925AB9" w:rsidRDefault="00925AB9"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3)</w:t>
      </w:r>
      <w:r w:rsidRPr="008E30F2">
        <w:rPr>
          <w:rFonts w:eastAsia="Times New Roman" w:cstheme="minorHAnsi"/>
          <w:noProof w:val="0"/>
          <w:color w:val="000000"/>
          <w:sz w:val="24"/>
          <w:szCs w:val="24"/>
          <w:shd w:val="clear" w:color="auto" w:fill="FFFFFF"/>
          <w:lang w:eastAsia="cs-CZ"/>
        </w:rPr>
        <w:tab/>
        <w:t>Faktura je splatná ve lhůtě 30 kalendářních dnů</w:t>
      </w:r>
    </w:p>
    <w:p w:rsidR="000A420A" w:rsidRPr="000A420A" w:rsidRDefault="000A420A" w:rsidP="000A420A">
      <w:pPr>
        <w:pStyle w:val="lneksmlouvy"/>
        <w:numPr>
          <w:ilvl w:val="0"/>
          <w:numId w:val="0"/>
        </w:numPr>
        <w:rPr>
          <w:rFonts w:asciiTheme="minorHAnsi" w:hAnsiTheme="minorHAnsi" w:cstheme="minorHAnsi"/>
          <w:sz w:val="24"/>
          <w:szCs w:val="24"/>
        </w:rPr>
      </w:pPr>
      <w:bookmarkStart w:id="1" w:name="_Ref423193611"/>
      <w:r>
        <w:rPr>
          <w:rFonts w:asciiTheme="minorHAnsi" w:hAnsiTheme="minorHAnsi" w:cstheme="minorHAnsi"/>
          <w:sz w:val="24"/>
          <w:szCs w:val="24"/>
        </w:rPr>
        <w:lastRenderedPageBreak/>
        <w:t>4)</w:t>
      </w:r>
      <w:r>
        <w:rPr>
          <w:rFonts w:asciiTheme="minorHAnsi" w:hAnsiTheme="minorHAnsi" w:cstheme="minorHAnsi"/>
          <w:sz w:val="24"/>
          <w:szCs w:val="24"/>
        </w:rPr>
        <w:tab/>
      </w:r>
      <w:r w:rsidRPr="000A420A">
        <w:rPr>
          <w:rFonts w:asciiTheme="minorHAnsi" w:hAnsiTheme="minorHAnsi" w:cstheme="minorHAnsi"/>
          <w:sz w:val="24"/>
          <w:szCs w:val="24"/>
        </w:rPr>
        <w:t>Práce nad rámec předmětu plnění této Smlouvy vyžadují p</w:t>
      </w:r>
      <w:r>
        <w:rPr>
          <w:rFonts w:asciiTheme="minorHAnsi" w:hAnsiTheme="minorHAnsi" w:cstheme="minorHAnsi"/>
          <w:sz w:val="24"/>
          <w:szCs w:val="24"/>
        </w:rPr>
        <w:t xml:space="preserve">ředchozí dohodu Smluvních stran </w:t>
      </w:r>
      <w:r w:rsidRPr="000A420A">
        <w:rPr>
          <w:rFonts w:asciiTheme="minorHAnsi" w:hAnsiTheme="minorHAnsi" w:cstheme="minorHAnsi"/>
          <w:sz w:val="24"/>
          <w:szCs w:val="24"/>
        </w:rPr>
        <w:t>formou písemného dodatku k této Smlouvě. Pokud Dodavatel provede tyto práce bez předchozího sjednání písemného dodatku k této Smlouvě, považuje se hodnota takových prací za zahrnutou v celkové ceně Díla dle této Smlouvy.</w:t>
      </w:r>
      <w:bookmarkEnd w:id="1"/>
      <w:r w:rsidRPr="000A420A">
        <w:rPr>
          <w:rFonts w:asciiTheme="minorHAnsi" w:hAnsiTheme="minorHAnsi" w:cstheme="minorHAnsi"/>
          <w:sz w:val="24"/>
          <w:szCs w:val="24"/>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rsidR="00925AB9" w:rsidRPr="008E30F2" w:rsidRDefault="00925AB9" w:rsidP="008E30F2">
      <w:pPr>
        <w:spacing w:after="0"/>
        <w:jc w:val="both"/>
        <w:rPr>
          <w:rFonts w:eastAsia="Times New Roman" w:cstheme="minorHAnsi"/>
          <w:noProof w:val="0"/>
          <w:color w:val="000000"/>
          <w:sz w:val="24"/>
          <w:szCs w:val="24"/>
          <w:shd w:val="clear" w:color="auto" w:fill="FFFFFF"/>
          <w:lang w:eastAsia="cs-CZ"/>
        </w:rPr>
      </w:pPr>
    </w:p>
    <w:p w:rsidR="00925AB9" w:rsidRPr="008E30F2" w:rsidRDefault="00925AB9" w:rsidP="008E30F2">
      <w:pPr>
        <w:spacing w:after="0"/>
        <w:jc w:val="center"/>
        <w:rPr>
          <w:rFonts w:eastAsia="Times New Roman" w:cstheme="minorHAnsi"/>
          <w:b/>
          <w:noProof w:val="0"/>
          <w:color w:val="000000"/>
          <w:sz w:val="24"/>
          <w:szCs w:val="24"/>
          <w:shd w:val="clear" w:color="auto" w:fill="FFFFFF"/>
          <w:lang w:eastAsia="cs-CZ"/>
        </w:rPr>
      </w:pPr>
      <w:r w:rsidRPr="008E30F2">
        <w:rPr>
          <w:rFonts w:eastAsia="Times New Roman" w:cstheme="minorHAnsi"/>
          <w:b/>
          <w:noProof w:val="0"/>
          <w:color w:val="000000"/>
          <w:sz w:val="24"/>
          <w:szCs w:val="24"/>
          <w:shd w:val="clear" w:color="auto" w:fill="FFFFFF"/>
          <w:lang w:eastAsia="cs-CZ"/>
        </w:rPr>
        <w:t>V. Staveniště</w:t>
      </w:r>
    </w:p>
    <w:p w:rsidR="00925AB9" w:rsidRPr="008E30F2" w:rsidRDefault="00925AB9"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1)</w:t>
      </w:r>
      <w:r w:rsidRPr="008E30F2">
        <w:rPr>
          <w:rFonts w:eastAsia="Times New Roman" w:cstheme="minorHAnsi"/>
          <w:noProof w:val="0"/>
          <w:color w:val="000000"/>
          <w:sz w:val="24"/>
          <w:szCs w:val="24"/>
          <w:shd w:val="clear" w:color="auto" w:fill="FFFFFF"/>
          <w:lang w:eastAsia="cs-CZ"/>
        </w:rPr>
        <w:tab/>
        <w:t>Prostor staveniště je vymezen zadáním stavby. Pokud bude zhotovitel potřebovat pro realizaci díla prostor větší, zajistí si jej na vlastní náklady.</w:t>
      </w:r>
    </w:p>
    <w:p w:rsidR="00120DFF" w:rsidRPr="008E30F2" w:rsidRDefault="00120DFF"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2)</w:t>
      </w:r>
      <w:r w:rsidRPr="008E30F2">
        <w:rPr>
          <w:rFonts w:eastAsia="Times New Roman" w:cstheme="minorHAnsi"/>
          <w:noProof w:val="0"/>
          <w:color w:val="000000"/>
          <w:sz w:val="24"/>
          <w:szCs w:val="24"/>
          <w:shd w:val="clear" w:color="auto" w:fill="FFFFFF"/>
          <w:lang w:eastAsia="cs-CZ"/>
        </w:rPr>
        <w:tab/>
        <w:t xml:space="preserve">Zhotovitel zabezpečí na vlastní náklad staveniště a zajistí vjezd na staveniště, jeho provoz, údržbu, pořádek a čistotu po celou dobu výstavby. </w:t>
      </w:r>
    </w:p>
    <w:p w:rsidR="00120DFF" w:rsidRPr="008E30F2" w:rsidRDefault="00120DFF"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3)</w:t>
      </w:r>
      <w:r w:rsidRPr="008E30F2">
        <w:rPr>
          <w:rFonts w:eastAsia="Times New Roman" w:cstheme="minorHAnsi"/>
          <w:noProof w:val="0"/>
          <w:color w:val="000000"/>
          <w:sz w:val="24"/>
          <w:szCs w:val="24"/>
          <w:shd w:val="clear" w:color="auto" w:fill="FFFFFF"/>
          <w:lang w:eastAsia="cs-CZ"/>
        </w:rPr>
        <w:tab/>
        <w:t>Zhotovitel je odpovědný za všechny škody způsobené na staveništi do doby předání a převzetí díla a vyklizení staveniště, a to podle obecných ustanoveních o náhradě škody.</w:t>
      </w:r>
    </w:p>
    <w:p w:rsidR="0097447E" w:rsidRPr="008E30F2" w:rsidRDefault="0097447E"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4)</w:t>
      </w:r>
      <w:r w:rsidRPr="008E30F2">
        <w:rPr>
          <w:rFonts w:eastAsia="Times New Roman" w:cstheme="minorHAnsi"/>
          <w:noProof w:val="0"/>
          <w:color w:val="000000"/>
          <w:sz w:val="24"/>
          <w:szCs w:val="24"/>
          <w:shd w:val="clear" w:color="auto" w:fill="FFFFFF"/>
          <w:lang w:eastAsia="cs-CZ"/>
        </w:rPr>
        <w:tab/>
        <w:t>Zhotovitel je zodpovědný za způsobené škody na stávajícím potrubí, vedení a kabelech.</w:t>
      </w:r>
    </w:p>
    <w:p w:rsidR="0097447E" w:rsidRPr="008E30F2" w:rsidRDefault="0097447E"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Zhotovitel je povinen před zahájením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podkladech pro realizaci díla.</w:t>
      </w:r>
    </w:p>
    <w:p w:rsidR="0097447E" w:rsidRPr="008E30F2" w:rsidRDefault="0097447E"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5)</w:t>
      </w:r>
      <w:r w:rsidRPr="008E30F2">
        <w:rPr>
          <w:rFonts w:eastAsia="Times New Roman" w:cstheme="minorHAnsi"/>
          <w:noProof w:val="0"/>
          <w:color w:val="000000"/>
          <w:sz w:val="24"/>
          <w:szCs w:val="24"/>
          <w:shd w:val="clear" w:color="auto" w:fill="FFFFFF"/>
          <w:lang w:eastAsia="cs-CZ"/>
        </w:rPr>
        <w:tab/>
        <w:t>Zhotovitel se zavazuje vyklidit staveniště do 14 kalendářních dnů od protokolárního předání a převzetí díla. Při nedodržení tohoto termínu je povinen uhradit objednateli smluvní pokutu, která činí 1000,-Kč za každý jednotlivý den prodlení a dále je povinen uhradit objednateli veškeré náklady a škody, které mu tím vznikly.</w:t>
      </w:r>
    </w:p>
    <w:p w:rsidR="00925AB9" w:rsidRPr="008E30F2" w:rsidRDefault="00925AB9" w:rsidP="008E30F2">
      <w:pPr>
        <w:spacing w:after="0"/>
        <w:rPr>
          <w:rFonts w:eastAsia="Times New Roman" w:cstheme="minorHAnsi"/>
          <w:b/>
          <w:noProof w:val="0"/>
          <w:color w:val="000000"/>
          <w:sz w:val="24"/>
          <w:szCs w:val="24"/>
          <w:shd w:val="clear" w:color="auto" w:fill="FFFFFF"/>
          <w:lang w:eastAsia="cs-CZ"/>
        </w:rPr>
      </w:pPr>
    </w:p>
    <w:p w:rsidR="00597886" w:rsidRPr="008E30F2" w:rsidRDefault="002F65E5" w:rsidP="008E30F2">
      <w:pPr>
        <w:spacing w:after="0"/>
        <w:jc w:val="center"/>
        <w:rPr>
          <w:rFonts w:eastAsia="Times New Roman" w:cstheme="minorHAnsi"/>
          <w:b/>
          <w:bCs/>
          <w:noProof w:val="0"/>
          <w:color w:val="000000"/>
          <w:sz w:val="24"/>
          <w:szCs w:val="24"/>
          <w:shd w:val="clear" w:color="auto" w:fill="FFFFFF"/>
          <w:lang w:eastAsia="cs-CZ"/>
        </w:rPr>
      </w:pPr>
      <w:r w:rsidRPr="008E30F2">
        <w:rPr>
          <w:rFonts w:eastAsia="Times New Roman" w:cstheme="minorHAnsi"/>
          <w:b/>
          <w:bCs/>
          <w:noProof w:val="0"/>
          <w:color w:val="000000"/>
          <w:sz w:val="24"/>
          <w:szCs w:val="24"/>
          <w:shd w:val="clear" w:color="auto" w:fill="FFFFFF"/>
          <w:lang w:eastAsia="cs-CZ"/>
        </w:rPr>
        <w:t>V</w:t>
      </w:r>
      <w:r w:rsidR="008E30F2">
        <w:rPr>
          <w:rFonts w:eastAsia="Times New Roman" w:cstheme="minorHAnsi"/>
          <w:b/>
          <w:bCs/>
          <w:noProof w:val="0"/>
          <w:color w:val="000000"/>
          <w:sz w:val="24"/>
          <w:szCs w:val="24"/>
          <w:shd w:val="clear" w:color="auto" w:fill="FFFFFF"/>
          <w:lang w:eastAsia="cs-CZ"/>
        </w:rPr>
        <w:t>I</w:t>
      </w:r>
      <w:r w:rsidRPr="008E30F2">
        <w:rPr>
          <w:rFonts w:eastAsia="Times New Roman" w:cstheme="minorHAnsi"/>
          <w:b/>
          <w:bCs/>
          <w:noProof w:val="0"/>
          <w:color w:val="000000"/>
          <w:sz w:val="24"/>
          <w:szCs w:val="24"/>
          <w:shd w:val="clear" w:color="auto" w:fill="FFFFFF"/>
          <w:lang w:eastAsia="cs-CZ"/>
        </w:rPr>
        <w:t>.</w:t>
      </w:r>
      <w:r w:rsidR="001867AF" w:rsidRPr="008E30F2">
        <w:rPr>
          <w:rFonts w:eastAsia="Times New Roman" w:cstheme="minorHAnsi"/>
          <w:b/>
          <w:bCs/>
          <w:noProof w:val="0"/>
          <w:color w:val="000000"/>
          <w:sz w:val="24"/>
          <w:szCs w:val="24"/>
          <w:shd w:val="clear" w:color="auto" w:fill="FFFFFF"/>
          <w:lang w:eastAsia="cs-CZ"/>
        </w:rPr>
        <w:t xml:space="preserve"> </w:t>
      </w:r>
      <w:r w:rsidRPr="008E30F2">
        <w:rPr>
          <w:rFonts w:eastAsia="Times New Roman" w:cstheme="minorHAnsi"/>
          <w:b/>
          <w:bCs/>
          <w:noProof w:val="0"/>
          <w:color w:val="000000"/>
          <w:sz w:val="24"/>
          <w:szCs w:val="24"/>
          <w:shd w:val="clear" w:color="auto" w:fill="FFFFFF"/>
          <w:lang w:eastAsia="cs-CZ"/>
        </w:rPr>
        <w:t>Povinnosti zhotovitele</w:t>
      </w:r>
    </w:p>
    <w:p w:rsidR="00697CB5" w:rsidRPr="008E30F2" w:rsidRDefault="002F65E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1)</w:t>
      </w:r>
      <w:r w:rsidR="00597886" w:rsidRPr="008E30F2">
        <w:rPr>
          <w:rFonts w:eastAsia="Times New Roman" w:cstheme="minorHAnsi"/>
          <w:noProof w:val="0"/>
          <w:color w:val="000000"/>
          <w:sz w:val="24"/>
          <w:szCs w:val="24"/>
          <w:shd w:val="clear" w:color="auto" w:fill="FFFFFF"/>
          <w:lang w:eastAsia="cs-CZ"/>
        </w:rPr>
        <w:tab/>
      </w:r>
      <w:r w:rsidR="00697CB5" w:rsidRPr="008E30F2">
        <w:rPr>
          <w:rFonts w:eastAsia="Times New Roman" w:cstheme="minorHAnsi"/>
          <w:noProof w:val="0"/>
          <w:color w:val="000000"/>
          <w:sz w:val="24"/>
          <w:szCs w:val="24"/>
          <w:shd w:val="clear" w:color="auto" w:fill="FFFFFF"/>
          <w:lang w:eastAsia="cs-CZ"/>
        </w:rPr>
        <w:t>Při provádění díla postupuje zhotovitel samostatně a dílo provádí v souladu s projektovou dokumentací a dalšími podklady a v souladu s obecně závaznými právními předpisy a českými technickými normami.</w:t>
      </w:r>
    </w:p>
    <w:p w:rsidR="00697CB5" w:rsidRPr="008E30F2" w:rsidRDefault="00697CB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2)</w:t>
      </w:r>
      <w:r w:rsidRPr="008E30F2">
        <w:rPr>
          <w:rFonts w:eastAsia="Times New Roman" w:cstheme="minorHAnsi"/>
          <w:noProof w:val="0"/>
          <w:color w:val="000000"/>
          <w:sz w:val="24"/>
          <w:szCs w:val="24"/>
          <w:shd w:val="clear" w:color="auto" w:fill="FFFFFF"/>
          <w:lang w:eastAsia="cs-CZ"/>
        </w:rPr>
        <w:tab/>
        <w:t>Při provádění díla prostřednictvím zaměstnanců zhotovitele nebo při provádění části díla jinou osobou má zhotovitel odpovědnost, jako by dílo prováděl sám.</w:t>
      </w:r>
    </w:p>
    <w:p w:rsidR="00697CB5" w:rsidRPr="008E30F2" w:rsidRDefault="00697CB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3)</w:t>
      </w:r>
      <w:r w:rsidRPr="008E30F2">
        <w:rPr>
          <w:rFonts w:eastAsia="Times New Roman" w:cstheme="minorHAnsi"/>
          <w:noProof w:val="0"/>
          <w:color w:val="000000"/>
          <w:sz w:val="24"/>
          <w:szCs w:val="24"/>
          <w:shd w:val="clear" w:color="auto" w:fill="FFFFFF"/>
          <w:lang w:eastAsia="cs-CZ"/>
        </w:rPr>
        <w:tab/>
        <w:t>Při zhotovování vlastní stavby je zhotovitel povinen vést stavební deník. Žádný zápis ve stavebním deníku není způsobilý zvýšit cenu za dílo.</w:t>
      </w:r>
    </w:p>
    <w:p w:rsidR="00697CB5" w:rsidRPr="008E30F2" w:rsidRDefault="00697CB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4)</w:t>
      </w:r>
      <w:r w:rsidRPr="008E30F2">
        <w:rPr>
          <w:rFonts w:eastAsia="Times New Roman" w:cstheme="minorHAnsi"/>
          <w:noProof w:val="0"/>
          <w:color w:val="000000"/>
          <w:sz w:val="24"/>
          <w:szCs w:val="24"/>
          <w:shd w:val="clear" w:color="auto" w:fill="FFFFFF"/>
          <w:lang w:eastAsia="cs-CZ"/>
        </w:rPr>
        <w:tab/>
        <w:t>Zodpovědný zástupce Ob</w:t>
      </w:r>
      <w:r w:rsidR="00FD3312" w:rsidRPr="008E30F2">
        <w:rPr>
          <w:rFonts w:eastAsia="Times New Roman" w:cstheme="minorHAnsi"/>
          <w:noProof w:val="0"/>
          <w:color w:val="000000"/>
          <w:sz w:val="24"/>
          <w:szCs w:val="24"/>
          <w:shd w:val="clear" w:color="auto" w:fill="FFFFFF"/>
          <w:lang w:eastAsia="cs-CZ"/>
        </w:rPr>
        <w:t xml:space="preserve">jednatele ve věcech technických (technický dozor) objednatele a osoba vykonávající autorský dozor projektanta jsou oprávněni kontrolovat provádění díla a má přístup na staveniště kdykoli v průběhu provádění díla. Zhotovitel je povinen zástupcům objednatele dle jejich požadavků tuto kontrolu v plném rozsahu umožnit a poskytnout jim za tímto účelem potřebnou součinnost. O výsledku kontroly bude sepsán </w:t>
      </w:r>
      <w:r w:rsidR="00FD3312" w:rsidRPr="008E30F2">
        <w:rPr>
          <w:rFonts w:eastAsia="Times New Roman" w:cstheme="minorHAnsi"/>
          <w:noProof w:val="0"/>
          <w:color w:val="000000"/>
          <w:sz w:val="24"/>
          <w:szCs w:val="24"/>
          <w:shd w:val="clear" w:color="auto" w:fill="FFFFFF"/>
          <w:lang w:eastAsia="cs-CZ"/>
        </w:rPr>
        <w:lastRenderedPageBreak/>
        <w:t xml:space="preserve">protokol, v němž budou uvedeny zjištěné nedostatky a stanoveny termíny k jejich odstranění. </w:t>
      </w:r>
    </w:p>
    <w:p w:rsidR="00FD3312" w:rsidRPr="008E30F2" w:rsidRDefault="00FD3312"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5)</w:t>
      </w:r>
      <w:r w:rsidRPr="008E30F2">
        <w:rPr>
          <w:rFonts w:eastAsia="Times New Roman" w:cstheme="minorHAnsi"/>
          <w:noProof w:val="0"/>
          <w:color w:val="000000"/>
          <w:sz w:val="24"/>
          <w:szCs w:val="24"/>
          <w:shd w:val="clear" w:color="auto" w:fill="FFFFFF"/>
          <w:lang w:eastAsia="cs-CZ"/>
        </w:rPr>
        <w:tab/>
        <w:t>Rovněž bude autorem projektu stanovena osoba vykonávající autorský dozor projektanta (autora projektu)</w:t>
      </w:r>
      <w:r w:rsidR="00153BD7">
        <w:rPr>
          <w:rFonts w:eastAsia="Times New Roman" w:cstheme="minorHAnsi"/>
          <w:noProof w:val="0"/>
          <w:color w:val="000000"/>
          <w:sz w:val="24"/>
          <w:szCs w:val="24"/>
          <w:shd w:val="clear" w:color="auto" w:fill="FFFFFF"/>
          <w:lang w:eastAsia="cs-CZ"/>
        </w:rPr>
        <w:t>.</w:t>
      </w:r>
    </w:p>
    <w:p w:rsidR="00FD3312" w:rsidRPr="008E30F2" w:rsidRDefault="00FD3312"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6)</w:t>
      </w:r>
      <w:r w:rsidRPr="008E30F2">
        <w:rPr>
          <w:rFonts w:eastAsia="Times New Roman" w:cstheme="minorHAnsi"/>
          <w:noProof w:val="0"/>
          <w:color w:val="000000"/>
          <w:sz w:val="24"/>
          <w:szCs w:val="24"/>
          <w:shd w:val="clear" w:color="auto" w:fill="FFFFFF"/>
          <w:lang w:eastAsia="cs-CZ"/>
        </w:rPr>
        <w:tab/>
        <w:t>Zhotovitel je povinen při provádění vlastní stavby organizovat na staveništi nejméně 1x týdně (jinak vždy podle potřeby) kontrolní dny průběhu zhotovování vlastní stavby za účasti oprávněného zástupce objednatele, osoby vykonávající technický dozor objednatele, autora projektu či vykonavatele autorského dozoru projektanta a zástupce příslušného orgánu památkové péče. Z kontrolní</w:t>
      </w:r>
      <w:r w:rsidR="00C67A88" w:rsidRPr="008E30F2">
        <w:rPr>
          <w:rFonts w:eastAsia="Times New Roman" w:cstheme="minorHAnsi"/>
          <w:noProof w:val="0"/>
          <w:color w:val="000000"/>
          <w:sz w:val="24"/>
          <w:szCs w:val="24"/>
          <w:shd w:val="clear" w:color="auto" w:fill="FFFFFF"/>
          <w:lang w:eastAsia="cs-CZ"/>
        </w:rPr>
        <w:t>ho</w:t>
      </w:r>
      <w:r w:rsidRPr="008E30F2">
        <w:rPr>
          <w:rFonts w:eastAsia="Times New Roman" w:cstheme="minorHAnsi"/>
          <w:noProof w:val="0"/>
          <w:color w:val="000000"/>
          <w:sz w:val="24"/>
          <w:szCs w:val="24"/>
          <w:shd w:val="clear" w:color="auto" w:fill="FFFFFF"/>
          <w:lang w:eastAsia="cs-CZ"/>
        </w:rPr>
        <w:t xml:space="preserve"> dne bude pořízen písemný záznam</w:t>
      </w:r>
      <w:r w:rsidR="00C67A88" w:rsidRPr="008E30F2">
        <w:rPr>
          <w:rFonts w:eastAsia="Times New Roman" w:cstheme="minorHAnsi"/>
          <w:noProof w:val="0"/>
          <w:color w:val="000000"/>
          <w:sz w:val="24"/>
          <w:szCs w:val="24"/>
          <w:shd w:val="clear" w:color="auto" w:fill="FFFFFF"/>
          <w:lang w:eastAsia="cs-CZ"/>
        </w:rPr>
        <w:t xml:space="preserve">, podepsaný výše uvedenými osobami. Zjištěné nedostatky a vady při provádění stavby je zhotovitele povinen odstranit v termínu uvedeném v písemném záznamu z kontrolního dne. </w:t>
      </w:r>
    </w:p>
    <w:p w:rsidR="00C67A88" w:rsidRPr="008E30F2" w:rsidRDefault="00C67A88"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7)</w:t>
      </w:r>
      <w:r w:rsidR="009F455D" w:rsidRPr="008E30F2">
        <w:rPr>
          <w:rFonts w:eastAsia="Times New Roman" w:cstheme="minorHAnsi"/>
          <w:noProof w:val="0"/>
          <w:color w:val="000000"/>
          <w:sz w:val="24"/>
          <w:szCs w:val="24"/>
          <w:shd w:val="clear" w:color="auto" w:fill="FFFFFF"/>
          <w:lang w:eastAsia="cs-CZ"/>
        </w:rPr>
        <w:tab/>
      </w:r>
      <w:r w:rsidR="009F455D" w:rsidRPr="008E30F2">
        <w:rPr>
          <w:rFonts w:cstheme="minorHAnsi"/>
          <w:sz w:val="24"/>
          <w:szCs w:val="24"/>
        </w:rPr>
        <w:t>Zjistí-li objednatel nebo osoba vykonávající technický dozor,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smlouvy</w:t>
      </w:r>
    </w:p>
    <w:p w:rsidR="009F455D" w:rsidRPr="008E30F2" w:rsidRDefault="009F455D" w:rsidP="008E30F2">
      <w:pPr>
        <w:spacing w:after="0"/>
        <w:jc w:val="both"/>
        <w:rPr>
          <w:rFonts w:eastAsia="Times New Roman" w:cstheme="minorHAnsi"/>
          <w:noProof w:val="0"/>
          <w:color w:val="000000"/>
          <w:sz w:val="24"/>
          <w:szCs w:val="24"/>
          <w:shd w:val="clear" w:color="auto" w:fill="FFFFFF"/>
          <w:lang w:eastAsia="cs-CZ"/>
        </w:rPr>
      </w:pPr>
      <w:r w:rsidRPr="008E30F2">
        <w:rPr>
          <w:rFonts w:cstheme="minorHAnsi"/>
          <w:sz w:val="24"/>
          <w:szCs w:val="24"/>
        </w:rPr>
        <w:t>8)</w:t>
      </w:r>
      <w:r w:rsidRPr="008E30F2">
        <w:rPr>
          <w:rFonts w:cstheme="minorHAnsi"/>
          <w:sz w:val="24"/>
          <w:szCs w:val="24"/>
        </w:rPr>
        <w:tab/>
        <w:t>Za správnost a úplnost předané dokumentace odpovídá objednatel. Dodavatel je povinen písemně upozornit objednatele bez zbytečného odkladu na nevhodnost nebo nedostatky, neúplnost a chyby projektové dokumentace vč. výkazu výměr uvedených v článku I. odst. 1.1. smlouvy.</w:t>
      </w:r>
    </w:p>
    <w:p w:rsidR="009F455D" w:rsidRPr="008E30F2" w:rsidRDefault="009F455D" w:rsidP="008E30F2">
      <w:pPr>
        <w:autoSpaceDE w:val="0"/>
        <w:jc w:val="both"/>
        <w:rPr>
          <w:rFonts w:cstheme="minorHAnsi"/>
          <w:sz w:val="24"/>
          <w:szCs w:val="24"/>
        </w:rPr>
      </w:pPr>
      <w:r w:rsidRPr="008E30F2">
        <w:rPr>
          <w:rFonts w:cstheme="minorHAnsi"/>
          <w:sz w:val="24"/>
          <w:szCs w:val="24"/>
        </w:rPr>
        <w:t xml:space="preserve">Jestliže nevhodnost, nedostatky, neúplnost a chyby uvedené dokumentace pro zadání stavby vč. výkazu výměr a dalších písemných podkladů předaných objednatelem překážejí v řádném provádění díla, je dodavatel povinen provádění díla v nezbytném rozsahu okamžitě přerušit. O této skutečnosti je povinen ihned písemně ve lhůtě 3 pracovních dnů informovat jak TDS, tak osobu objednatele odpovědnou ve věcech technických. </w:t>
      </w:r>
    </w:p>
    <w:p w:rsidR="009F455D" w:rsidRPr="008E30F2" w:rsidRDefault="009F455D" w:rsidP="008E30F2">
      <w:pPr>
        <w:autoSpaceDE w:val="0"/>
        <w:jc w:val="both"/>
        <w:rPr>
          <w:rFonts w:cstheme="minorHAnsi"/>
          <w:sz w:val="24"/>
          <w:szCs w:val="24"/>
        </w:rPr>
      </w:pPr>
      <w:r w:rsidRPr="008E30F2">
        <w:rPr>
          <w:rFonts w:cstheme="minorHAnsi"/>
          <w:sz w:val="24"/>
          <w:szCs w:val="24"/>
        </w:rPr>
        <w:t>V případě, že ale takové vady projektové dokumentace či dalších podkladů pro provádění díla mohl při vynaložení odborné péče dodavatel zjistit před uzavřením této smlouvy o dílo, nese náklady na přerušení provádění díla, změnu projektové dokumentace a případné vícenáklady na realizaci díla v důsledku takové změny dodavatel.</w:t>
      </w:r>
    </w:p>
    <w:p w:rsidR="009F455D" w:rsidRPr="008E30F2" w:rsidRDefault="009F455D" w:rsidP="008E30F2">
      <w:pPr>
        <w:autoSpaceDE w:val="0"/>
        <w:rPr>
          <w:rFonts w:cstheme="minorHAnsi"/>
          <w:sz w:val="24"/>
          <w:szCs w:val="24"/>
        </w:rPr>
      </w:pPr>
      <w:r w:rsidRPr="008E30F2">
        <w:rPr>
          <w:rFonts w:cstheme="minorHAnsi"/>
          <w:sz w:val="24"/>
          <w:szCs w:val="24"/>
        </w:rPr>
        <w:t>9)</w:t>
      </w:r>
      <w:r w:rsidRPr="008E30F2">
        <w:rPr>
          <w:rFonts w:cstheme="minorHAnsi"/>
          <w:sz w:val="24"/>
          <w:szCs w:val="24"/>
        </w:rPr>
        <w:tab/>
        <w:t xml:space="preserve">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TDS, tak osobu objednatele odpovědnou ve věcech technických. </w:t>
      </w:r>
    </w:p>
    <w:p w:rsidR="009F455D" w:rsidRPr="008E30F2" w:rsidRDefault="009F455D"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10)</w:t>
      </w:r>
      <w:r w:rsidRPr="008E30F2">
        <w:rPr>
          <w:rFonts w:eastAsia="Times New Roman" w:cstheme="minorHAnsi"/>
          <w:noProof w:val="0"/>
          <w:color w:val="000000"/>
          <w:sz w:val="24"/>
          <w:szCs w:val="24"/>
          <w:shd w:val="clear" w:color="auto" w:fill="FFFFFF"/>
          <w:lang w:eastAsia="cs-CZ"/>
        </w:rPr>
        <w:tab/>
      </w:r>
      <w:r w:rsidRPr="008E30F2">
        <w:rPr>
          <w:rFonts w:cstheme="minorHAnsi"/>
          <w:sz w:val="24"/>
          <w:szCs w:val="24"/>
        </w:rPr>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w:t>
      </w:r>
      <w:r w:rsidRPr="008E30F2">
        <w:rPr>
          <w:rFonts w:cstheme="minorHAnsi"/>
          <w:sz w:val="24"/>
          <w:szCs w:val="24"/>
        </w:rPr>
        <w:lastRenderedPageBreak/>
        <w:t xml:space="preserve">této smlouvy odstoupit. Objednatel je rovněž oprávněn kdykoliv snížit rozsah prováděného díla o konkrétní položky a části.  </w:t>
      </w:r>
    </w:p>
    <w:p w:rsidR="00CC02FB" w:rsidRPr="008E30F2" w:rsidRDefault="00CC02FB" w:rsidP="008E30F2">
      <w:pPr>
        <w:spacing w:after="0"/>
        <w:jc w:val="both"/>
        <w:rPr>
          <w:rFonts w:eastAsia="Times New Roman" w:cstheme="minorHAnsi"/>
          <w:noProof w:val="0"/>
          <w:color w:val="000000"/>
          <w:sz w:val="24"/>
          <w:szCs w:val="24"/>
          <w:shd w:val="clear" w:color="auto" w:fill="FFFFFF"/>
          <w:lang w:eastAsia="cs-CZ"/>
        </w:rPr>
      </w:pPr>
    </w:p>
    <w:p w:rsidR="00597886" w:rsidRPr="008E30F2" w:rsidRDefault="002F65E5" w:rsidP="008E30F2">
      <w:pPr>
        <w:spacing w:after="0"/>
        <w:jc w:val="center"/>
        <w:rPr>
          <w:rFonts w:eastAsia="Times New Roman" w:cstheme="minorHAnsi"/>
          <w:b/>
          <w:bCs/>
          <w:noProof w:val="0"/>
          <w:color w:val="000000"/>
          <w:sz w:val="24"/>
          <w:szCs w:val="24"/>
          <w:shd w:val="clear" w:color="auto" w:fill="FFFFFF"/>
          <w:lang w:eastAsia="cs-CZ"/>
        </w:rPr>
      </w:pPr>
      <w:r w:rsidRPr="008E30F2">
        <w:rPr>
          <w:rFonts w:eastAsia="Times New Roman" w:cstheme="minorHAnsi"/>
          <w:b/>
          <w:bCs/>
          <w:noProof w:val="0"/>
          <w:color w:val="000000"/>
          <w:sz w:val="24"/>
          <w:szCs w:val="24"/>
          <w:shd w:val="clear" w:color="auto" w:fill="FFFFFF"/>
          <w:lang w:eastAsia="cs-CZ"/>
        </w:rPr>
        <w:t>VI</w:t>
      </w:r>
      <w:r w:rsidR="008E30F2">
        <w:rPr>
          <w:rFonts w:eastAsia="Times New Roman" w:cstheme="minorHAnsi"/>
          <w:b/>
          <w:bCs/>
          <w:noProof w:val="0"/>
          <w:color w:val="000000"/>
          <w:sz w:val="24"/>
          <w:szCs w:val="24"/>
          <w:shd w:val="clear" w:color="auto" w:fill="FFFFFF"/>
          <w:lang w:eastAsia="cs-CZ"/>
        </w:rPr>
        <w:t>I</w:t>
      </w:r>
      <w:r w:rsidRPr="008E30F2">
        <w:rPr>
          <w:rFonts w:eastAsia="Times New Roman" w:cstheme="minorHAnsi"/>
          <w:b/>
          <w:bCs/>
          <w:noProof w:val="0"/>
          <w:color w:val="000000"/>
          <w:sz w:val="24"/>
          <w:szCs w:val="24"/>
          <w:shd w:val="clear" w:color="auto" w:fill="FFFFFF"/>
          <w:lang w:eastAsia="cs-CZ"/>
        </w:rPr>
        <w:t>.</w:t>
      </w:r>
      <w:r w:rsidR="001867AF" w:rsidRPr="008E30F2">
        <w:rPr>
          <w:rFonts w:eastAsia="Times New Roman" w:cstheme="minorHAnsi"/>
          <w:b/>
          <w:bCs/>
          <w:noProof w:val="0"/>
          <w:color w:val="000000"/>
          <w:sz w:val="24"/>
          <w:szCs w:val="24"/>
          <w:shd w:val="clear" w:color="auto" w:fill="FFFFFF"/>
          <w:lang w:eastAsia="cs-CZ"/>
        </w:rPr>
        <w:t xml:space="preserve"> </w:t>
      </w:r>
      <w:r w:rsidRPr="008E30F2">
        <w:rPr>
          <w:rFonts w:eastAsia="Times New Roman" w:cstheme="minorHAnsi"/>
          <w:b/>
          <w:bCs/>
          <w:noProof w:val="0"/>
          <w:color w:val="000000"/>
          <w:sz w:val="24"/>
          <w:szCs w:val="24"/>
          <w:shd w:val="clear" w:color="auto" w:fill="FFFFFF"/>
          <w:lang w:eastAsia="cs-CZ"/>
        </w:rPr>
        <w:t>Povinnosti objednatele</w:t>
      </w:r>
    </w:p>
    <w:p w:rsidR="00597886" w:rsidRPr="008E30F2" w:rsidRDefault="002F65E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1)</w:t>
      </w:r>
      <w:r w:rsidR="00597886" w:rsidRPr="008E30F2">
        <w:rPr>
          <w:rFonts w:eastAsia="Times New Roman" w:cstheme="minorHAnsi"/>
          <w:noProof w:val="0"/>
          <w:color w:val="000000"/>
          <w:sz w:val="24"/>
          <w:szCs w:val="24"/>
          <w:shd w:val="clear" w:color="auto" w:fill="FFFFFF"/>
          <w:lang w:eastAsia="cs-CZ"/>
        </w:rPr>
        <w:tab/>
      </w:r>
      <w:r w:rsidRPr="008E30F2">
        <w:rPr>
          <w:rFonts w:eastAsia="Times New Roman" w:cstheme="minorHAnsi"/>
          <w:noProof w:val="0"/>
          <w:color w:val="000000"/>
          <w:sz w:val="24"/>
          <w:szCs w:val="24"/>
          <w:shd w:val="clear" w:color="auto" w:fill="FFFFFF"/>
          <w:lang w:eastAsia="cs-CZ"/>
        </w:rPr>
        <w:t>Objednatel se zavazuje zajistit veškerá rozhodnu</w:t>
      </w:r>
      <w:r w:rsidR="00E537F5" w:rsidRPr="008E30F2">
        <w:rPr>
          <w:rFonts w:eastAsia="Times New Roman" w:cstheme="minorHAnsi"/>
          <w:noProof w:val="0"/>
          <w:color w:val="000000"/>
          <w:sz w:val="24"/>
          <w:szCs w:val="24"/>
          <w:shd w:val="clear" w:color="auto" w:fill="FFFFFF"/>
          <w:lang w:eastAsia="cs-CZ"/>
        </w:rPr>
        <w:t>tí a povolení příslušných úřadů.</w:t>
      </w:r>
      <w:r w:rsidRPr="008E30F2">
        <w:rPr>
          <w:rFonts w:eastAsia="Times New Roman" w:cstheme="minorHAnsi"/>
          <w:noProof w:val="0"/>
          <w:color w:val="000000"/>
          <w:sz w:val="24"/>
          <w:szCs w:val="24"/>
          <w:shd w:val="clear" w:color="auto" w:fill="FFFFFF"/>
          <w:lang w:eastAsia="cs-CZ"/>
        </w:rPr>
        <w:t xml:space="preserve"> V případě, že objednatel v průběhu stavby nezajistí potřebná povolení, zhotovitel přeruší stavbu do dodání potřebných povolení. Náklady spojené s přerušením stavby hradí objednatel.</w:t>
      </w:r>
    </w:p>
    <w:p w:rsidR="00597886" w:rsidRPr="008E30F2" w:rsidRDefault="00E130A0"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2</w:t>
      </w:r>
      <w:r w:rsidR="002F65E5" w:rsidRPr="008E30F2">
        <w:rPr>
          <w:rFonts w:eastAsia="Times New Roman" w:cstheme="minorHAnsi"/>
          <w:noProof w:val="0"/>
          <w:color w:val="000000"/>
          <w:sz w:val="24"/>
          <w:szCs w:val="24"/>
          <w:shd w:val="clear" w:color="auto" w:fill="FFFFFF"/>
          <w:lang w:eastAsia="cs-CZ"/>
        </w:rPr>
        <w:t>)</w:t>
      </w:r>
      <w:r w:rsidR="00597886" w:rsidRPr="008E30F2">
        <w:rPr>
          <w:rFonts w:eastAsia="Times New Roman" w:cstheme="minorHAnsi"/>
          <w:noProof w:val="0"/>
          <w:color w:val="000000"/>
          <w:sz w:val="24"/>
          <w:szCs w:val="24"/>
          <w:shd w:val="clear" w:color="auto" w:fill="FFFFFF"/>
          <w:lang w:eastAsia="cs-CZ"/>
        </w:rPr>
        <w:tab/>
      </w:r>
      <w:r w:rsidR="002F65E5" w:rsidRPr="008E30F2">
        <w:rPr>
          <w:rFonts w:eastAsia="Times New Roman" w:cstheme="minorHAnsi"/>
          <w:noProof w:val="0"/>
          <w:color w:val="000000"/>
          <w:sz w:val="24"/>
          <w:szCs w:val="24"/>
          <w:shd w:val="clear" w:color="auto" w:fill="FFFFFF"/>
          <w:lang w:eastAsia="cs-CZ"/>
        </w:rPr>
        <w:t>Objednatel se zavazuje zajistit zhotoviteli stavební odběr el. energie, která bude přístupná na staveništi</w:t>
      </w:r>
      <w:r w:rsidR="00597886" w:rsidRPr="008E30F2">
        <w:rPr>
          <w:rFonts w:eastAsia="Times New Roman" w:cstheme="minorHAnsi"/>
          <w:noProof w:val="0"/>
          <w:color w:val="000000"/>
          <w:sz w:val="24"/>
          <w:szCs w:val="24"/>
          <w:shd w:val="clear" w:color="auto" w:fill="FFFFFF"/>
          <w:lang w:eastAsia="cs-CZ"/>
        </w:rPr>
        <w:t xml:space="preserve">. </w:t>
      </w:r>
    </w:p>
    <w:p w:rsidR="00597886" w:rsidRPr="008E30F2" w:rsidRDefault="00E130A0"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3</w:t>
      </w:r>
      <w:r w:rsidR="002F65E5" w:rsidRPr="008E30F2">
        <w:rPr>
          <w:rFonts w:eastAsia="Times New Roman" w:cstheme="minorHAnsi"/>
          <w:noProof w:val="0"/>
          <w:color w:val="000000"/>
          <w:sz w:val="24"/>
          <w:szCs w:val="24"/>
          <w:shd w:val="clear" w:color="auto" w:fill="FFFFFF"/>
          <w:lang w:eastAsia="cs-CZ"/>
        </w:rPr>
        <w:t>)</w:t>
      </w:r>
      <w:r w:rsidR="00597886" w:rsidRPr="008E30F2">
        <w:rPr>
          <w:rFonts w:eastAsia="Times New Roman" w:cstheme="minorHAnsi"/>
          <w:noProof w:val="0"/>
          <w:color w:val="000000"/>
          <w:sz w:val="24"/>
          <w:szCs w:val="24"/>
          <w:shd w:val="clear" w:color="auto" w:fill="FFFFFF"/>
          <w:lang w:eastAsia="cs-CZ"/>
        </w:rPr>
        <w:tab/>
      </w:r>
      <w:r w:rsidR="002F65E5" w:rsidRPr="008E30F2">
        <w:rPr>
          <w:rFonts w:eastAsia="Times New Roman" w:cstheme="minorHAnsi"/>
          <w:noProof w:val="0"/>
          <w:color w:val="000000"/>
          <w:sz w:val="24"/>
          <w:szCs w:val="24"/>
          <w:shd w:val="clear" w:color="auto" w:fill="FFFFFF"/>
          <w:lang w:eastAsia="cs-CZ"/>
        </w:rPr>
        <w:t>Objednatel oznámí zhotoviteli jméno osoby jím pověřené prováděním stavebního dozoru.</w:t>
      </w:r>
    </w:p>
    <w:p w:rsidR="00904CA3" w:rsidRPr="008E30F2" w:rsidRDefault="00904CA3" w:rsidP="008E30F2">
      <w:pPr>
        <w:spacing w:after="0"/>
        <w:jc w:val="both"/>
        <w:rPr>
          <w:rFonts w:eastAsia="Times New Roman" w:cstheme="minorHAnsi"/>
          <w:noProof w:val="0"/>
          <w:color w:val="000000"/>
          <w:sz w:val="24"/>
          <w:szCs w:val="24"/>
          <w:shd w:val="clear" w:color="auto" w:fill="FFFFFF"/>
          <w:lang w:eastAsia="cs-CZ"/>
        </w:rPr>
      </w:pPr>
    </w:p>
    <w:p w:rsidR="00597886" w:rsidRPr="008E30F2" w:rsidRDefault="00904CA3" w:rsidP="008E30F2">
      <w:pPr>
        <w:spacing w:after="0"/>
        <w:jc w:val="center"/>
        <w:rPr>
          <w:rFonts w:eastAsia="Times New Roman" w:cstheme="minorHAnsi"/>
          <w:b/>
          <w:bCs/>
          <w:noProof w:val="0"/>
          <w:color w:val="000000"/>
          <w:sz w:val="24"/>
          <w:szCs w:val="24"/>
          <w:shd w:val="clear" w:color="auto" w:fill="FFFFFF"/>
          <w:lang w:eastAsia="cs-CZ"/>
        </w:rPr>
      </w:pPr>
      <w:r w:rsidRPr="008E30F2">
        <w:rPr>
          <w:rFonts w:eastAsia="Times New Roman" w:cstheme="minorHAnsi"/>
          <w:b/>
          <w:bCs/>
          <w:noProof w:val="0"/>
          <w:color w:val="000000"/>
          <w:sz w:val="24"/>
          <w:szCs w:val="24"/>
          <w:shd w:val="clear" w:color="auto" w:fill="FFFFFF"/>
          <w:lang w:eastAsia="cs-CZ"/>
        </w:rPr>
        <w:t>VII</w:t>
      </w:r>
      <w:r w:rsidR="008E30F2">
        <w:rPr>
          <w:rFonts w:eastAsia="Times New Roman" w:cstheme="minorHAnsi"/>
          <w:b/>
          <w:bCs/>
          <w:noProof w:val="0"/>
          <w:color w:val="000000"/>
          <w:sz w:val="24"/>
          <w:szCs w:val="24"/>
          <w:shd w:val="clear" w:color="auto" w:fill="FFFFFF"/>
          <w:lang w:eastAsia="cs-CZ"/>
        </w:rPr>
        <w:t>I</w:t>
      </w:r>
      <w:r w:rsidRPr="008E30F2">
        <w:rPr>
          <w:rFonts w:eastAsia="Times New Roman" w:cstheme="minorHAnsi"/>
          <w:b/>
          <w:bCs/>
          <w:noProof w:val="0"/>
          <w:color w:val="000000"/>
          <w:sz w:val="24"/>
          <w:szCs w:val="24"/>
          <w:shd w:val="clear" w:color="auto" w:fill="FFFFFF"/>
          <w:lang w:eastAsia="cs-CZ"/>
        </w:rPr>
        <w:t>. Pojištění dodavatele</w:t>
      </w:r>
    </w:p>
    <w:p w:rsidR="008E30F2" w:rsidRDefault="00904CA3" w:rsidP="008E30F2">
      <w:pPr>
        <w:pStyle w:val="Odstavecseseznamem"/>
        <w:widowControl w:val="0"/>
        <w:numPr>
          <w:ilvl w:val="0"/>
          <w:numId w:val="30"/>
        </w:numPr>
        <w:suppressAutoHyphens/>
        <w:autoSpaceDE w:val="0"/>
        <w:spacing w:after="0"/>
        <w:ind w:left="0" w:firstLine="0"/>
        <w:jc w:val="both"/>
        <w:textAlignment w:val="baseline"/>
        <w:rPr>
          <w:rFonts w:cstheme="minorHAnsi"/>
          <w:sz w:val="24"/>
          <w:szCs w:val="24"/>
        </w:rPr>
      </w:pPr>
      <w:r w:rsidRPr="008E30F2">
        <w:rPr>
          <w:rFonts w:cstheme="minorHAnsi"/>
          <w:sz w:val="24"/>
          <w:szCs w:val="24"/>
        </w:rPr>
        <w:t>Dodavatel prohlašuje, že ke dni uzavření této</w:t>
      </w:r>
      <w:r w:rsidR="008E30F2">
        <w:rPr>
          <w:rFonts w:cstheme="minorHAnsi"/>
          <w:sz w:val="24"/>
          <w:szCs w:val="24"/>
        </w:rPr>
        <w:t xml:space="preserve"> Smlouvy má uzavřenou pojistnou </w:t>
      </w:r>
      <w:r w:rsidRPr="008E30F2">
        <w:rPr>
          <w:rFonts w:cstheme="minorHAnsi"/>
          <w:sz w:val="24"/>
          <w:szCs w:val="24"/>
        </w:rPr>
        <w:t xml:space="preserve">smlouvu, jejímž předmětem je pojištění odpovědnosti za škodu způsobenou dodavatelem třetí osobě v souvislosti s výkonem jeho činnosti, včetně možných škod způsobených pracovníky dodavatele. </w:t>
      </w:r>
    </w:p>
    <w:p w:rsidR="008E30F2" w:rsidRPr="008E30F2" w:rsidRDefault="00904CA3" w:rsidP="008E30F2">
      <w:pPr>
        <w:pStyle w:val="Odstavecseseznamem"/>
        <w:widowControl w:val="0"/>
        <w:numPr>
          <w:ilvl w:val="0"/>
          <w:numId w:val="30"/>
        </w:numPr>
        <w:suppressAutoHyphens/>
        <w:autoSpaceDE w:val="0"/>
        <w:spacing w:after="0"/>
        <w:ind w:left="0" w:firstLine="0"/>
        <w:jc w:val="both"/>
        <w:textAlignment w:val="baseline"/>
        <w:rPr>
          <w:rFonts w:eastAsia="Cambria" w:cstheme="minorHAnsi"/>
          <w:color w:val="000000"/>
          <w:sz w:val="24"/>
          <w:szCs w:val="24"/>
        </w:rPr>
      </w:pPr>
      <w:r w:rsidRPr="008E30F2">
        <w:rPr>
          <w:rFonts w:cstheme="minorHAnsi"/>
          <w:sz w:val="24"/>
          <w:szCs w:val="24"/>
        </w:rPr>
        <w:t xml:space="preserve">Dodavatel je povinen mít uzavřeno platné stavebně montážní pojištění pokrývající plnou hodnotu díla se spoluúčastí nejvýše 5 %, a to do předání a převzetí dokončeného díla. Dodavatel je povinen při podpisu smlouvy předložit pojistnou smlouvu. </w:t>
      </w:r>
    </w:p>
    <w:p w:rsidR="00904CA3" w:rsidRPr="008E30F2" w:rsidRDefault="00904CA3" w:rsidP="008E30F2">
      <w:pPr>
        <w:spacing w:after="0"/>
        <w:jc w:val="center"/>
        <w:rPr>
          <w:rFonts w:eastAsia="Times New Roman" w:cstheme="minorHAnsi"/>
          <w:bCs/>
          <w:noProof w:val="0"/>
          <w:color w:val="000000"/>
          <w:sz w:val="24"/>
          <w:szCs w:val="24"/>
          <w:shd w:val="clear" w:color="auto" w:fill="FFFFFF"/>
          <w:lang w:eastAsia="cs-CZ"/>
        </w:rPr>
      </w:pPr>
    </w:p>
    <w:p w:rsidR="00904CA3" w:rsidRPr="008E30F2" w:rsidRDefault="008E30F2" w:rsidP="008E30F2">
      <w:pPr>
        <w:spacing w:after="0"/>
        <w:jc w:val="center"/>
        <w:rPr>
          <w:rFonts w:eastAsia="Times New Roman" w:cstheme="minorHAnsi"/>
          <w:b/>
          <w:bCs/>
          <w:noProof w:val="0"/>
          <w:color w:val="000000"/>
          <w:sz w:val="24"/>
          <w:szCs w:val="24"/>
          <w:shd w:val="clear" w:color="auto" w:fill="FFFFFF"/>
          <w:lang w:eastAsia="cs-CZ"/>
        </w:rPr>
      </w:pPr>
      <w:r>
        <w:rPr>
          <w:rFonts w:eastAsia="Times New Roman" w:cstheme="minorHAnsi"/>
          <w:b/>
          <w:bCs/>
          <w:noProof w:val="0"/>
          <w:color w:val="000000"/>
          <w:sz w:val="24"/>
          <w:szCs w:val="24"/>
          <w:shd w:val="clear" w:color="auto" w:fill="FFFFFF"/>
          <w:lang w:eastAsia="cs-CZ"/>
        </w:rPr>
        <w:t>IX.</w:t>
      </w:r>
      <w:r w:rsidR="00904CA3" w:rsidRPr="008E30F2">
        <w:rPr>
          <w:rFonts w:eastAsia="Times New Roman" w:cstheme="minorHAnsi"/>
          <w:b/>
          <w:bCs/>
          <w:noProof w:val="0"/>
          <w:color w:val="000000"/>
          <w:sz w:val="24"/>
          <w:szCs w:val="24"/>
          <w:shd w:val="clear" w:color="auto" w:fill="FFFFFF"/>
          <w:lang w:eastAsia="cs-CZ"/>
        </w:rPr>
        <w:t xml:space="preserve"> Splnění a předání díla</w:t>
      </w:r>
    </w:p>
    <w:p w:rsidR="00904CA3" w:rsidRPr="008E30F2" w:rsidRDefault="00904CA3" w:rsidP="008E30F2">
      <w:pPr>
        <w:pStyle w:val="Odstavecseseznamem"/>
        <w:numPr>
          <w:ilvl w:val="0"/>
          <w:numId w:val="21"/>
        </w:numPr>
        <w:tabs>
          <w:tab w:val="left" w:pos="284"/>
        </w:tabs>
        <w:autoSpaceDE w:val="0"/>
        <w:ind w:left="0" w:firstLine="0"/>
        <w:jc w:val="both"/>
        <w:rPr>
          <w:rFonts w:cstheme="minorHAnsi"/>
          <w:sz w:val="24"/>
          <w:szCs w:val="24"/>
        </w:rPr>
      </w:pPr>
      <w:r w:rsidRPr="008E30F2">
        <w:rPr>
          <w:rFonts w:cstheme="minorHAnsi"/>
          <w:sz w:val="24"/>
          <w:szCs w:val="24"/>
        </w:rPr>
        <w:t>Dodavatel splní svou povinnost dokončit dílo tak, že řádně a úplně zhotoví dílo podle článku I. smlouvy, tedy bez vad a nedodělků. Nedílnou součástí řádného splnění díla je předání všech písemných dokladů potřebných k užívání a provozování díla, které se vztahují k těm částem díla, které zhotovoval nebo dodával dodavatel ve smyslu této smlouvy (a to i prostřednictvím svých poddodavatelů), a to jejich originálů.</w:t>
      </w:r>
    </w:p>
    <w:p w:rsidR="00904CA3" w:rsidRPr="008E30F2" w:rsidRDefault="00904CA3" w:rsidP="008E30F2">
      <w:pPr>
        <w:pStyle w:val="Odstavecseseznamem"/>
        <w:numPr>
          <w:ilvl w:val="0"/>
          <w:numId w:val="21"/>
        </w:numPr>
        <w:tabs>
          <w:tab w:val="left" w:pos="360"/>
        </w:tabs>
        <w:autoSpaceDE w:val="0"/>
        <w:ind w:left="0" w:firstLine="0"/>
        <w:jc w:val="both"/>
        <w:rPr>
          <w:rFonts w:cstheme="minorHAnsi"/>
          <w:sz w:val="24"/>
          <w:szCs w:val="24"/>
        </w:rPr>
      </w:pPr>
      <w:r w:rsidRPr="008E30F2">
        <w:rPr>
          <w:rFonts w:cstheme="minorHAnsi"/>
          <w:sz w:val="24"/>
          <w:szCs w:val="24"/>
        </w:rPr>
        <w:t>Objednatel je povinen řádně a úplně dokončené dílo bez vad a nedodělků převzít.</w:t>
      </w:r>
    </w:p>
    <w:p w:rsidR="00904CA3" w:rsidRPr="008E30F2" w:rsidRDefault="00904CA3" w:rsidP="008E30F2">
      <w:pPr>
        <w:pStyle w:val="Odstavecseseznamem"/>
        <w:numPr>
          <w:ilvl w:val="0"/>
          <w:numId w:val="21"/>
        </w:numPr>
        <w:tabs>
          <w:tab w:val="left" w:pos="360"/>
        </w:tabs>
        <w:autoSpaceDE w:val="0"/>
        <w:ind w:left="0" w:firstLine="0"/>
        <w:jc w:val="both"/>
        <w:rPr>
          <w:rFonts w:cstheme="minorHAnsi"/>
          <w:sz w:val="24"/>
          <w:szCs w:val="24"/>
        </w:rPr>
      </w:pPr>
      <w:r w:rsidRPr="008E30F2">
        <w:rPr>
          <w:rFonts w:cstheme="minorHAnsi"/>
          <w:sz w:val="24"/>
          <w:szCs w:val="24"/>
        </w:rPr>
        <w:t>Dokončené dílo dle článku I. smlouvy bude předáno objednateli na základě písemného protokolu o předání a převzetí díla podepsaného oprávněnými zástupci smluvních stran ve věcech smluvních.(dále jen „protokol“). 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w:t>
      </w:r>
    </w:p>
    <w:p w:rsidR="00904CA3" w:rsidRPr="008E30F2" w:rsidRDefault="00904CA3" w:rsidP="008E30F2">
      <w:pPr>
        <w:pStyle w:val="Odstavecseseznamem"/>
        <w:numPr>
          <w:ilvl w:val="0"/>
          <w:numId w:val="21"/>
        </w:numPr>
        <w:tabs>
          <w:tab w:val="left" w:pos="360"/>
        </w:tabs>
        <w:autoSpaceDE w:val="0"/>
        <w:ind w:left="0" w:firstLine="0"/>
        <w:jc w:val="both"/>
        <w:rPr>
          <w:rFonts w:cstheme="minorHAnsi"/>
          <w:sz w:val="24"/>
          <w:szCs w:val="24"/>
        </w:rPr>
      </w:pPr>
      <w:r w:rsidRPr="008E30F2">
        <w:rPr>
          <w:rFonts w:cstheme="minorHAnsi"/>
          <w:sz w:val="24"/>
          <w:szCs w:val="24"/>
        </w:rPr>
        <w:t>Objednatel není povinen dílo na základě protokolu převzít, jestliže dílo není řádně a úplně dokončeno, má vady nebo nedodělky.</w:t>
      </w:r>
    </w:p>
    <w:p w:rsidR="00904CA3" w:rsidRPr="008E30F2" w:rsidRDefault="00904CA3" w:rsidP="008E30F2">
      <w:pPr>
        <w:pStyle w:val="Odstavecseseznamem"/>
        <w:numPr>
          <w:ilvl w:val="0"/>
          <w:numId w:val="21"/>
        </w:numPr>
        <w:tabs>
          <w:tab w:val="left" w:pos="360"/>
        </w:tabs>
        <w:autoSpaceDE w:val="0"/>
        <w:ind w:left="0" w:firstLine="0"/>
        <w:jc w:val="both"/>
        <w:rPr>
          <w:rFonts w:cstheme="minorHAnsi"/>
          <w:sz w:val="24"/>
          <w:szCs w:val="24"/>
        </w:rPr>
      </w:pPr>
      <w:r w:rsidRPr="008E30F2">
        <w:rPr>
          <w:rFonts w:cstheme="minorHAnsi"/>
          <w:sz w:val="24"/>
          <w:szCs w:val="24"/>
        </w:rPr>
        <w:lastRenderedPageBreak/>
        <w:t xml:space="preserve">Pokud dodavatel neodstraní závady nebo nedodělky na díle v termínu uvedeném v předávacím protokolu, je povinen uhradit objednateli </w:t>
      </w:r>
      <w:r w:rsidRPr="008E30F2">
        <w:rPr>
          <w:rFonts w:cstheme="minorHAnsi"/>
          <w:b/>
          <w:sz w:val="24"/>
          <w:szCs w:val="24"/>
        </w:rPr>
        <w:t>smluvní pokutu ve výši</w:t>
      </w:r>
      <w:r w:rsidRPr="008E30F2">
        <w:rPr>
          <w:rFonts w:cstheme="minorHAnsi"/>
          <w:sz w:val="24"/>
          <w:szCs w:val="24"/>
        </w:rPr>
        <w:t xml:space="preserve"> </w:t>
      </w:r>
      <w:r w:rsidRPr="008E30F2">
        <w:rPr>
          <w:rFonts w:cstheme="minorHAnsi"/>
          <w:b/>
          <w:sz w:val="24"/>
          <w:szCs w:val="24"/>
        </w:rPr>
        <w:t>1 000,- Kč</w:t>
      </w:r>
      <w:r w:rsidRPr="008E30F2">
        <w:rPr>
          <w:rFonts w:cstheme="minorHAnsi"/>
          <w:sz w:val="24"/>
          <w:szCs w:val="24"/>
        </w:rPr>
        <w:t xml:space="preserve"> za každou vadu a každý den prodlení.</w:t>
      </w:r>
    </w:p>
    <w:p w:rsidR="00904CA3" w:rsidRPr="008E30F2" w:rsidRDefault="00904CA3" w:rsidP="008E30F2">
      <w:pPr>
        <w:pStyle w:val="Odstavecseseznamem"/>
        <w:numPr>
          <w:ilvl w:val="0"/>
          <w:numId w:val="21"/>
        </w:numPr>
        <w:tabs>
          <w:tab w:val="left" w:pos="360"/>
        </w:tabs>
        <w:autoSpaceDE w:val="0"/>
        <w:ind w:left="0" w:firstLine="0"/>
        <w:jc w:val="both"/>
        <w:rPr>
          <w:rFonts w:cstheme="minorHAnsi"/>
          <w:sz w:val="24"/>
          <w:szCs w:val="24"/>
        </w:rPr>
      </w:pPr>
      <w:r w:rsidRPr="008E30F2">
        <w:rPr>
          <w:rFonts w:cstheme="minorHAnsi"/>
          <w:sz w:val="24"/>
          <w:szCs w:val="24"/>
        </w:rPr>
        <w:t>K předání díla na základě protokolu vyzve dodavatel objednatele písemně nejpozději 5 pracovních dnů přede dnem, kdy bude dílo připraveno k předání, tj. bude dokončeno. Objednatel zahájí převzetí díla do 5 pracovních dnů od termínu navrženého dodavatelem.</w:t>
      </w:r>
    </w:p>
    <w:p w:rsidR="00904CA3" w:rsidRPr="008E30F2" w:rsidRDefault="00904CA3" w:rsidP="008E30F2">
      <w:pPr>
        <w:pStyle w:val="Odstavecseseznamem"/>
        <w:numPr>
          <w:ilvl w:val="0"/>
          <w:numId w:val="21"/>
        </w:numPr>
        <w:tabs>
          <w:tab w:val="left" w:pos="360"/>
        </w:tabs>
        <w:autoSpaceDE w:val="0"/>
        <w:ind w:left="0" w:firstLine="0"/>
        <w:jc w:val="both"/>
        <w:rPr>
          <w:rFonts w:cstheme="minorHAnsi"/>
          <w:sz w:val="24"/>
          <w:szCs w:val="24"/>
        </w:rPr>
      </w:pPr>
      <w:r w:rsidRPr="008E30F2">
        <w:rPr>
          <w:rFonts w:cstheme="minorHAnsi"/>
          <w:sz w:val="24"/>
          <w:szCs w:val="24"/>
        </w:rPr>
        <w:t>K předání díla přizve objednatel osoby vykonávající funkci TDS, případně také autorského dozoru projektanta.</w:t>
      </w:r>
    </w:p>
    <w:p w:rsidR="006E7980" w:rsidRPr="008E30F2" w:rsidRDefault="006E7980" w:rsidP="008E30F2">
      <w:pPr>
        <w:pStyle w:val="Odstavecseseznamem"/>
        <w:tabs>
          <w:tab w:val="left" w:pos="360"/>
        </w:tabs>
        <w:autoSpaceDE w:val="0"/>
        <w:rPr>
          <w:rFonts w:cstheme="minorHAnsi"/>
          <w:sz w:val="24"/>
          <w:szCs w:val="24"/>
        </w:rPr>
      </w:pPr>
    </w:p>
    <w:p w:rsidR="006E7980" w:rsidRPr="008E30F2" w:rsidRDefault="006E7980" w:rsidP="008E30F2">
      <w:pPr>
        <w:pStyle w:val="Odstavecseseznamem"/>
        <w:numPr>
          <w:ilvl w:val="0"/>
          <w:numId w:val="31"/>
        </w:numPr>
        <w:jc w:val="center"/>
        <w:rPr>
          <w:rFonts w:cstheme="minorHAnsi"/>
          <w:b/>
          <w:bCs/>
          <w:sz w:val="24"/>
          <w:szCs w:val="24"/>
        </w:rPr>
      </w:pPr>
      <w:r w:rsidRPr="008E30F2">
        <w:rPr>
          <w:rFonts w:cstheme="minorHAnsi"/>
          <w:b/>
          <w:bCs/>
          <w:sz w:val="24"/>
          <w:szCs w:val="24"/>
        </w:rPr>
        <w:t>Záruka za jakost díla a odpovědnost za vady díla</w:t>
      </w:r>
    </w:p>
    <w:p w:rsidR="006E7980" w:rsidRPr="008E30F2" w:rsidRDefault="006E7980" w:rsidP="008E30F2">
      <w:pPr>
        <w:pStyle w:val="Odstavecseseznamem"/>
        <w:numPr>
          <w:ilvl w:val="0"/>
          <w:numId w:val="23"/>
        </w:numPr>
        <w:tabs>
          <w:tab w:val="left" w:pos="360"/>
        </w:tabs>
        <w:autoSpaceDE w:val="0"/>
        <w:ind w:left="0" w:firstLine="0"/>
        <w:jc w:val="both"/>
        <w:rPr>
          <w:rFonts w:cstheme="minorHAnsi"/>
          <w:sz w:val="24"/>
          <w:szCs w:val="24"/>
        </w:rPr>
      </w:pPr>
      <w:r w:rsidRPr="008E30F2">
        <w:rPr>
          <w:rFonts w:cstheme="minorHAnsi"/>
          <w:sz w:val="24"/>
          <w:szCs w:val="24"/>
        </w:rPr>
        <w:t xml:space="preserve">Délka záruční doby za jakost díla je sjednána na dobu </w:t>
      </w:r>
      <w:r w:rsidRPr="00684B2D">
        <w:rPr>
          <w:rFonts w:cstheme="minorHAnsi"/>
          <w:b/>
          <w:sz w:val="24"/>
          <w:szCs w:val="24"/>
        </w:rPr>
        <w:t>60 měsíců.</w:t>
      </w:r>
      <w:r w:rsidRPr="008E30F2">
        <w:rPr>
          <w:rFonts w:cstheme="minorHAnsi"/>
          <w:sz w:val="24"/>
          <w:szCs w:val="24"/>
        </w:rPr>
        <w:t xml:space="preserve"> Záruční doba počíná běžet dnem protokolárního předání a převzetí díla. Pokud bylo dílo převzato s vadami a nedodělky, počíná záruční doba běžet, až ode dne jejich úplného odstranění. </w:t>
      </w:r>
    </w:p>
    <w:p w:rsidR="006E7980" w:rsidRPr="008E30F2" w:rsidRDefault="006E7980" w:rsidP="008E30F2">
      <w:pPr>
        <w:pStyle w:val="Odstavecseseznamem"/>
        <w:numPr>
          <w:ilvl w:val="0"/>
          <w:numId w:val="23"/>
        </w:numPr>
        <w:tabs>
          <w:tab w:val="left" w:pos="360"/>
        </w:tabs>
        <w:autoSpaceDE w:val="0"/>
        <w:ind w:left="0" w:firstLine="0"/>
        <w:jc w:val="both"/>
        <w:rPr>
          <w:rFonts w:cstheme="minorHAnsi"/>
          <w:sz w:val="24"/>
          <w:szCs w:val="24"/>
        </w:rPr>
      </w:pPr>
      <w:r w:rsidRPr="008E30F2">
        <w:rPr>
          <w:rFonts w:cstheme="minorHAnsi"/>
          <w:sz w:val="24"/>
          <w:szCs w:val="24"/>
        </w:rPr>
        <w:t>Pokud se v průběhu záruční lhůty vyskytly na díle vady, má, objednatel právo na jejich bezplatné odstranění. Objednatel je povinen tyto vady u dodavatele neprodleně písemně reklamovat. Dodavatel je povinen nastoupit k odstranění b</w:t>
      </w:r>
      <w:r w:rsidR="00153BD7">
        <w:rPr>
          <w:rFonts w:cstheme="minorHAnsi"/>
          <w:sz w:val="24"/>
          <w:szCs w:val="24"/>
        </w:rPr>
        <w:t>ěžných vad a nedodělků díla do 4</w:t>
      </w:r>
      <w:r w:rsidRPr="008E30F2">
        <w:rPr>
          <w:rFonts w:cstheme="minorHAnsi"/>
          <w:sz w:val="24"/>
          <w:szCs w:val="24"/>
        </w:rPr>
        <w:t xml:space="preserve"> kalendářních dnů od doručení písemné reklamace objednatele dodavatel</w:t>
      </w:r>
      <w:r w:rsidR="00153BD7">
        <w:rPr>
          <w:rFonts w:cstheme="minorHAnsi"/>
          <w:sz w:val="24"/>
          <w:szCs w:val="24"/>
        </w:rPr>
        <w:t>i a odstranit je nejpozději do 10</w:t>
      </w:r>
      <w:r w:rsidRPr="008E30F2">
        <w:rPr>
          <w:rFonts w:cstheme="minorHAnsi"/>
          <w:sz w:val="24"/>
          <w:szCs w:val="24"/>
        </w:rPr>
        <w:t xml:space="preserve"> dnů ode dne doručení písemné reklamace objednatele dodavateli. V případě, že se jedná o vadu, která brání užívání díla (havárie), zavazuje se dodavatel nastoupit k je</w:t>
      </w:r>
      <w:r w:rsidR="00684B2D">
        <w:rPr>
          <w:rFonts w:cstheme="minorHAnsi"/>
          <w:sz w:val="24"/>
          <w:szCs w:val="24"/>
        </w:rPr>
        <w:t>jímu odstranění nejpozději do 2</w:t>
      </w:r>
      <w:r w:rsidRPr="008E30F2">
        <w:rPr>
          <w:rFonts w:cstheme="minorHAnsi"/>
          <w:sz w:val="24"/>
          <w:szCs w:val="24"/>
        </w:rPr>
        <w:t xml:space="preserve"> </w:t>
      </w:r>
      <w:r w:rsidR="00684B2D">
        <w:rPr>
          <w:rFonts w:cstheme="minorHAnsi"/>
          <w:sz w:val="24"/>
          <w:szCs w:val="24"/>
        </w:rPr>
        <w:t>dnů</w:t>
      </w:r>
      <w:r w:rsidRPr="008E30F2">
        <w:rPr>
          <w:rFonts w:cstheme="minorHAnsi"/>
          <w:sz w:val="24"/>
          <w:szCs w:val="24"/>
        </w:rPr>
        <w:t xml:space="preserve"> ode dne jejího</w:t>
      </w:r>
      <w:r w:rsidR="00684B2D">
        <w:rPr>
          <w:rFonts w:cstheme="minorHAnsi"/>
          <w:sz w:val="24"/>
          <w:szCs w:val="24"/>
        </w:rPr>
        <w:t xml:space="preserve"> ohlášení, do 3 dnů</w:t>
      </w:r>
      <w:r w:rsidRPr="008E30F2">
        <w:rPr>
          <w:rFonts w:cstheme="minorHAnsi"/>
          <w:sz w:val="24"/>
          <w:szCs w:val="24"/>
        </w:rPr>
        <w:t xml:space="preserve">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 reklamaci dodavatel. Zároveň je dodavatel nejpozději do 10 kalendářních dnů po obdržení písemné reklamace objednateli oznámit, zda reklamaci uznává, jakou lhůtu k odstranění vad navrhuje nebo z jakých důvodů odmítá reklamaci uznat. </w:t>
      </w:r>
    </w:p>
    <w:p w:rsidR="006E7980" w:rsidRPr="008E30F2" w:rsidRDefault="006E7980" w:rsidP="008E30F2">
      <w:pPr>
        <w:pStyle w:val="Odstavecseseznamem"/>
        <w:numPr>
          <w:ilvl w:val="0"/>
          <w:numId w:val="23"/>
        </w:numPr>
        <w:tabs>
          <w:tab w:val="left" w:pos="360"/>
        </w:tabs>
        <w:autoSpaceDE w:val="0"/>
        <w:ind w:left="0" w:firstLine="0"/>
        <w:jc w:val="both"/>
        <w:rPr>
          <w:rFonts w:cstheme="minorHAnsi"/>
          <w:sz w:val="24"/>
          <w:szCs w:val="24"/>
        </w:rPr>
      </w:pPr>
      <w:r w:rsidRPr="008E30F2">
        <w:rPr>
          <w:rFonts w:cstheme="minorHAnsi"/>
          <w:sz w:val="24"/>
          <w:szCs w:val="24"/>
        </w:rPr>
        <w:t>Jestliže v případě reklamace objednatele nenastoupí dodavatel k odstranění reklamovaných vad a nedoděl</w:t>
      </w:r>
      <w:r w:rsidR="00684B2D">
        <w:rPr>
          <w:rFonts w:cstheme="minorHAnsi"/>
          <w:sz w:val="24"/>
          <w:szCs w:val="24"/>
        </w:rPr>
        <w:t xml:space="preserve">ků ve lhůtě stanovené v článku </w:t>
      </w:r>
      <w:r w:rsidRPr="008E30F2">
        <w:rPr>
          <w:rFonts w:cstheme="minorHAnsi"/>
          <w:sz w:val="24"/>
          <w:szCs w:val="24"/>
        </w:rPr>
        <w:t xml:space="preserve">X. odst. 2.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 </w:t>
      </w:r>
    </w:p>
    <w:p w:rsidR="00B85A6D" w:rsidRPr="008E30F2" w:rsidRDefault="00B85A6D" w:rsidP="008E30F2">
      <w:pPr>
        <w:pStyle w:val="Odstavecseseznamem"/>
        <w:tabs>
          <w:tab w:val="left" w:pos="360"/>
        </w:tabs>
        <w:autoSpaceDE w:val="0"/>
        <w:jc w:val="both"/>
        <w:rPr>
          <w:rFonts w:cstheme="minorHAnsi"/>
          <w:sz w:val="24"/>
          <w:szCs w:val="24"/>
        </w:rPr>
      </w:pPr>
    </w:p>
    <w:p w:rsidR="006E7980" w:rsidRPr="00684B2D" w:rsidRDefault="006E7980" w:rsidP="008E30F2">
      <w:pPr>
        <w:pStyle w:val="Odstavecseseznamem"/>
        <w:numPr>
          <w:ilvl w:val="0"/>
          <w:numId w:val="31"/>
        </w:numPr>
        <w:autoSpaceDE w:val="0"/>
        <w:jc w:val="center"/>
        <w:rPr>
          <w:rFonts w:cstheme="minorHAnsi"/>
          <w:b/>
          <w:sz w:val="24"/>
          <w:szCs w:val="24"/>
        </w:rPr>
      </w:pPr>
      <w:r w:rsidRPr="00684B2D">
        <w:rPr>
          <w:rFonts w:cstheme="minorHAnsi"/>
          <w:b/>
          <w:bCs/>
          <w:sz w:val="24"/>
          <w:szCs w:val="24"/>
        </w:rPr>
        <w:t>Výpověď, Odstoupení od smlouvy</w:t>
      </w:r>
    </w:p>
    <w:p w:rsidR="006E7980" w:rsidRPr="00684B2D" w:rsidRDefault="00684B2D" w:rsidP="00684B2D">
      <w:pPr>
        <w:pStyle w:val="Odstavecseseznamem"/>
        <w:numPr>
          <w:ilvl w:val="0"/>
          <w:numId w:val="26"/>
        </w:numPr>
        <w:autoSpaceDE w:val="0"/>
        <w:ind w:left="0" w:firstLine="0"/>
        <w:jc w:val="both"/>
        <w:rPr>
          <w:rFonts w:cstheme="minorHAnsi"/>
          <w:sz w:val="24"/>
          <w:szCs w:val="24"/>
        </w:rPr>
      </w:pPr>
      <w:r w:rsidRPr="00684B2D">
        <w:rPr>
          <w:rFonts w:cstheme="minorHAnsi"/>
          <w:sz w:val="24"/>
          <w:szCs w:val="24"/>
        </w:rPr>
        <w:t xml:space="preserve">Objednatel si vyhrazuje právo tuto smlouvu vypovědět v případě, že mu nebude poskytnuta dotace ze Středočeského kraje </w:t>
      </w:r>
      <w:r w:rsidR="00291405">
        <w:rPr>
          <w:rFonts w:cstheme="minorHAnsi"/>
          <w:sz w:val="24"/>
          <w:szCs w:val="24"/>
        </w:rPr>
        <w:t xml:space="preserve">nebo Ministerstva kultury </w:t>
      </w:r>
      <w:r w:rsidRPr="00684B2D">
        <w:rPr>
          <w:rFonts w:cstheme="minorHAnsi"/>
          <w:sz w:val="24"/>
          <w:szCs w:val="24"/>
        </w:rPr>
        <w:t xml:space="preserve">na realizaci díla. Neposkytnutí dotace se nepovažuje za porušení závazků vyplývajících z této smlouvy a žádná smluvní strana nemá nárok na náhradu vzniklé škody nebo úhradu nákladů vzniklých v důsledku takového ukončení smlouvy. </w:t>
      </w:r>
      <w:r w:rsidR="006E7980" w:rsidRPr="00684B2D">
        <w:rPr>
          <w:rFonts w:cstheme="minorHAnsi"/>
          <w:sz w:val="24"/>
          <w:szCs w:val="24"/>
        </w:rPr>
        <w:t xml:space="preserve">Odstoupení od smlouvy strana oprávněná oznámí </w:t>
      </w:r>
      <w:r w:rsidR="006E7980" w:rsidRPr="00684B2D">
        <w:rPr>
          <w:rFonts w:cstheme="minorHAnsi"/>
          <w:sz w:val="24"/>
          <w:szCs w:val="24"/>
        </w:rPr>
        <w:lastRenderedPageBreak/>
        <w:t>straně povinné písemně. Účinky odstoupení nastanou doručením takového oznámení povinné straně. Nepodaří – li se oznámení doručit, má se za to, že došlo k jeho doručení třetím dnem po odeslání na adresu povinné strany uvedenou v záhlaví této smlouvy.</w:t>
      </w:r>
    </w:p>
    <w:p w:rsidR="006E7980" w:rsidRPr="008E30F2" w:rsidRDefault="006E7980" w:rsidP="008E30F2">
      <w:pPr>
        <w:pStyle w:val="Odstavecseseznamem"/>
        <w:numPr>
          <w:ilvl w:val="0"/>
          <w:numId w:val="26"/>
        </w:numPr>
        <w:autoSpaceDE w:val="0"/>
        <w:ind w:left="0" w:firstLine="0"/>
        <w:jc w:val="both"/>
        <w:rPr>
          <w:rFonts w:cstheme="minorHAnsi"/>
          <w:sz w:val="24"/>
          <w:szCs w:val="24"/>
        </w:rPr>
      </w:pPr>
      <w:r w:rsidRPr="008E30F2">
        <w:rPr>
          <w:rFonts w:cstheme="minorHAnsi"/>
          <w:sz w:val="24"/>
          <w:szCs w:val="24"/>
        </w:rPr>
        <w:t>Objednatel je dále oprávněn od této Smlouvy odstoupit, pokud vůči majetku dodavatele probíhá insolvenční řízení.</w:t>
      </w:r>
    </w:p>
    <w:p w:rsidR="006E7980" w:rsidRPr="008E30F2" w:rsidRDefault="006E7980" w:rsidP="008E30F2">
      <w:pPr>
        <w:pStyle w:val="Odstavecseseznamem"/>
        <w:numPr>
          <w:ilvl w:val="0"/>
          <w:numId w:val="26"/>
        </w:numPr>
        <w:autoSpaceDE w:val="0"/>
        <w:ind w:left="0" w:firstLine="0"/>
        <w:jc w:val="both"/>
        <w:rPr>
          <w:rFonts w:cstheme="minorHAnsi"/>
          <w:sz w:val="24"/>
          <w:szCs w:val="24"/>
        </w:rPr>
      </w:pPr>
      <w:r w:rsidRPr="008E30F2">
        <w:rPr>
          <w:rFonts w:cstheme="minorHAnsi"/>
          <w:sz w:val="24"/>
          <w:szCs w:val="24"/>
        </w:rPr>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6E7980" w:rsidRPr="008E30F2" w:rsidRDefault="006E7980" w:rsidP="008E30F2">
      <w:pPr>
        <w:pStyle w:val="Odstavecseseznamem"/>
        <w:numPr>
          <w:ilvl w:val="0"/>
          <w:numId w:val="26"/>
        </w:numPr>
        <w:autoSpaceDE w:val="0"/>
        <w:ind w:left="0" w:firstLine="0"/>
        <w:jc w:val="both"/>
        <w:rPr>
          <w:rFonts w:cstheme="minorHAnsi"/>
          <w:sz w:val="24"/>
          <w:szCs w:val="24"/>
        </w:rPr>
      </w:pPr>
      <w:r w:rsidRPr="008E30F2">
        <w:rPr>
          <w:rFonts w:cstheme="minorHAnsi"/>
          <w:sz w:val="24"/>
          <w:szCs w:val="24"/>
        </w:rPr>
        <w:t>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Dodavatel má pak pouze nárok na úhradu ceny do té doby dokončených částí díla a dále na náhradu nákladů účelně do té doby vynaložených na pořízení rozpracovaných částí díla.</w:t>
      </w:r>
    </w:p>
    <w:p w:rsidR="006E7980" w:rsidRPr="008E30F2" w:rsidRDefault="006E7980" w:rsidP="008E30F2">
      <w:pPr>
        <w:pStyle w:val="Odstavecseseznamem"/>
        <w:numPr>
          <w:ilvl w:val="0"/>
          <w:numId w:val="26"/>
        </w:numPr>
        <w:autoSpaceDE w:val="0"/>
        <w:ind w:left="0" w:firstLine="0"/>
        <w:jc w:val="both"/>
        <w:rPr>
          <w:rFonts w:cstheme="minorHAnsi"/>
          <w:sz w:val="24"/>
          <w:szCs w:val="24"/>
        </w:rPr>
      </w:pPr>
      <w:r w:rsidRPr="008E30F2">
        <w:rPr>
          <w:rFonts w:cstheme="minorHAnsi"/>
          <w:sz w:val="24"/>
          <w:szCs w:val="24"/>
        </w:rPr>
        <w:t>Odstoupení (zánik práv a povinností) nastane až splněním povinností vyplývajících z vyrovnání smluvních stran.</w:t>
      </w:r>
    </w:p>
    <w:p w:rsidR="006E7980" w:rsidRPr="008E30F2" w:rsidRDefault="006E7980" w:rsidP="008E30F2">
      <w:pPr>
        <w:pStyle w:val="Odstavecseseznamem"/>
        <w:numPr>
          <w:ilvl w:val="0"/>
          <w:numId w:val="26"/>
        </w:numPr>
        <w:autoSpaceDE w:val="0"/>
        <w:ind w:left="0" w:firstLine="0"/>
        <w:jc w:val="both"/>
        <w:rPr>
          <w:rFonts w:cstheme="minorHAnsi"/>
          <w:sz w:val="24"/>
          <w:szCs w:val="24"/>
        </w:rPr>
      </w:pPr>
      <w:r w:rsidRPr="008E30F2">
        <w:rPr>
          <w:rFonts w:cstheme="minorHAnsi"/>
          <w:sz w:val="24"/>
          <w:szCs w:val="24"/>
        </w:rPr>
        <w:t>Smlouvu lze ukončit dohodou smluvních stran, písemnou výpovědí bez uvedení důvodů. Smluvní strany si dohodly výpovědní lhůtu dvou týdnů ode dne doručení výpovědi smluvní straně.</w:t>
      </w:r>
    </w:p>
    <w:p w:rsidR="008F075F" w:rsidRPr="008E30F2" w:rsidRDefault="008F075F" w:rsidP="008E30F2">
      <w:pPr>
        <w:jc w:val="center"/>
        <w:rPr>
          <w:rFonts w:cstheme="minorHAnsi"/>
          <w:b/>
          <w:bCs/>
          <w:sz w:val="24"/>
          <w:szCs w:val="24"/>
        </w:rPr>
      </w:pPr>
      <w:r w:rsidRPr="008E30F2">
        <w:rPr>
          <w:rFonts w:eastAsia="Times New Roman" w:cstheme="minorHAnsi"/>
          <w:b/>
          <w:bCs/>
          <w:noProof w:val="0"/>
          <w:color w:val="000000"/>
          <w:sz w:val="24"/>
          <w:szCs w:val="24"/>
          <w:shd w:val="clear" w:color="auto" w:fill="FFFFFF"/>
          <w:lang w:eastAsia="cs-CZ"/>
        </w:rPr>
        <w:t>XI</w:t>
      </w:r>
      <w:r w:rsidR="00684B2D">
        <w:rPr>
          <w:rFonts w:eastAsia="Times New Roman" w:cstheme="minorHAnsi"/>
          <w:b/>
          <w:bCs/>
          <w:noProof w:val="0"/>
          <w:color w:val="000000"/>
          <w:sz w:val="24"/>
          <w:szCs w:val="24"/>
          <w:shd w:val="clear" w:color="auto" w:fill="FFFFFF"/>
          <w:lang w:eastAsia="cs-CZ"/>
        </w:rPr>
        <w:t>I</w:t>
      </w:r>
      <w:r w:rsidR="002F65E5" w:rsidRPr="008E30F2">
        <w:rPr>
          <w:rFonts w:eastAsia="Times New Roman" w:cstheme="minorHAnsi"/>
          <w:b/>
          <w:bCs/>
          <w:noProof w:val="0"/>
          <w:color w:val="000000"/>
          <w:sz w:val="24"/>
          <w:szCs w:val="24"/>
          <w:shd w:val="clear" w:color="auto" w:fill="FFFFFF"/>
          <w:lang w:eastAsia="cs-CZ"/>
        </w:rPr>
        <w:t>.</w:t>
      </w:r>
      <w:r w:rsidR="001867AF" w:rsidRPr="008E30F2">
        <w:rPr>
          <w:rFonts w:eastAsia="Times New Roman" w:cstheme="minorHAnsi"/>
          <w:b/>
          <w:bCs/>
          <w:noProof w:val="0"/>
          <w:color w:val="000000"/>
          <w:sz w:val="24"/>
          <w:szCs w:val="24"/>
          <w:shd w:val="clear" w:color="auto" w:fill="FFFFFF"/>
          <w:lang w:eastAsia="cs-CZ"/>
        </w:rPr>
        <w:t xml:space="preserve"> </w:t>
      </w:r>
      <w:r w:rsidRPr="008E30F2">
        <w:rPr>
          <w:rFonts w:cstheme="minorHAnsi"/>
          <w:b/>
          <w:bCs/>
          <w:sz w:val="24"/>
          <w:szCs w:val="24"/>
        </w:rPr>
        <w:t>Smluvní pokuty a úrok z prodlení</w:t>
      </w:r>
    </w:p>
    <w:p w:rsidR="008F075F" w:rsidRPr="008E30F2" w:rsidRDefault="008F075F" w:rsidP="008E30F2">
      <w:pPr>
        <w:pStyle w:val="Odstavecseseznamem"/>
        <w:numPr>
          <w:ilvl w:val="0"/>
          <w:numId w:val="28"/>
        </w:numPr>
        <w:spacing w:after="0"/>
        <w:ind w:left="0" w:firstLine="0"/>
        <w:jc w:val="both"/>
        <w:rPr>
          <w:rFonts w:eastAsia="Times New Roman" w:cstheme="minorHAnsi"/>
          <w:noProof w:val="0"/>
          <w:color w:val="000000"/>
          <w:sz w:val="24"/>
          <w:szCs w:val="24"/>
          <w:shd w:val="clear" w:color="auto" w:fill="FFFFFF"/>
          <w:lang w:eastAsia="cs-CZ"/>
        </w:rPr>
      </w:pPr>
      <w:r w:rsidRPr="008E30F2">
        <w:rPr>
          <w:rFonts w:cstheme="minorHAnsi"/>
          <w:sz w:val="24"/>
          <w:szCs w:val="24"/>
        </w:rPr>
        <w:t>Smluvní pokuta za včasné nevyklizení staveniště je 0,05 % z ceny díla bez DPH za každý i započatý den prodlení dodavatele.</w:t>
      </w:r>
    </w:p>
    <w:p w:rsidR="008F075F" w:rsidRPr="008E30F2" w:rsidRDefault="008F075F" w:rsidP="008E30F2">
      <w:pPr>
        <w:pStyle w:val="Odstavecseseznamem"/>
        <w:numPr>
          <w:ilvl w:val="0"/>
          <w:numId w:val="28"/>
        </w:numPr>
        <w:spacing w:after="0"/>
        <w:ind w:left="0" w:firstLine="0"/>
        <w:jc w:val="both"/>
        <w:rPr>
          <w:rFonts w:eastAsia="Times New Roman" w:cstheme="minorHAnsi"/>
          <w:noProof w:val="0"/>
          <w:color w:val="000000"/>
          <w:sz w:val="24"/>
          <w:szCs w:val="24"/>
          <w:shd w:val="clear" w:color="auto" w:fill="FFFFFF"/>
          <w:lang w:eastAsia="cs-CZ"/>
        </w:rPr>
      </w:pPr>
      <w:r w:rsidRPr="008E30F2">
        <w:rPr>
          <w:rFonts w:cstheme="minorHAnsi"/>
          <w:sz w:val="24"/>
          <w:szCs w:val="24"/>
        </w:rPr>
        <w:t>Smluvní pokuta za neodstranění vad na díle v termínu uvedeném v protokolu o předání a převzetí díla ve výši 1.000,- Kč za každou vadu a každý den prodlení.</w:t>
      </w:r>
    </w:p>
    <w:p w:rsidR="008F075F" w:rsidRPr="008E30F2" w:rsidRDefault="008F075F" w:rsidP="008E30F2">
      <w:pPr>
        <w:pStyle w:val="Odstavecseseznamem"/>
        <w:widowControl w:val="0"/>
        <w:numPr>
          <w:ilvl w:val="0"/>
          <w:numId w:val="23"/>
        </w:numPr>
        <w:tabs>
          <w:tab w:val="left" w:pos="360"/>
        </w:tabs>
        <w:suppressAutoHyphens/>
        <w:autoSpaceDE w:val="0"/>
        <w:spacing w:after="0"/>
        <w:ind w:left="0" w:firstLine="0"/>
        <w:jc w:val="both"/>
        <w:textAlignment w:val="baseline"/>
        <w:rPr>
          <w:rFonts w:cstheme="minorHAnsi"/>
          <w:sz w:val="24"/>
          <w:szCs w:val="24"/>
        </w:rPr>
      </w:pPr>
      <w:r w:rsidRPr="008E30F2">
        <w:rPr>
          <w:rFonts w:cstheme="minorHAnsi"/>
          <w:sz w:val="24"/>
          <w:szCs w:val="24"/>
        </w:rPr>
        <w:t>Smluvní pokuta za nedodržení stanovené lhůty pro odstranění reklamovaných vad v období záruční lhůty, které brání řádnému užívání díla nebo hrozí nebezpečí škody velkého rozsahu, ve výši 10.000,- Kč za každou vadu a každý den prodlení.</w:t>
      </w:r>
    </w:p>
    <w:p w:rsidR="008F075F" w:rsidRPr="008E30F2" w:rsidRDefault="008F075F" w:rsidP="008E30F2">
      <w:pPr>
        <w:pStyle w:val="Odstavecseseznamem"/>
        <w:widowControl w:val="0"/>
        <w:numPr>
          <w:ilvl w:val="0"/>
          <w:numId w:val="23"/>
        </w:numPr>
        <w:tabs>
          <w:tab w:val="left" w:pos="360"/>
        </w:tabs>
        <w:suppressAutoHyphens/>
        <w:autoSpaceDE w:val="0"/>
        <w:spacing w:after="0"/>
        <w:ind w:left="0" w:firstLine="0"/>
        <w:jc w:val="both"/>
        <w:textAlignment w:val="baseline"/>
        <w:rPr>
          <w:rFonts w:cstheme="minorHAnsi"/>
          <w:sz w:val="24"/>
          <w:szCs w:val="24"/>
        </w:rPr>
      </w:pPr>
      <w:r w:rsidRPr="008E30F2">
        <w:rPr>
          <w:rFonts w:cstheme="minorHAnsi"/>
          <w:sz w:val="24"/>
          <w:szCs w:val="24"/>
        </w:rPr>
        <w:t xml:space="preserve">Smluvní pokuty dle této smlouvy hradí dodavatel nezávisle na tom, zda a v jaké výši vznikne objednateli škoda, kterou je oprávněn objednatel vymáhat samostatně a bez ohledu na její výši.  </w:t>
      </w:r>
    </w:p>
    <w:p w:rsidR="008F075F" w:rsidRPr="008E30F2" w:rsidRDefault="008F075F" w:rsidP="008E30F2">
      <w:pPr>
        <w:pStyle w:val="Odstavecseseznamem"/>
        <w:widowControl w:val="0"/>
        <w:numPr>
          <w:ilvl w:val="0"/>
          <w:numId w:val="23"/>
        </w:numPr>
        <w:tabs>
          <w:tab w:val="left" w:pos="360"/>
        </w:tabs>
        <w:suppressAutoHyphens/>
        <w:autoSpaceDE w:val="0"/>
        <w:spacing w:after="0"/>
        <w:ind w:left="0" w:firstLine="0"/>
        <w:jc w:val="both"/>
        <w:textAlignment w:val="baseline"/>
        <w:rPr>
          <w:rFonts w:cstheme="minorHAnsi"/>
          <w:sz w:val="24"/>
          <w:szCs w:val="24"/>
        </w:rPr>
      </w:pPr>
      <w:r w:rsidRPr="008E30F2">
        <w:rPr>
          <w:rFonts w:cstheme="minorHAnsi"/>
          <w:sz w:val="24"/>
          <w:szCs w:val="24"/>
        </w:rPr>
        <w:t xml:space="preserve">Smluvní strany se dohodly, že v případě prodlení objednatele s úhradou ceny díla nebo její části je objednatel povinen uhradit dodavateli úrok z prodlení ve výši 0,05% z dlužné částky za každý den prodlení. </w:t>
      </w:r>
    </w:p>
    <w:p w:rsidR="008F075F" w:rsidRPr="008E30F2" w:rsidRDefault="008F075F" w:rsidP="008E30F2">
      <w:pPr>
        <w:pStyle w:val="Odstavecseseznamem"/>
        <w:widowControl w:val="0"/>
        <w:numPr>
          <w:ilvl w:val="0"/>
          <w:numId w:val="23"/>
        </w:numPr>
        <w:tabs>
          <w:tab w:val="left" w:pos="360"/>
        </w:tabs>
        <w:suppressAutoHyphens/>
        <w:autoSpaceDE w:val="0"/>
        <w:spacing w:after="0"/>
        <w:ind w:left="0" w:firstLine="0"/>
        <w:jc w:val="both"/>
        <w:textAlignment w:val="baseline"/>
        <w:rPr>
          <w:rFonts w:cstheme="minorHAnsi"/>
          <w:sz w:val="24"/>
          <w:szCs w:val="24"/>
        </w:rPr>
      </w:pPr>
      <w:r w:rsidRPr="008E30F2">
        <w:rPr>
          <w:rFonts w:cstheme="minorHAnsi"/>
          <w:sz w:val="24"/>
          <w:szCs w:val="24"/>
        </w:rPr>
        <w:t xml:space="preserve">Je-li úhrada faktury objednatelem vázána na obdržení finančních prostředků z dotace udělené z rozpočtu Středočeského kraje, státního rozpočtu České republiky,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dodavatele. Neučiní-li </w:t>
      </w:r>
      <w:r w:rsidRPr="008E30F2">
        <w:rPr>
          <w:rFonts w:cstheme="minorHAnsi"/>
          <w:sz w:val="24"/>
          <w:szCs w:val="24"/>
        </w:rPr>
        <w:lastRenderedPageBreak/>
        <w:t>tak, podléhá povinnosti zaplatit úrok z prodlení ve výši 0,05% z dlužné částky za každý započatý den prodlení od uplynutí 10-ti denní lhůty po obdržení finančních prostředků od poskytovatele dotace.</w:t>
      </w:r>
    </w:p>
    <w:p w:rsidR="008E30F2" w:rsidRPr="008E30F2" w:rsidRDefault="008E30F2" w:rsidP="008E30F2">
      <w:pPr>
        <w:rPr>
          <w:rFonts w:eastAsia="Times New Roman" w:cstheme="minorHAnsi"/>
          <w:b/>
          <w:bCs/>
          <w:noProof w:val="0"/>
          <w:color w:val="000000"/>
          <w:sz w:val="24"/>
          <w:szCs w:val="24"/>
          <w:shd w:val="clear" w:color="auto" w:fill="FFFFFF"/>
          <w:lang w:eastAsia="cs-CZ"/>
        </w:rPr>
      </w:pPr>
    </w:p>
    <w:p w:rsidR="00597886" w:rsidRPr="008E30F2" w:rsidRDefault="002F65E5" w:rsidP="008E30F2">
      <w:pPr>
        <w:spacing w:after="0"/>
        <w:jc w:val="center"/>
        <w:rPr>
          <w:rFonts w:eastAsia="Times New Roman" w:cstheme="minorHAnsi"/>
          <w:b/>
          <w:bCs/>
          <w:noProof w:val="0"/>
          <w:color w:val="000000"/>
          <w:sz w:val="24"/>
          <w:szCs w:val="24"/>
          <w:shd w:val="clear" w:color="auto" w:fill="FFFFFF"/>
          <w:lang w:eastAsia="cs-CZ"/>
        </w:rPr>
      </w:pPr>
      <w:r w:rsidRPr="008E30F2">
        <w:rPr>
          <w:rFonts w:eastAsia="Times New Roman" w:cstheme="minorHAnsi"/>
          <w:b/>
          <w:bCs/>
          <w:noProof w:val="0"/>
          <w:color w:val="000000"/>
          <w:sz w:val="24"/>
          <w:szCs w:val="24"/>
          <w:shd w:val="clear" w:color="auto" w:fill="FFFFFF"/>
          <w:lang w:eastAsia="cs-CZ"/>
        </w:rPr>
        <w:t>X</w:t>
      </w:r>
      <w:r w:rsidR="00684B2D">
        <w:rPr>
          <w:rFonts w:eastAsia="Times New Roman" w:cstheme="minorHAnsi"/>
          <w:b/>
          <w:bCs/>
          <w:noProof w:val="0"/>
          <w:color w:val="000000"/>
          <w:sz w:val="24"/>
          <w:szCs w:val="24"/>
          <w:shd w:val="clear" w:color="auto" w:fill="FFFFFF"/>
          <w:lang w:eastAsia="cs-CZ"/>
        </w:rPr>
        <w:t>III</w:t>
      </w:r>
      <w:r w:rsidRPr="008E30F2">
        <w:rPr>
          <w:rFonts w:eastAsia="Times New Roman" w:cstheme="minorHAnsi"/>
          <w:b/>
          <w:bCs/>
          <w:noProof w:val="0"/>
          <w:color w:val="000000"/>
          <w:sz w:val="24"/>
          <w:szCs w:val="24"/>
          <w:shd w:val="clear" w:color="auto" w:fill="FFFFFF"/>
          <w:lang w:eastAsia="cs-CZ"/>
        </w:rPr>
        <w:t>.</w:t>
      </w:r>
      <w:r w:rsidR="001867AF" w:rsidRPr="008E30F2">
        <w:rPr>
          <w:rFonts w:eastAsia="Times New Roman" w:cstheme="minorHAnsi"/>
          <w:b/>
          <w:bCs/>
          <w:noProof w:val="0"/>
          <w:color w:val="000000"/>
          <w:sz w:val="24"/>
          <w:szCs w:val="24"/>
          <w:shd w:val="clear" w:color="auto" w:fill="FFFFFF"/>
          <w:lang w:eastAsia="cs-CZ"/>
        </w:rPr>
        <w:t xml:space="preserve"> </w:t>
      </w:r>
      <w:r w:rsidRPr="008E30F2">
        <w:rPr>
          <w:rFonts w:eastAsia="Times New Roman" w:cstheme="minorHAnsi"/>
          <w:b/>
          <w:bCs/>
          <w:noProof w:val="0"/>
          <w:color w:val="000000"/>
          <w:sz w:val="24"/>
          <w:szCs w:val="24"/>
          <w:shd w:val="clear" w:color="auto" w:fill="FFFFFF"/>
          <w:lang w:eastAsia="cs-CZ"/>
        </w:rPr>
        <w:t>Závěrečná ustanovení</w:t>
      </w:r>
    </w:p>
    <w:p w:rsidR="00286D6F" w:rsidRPr="008E30F2" w:rsidRDefault="00286D6F" w:rsidP="008E30F2">
      <w:pPr>
        <w:spacing w:after="0"/>
        <w:jc w:val="center"/>
        <w:rPr>
          <w:rFonts w:eastAsia="Times New Roman" w:cstheme="minorHAnsi"/>
          <w:b/>
          <w:bCs/>
          <w:noProof w:val="0"/>
          <w:color w:val="000000"/>
          <w:sz w:val="24"/>
          <w:szCs w:val="24"/>
          <w:shd w:val="clear" w:color="auto" w:fill="FFFFFF"/>
          <w:lang w:eastAsia="cs-CZ"/>
        </w:rPr>
      </w:pPr>
    </w:p>
    <w:p w:rsidR="0068008C" w:rsidRPr="008E30F2" w:rsidRDefault="0068008C" w:rsidP="008E30F2">
      <w:pPr>
        <w:pStyle w:val="Odstavecseseznamem"/>
        <w:numPr>
          <w:ilvl w:val="0"/>
          <w:numId w:val="29"/>
        </w:numPr>
        <w:ind w:left="0" w:firstLine="0"/>
        <w:jc w:val="both"/>
        <w:rPr>
          <w:rFonts w:cstheme="minorHAnsi"/>
          <w:sz w:val="24"/>
          <w:szCs w:val="24"/>
        </w:rPr>
      </w:pPr>
      <w:r w:rsidRPr="008E30F2">
        <w:rPr>
          <w:rFonts w:cstheme="minorHAnsi"/>
          <w:sz w:val="24"/>
          <w:szCs w:val="24"/>
        </w:rPr>
        <w:t>Smluvní strany prohlašují, že skutečnosti uvedené v této smlouvě nepovažují za obchodní tajemství ve smyslu příslušných ustanovení právních předpisů a udělují svolení k jejich užití a zveřejnění bez jakýchkoliv dalších podmínek.</w:t>
      </w:r>
    </w:p>
    <w:p w:rsidR="008E30F2" w:rsidRPr="008E30F2" w:rsidRDefault="008E30F2" w:rsidP="008E30F2">
      <w:pPr>
        <w:pStyle w:val="Odstavecseseznamem"/>
        <w:numPr>
          <w:ilvl w:val="0"/>
          <w:numId w:val="29"/>
        </w:numPr>
        <w:tabs>
          <w:tab w:val="left" w:pos="360"/>
        </w:tabs>
        <w:autoSpaceDE w:val="0"/>
        <w:ind w:left="0" w:firstLine="0"/>
        <w:jc w:val="both"/>
        <w:rPr>
          <w:rFonts w:cstheme="minorHAnsi"/>
          <w:sz w:val="24"/>
          <w:szCs w:val="24"/>
        </w:rPr>
      </w:pPr>
      <w:r w:rsidRPr="008E30F2">
        <w:rPr>
          <w:rFonts w:cstheme="minorHAnsi"/>
          <w:sz w:val="24"/>
          <w:szCs w:val="24"/>
        </w:rPr>
        <w:t>Jakákoliv ústní ujednání při provádění díla, která nejsou písemně potvrzena oprávněnými zástupci obou smluvních stran, jsou právně neúčinná.</w:t>
      </w:r>
    </w:p>
    <w:p w:rsidR="00291405" w:rsidRDefault="008E30F2" w:rsidP="00291405">
      <w:pPr>
        <w:pStyle w:val="Odstavecseseznamem"/>
        <w:numPr>
          <w:ilvl w:val="0"/>
          <w:numId w:val="29"/>
        </w:numPr>
        <w:ind w:left="0" w:firstLine="0"/>
        <w:jc w:val="both"/>
        <w:rPr>
          <w:rFonts w:cstheme="minorHAnsi"/>
          <w:sz w:val="24"/>
          <w:szCs w:val="24"/>
        </w:rPr>
      </w:pPr>
      <w:r w:rsidRPr="008E30F2">
        <w:rPr>
          <w:rFonts w:cstheme="minorHAnsi"/>
          <w:sz w:val="24"/>
          <w:szCs w:val="24"/>
        </w:rPr>
        <w:t>Smlouvu o dílo lze měnit pouze písemnými dodatky uzavřenými v souladu se zákonem a postupem popsaným v čl. III odst. 3.3. a podepsanými statutárními zástupci obou smluvních stran. To se týká veškerých víceprací, méně-prací a změny díla včetně případných změn stavby oproti projektové dokumentaci. Tyto musí být současně předem odsouhlaseny technickým zástupcem objednatele.</w:t>
      </w:r>
    </w:p>
    <w:p w:rsidR="00291405" w:rsidRPr="00291405" w:rsidRDefault="00291405" w:rsidP="00291405">
      <w:pPr>
        <w:pStyle w:val="Odstavecseseznamem"/>
        <w:numPr>
          <w:ilvl w:val="0"/>
          <w:numId w:val="29"/>
        </w:numPr>
        <w:ind w:left="0" w:firstLine="0"/>
        <w:jc w:val="both"/>
        <w:rPr>
          <w:rFonts w:cstheme="minorHAnsi"/>
          <w:sz w:val="24"/>
          <w:szCs w:val="24"/>
        </w:rPr>
      </w:pPr>
      <w:r w:rsidRPr="00291405">
        <w:rPr>
          <w:rFonts w:cstheme="minorHAnsi"/>
          <w:sz w:val="24"/>
          <w:szCs w:val="24"/>
        </w:rPr>
        <w:t>Zadavatel si vyhrazuje změnu závazku ze smlouvy na tuto předmětnou veřejnou zakázku, přičemž tato změna nemění celkovou povahu veřejné zakázky. Zadavatel si vyhrazuje v souladu s § 100 odst. 1 ZZVZ 134/2016 Sb. provést změnu závazku při zadávání veřejné zakázky. Změna závazku nemění celkovou povahu veřejné zakázky. Při změně závazku ze smlouvy bude zadavatel postupovat v souladu s § 222 zákona ZZVZ.</w:t>
      </w:r>
      <w:r w:rsidRPr="00291405">
        <w:rPr>
          <w:rFonts w:ascii="Times New Roman" w:hAnsi="Times New Roman" w:cs="Times New Roman"/>
        </w:rPr>
        <w:t xml:space="preserve"> </w:t>
      </w:r>
    </w:p>
    <w:p w:rsidR="0068008C" w:rsidRPr="008E30F2" w:rsidRDefault="00291405" w:rsidP="008E30F2">
      <w:pPr>
        <w:jc w:val="both"/>
        <w:rPr>
          <w:rFonts w:cstheme="minorHAnsi"/>
          <w:i/>
          <w:iCs/>
          <w:sz w:val="24"/>
          <w:szCs w:val="24"/>
        </w:rPr>
      </w:pPr>
      <w:r>
        <w:rPr>
          <w:rFonts w:cstheme="minorHAnsi"/>
          <w:sz w:val="24"/>
          <w:szCs w:val="24"/>
        </w:rPr>
        <w:t>5</w:t>
      </w:r>
      <w:r w:rsidR="00E32E0C" w:rsidRPr="008E30F2">
        <w:rPr>
          <w:rFonts w:cstheme="minorHAnsi"/>
          <w:sz w:val="24"/>
          <w:szCs w:val="24"/>
        </w:rPr>
        <w:t>)</w:t>
      </w:r>
      <w:r w:rsidR="00E32E0C" w:rsidRPr="008E30F2">
        <w:rPr>
          <w:rFonts w:cstheme="minorHAnsi"/>
          <w:sz w:val="24"/>
          <w:szCs w:val="24"/>
        </w:rPr>
        <w:tab/>
        <w:t>Zhotovitel</w:t>
      </w:r>
      <w:r w:rsidR="0068008C" w:rsidRPr="008E30F2">
        <w:rPr>
          <w:rFonts w:cstheme="minorHAnsi"/>
          <w:sz w:val="24"/>
          <w:szCs w:val="24"/>
        </w:rPr>
        <w:t xml:space="preserve"> v souladu s ustanoveními zákona č. 101/2000 Sb., o ochraně osobních údajů, v platném znění, podpisem této smlouvy prohlašuje, že po dobu trvání této smlouvy uděluje </w:t>
      </w:r>
      <w:r w:rsidR="00E32E0C" w:rsidRPr="008E30F2">
        <w:rPr>
          <w:rFonts w:cstheme="minorHAnsi"/>
          <w:sz w:val="24"/>
          <w:szCs w:val="24"/>
        </w:rPr>
        <w:t>objednatel</w:t>
      </w:r>
      <w:r w:rsidR="0068008C" w:rsidRPr="008E30F2">
        <w:rPr>
          <w:rFonts w:cstheme="minorHAnsi"/>
          <w:sz w:val="24"/>
          <w:szCs w:val="24"/>
        </w:rPr>
        <w:t xml:space="preserve">  souhlas se shromažďováním, zpracováváním, používáním a uchováváním svých osobních údajů, které mu poskytl při sepsání této smlouvy</w:t>
      </w:r>
      <w:r w:rsidR="0068008C" w:rsidRPr="008E30F2">
        <w:rPr>
          <w:rFonts w:cstheme="minorHAnsi"/>
          <w:i/>
          <w:iCs/>
          <w:sz w:val="24"/>
          <w:szCs w:val="24"/>
        </w:rPr>
        <w:t>.</w:t>
      </w:r>
    </w:p>
    <w:p w:rsidR="0068008C" w:rsidRPr="008E30F2" w:rsidRDefault="00291405" w:rsidP="008E30F2">
      <w:pPr>
        <w:jc w:val="both"/>
        <w:rPr>
          <w:rFonts w:cstheme="minorHAnsi"/>
          <w:sz w:val="24"/>
          <w:szCs w:val="24"/>
        </w:rPr>
      </w:pPr>
      <w:r>
        <w:rPr>
          <w:rFonts w:cstheme="minorHAnsi"/>
          <w:sz w:val="24"/>
          <w:szCs w:val="24"/>
        </w:rPr>
        <w:t>6</w:t>
      </w:r>
      <w:r w:rsidR="00E32E0C" w:rsidRPr="008E30F2">
        <w:rPr>
          <w:rFonts w:cstheme="minorHAnsi"/>
          <w:sz w:val="24"/>
          <w:szCs w:val="24"/>
        </w:rPr>
        <w:t>)</w:t>
      </w:r>
      <w:r w:rsidR="00E32E0C" w:rsidRPr="008E30F2">
        <w:rPr>
          <w:rFonts w:cstheme="minorHAnsi"/>
          <w:sz w:val="24"/>
          <w:szCs w:val="24"/>
        </w:rPr>
        <w:tab/>
      </w:r>
      <w:r w:rsidR="0068008C" w:rsidRPr="008E30F2">
        <w:rPr>
          <w:rFonts w:cstheme="minorHAnsi"/>
          <w:sz w:val="24"/>
          <w:szCs w:val="24"/>
        </w:rPr>
        <w:t>Tato smlouva podléhá uveřejnění v registru smluv dle zákona č. 340/2015 Sb., o zvláštních podmínkách účinnosti některých smluv, uveřejňování těchto smluv a o registru smluv. Smluvní strany se dohodly, že smlouvu v souladu s tímto zákonem uveřejní příkazce, a to nejpozději do 30 dnů od podpisu smlouvy. Toto ujednání však nebrání tomu, aby smlouvu zveř</w:t>
      </w:r>
      <w:r w:rsidR="00E32E0C" w:rsidRPr="008E30F2">
        <w:rPr>
          <w:rFonts w:cstheme="minorHAnsi"/>
          <w:sz w:val="24"/>
          <w:szCs w:val="24"/>
        </w:rPr>
        <w:t>ejnil i smluvní partner</w:t>
      </w:r>
      <w:r w:rsidR="0068008C" w:rsidRPr="008E30F2">
        <w:rPr>
          <w:rFonts w:cstheme="minorHAnsi"/>
          <w:sz w:val="24"/>
          <w:szCs w:val="24"/>
        </w:rPr>
        <w:t>. Po uveřejnění v registru smluv obdrží smluvní partner příkazce 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smluvní partner nebude, kromě potvrzení o uveřejnění smlouvy v registru smluv od správce registru smluv, nijak dále o této skutečnosti informován.</w:t>
      </w:r>
    </w:p>
    <w:p w:rsidR="00597886" w:rsidRPr="008E30F2" w:rsidRDefault="00291405" w:rsidP="008E30F2">
      <w:pPr>
        <w:spacing w:after="0"/>
        <w:jc w:val="both"/>
        <w:rPr>
          <w:rFonts w:eastAsia="Times New Roman" w:cstheme="minorHAnsi"/>
          <w:noProof w:val="0"/>
          <w:color w:val="000000"/>
          <w:sz w:val="24"/>
          <w:szCs w:val="24"/>
          <w:shd w:val="clear" w:color="auto" w:fill="FFFFFF"/>
          <w:lang w:eastAsia="cs-CZ"/>
        </w:rPr>
      </w:pPr>
      <w:r>
        <w:rPr>
          <w:rFonts w:eastAsia="Times New Roman" w:cstheme="minorHAnsi"/>
          <w:noProof w:val="0"/>
          <w:color w:val="000000"/>
          <w:sz w:val="24"/>
          <w:szCs w:val="24"/>
          <w:shd w:val="clear" w:color="auto" w:fill="FFFFFF"/>
          <w:lang w:eastAsia="cs-CZ"/>
        </w:rPr>
        <w:t>7</w:t>
      </w:r>
      <w:r w:rsidR="00E32E0C" w:rsidRPr="008E30F2">
        <w:rPr>
          <w:rFonts w:eastAsia="Times New Roman" w:cstheme="minorHAnsi"/>
          <w:noProof w:val="0"/>
          <w:color w:val="000000"/>
          <w:sz w:val="24"/>
          <w:szCs w:val="24"/>
          <w:shd w:val="clear" w:color="auto" w:fill="FFFFFF"/>
          <w:lang w:eastAsia="cs-CZ"/>
        </w:rPr>
        <w:t>)</w:t>
      </w:r>
      <w:r w:rsidR="00E32E0C" w:rsidRPr="008E30F2">
        <w:rPr>
          <w:rFonts w:eastAsia="Times New Roman" w:cstheme="minorHAnsi"/>
          <w:noProof w:val="0"/>
          <w:color w:val="000000"/>
          <w:sz w:val="24"/>
          <w:szCs w:val="24"/>
          <w:shd w:val="clear" w:color="auto" w:fill="FFFFFF"/>
          <w:lang w:eastAsia="cs-CZ"/>
        </w:rPr>
        <w:tab/>
      </w:r>
      <w:r w:rsidR="002F65E5" w:rsidRPr="008E30F2">
        <w:rPr>
          <w:rFonts w:eastAsia="Times New Roman" w:cstheme="minorHAnsi"/>
          <w:noProof w:val="0"/>
          <w:color w:val="000000"/>
          <w:sz w:val="24"/>
          <w:szCs w:val="24"/>
          <w:shd w:val="clear" w:color="auto" w:fill="FFFFFF"/>
          <w:lang w:eastAsia="cs-CZ"/>
        </w:rPr>
        <w:t>Tato smlouva nabývá účinnosti dnem jejího podpisu poslední ze smluvních stran. Smluvní strany prohlašují, že se s obsahem smlouvy řádně seznámily, že byla sepsána dle jejich svobodné a vážné vůle a nebyla sjednána v tísni a za nápadně nevýhodných podmínek.</w:t>
      </w:r>
    </w:p>
    <w:p w:rsidR="00597886" w:rsidRPr="008E30F2" w:rsidRDefault="00291405" w:rsidP="008E30F2">
      <w:pPr>
        <w:spacing w:after="0"/>
        <w:jc w:val="both"/>
        <w:rPr>
          <w:rFonts w:eastAsia="Times New Roman" w:cstheme="minorHAnsi"/>
          <w:noProof w:val="0"/>
          <w:color w:val="000000"/>
          <w:sz w:val="24"/>
          <w:szCs w:val="24"/>
          <w:shd w:val="clear" w:color="auto" w:fill="FFFFFF"/>
          <w:lang w:eastAsia="cs-CZ"/>
        </w:rPr>
      </w:pPr>
      <w:r>
        <w:rPr>
          <w:rFonts w:eastAsia="Times New Roman" w:cstheme="minorHAnsi"/>
          <w:noProof w:val="0"/>
          <w:color w:val="000000"/>
          <w:sz w:val="24"/>
          <w:szCs w:val="24"/>
          <w:shd w:val="clear" w:color="auto" w:fill="FFFFFF"/>
          <w:lang w:eastAsia="cs-CZ"/>
        </w:rPr>
        <w:lastRenderedPageBreak/>
        <w:t>8</w:t>
      </w:r>
      <w:r w:rsidR="00E32E0C" w:rsidRPr="008E30F2">
        <w:rPr>
          <w:rFonts w:eastAsia="Times New Roman" w:cstheme="minorHAnsi"/>
          <w:noProof w:val="0"/>
          <w:color w:val="000000"/>
          <w:sz w:val="24"/>
          <w:szCs w:val="24"/>
          <w:shd w:val="clear" w:color="auto" w:fill="FFFFFF"/>
          <w:lang w:eastAsia="cs-CZ"/>
        </w:rPr>
        <w:t>)</w:t>
      </w:r>
      <w:r w:rsidR="00E32E0C" w:rsidRPr="008E30F2">
        <w:rPr>
          <w:rFonts w:eastAsia="Times New Roman" w:cstheme="minorHAnsi"/>
          <w:noProof w:val="0"/>
          <w:color w:val="000000"/>
          <w:sz w:val="24"/>
          <w:szCs w:val="24"/>
          <w:shd w:val="clear" w:color="auto" w:fill="FFFFFF"/>
          <w:lang w:eastAsia="cs-CZ"/>
        </w:rPr>
        <w:tab/>
      </w:r>
      <w:r w:rsidR="002F65E5" w:rsidRPr="008E30F2">
        <w:rPr>
          <w:rFonts w:eastAsia="Times New Roman" w:cstheme="minorHAnsi"/>
          <w:noProof w:val="0"/>
          <w:color w:val="000000"/>
          <w:sz w:val="24"/>
          <w:szCs w:val="24"/>
          <w:shd w:val="clear" w:color="auto" w:fill="FFFFFF"/>
          <w:lang w:eastAsia="cs-CZ"/>
        </w:rPr>
        <w:t>Tato smlouva se řídí právním řádem České republiky, a to zejména ustanovením </w:t>
      </w:r>
      <w:r w:rsidR="002F65E5" w:rsidRPr="008E30F2">
        <w:rPr>
          <w:rFonts w:eastAsia="Times New Roman" w:cstheme="minorHAnsi"/>
          <w:noProof w:val="0"/>
          <w:sz w:val="24"/>
          <w:szCs w:val="24"/>
          <w:shd w:val="clear" w:color="auto" w:fill="FFFFFF"/>
          <w:lang w:eastAsia="cs-CZ"/>
        </w:rPr>
        <w:t xml:space="preserve">§ 2586 a násl. zákona č. 89/2012 Sb., občanský zákoník, v platném </w:t>
      </w:r>
      <w:r w:rsidR="002F65E5" w:rsidRPr="008E30F2">
        <w:rPr>
          <w:rFonts w:eastAsia="Times New Roman" w:cstheme="minorHAnsi"/>
          <w:noProof w:val="0"/>
          <w:color w:val="000000"/>
          <w:sz w:val="24"/>
          <w:szCs w:val="24"/>
          <w:shd w:val="clear" w:color="auto" w:fill="FFFFFF"/>
          <w:lang w:eastAsia="cs-CZ"/>
        </w:rPr>
        <w:t>a účinném znění.</w:t>
      </w:r>
    </w:p>
    <w:p w:rsidR="00597886" w:rsidRPr="008E30F2" w:rsidRDefault="00291405" w:rsidP="008E30F2">
      <w:pPr>
        <w:spacing w:after="0"/>
        <w:jc w:val="both"/>
        <w:rPr>
          <w:rFonts w:eastAsia="Times New Roman" w:cstheme="minorHAnsi"/>
          <w:noProof w:val="0"/>
          <w:color w:val="000000"/>
          <w:sz w:val="24"/>
          <w:szCs w:val="24"/>
          <w:shd w:val="clear" w:color="auto" w:fill="FFFFFF"/>
          <w:lang w:eastAsia="cs-CZ"/>
        </w:rPr>
      </w:pPr>
      <w:r>
        <w:rPr>
          <w:rFonts w:eastAsia="Times New Roman" w:cstheme="minorHAnsi"/>
          <w:noProof w:val="0"/>
          <w:color w:val="000000"/>
          <w:sz w:val="24"/>
          <w:szCs w:val="24"/>
          <w:shd w:val="clear" w:color="auto" w:fill="FFFFFF"/>
          <w:lang w:eastAsia="cs-CZ"/>
        </w:rPr>
        <w:t>9</w:t>
      </w:r>
      <w:r w:rsidR="00E32E0C" w:rsidRPr="008E30F2">
        <w:rPr>
          <w:rFonts w:eastAsia="Times New Roman" w:cstheme="minorHAnsi"/>
          <w:noProof w:val="0"/>
          <w:color w:val="000000"/>
          <w:sz w:val="24"/>
          <w:szCs w:val="24"/>
          <w:shd w:val="clear" w:color="auto" w:fill="FFFFFF"/>
          <w:lang w:eastAsia="cs-CZ"/>
        </w:rPr>
        <w:t>)</w:t>
      </w:r>
      <w:r w:rsidR="00E32E0C" w:rsidRPr="008E30F2">
        <w:rPr>
          <w:rFonts w:eastAsia="Times New Roman" w:cstheme="minorHAnsi"/>
          <w:noProof w:val="0"/>
          <w:color w:val="000000"/>
          <w:sz w:val="24"/>
          <w:szCs w:val="24"/>
          <w:shd w:val="clear" w:color="auto" w:fill="FFFFFF"/>
          <w:lang w:eastAsia="cs-CZ"/>
        </w:rPr>
        <w:tab/>
      </w:r>
      <w:r w:rsidR="002F65E5" w:rsidRPr="008E30F2">
        <w:rPr>
          <w:rFonts w:eastAsia="Times New Roman" w:cstheme="minorHAnsi"/>
          <w:noProof w:val="0"/>
          <w:color w:val="000000"/>
          <w:sz w:val="24"/>
          <w:szCs w:val="24"/>
          <w:shd w:val="clear" w:color="auto" w:fill="FFFFFF"/>
          <w:lang w:eastAsia="cs-CZ"/>
        </w:rPr>
        <w:t>Tato smlouva je vyhotovena ve dvou originálech, z nichž každá ze smluvních stran obdrží po jednom.</w:t>
      </w:r>
    </w:p>
    <w:p w:rsidR="008E30F2" w:rsidRPr="008E30F2" w:rsidRDefault="00291405" w:rsidP="008E30F2">
      <w:pPr>
        <w:tabs>
          <w:tab w:val="left" w:pos="360"/>
        </w:tabs>
        <w:autoSpaceDE w:val="0"/>
        <w:ind w:left="567" w:hanging="567"/>
        <w:rPr>
          <w:rFonts w:cstheme="minorHAnsi"/>
          <w:sz w:val="24"/>
          <w:szCs w:val="24"/>
        </w:rPr>
      </w:pPr>
      <w:r>
        <w:rPr>
          <w:rFonts w:cstheme="minorHAnsi"/>
          <w:sz w:val="24"/>
          <w:szCs w:val="24"/>
        </w:rPr>
        <w:t>10</w:t>
      </w:r>
      <w:r w:rsidR="008E30F2" w:rsidRPr="008E30F2">
        <w:rPr>
          <w:rFonts w:cstheme="minorHAnsi"/>
          <w:sz w:val="24"/>
          <w:szCs w:val="24"/>
        </w:rPr>
        <w:t>)</w:t>
      </w:r>
      <w:r w:rsidR="008E30F2" w:rsidRPr="008E30F2">
        <w:rPr>
          <w:rFonts w:cstheme="minorHAnsi"/>
          <w:sz w:val="24"/>
          <w:szCs w:val="24"/>
        </w:rPr>
        <w:tab/>
        <w:t>Nedílnou součást této smlouvy tvoří následující přílohy:</w:t>
      </w:r>
    </w:p>
    <w:p w:rsidR="00FB689C" w:rsidRDefault="00222F4B" w:rsidP="008E30F2">
      <w:pPr>
        <w:spacing w:after="0"/>
        <w:jc w:val="both"/>
        <w:rPr>
          <w:rFonts w:eastAsia="Times New Roman" w:cstheme="minorHAnsi"/>
          <w:noProof w:val="0"/>
          <w:color w:val="000000"/>
          <w:sz w:val="24"/>
          <w:szCs w:val="24"/>
          <w:shd w:val="clear" w:color="auto" w:fill="FFFFFF"/>
          <w:lang w:eastAsia="cs-CZ"/>
        </w:rPr>
      </w:pPr>
      <w:r>
        <w:rPr>
          <w:rFonts w:eastAsia="Times New Roman" w:cstheme="minorHAnsi"/>
          <w:noProof w:val="0"/>
          <w:color w:val="000000"/>
          <w:sz w:val="24"/>
          <w:szCs w:val="24"/>
          <w:shd w:val="clear" w:color="auto" w:fill="FFFFFF"/>
          <w:lang w:eastAsia="cs-CZ"/>
        </w:rPr>
        <w:t>Příloha č. 1 – Rozpočet stavby</w:t>
      </w:r>
    </w:p>
    <w:p w:rsidR="00B85A6D" w:rsidRDefault="00B85A6D" w:rsidP="008E30F2">
      <w:pPr>
        <w:spacing w:after="0"/>
        <w:jc w:val="both"/>
        <w:rPr>
          <w:rFonts w:eastAsia="Times New Roman" w:cstheme="minorHAnsi"/>
          <w:noProof w:val="0"/>
          <w:color w:val="000000"/>
          <w:sz w:val="24"/>
          <w:szCs w:val="24"/>
          <w:shd w:val="clear" w:color="auto" w:fill="FFFFFF"/>
          <w:lang w:eastAsia="cs-CZ"/>
        </w:rPr>
      </w:pPr>
    </w:p>
    <w:p w:rsidR="00B85A6D" w:rsidRDefault="00B85A6D" w:rsidP="008E30F2">
      <w:pPr>
        <w:spacing w:after="0"/>
        <w:jc w:val="both"/>
        <w:rPr>
          <w:rFonts w:eastAsia="Times New Roman" w:cstheme="minorHAnsi"/>
          <w:noProof w:val="0"/>
          <w:color w:val="000000"/>
          <w:sz w:val="24"/>
          <w:szCs w:val="24"/>
          <w:shd w:val="clear" w:color="auto" w:fill="FFFFFF"/>
          <w:lang w:eastAsia="cs-CZ"/>
        </w:rPr>
      </w:pPr>
    </w:p>
    <w:p w:rsidR="002E581A" w:rsidRDefault="002F65E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V</w:t>
      </w:r>
      <w:r w:rsidR="00E32E0C" w:rsidRPr="008E30F2">
        <w:rPr>
          <w:rFonts w:eastAsia="Times New Roman" w:cstheme="minorHAnsi"/>
          <w:noProof w:val="0"/>
          <w:color w:val="000000"/>
          <w:sz w:val="24"/>
          <w:szCs w:val="24"/>
          <w:shd w:val="clear" w:color="auto" w:fill="FFFFFF"/>
          <w:lang w:eastAsia="cs-CZ"/>
        </w:rPr>
        <w:t> </w:t>
      </w:r>
      <w:r w:rsidR="002E581A">
        <w:rPr>
          <w:rFonts w:eastAsia="Times New Roman" w:cstheme="minorHAnsi"/>
          <w:noProof w:val="0"/>
          <w:color w:val="000000"/>
          <w:sz w:val="24"/>
          <w:szCs w:val="24"/>
          <w:shd w:val="clear" w:color="auto" w:fill="FFFFFF"/>
          <w:lang w:eastAsia="cs-CZ"/>
        </w:rPr>
        <w:t>_________dne _________                                     V __________dne _________</w:t>
      </w:r>
    </w:p>
    <w:p w:rsidR="002E581A" w:rsidRDefault="002E581A" w:rsidP="008E30F2">
      <w:pPr>
        <w:spacing w:after="0"/>
        <w:jc w:val="both"/>
        <w:rPr>
          <w:rFonts w:eastAsia="Times New Roman" w:cstheme="minorHAnsi"/>
          <w:noProof w:val="0"/>
          <w:color w:val="000000"/>
          <w:sz w:val="24"/>
          <w:szCs w:val="24"/>
          <w:shd w:val="clear" w:color="auto" w:fill="FFFFFF"/>
          <w:lang w:eastAsia="cs-CZ"/>
        </w:rPr>
      </w:pPr>
    </w:p>
    <w:p w:rsidR="002E581A" w:rsidRDefault="002E581A" w:rsidP="008E30F2">
      <w:pPr>
        <w:spacing w:after="0"/>
        <w:jc w:val="both"/>
        <w:rPr>
          <w:rFonts w:eastAsia="Times New Roman" w:cstheme="minorHAnsi"/>
          <w:noProof w:val="0"/>
          <w:color w:val="000000"/>
          <w:sz w:val="24"/>
          <w:szCs w:val="24"/>
          <w:shd w:val="clear" w:color="auto" w:fill="FFFFFF"/>
          <w:lang w:eastAsia="cs-CZ"/>
        </w:rPr>
      </w:pPr>
    </w:p>
    <w:p w:rsidR="002E581A" w:rsidRDefault="002E581A" w:rsidP="008E30F2">
      <w:pPr>
        <w:spacing w:after="0"/>
        <w:jc w:val="both"/>
        <w:rPr>
          <w:rFonts w:eastAsia="Times New Roman" w:cstheme="minorHAnsi"/>
          <w:noProof w:val="0"/>
          <w:color w:val="000000"/>
          <w:sz w:val="24"/>
          <w:szCs w:val="24"/>
          <w:shd w:val="clear" w:color="auto" w:fill="FFFFFF"/>
          <w:lang w:eastAsia="cs-CZ"/>
        </w:rPr>
      </w:pPr>
    </w:p>
    <w:p w:rsidR="002E581A" w:rsidRDefault="002E581A" w:rsidP="008E30F2">
      <w:pPr>
        <w:spacing w:after="0"/>
        <w:jc w:val="both"/>
        <w:rPr>
          <w:rFonts w:eastAsia="Times New Roman" w:cstheme="minorHAnsi"/>
          <w:noProof w:val="0"/>
          <w:color w:val="000000"/>
          <w:sz w:val="24"/>
          <w:szCs w:val="24"/>
          <w:shd w:val="clear" w:color="auto" w:fill="FFFFFF"/>
          <w:lang w:eastAsia="cs-CZ"/>
        </w:rPr>
      </w:pPr>
    </w:p>
    <w:p w:rsidR="00597886" w:rsidRPr="008E30F2" w:rsidRDefault="003A6B21"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ab/>
      </w:r>
      <w:r w:rsidRPr="008E30F2">
        <w:rPr>
          <w:rFonts w:eastAsia="Times New Roman" w:cstheme="minorHAnsi"/>
          <w:noProof w:val="0"/>
          <w:color w:val="000000"/>
          <w:sz w:val="24"/>
          <w:szCs w:val="24"/>
          <w:shd w:val="clear" w:color="auto" w:fill="FFFFFF"/>
          <w:lang w:eastAsia="cs-CZ"/>
        </w:rPr>
        <w:tab/>
      </w:r>
      <w:r w:rsidRPr="008E30F2">
        <w:rPr>
          <w:rFonts w:eastAsia="Times New Roman" w:cstheme="minorHAnsi"/>
          <w:noProof w:val="0"/>
          <w:color w:val="000000"/>
          <w:sz w:val="24"/>
          <w:szCs w:val="24"/>
          <w:shd w:val="clear" w:color="auto" w:fill="FFFFFF"/>
          <w:lang w:eastAsia="cs-CZ"/>
        </w:rPr>
        <w:tab/>
      </w:r>
      <w:r w:rsidR="00597886" w:rsidRPr="008E30F2">
        <w:rPr>
          <w:rFonts w:eastAsia="Times New Roman" w:cstheme="minorHAnsi"/>
          <w:noProof w:val="0"/>
          <w:color w:val="000000"/>
          <w:sz w:val="24"/>
          <w:szCs w:val="24"/>
          <w:shd w:val="clear" w:color="auto" w:fill="FFFFFF"/>
          <w:lang w:eastAsia="cs-CZ"/>
        </w:rPr>
        <w:tab/>
      </w:r>
      <w:r w:rsidR="00E537F5" w:rsidRPr="008E30F2">
        <w:rPr>
          <w:rFonts w:eastAsia="Times New Roman" w:cstheme="minorHAnsi"/>
          <w:noProof w:val="0"/>
          <w:color w:val="000000"/>
          <w:sz w:val="24"/>
          <w:szCs w:val="24"/>
          <w:shd w:val="clear" w:color="auto" w:fill="FFFFFF"/>
          <w:lang w:eastAsia="cs-CZ"/>
        </w:rPr>
        <w:tab/>
      </w:r>
      <w:r w:rsidR="00F340B3" w:rsidRPr="008E30F2">
        <w:rPr>
          <w:rFonts w:eastAsia="Times New Roman" w:cstheme="minorHAnsi"/>
          <w:noProof w:val="0"/>
          <w:color w:val="000000"/>
          <w:sz w:val="24"/>
          <w:szCs w:val="24"/>
          <w:shd w:val="clear" w:color="auto" w:fill="FFFFFF"/>
          <w:lang w:eastAsia="cs-CZ"/>
        </w:rPr>
        <w:tab/>
      </w:r>
      <w:r w:rsidR="008C1FA2" w:rsidRPr="008E30F2">
        <w:rPr>
          <w:rFonts w:eastAsia="Times New Roman" w:cstheme="minorHAnsi"/>
          <w:noProof w:val="0"/>
          <w:color w:val="000000"/>
          <w:sz w:val="24"/>
          <w:szCs w:val="24"/>
          <w:shd w:val="clear" w:color="auto" w:fill="FFFFFF"/>
          <w:lang w:eastAsia="cs-CZ"/>
        </w:rPr>
        <w:t xml:space="preserve"> </w:t>
      </w:r>
    </w:p>
    <w:p w:rsidR="00597886" w:rsidRPr="008E30F2" w:rsidRDefault="002F65E5" w:rsidP="008E30F2">
      <w:pPr>
        <w:spacing w:after="0"/>
        <w:jc w:val="both"/>
        <w:rPr>
          <w:rFonts w:eastAsia="Times New Roman" w:cstheme="minorHAnsi"/>
          <w:noProof w:val="0"/>
          <w:color w:val="000000"/>
          <w:sz w:val="24"/>
          <w:szCs w:val="24"/>
          <w:shd w:val="clear" w:color="auto" w:fill="FFFFFF"/>
          <w:lang w:eastAsia="cs-CZ"/>
        </w:rPr>
      </w:pPr>
      <w:r w:rsidRPr="008E30F2">
        <w:rPr>
          <w:rFonts w:eastAsia="Times New Roman" w:cstheme="minorHAnsi"/>
          <w:noProof w:val="0"/>
          <w:color w:val="000000"/>
          <w:sz w:val="24"/>
          <w:szCs w:val="24"/>
          <w:shd w:val="clear" w:color="auto" w:fill="FFFFFF"/>
          <w:lang w:eastAsia="cs-CZ"/>
        </w:rPr>
        <w:t>__________________</w:t>
      </w:r>
      <w:r w:rsidR="002E581A">
        <w:rPr>
          <w:rFonts w:eastAsia="Times New Roman" w:cstheme="minorHAnsi"/>
          <w:noProof w:val="0"/>
          <w:color w:val="000000"/>
          <w:sz w:val="24"/>
          <w:szCs w:val="24"/>
          <w:shd w:val="clear" w:color="auto" w:fill="FFFFFF"/>
          <w:lang w:eastAsia="cs-CZ"/>
        </w:rPr>
        <w:t>_____</w:t>
      </w:r>
      <w:r w:rsidR="002E581A">
        <w:rPr>
          <w:rFonts w:eastAsia="Times New Roman" w:cstheme="minorHAnsi"/>
          <w:noProof w:val="0"/>
          <w:color w:val="000000"/>
          <w:sz w:val="24"/>
          <w:szCs w:val="24"/>
          <w:shd w:val="clear" w:color="auto" w:fill="FFFFFF"/>
          <w:lang w:eastAsia="cs-CZ"/>
        </w:rPr>
        <w:tab/>
      </w:r>
      <w:r w:rsidR="002E581A">
        <w:rPr>
          <w:rFonts w:eastAsia="Times New Roman" w:cstheme="minorHAnsi"/>
          <w:noProof w:val="0"/>
          <w:color w:val="000000"/>
          <w:sz w:val="24"/>
          <w:szCs w:val="24"/>
          <w:shd w:val="clear" w:color="auto" w:fill="FFFFFF"/>
          <w:lang w:eastAsia="cs-CZ"/>
        </w:rPr>
        <w:tab/>
      </w:r>
      <w:r w:rsidR="002E581A">
        <w:rPr>
          <w:rFonts w:eastAsia="Times New Roman" w:cstheme="minorHAnsi"/>
          <w:noProof w:val="0"/>
          <w:color w:val="000000"/>
          <w:sz w:val="24"/>
          <w:szCs w:val="24"/>
          <w:shd w:val="clear" w:color="auto" w:fill="FFFFFF"/>
          <w:lang w:eastAsia="cs-CZ"/>
        </w:rPr>
        <w:tab/>
      </w:r>
      <w:r w:rsidR="002E581A">
        <w:rPr>
          <w:rFonts w:eastAsia="Times New Roman" w:cstheme="minorHAnsi"/>
          <w:noProof w:val="0"/>
          <w:color w:val="000000"/>
          <w:sz w:val="24"/>
          <w:szCs w:val="24"/>
          <w:shd w:val="clear" w:color="auto" w:fill="FFFFFF"/>
          <w:lang w:eastAsia="cs-CZ"/>
        </w:rPr>
        <w:tab/>
      </w:r>
      <w:r w:rsidRPr="008E30F2">
        <w:rPr>
          <w:rFonts w:eastAsia="Times New Roman" w:cstheme="minorHAnsi"/>
          <w:noProof w:val="0"/>
          <w:color w:val="000000"/>
          <w:sz w:val="24"/>
          <w:szCs w:val="24"/>
          <w:shd w:val="clear" w:color="auto" w:fill="FFFFFF"/>
          <w:lang w:eastAsia="cs-CZ"/>
        </w:rPr>
        <w:t>__________________</w:t>
      </w:r>
      <w:r w:rsidR="002E581A">
        <w:rPr>
          <w:rFonts w:eastAsia="Times New Roman" w:cstheme="minorHAnsi"/>
          <w:noProof w:val="0"/>
          <w:color w:val="000000"/>
          <w:sz w:val="24"/>
          <w:szCs w:val="24"/>
          <w:shd w:val="clear" w:color="auto" w:fill="FFFFFF"/>
          <w:lang w:eastAsia="cs-CZ"/>
        </w:rPr>
        <w:t>_____</w:t>
      </w:r>
    </w:p>
    <w:p w:rsidR="00597886" w:rsidRDefault="002E581A" w:rsidP="002E581A">
      <w:pPr>
        <w:spacing w:after="0"/>
        <w:jc w:val="both"/>
        <w:rPr>
          <w:rFonts w:eastAsia="Times New Roman" w:cstheme="minorHAnsi"/>
          <w:noProof w:val="0"/>
          <w:color w:val="000000"/>
          <w:sz w:val="24"/>
          <w:szCs w:val="24"/>
          <w:shd w:val="clear" w:color="auto" w:fill="FFFFFF"/>
          <w:lang w:eastAsia="cs-CZ"/>
        </w:rPr>
      </w:pPr>
      <w:r>
        <w:rPr>
          <w:rFonts w:eastAsia="Times New Roman" w:cstheme="minorHAnsi"/>
          <w:noProof w:val="0"/>
          <w:color w:val="000000"/>
          <w:sz w:val="24"/>
          <w:szCs w:val="24"/>
          <w:shd w:val="clear" w:color="auto" w:fill="FFFFFF"/>
          <w:lang w:eastAsia="cs-CZ"/>
        </w:rPr>
        <w:t>Stanislav Záhon</w:t>
      </w:r>
      <w:r w:rsidR="00597886" w:rsidRPr="008E30F2">
        <w:rPr>
          <w:rFonts w:eastAsia="Times New Roman" w:cstheme="minorHAnsi"/>
          <w:noProof w:val="0"/>
          <w:color w:val="000000"/>
          <w:sz w:val="24"/>
          <w:szCs w:val="24"/>
          <w:shd w:val="clear" w:color="auto" w:fill="FFFFFF"/>
          <w:lang w:eastAsia="cs-CZ"/>
        </w:rPr>
        <w:tab/>
      </w:r>
      <w:r w:rsidR="00597886" w:rsidRPr="008E30F2">
        <w:rPr>
          <w:rFonts w:eastAsia="Times New Roman" w:cstheme="minorHAnsi"/>
          <w:noProof w:val="0"/>
          <w:color w:val="000000"/>
          <w:sz w:val="24"/>
          <w:szCs w:val="24"/>
          <w:shd w:val="clear" w:color="auto" w:fill="FFFFFF"/>
          <w:lang w:eastAsia="cs-CZ"/>
        </w:rPr>
        <w:tab/>
      </w:r>
      <w:r w:rsidR="00597886" w:rsidRPr="008E30F2">
        <w:rPr>
          <w:rFonts w:eastAsia="Times New Roman" w:cstheme="minorHAnsi"/>
          <w:noProof w:val="0"/>
          <w:color w:val="000000"/>
          <w:sz w:val="24"/>
          <w:szCs w:val="24"/>
          <w:shd w:val="clear" w:color="auto" w:fill="FFFFFF"/>
          <w:lang w:eastAsia="cs-CZ"/>
        </w:rPr>
        <w:tab/>
      </w:r>
      <w:r>
        <w:rPr>
          <w:rFonts w:eastAsia="Times New Roman" w:cstheme="minorHAnsi"/>
          <w:noProof w:val="0"/>
          <w:color w:val="000000"/>
          <w:sz w:val="24"/>
          <w:szCs w:val="24"/>
          <w:shd w:val="clear" w:color="auto" w:fill="FFFFFF"/>
          <w:lang w:eastAsia="cs-CZ"/>
        </w:rPr>
        <w:tab/>
        <w:t xml:space="preserve">             Mgr. Vladimír Rišlink, ředitel</w:t>
      </w:r>
    </w:p>
    <w:p w:rsidR="00E9135B" w:rsidRDefault="002E581A" w:rsidP="008E30F2">
      <w:pPr>
        <w:spacing w:after="0"/>
        <w:ind w:firstLine="708"/>
        <w:jc w:val="both"/>
        <w:rPr>
          <w:rFonts w:eastAsia="Times New Roman" w:cstheme="minorHAnsi"/>
          <w:noProof w:val="0"/>
          <w:color w:val="000000"/>
          <w:sz w:val="24"/>
          <w:szCs w:val="24"/>
          <w:shd w:val="clear" w:color="auto" w:fill="FFFFFF"/>
          <w:lang w:eastAsia="cs-CZ"/>
        </w:rPr>
      </w:pPr>
      <w:r>
        <w:rPr>
          <w:rFonts w:eastAsia="Times New Roman" w:cstheme="minorHAnsi"/>
          <w:noProof w:val="0"/>
          <w:color w:val="000000"/>
          <w:sz w:val="24"/>
          <w:szCs w:val="24"/>
          <w:shd w:val="clear" w:color="auto" w:fill="FFFFFF"/>
          <w:lang w:eastAsia="cs-CZ"/>
        </w:rPr>
        <w:t xml:space="preserve">                                                                               Regionální muzeum v Kolíně, p.o.</w:t>
      </w:r>
    </w:p>
    <w:p w:rsidR="00E9135B" w:rsidRDefault="00E9135B" w:rsidP="008E30F2">
      <w:pPr>
        <w:spacing w:after="0"/>
        <w:ind w:firstLine="708"/>
        <w:jc w:val="both"/>
        <w:rPr>
          <w:rFonts w:eastAsia="Times New Roman" w:cstheme="minorHAnsi"/>
          <w:noProof w:val="0"/>
          <w:color w:val="000000"/>
          <w:sz w:val="24"/>
          <w:szCs w:val="24"/>
          <w:shd w:val="clear" w:color="auto" w:fill="FFFFFF"/>
          <w:lang w:eastAsia="cs-CZ"/>
        </w:rPr>
      </w:pPr>
    </w:p>
    <w:p w:rsidR="00E9135B" w:rsidRPr="008E30F2" w:rsidRDefault="00E9135B" w:rsidP="008E30F2">
      <w:pPr>
        <w:spacing w:after="0"/>
        <w:ind w:firstLine="708"/>
        <w:jc w:val="both"/>
        <w:rPr>
          <w:rFonts w:eastAsia="Times New Roman" w:cstheme="minorHAnsi"/>
          <w:noProof w:val="0"/>
          <w:color w:val="000000"/>
          <w:sz w:val="24"/>
          <w:szCs w:val="24"/>
          <w:shd w:val="clear" w:color="auto" w:fill="FFFFFF"/>
          <w:lang w:eastAsia="cs-CZ"/>
        </w:rPr>
      </w:pPr>
    </w:p>
    <w:sectPr w:rsidR="00E9135B" w:rsidRPr="008E30F2" w:rsidSect="00C12A5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90E" w:rsidRDefault="004D090E" w:rsidP="008C1FA2">
      <w:pPr>
        <w:spacing w:after="0" w:line="240" w:lineRule="auto"/>
      </w:pPr>
      <w:r>
        <w:separator/>
      </w:r>
    </w:p>
  </w:endnote>
  <w:endnote w:type="continuationSeparator" w:id="0">
    <w:p w:rsidR="004D090E" w:rsidRDefault="004D090E" w:rsidP="008C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980023"/>
      <w:docPartObj>
        <w:docPartGallery w:val="Page Numbers (Bottom of Page)"/>
        <w:docPartUnique/>
      </w:docPartObj>
    </w:sdtPr>
    <w:sdtEndPr/>
    <w:sdtContent>
      <w:p w:rsidR="008C1FA2" w:rsidRDefault="008C1FA2">
        <w:pPr>
          <w:pStyle w:val="Zpat"/>
          <w:jc w:val="right"/>
        </w:pPr>
        <w:r>
          <w:fldChar w:fldCharType="begin"/>
        </w:r>
        <w:r>
          <w:instrText>PAGE   \* MERGEFORMAT</w:instrText>
        </w:r>
        <w:r>
          <w:fldChar w:fldCharType="separate"/>
        </w:r>
        <w:r w:rsidR="006E4EB2">
          <w:t>10</w:t>
        </w:r>
        <w:r>
          <w:fldChar w:fldCharType="end"/>
        </w:r>
      </w:p>
    </w:sdtContent>
  </w:sdt>
  <w:p w:rsidR="008C1FA2" w:rsidRDefault="00210B94">
    <w:pPr>
      <w:pStyle w:val="Zpat"/>
    </w:pPr>
    <w:r w:rsidRPr="00A062B8">
      <w:rPr>
        <w:lang w:eastAsia="cs-CZ"/>
      </w:rPr>
      <mc:AlternateContent>
        <mc:Choice Requires="wps">
          <w:drawing>
            <wp:anchor distT="0" distB="0" distL="114300" distR="114300" simplePos="0" relativeHeight="251663360" behindDoc="0" locked="0" layoutInCell="1" allowOverlap="1" wp14:anchorId="1F59A9B8" wp14:editId="4DD0C8B1">
              <wp:simplePos x="0" y="0"/>
              <wp:positionH relativeFrom="column">
                <wp:posOffset>1499870</wp:posOffset>
              </wp:positionH>
              <wp:positionV relativeFrom="paragraph">
                <wp:posOffset>19685</wp:posOffset>
              </wp:positionV>
              <wp:extent cx="4705350" cy="44450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444500"/>
                      </a:xfrm>
                      <a:prstGeom prst="rect">
                        <a:avLst/>
                      </a:prstGeom>
                      <a:solidFill>
                        <a:srgbClr val="FFFFFF"/>
                      </a:solidFill>
                      <a:ln w="9525">
                        <a:noFill/>
                        <a:miter lim="800000"/>
                        <a:headEnd/>
                        <a:tailEnd/>
                      </a:ln>
                    </wps:spPr>
                    <wps:txbx>
                      <w:txbxContent>
                        <w:p w:rsidR="00210B94" w:rsidRPr="0054100A" w:rsidRDefault="00210B94" w:rsidP="00210B94">
                          <w:pPr>
                            <w:rPr>
                              <w:color w:val="17365D"/>
                              <w:spacing w:val="2"/>
                              <w:sz w:val="14"/>
                              <w:szCs w:val="14"/>
                            </w:rPr>
                          </w:pPr>
                          <w:r w:rsidRPr="0054100A">
                            <w:rPr>
                              <w:color w:val="17365D"/>
                              <w:spacing w:val="2"/>
                              <w:sz w:val="14"/>
                              <w:szCs w:val="14"/>
                            </w:rPr>
                            <w:t>Regionální muzeum v Kolíně – příspěvková organizace Středočeského kraje</w:t>
                          </w:r>
                          <w:r w:rsidRPr="0054100A">
                            <w:rPr>
                              <w:color w:val="17365D"/>
                              <w:spacing w:val="2"/>
                              <w:sz w:val="14"/>
                              <w:szCs w:val="14"/>
                            </w:rPr>
                            <w:br/>
                          </w:r>
                          <w:r>
                            <w:rPr>
                              <w:color w:val="17365D"/>
                              <w:spacing w:val="2"/>
                              <w:sz w:val="14"/>
                              <w:szCs w:val="14"/>
                            </w:rPr>
                            <w:t>Karlovo náměstí 8</w:t>
                          </w:r>
                          <w:r w:rsidRPr="0054100A">
                            <w:rPr>
                              <w:color w:val="17365D"/>
                              <w:spacing w:val="2"/>
                              <w:sz w:val="14"/>
                              <w:szCs w:val="14"/>
                            </w:rPr>
                            <w:t>, 280 02 Kolín I     tel.</w:t>
                          </w:r>
                          <w:r>
                            <w:rPr>
                              <w:color w:val="17365D"/>
                              <w:spacing w:val="2"/>
                              <w:sz w:val="14"/>
                              <w:szCs w:val="14"/>
                            </w:rPr>
                            <w:t>:</w:t>
                          </w:r>
                          <w:r w:rsidRPr="0054100A">
                            <w:rPr>
                              <w:color w:val="17365D"/>
                              <w:spacing w:val="2"/>
                              <w:sz w:val="14"/>
                              <w:szCs w:val="14"/>
                            </w:rPr>
                            <w:t xml:space="preserve"> 321 722 988    </w:t>
                          </w:r>
                          <w:hyperlink r:id="rId1" w:history="1">
                            <w:r w:rsidRPr="0054100A">
                              <w:rPr>
                                <w:rStyle w:val="Hypertextovodkaz"/>
                                <w:color w:val="17365D"/>
                                <w:spacing w:val="2"/>
                                <w:sz w:val="14"/>
                                <w:szCs w:val="14"/>
                              </w:rPr>
                              <w:t>info@muzeumkolin.cz</w:t>
                            </w:r>
                          </w:hyperlink>
                          <w:r w:rsidRPr="0054100A">
                            <w:rPr>
                              <w:color w:val="17365D"/>
                              <w:spacing w:val="2"/>
                              <w:sz w:val="14"/>
                              <w:szCs w:val="14"/>
                            </w:rPr>
                            <w:t xml:space="preserve">   www.muzeumkolin.cz</w:t>
                          </w:r>
                        </w:p>
                        <w:p w:rsidR="00210B94" w:rsidRDefault="00210B94" w:rsidP="00210B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118.1pt;margin-top:1.55pt;width:370.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" stroked="f">
              <v:textbox>
                <w:txbxContent>
                  <w:p w:rsidR="00210B94" w:rsidRPr="0054100A" w:rsidRDefault="00210B94" w:rsidP="00210B94">
                    <w:pPr>
                      <w:rPr>
                        <w:color w:val="17365D"/>
                        <w:spacing w:val="2"/>
                        <w:sz w:val="14"/>
                        <w:szCs w:val="14"/>
                      </w:rPr>
                    </w:pPr>
                    <w:r w:rsidRPr="0054100A">
                      <w:rPr>
                        <w:color w:val="17365D"/>
                        <w:spacing w:val="2"/>
                        <w:sz w:val="14"/>
                        <w:szCs w:val="14"/>
                      </w:rPr>
                      <w:t>Regionální muzeum v Kolíně – příspěvková organizace Středočeského kraje</w:t>
                    </w:r>
                    <w:r w:rsidRPr="0054100A">
                      <w:rPr>
                        <w:color w:val="17365D"/>
                        <w:spacing w:val="2"/>
                        <w:sz w:val="14"/>
                        <w:szCs w:val="14"/>
                      </w:rPr>
                      <w:br/>
                    </w:r>
                    <w:r>
                      <w:rPr>
                        <w:color w:val="17365D"/>
                        <w:spacing w:val="2"/>
                        <w:sz w:val="14"/>
                        <w:szCs w:val="14"/>
                      </w:rPr>
                      <w:t>Karlovo náměstí 8</w:t>
                    </w:r>
                    <w:r w:rsidRPr="0054100A">
                      <w:rPr>
                        <w:color w:val="17365D"/>
                        <w:spacing w:val="2"/>
                        <w:sz w:val="14"/>
                        <w:szCs w:val="14"/>
                      </w:rPr>
                      <w:t>, 280 02 Kolín I     tel.</w:t>
                    </w:r>
                    <w:r>
                      <w:rPr>
                        <w:color w:val="17365D"/>
                        <w:spacing w:val="2"/>
                        <w:sz w:val="14"/>
                        <w:szCs w:val="14"/>
                      </w:rPr>
                      <w:t>:</w:t>
                    </w:r>
                    <w:r w:rsidRPr="0054100A">
                      <w:rPr>
                        <w:color w:val="17365D"/>
                        <w:spacing w:val="2"/>
                        <w:sz w:val="14"/>
                        <w:szCs w:val="14"/>
                      </w:rPr>
                      <w:t xml:space="preserve"> 321 722 988    </w:t>
                    </w:r>
                    <w:hyperlink r:id="rId2" w:history="1">
                      <w:r w:rsidRPr="0054100A">
                        <w:rPr>
                          <w:rStyle w:val="Hypertextovodkaz"/>
                          <w:color w:val="17365D"/>
                          <w:spacing w:val="2"/>
                          <w:sz w:val="14"/>
                          <w:szCs w:val="14"/>
                        </w:rPr>
                        <w:t>info@muzeumkolin.cz</w:t>
                      </w:r>
                    </w:hyperlink>
                    <w:r w:rsidRPr="0054100A">
                      <w:rPr>
                        <w:color w:val="17365D"/>
                        <w:spacing w:val="2"/>
                        <w:sz w:val="14"/>
                        <w:szCs w:val="14"/>
                      </w:rPr>
                      <w:t xml:space="preserve">   www.muzeumkolin.cz</w:t>
                    </w:r>
                  </w:p>
                  <w:p w:rsidR="00210B94" w:rsidRDefault="00210B94" w:rsidP="00210B94"/>
                </w:txbxContent>
              </v:textbox>
            </v:shape>
          </w:pict>
        </mc:Fallback>
      </mc:AlternateContent>
    </w:r>
    <w:r>
      <w:rPr>
        <w:lang w:eastAsia="cs-CZ"/>
      </w:rPr>
      <w:drawing>
        <wp:anchor distT="0" distB="0" distL="114300" distR="114300" simplePos="0" relativeHeight="251661312" behindDoc="0" locked="0" layoutInCell="1" allowOverlap="1" wp14:anchorId="45AD3B52" wp14:editId="21C97FAC">
          <wp:simplePos x="0" y="0"/>
          <wp:positionH relativeFrom="column">
            <wp:posOffset>-236294</wp:posOffset>
          </wp:positionH>
          <wp:positionV relativeFrom="paragraph">
            <wp:posOffset>7797</wp:posOffset>
          </wp:positionV>
          <wp:extent cx="1365250" cy="254000"/>
          <wp:effectExtent l="0" t="0" r="6350" b="0"/>
          <wp:wrapNone/>
          <wp:docPr id="9" name="Obrázek 9" descr="k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raj"/>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65250" cy="25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90E" w:rsidRDefault="004D090E" w:rsidP="008C1FA2">
      <w:pPr>
        <w:spacing w:after="0" w:line="240" w:lineRule="auto"/>
      </w:pPr>
      <w:r>
        <w:separator/>
      </w:r>
    </w:p>
  </w:footnote>
  <w:footnote w:type="continuationSeparator" w:id="0">
    <w:p w:rsidR="004D090E" w:rsidRDefault="004D090E" w:rsidP="008C1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B94" w:rsidRDefault="00210B94">
    <w:pPr>
      <w:pStyle w:val="Zhlav"/>
    </w:pPr>
    <w:r>
      <w:rPr>
        <w:lang w:eastAsia="cs-CZ"/>
      </w:rPr>
      <w:drawing>
        <wp:anchor distT="0" distB="0" distL="114300" distR="114300" simplePos="0" relativeHeight="251659264" behindDoc="0" locked="0" layoutInCell="1" allowOverlap="1" wp14:anchorId="2FA92B9B" wp14:editId="07FAA54A">
          <wp:simplePos x="0" y="0"/>
          <wp:positionH relativeFrom="column">
            <wp:posOffset>-923865</wp:posOffset>
          </wp:positionH>
          <wp:positionV relativeFrom="paragraph">
            <wp:posOffset>-858771</wp:posOffset>
          </wp:positionV>
          <wp:extent cx="6120130" cy="1490980"/>
          <wp:effectExtent l="0" t="0" r="0" b="0"/>
          <wp:wrapNone/>
          <wp:docPr id="1" name="Obrázek 1" descr="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1490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multilevel"/>
    <w:tmpl w:val="0000002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31"/>
    <w:multiLevelType w:val="multilevel"/>
    <w:tmpl w:val="19FE9590"/>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6D2627B"/>
    <w:multiLevelType w:val="hybridMultilevel"/>
    <w:tmpl w:val="B9B261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7268C5"/>
    <w:multiLevelType w:val="hybridMultilevel"/>
    <w:tmpl w:val="7B46B4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05503E"/>
    <w:multiLevelType w:val="hybridMultilevel"/>
    <w:tmpl w:val="793A48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C80080"/>
    <w:multiLevelType w:val="hybridMultilevel"/>
    <w:tmpl w:val="08E812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554122"/>
    <w:multiLevelType w:val="hybridMultilevel"/>
    <w:tmpl w:val="635C34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9754DFD"/>
    <w:multiLevelType w:val="hybridMultilevel"/>
    <w:tmpl w:val="265025A4"/>
    <w:lvl w:ilvl="0" w:tplc="6BC83122">
      <w:start w:val="1"/>
      <w:numFmt w:val="decimal"/>
      <w:lvlText w:val="%1."/>
      <w:lvlJc w:val="left"/>
      <w:pPr>
        <w:ind w:left="720"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C6735F"/>
    <w:multiLevelType w:val="hybridMultilevel"/>
    <w:tmpl w:val="23B4F6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B650D4"/>
    <w:multiLevelType w:val="multilevel"/>
    <w:tmpl w:val="53B47BCE"/>
    <w:lvl w:ilvl="0">
      <w:start w:val="10"/>
      <w:numFmt w:val="decimal"/>
      <w:lvlText w:val="%1"/>
      <w:lvlJc w:val="left"/>
      <w:pPr>
        <w:ind w:left="420" w:hanging="420"/>
      </w:pPr>
      <w:rPr>
        <w:rFonts w:hint="default"/>
        <w:sz w:val="22"/>
      </w:rPr>
    </w:lvl>
    <w:lvl w:ilvl="1">
      <w:start w:val="7"/>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1">
    <w:nsid w:val="27105A4B"/>
    <w:multiLevelType w:val="hybridMultilevel"/>
    <w:tmpl w:val="FE6E6032"/>
    <w:lvl w:ilvl="0" w:tplc="CA7A458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F33C7C"/>
    <w:multiLevelType w:val="hybridMultilevel"/>
    <w:tmpl w:val="78CEFB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0F0942"/>
    <w:multiLevelType w:val="hybridMultilevel"/>
    <w:tmpl w:val="D69CB04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B158BA"/>
    <w:multiLevelType w:val="hybridMultilevel"/>
    <w:tmpl w:val="56960FCA"/>
    <w:lvl w:ilvl="0" w:tplc="DD382AA4">
      <w:start w:val="10"/>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17104B"/>
    <w:multiLevelType w:val="hybridMultilevel"/>
    <w:tmpl w:val="76D09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F2C4514"/>
    <w:multiLevelType w:val="hybridMultilevel"/>
    <w:tmpl w:val="EC203A82"/>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F845CED"/>
    <w:multiLevelType w:val="hybridMultilevel"/>
    <w:tmpl w:val="CF2C64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06404DB"/>
    <w:multiLevelType w:val="multilevel"/>
    <w:tmpl w:val="E926FE3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19">
    <w:nsid w:val="52B94449"/>
    <w:multiLevelType w:val="hybridMultilevel"/>
    <w:tmpl w:val="6A769E3A"/>
    <w:lvl w:ilvl="0" w:tplc="FC5845D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7B5153E"/>
    <w:multiLevelType w:val="hybridMultilevel"/>
    <w:tmpl w:val="C708FC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965412D"/>
    <w:multiLevelType w:val="hybridMultilevel"/>
    <w:tmpl w:val="1A825C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9B23D08"/>
    <w:multiLevelType w:val="hybridMultilevel"/>
    <w:tmpl w:val="B66019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5A13000"/>
    <w:multiLevelType w:val="hybridMultilevel"/>
    <w:tmpl w:val="C94607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73E0BE8"/>
    <w:multiLevelType w:val="hybridMultilevel"/>
    <w:tmpl w:val="E95031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7D4784B"/>
    <w:multiLevelType w:val="hybridMultilevel"/>
    <w:tmpl w:val="798C61D0"/>
    <w:lvl w:ilvl="0" w:tplc="19A2CCE2">
      <w:start w:val="9"/>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0C178F6"/>
    <w:multiLevelType w:val="hybridMultilevel"/>
    <w:tmpl w:val="385440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86216C9"/>
    <w:multiLevelType w:val="hybridMultilevel"/>
    <w:tmpl w:val="0F0212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8A8194C"/>
    <w:multiLevelType w:val="hybridMultilevel"/>
    <w:tmpl w:val="364A0E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AB8253A"/>
    <w:multiLevelType w:val="multilevel"/>
    <w:tmpl w:val="9CDE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634F82"/>
    <w:multiLevelType w:val="hybridMultilevel"/>
    <w:tmpl w:val="8A56A154"/>
    <w:lvl w:ilvl="0" w:tplc="EC04E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C27370A"/>
    <w:multiLevelType w:val="hybridMultilevel"/>
    <w:tmpl w:val="29D2A2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FDB3723"/>
    <w:multiLevelType w:val="hybridMultilevel"/>
    <w:tmpl w:val="FC04E5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0"/>
  </w:num>
  <w:num w:numId="4">
    <w:abstractNumId w:val="24"/>
  </w:num>
  <w:num w:numId="5">
    <w:abstractNumId w:val="30"/>
  </w:num>
  <w:num w:numId="6">
    <w:abstractNumId w:val="15"/>
  </w:num>
  <w:num w:numId="7">
    <w:abstractNumId w:val="17"/>
  </w:num>
  <w:num w:numId="8">
    <w:abstractNumId w:val="9"/>
  </w:num>
  <w:num w:numId="9">
    <w:abstractNumId w:val="32"/>
  </w:num>
  <w:num w:numId="10">
    <w:abstractNumId w:val="31"/>
  </w:num>
  <w:num w:numId="11">
    <w:abstractNumId w:val="5"/>
  </w:num>
  <w:num w:numId="12">
    <w:abstractNumId w:val="0"/>
  </w:num>
  <w:num w:numId="13">
    <w:abstractNumId w:val="7"/>
  </w:num>
  <w:num w:numId="14">
    <w:abstractNumId w:val="6"/>
  </w:num>
  <w:num w:numId="15">
    <w:abstractNumId w:val="26"/>
  </w:num>
  <w:num w:numId="16">
    <w:abstractNumId w:val="3"/>
  </w:num>
  <w:num w:numId="17">
    <w:abstractNumId w:val="4"/>
  </w:num>
  <w:num w:numId="18">
    <w:abstractNumId w:val="22"/>
  </w:num>
  <w:num w:numId="19">
    <w:abstractNumId w:val="28"/>
  </w:num>
  <w:num w:numId="20">
    <w:abstractNumId w:val="10"/>
  </w:num>
  <w:num w:numId="21">
    <w:abstractNumId w:val="27"/>
  </w:num>
  <w:num w:numId="22">
    <w:abstractNumId w:val="25"/>
  </w:num>
  <w:num w:numId="23">
    <w:abstractNumId w:val="13"/>
  </w:num>
  <w:num w:numId="24">
    <w:abstractNumId w:val="2"/>
  </w:num>
  <w:num w:numId="25">
    <w:abstractNumId w:val="23"/>
  </w:num>
  <w:num w:numId="26">
    <w:abstractNumId w:val="12"/>
  </w:num>
  <w:num w:numId="27">
    <w:abstractNumId w:val="1"/>
  </w:num>
  <w:num w:numId="28">
    <w:abstractNumId w:val="11"/>
  </w:num>
  <w:num w:numId="29">
    <w:abstractNumId w:val="19"/>
  </w:num>
  <w:num w:numId="30">
    <w:abstractNumId w:val="21"/>
  </w:num>
  <w:num w:numId="31">
    <w:abstractNumId w:val="14"/>
  </w:num>
  <w:num w:numId="32">
    <w:abstractNumId w:val="1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E5"/>
    <w:rsid w:val="000000A4"/>
    <w:rsid w:val="00004A05"/>
    <w:rsid w:val="00014341"/>
    <w:rsid w:val="00074816"/>
    <w:rsid w:val="000832AA"/>
    <w:rsid w:val="000859F8"/>
    <w:rsid w:val="000A420A"/>
    <w:rsid w:val="00106AF7"/>
    <w:rsid w:val="00120DFF"/>
    <w:rsid w:val="00132AC5"/>
    <w:rsid w:val="00153BD7"/>
    <w:rsid w:val="00157C8D"/>
    <w:rsid w:val="001867AF"/>
    <w:rsid w:val="00210B94"/>
    <w:rsid w:val="00222F4B"/>
    <w:rsid w:val="00226DF8"/>
    <w:rsid w:val="00250446"/>
    <w:rsid w:val="002847CE"/>
    <w:rsid w:val="00286D6F"/>
    <w:rsid w:val="00291405"/>
    <w:rsid w:val="002C0D8E"/>
    <w:rsid w:val="002E2BC5"/>
    <w:rsid w:val="002E581A"/>
    <w:rsid w:val="002F03ED"/>
    <w:rsid w:val="002F5CD8"/>
    <w:rsid w:val="002F65E5"/>
    <w:rsid w:val="00354572"/>
    <w:rsid w:val="00391E75"/>
    <w:rsid w:val="003A6B21"/>
    <w:rsid w:val="003B1DCA"/>
    <w:rsid w:val="003F74D5"/>
    <w:rsid w:val="00405D5E"/>
    <w:rsid w:val="00434451"/>
    <w:rsid w:val="004356F1"/>
    <w:rsid w:val="004573CE"/>
    <w:rsid w:val="004837B1"/>
    <w:rsid w:val="004C5781"/>
    <w:rsid w:val="004D090E"/>
    <w:rsid w:val="00500992"/>
    <w:rsid w:val="00511EB8"/>
    <w:rsid w:val="0055164F"/>
    <w:rsid w:val="00585A88"/>
    <w:rsid w:val="00597886"/>
    <w:rsid w:val="00637675"/>
    <w:rsid w:val="0064436C"/>
    <w:rsid w:val="00655971"/>
    <w:rsid w:val="00665074"/>
    <w:rsid w:val="0068008C"/>
    <w:rsid w:val="0068132A"/>
    <w:rsid w:val="00684B2D"/>
    <w:rsid w:val="00693C78"/>
    <w:rsid w:val="00697CB5"/>
    <w:rsid w:val="006C41E2"/>
    <w:rsid w:val="006E4EB2"/>
    <w:rsid w:val="006E7980"/>
    <w:rsid w:val="007129F6"/>
    <w:rsid w:val="00746564"/>
    <w:rsid w:val="008928E2"/>
    <w:rsid w:val="008C1FA2"/>
    <w:rsid w:val="008E30F2"/>
    <w:rsid w:val="008F075F"/>
    <w:rsid w:val="00904CA3"/>
    <w:rsid w:val="00916910"/>
    <w:rsid w:val="00925AB9"/>
    <w:rsid w:val="0097447E"/>
    <w:rsid w:val="0099278A"/>
    <w:rsid w:val="00996FAE"/>
    <w:rsid w:val="009F455D"/>
    <w:rsid w:val="00A22750"/>
    <w:rsid w:val="00A86C14"/>
    <w:rsid w:val="00A91931"/>
    <w:rsid w:val="00A927DF"/>
    <w:rsid w:val="00AB3EFF"/>
    <w:rsid w:val="00AB573B"/>
    <w:rsid w:val="00AC7277"/>
    <w:rsid w:val="00AD2C04"/>
    <w:rsid w:val="00B66714"/>
    <w:rsid w:val="00B85A6D"/>
    <w:rsid w:val="00BB4F09"/>
    <w:rsid w:val="00C110AB"/>
    <w:rsid w:val="00C12A5A"/>
    <w:rsid w:val="00C13938"/>
    <w:rsid w:val="00C22BF1"/>
    <w:rsid w:val="00C5221F"/>
    <w:rsid w:val="00C67A88"/>
    <w:rsid w:val="00CC02FB"/>
    <w:rsid w:val="00D51E97"/>
    <w:rsid w:val="00D90856"/>
    <w:rsid w:val="00DD4E39"/>
    <w:rsid w:val="00DE2FF5"/>
    <w:rsid w:val="00E130A0"/>
    <w:rsid w:val="00E30CBC"/>
    <w:rsid w:val="00E32E0C"/>
    <w:rsid w:val="00E537F5"/>
    <w:rsid w:val="00E64531"/>
    <w:rsid w:val="00E9135B"/>
    <w:rsid w:val="00E970FF"/>
    <w:rsid w:val="00F27F8D"/>
    <w:rsid w:val="00F340B3"/>
    <w:rsid w:val="00F47ECA"/>
    <w:rsid w:val="00F81F10"/>
    <w:rsid w:val="00F866FF"/>
    <w:rsid w:val="00FB689C"/>
    <w:rsid w:val="00FD3312"/>
    <w:rsid w:val="00FD4889"/>
    <w:rsid w:val="00FD77C8"/>
    <w:rsid w:val="00FF3F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xl">
    <w:name w:val="sxl"/>
    <w:basedOn w:val="Standardnpsmoodstavce"/>
    <w:rsid w:val="002F65E5"/>
  </w:style>
  <w:style w:type="character" w:customStyle="1" w:styleId="sxc">
    <w:name w:val="sxc"/>
    <w:basedOn w:val="Standardnpsmoodstavce"/>
    <w:rsid w:val="002F65E5"/>
  </w:style>
  <w:style w:type="character" w:customStyle="1" w:styleId="sxj">
    <w:name w:val="sxj"/>
    <w:basedOn w:val="Standardnpsmoodstavce"/>
    <w:rsid w:val="002F65E5"/>
  </w:style>
  <w:style w:type="character" w:customStyle="1" w:styleId="apple-converted-space">
    <w:name w:val="apple-converted-space"/>
    <w:basedOn w:val="Standardnpsmoodstavce"/>
    <w:rsid w:val="002F65E5"/>
  </w:style>
  <w:style w:type="character" w:customStyle="1" w:styleId="a">
    <w:name w:val="a"/>
    <w:basedOn w:val="Standardnpsmoodstavce"/>
    <w:rsid w:val="002F65E5"/>
  </w:style>
  <w:style w:type="paragraph" w:styleId="Odstavecseseznamem">
    <w:name w:val="List Paragraph"/>
    <w:basedOn w:val="Normln"/>
    <w:uiPriority w:val="99"/>
    <w:qFormat/>
    <w:rsid w:val="000859F8"/>
    <w:pPr>
      <w:ind w:left="720"/>
      <w:contextualSpacing/>
    </w:pPr>
  </w:style>
  <w:style w:type="paragraph" w:styleId="Zhlav">
    <w:name w:val="header"/>
    <w:basedOn w:val="Normln"/>
    <w:link w:val="ZhlavChar"/>
    <w:uiPriority w:val="99"/>
    <w:unhideWhenUsed/>
    <w:rsid w:val="008C1F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1FA2"/>
    <w:rPr>
      <w:noProof/>
    </w:rPr>
  </w:style>
  <w:style w:type="paragraph" w:styleId="Zpat">
    <w:name w:val="footer"/>
    <w:basedOn w:val="Normln"/>
    <w:link w:val="ZpatChar"/>
    <w:uiPriority w:val="99"/>
    <w:unhideWhenUsed/>
    <w:rsid w:val="008C1FA2"/>
    <w:pPr>
      <w:tabs>
        <w:tab w:val="center" w:pos="4536"/>
        <w:tab w:val="right" w:pos="9072"/>
      </w:tabs>
      <w:spacing w:after="0" w:line="240" w:lineRule="auto"/>
    </w:pPr>
  </w:style>
  <w:style w:type="character" w:customStyle="1" w:styleId="ZpatChar">
    <w:name w:val="Zápatí Char"/>
    <w:basedOn w:val="Standardnpsmoodstavce"/>
    <w:link w:val="Zpat"/>
    <w:uiPriority w:val="99"/>
    <w:rsid w:val="008C1FA2"/>
    <w:rPr>
      <w:noProof/>
    </w:rPr>
  </w:style>
  <w:style w:type="paragraph" w:styleId="Textbubliny">
    <w:name w:val="Balloon Text"/>
    <w:basedOn w:val="Normln"/>
    <w:link w:val="TextbublinyChar"/>
    <w:uiPriority w:val="99"/>
    <w:semiHidden/>
    <w:unhideWhenUsed/>
    <w:rsid w:val="00E913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135B"/>
    <w:rPr>
      <w:rFonts w:ascii="Tahoma" w:hAnsi="Tahoma" w:cs="Tahoma"/>
      <w:noProof/>
      <w:sz w:val="16"/>
      <w:szCs w:val="16"/>
    </w:rPr>
  </w:style>
  <w:style w:type="paragraph" w:customStyle="1" w:styleId="lneksmlouvy">
    <w:name w:val="článek_smlouvy"/>
    <w:basedOn w:val="Normln"/>
    <w:uiPriority w:val="99"/>
    <w:qFormat/>
    <w:rsid w:val="000A420A"/>
    <w:pPr>
      <w:numPr>
        <w:ilvl w:val="1"/>
        <w:numId w:val="32"/>
      </w:numPr>
      <w:spacing w:after="100" w:line="288" w:lineRule="auto"/>
      <w:jc w:val="both"/>
    </w:pPr>
    <w:rPr>
      <w:rFonts w:ascii="Arial" w:eastAsia="Calibri" w:hAnsi="Arial" w:cs="Arial"/>
      <w:noProof w:val="0"/>
      <w:lang w:eastAsia="cs-CZ"/>
    </w:rPr>
  </w:style>
  <w:style w:type="paragraph" w:customStyle="1" w:styleId="lneksmlouvynadpis">
    <w:name w:val="Článek_smlouvy_nadpis"/>
    <w:basedOn w:val="Normln"/>
    <w:uiPriority w:val="99"/>
    <w:rsid w:val="000A420A"/>
    <w:pPr>
      <w:numPr>
        <w:numId w:val="32"/>
      </w:numPr>
      <w:spacing w:before="240" w:after="100" w:line="288" w:lineRule="auto"/>
      <w:jc w:val="both"/>
      <w:outlineLvl w:val="0"/>
    </w:pPr>
    <w:rPr>
      <w:rFonts w:ascii="Arial" w:eastAsia="Calibri" w:hAnsi="Arial" w:cs="Arial"/>
      <w:b/>
      <w:bCs/>
      <w:caps/>
      <w:noProof w:val="0"/>
      <w:lang w:eastAsia="cs-CZ"/>
    </w:rPr>
  </w:style>
  <w:style w:type="paragraph" w:customStyle="1" w:styleId="AKFZFnormln">
    <w:name w:val="AKFZF_normální"/>
    <w:link w:val="AKFZFnormlnChar"/>
    <w:qFormat/>
    <w:rsid w:val="00291405"/>
    <w:pPr>
      <w:spacing w:after="100" w:line="288" w:lineRule="auto"/>
      <w:jc w:val="both"/>
    </w:pPr>
    <w:rPr>
      <w:rFonts w:ascii="Arial" w:eastAsia="Calibri" w:hAnsi="Arial" w:cs="Calibri"/>
    </w:rPr>
  </w:style>
  <w:style w:type="character" w:customStyle="1" w:styleId="AKFZFnormlnChar">
    <w:name w:val="AKFZF_normální Char"/>
    <w:link w:val="AKFZFnormln"/>
    <w:rsid w:val="00291405"/>
    <w:rPr>
      <w:rFonts w:ascii="Arial" w:eastAsia="Calibri" w:hAnsi="Arial" w:cs="Calibri"/>
    </w:rPr>
  </w:style>
  <w:style w:type="character" w:styleId="Hypertextovodkaz">
    <w:name w:val="Hyperlink"/>
    <w:rsid w:val="00210B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xl">
    <w:name w:val="sxl"/>
    <w:basedOn w:val="Standardnpsmoodstavce"/>
    <w:rsid w:val="002F65E5"/>
  </w:style>
  <w:style w:type="character" w:customStyle="1" w:styleId="sxc">
    <w:name w:val="sxc"/>
    <w:basedOn w:val="Standardnpsmoodstavce"/>
    <w:rsid w:val="002F65E5"/>
  </w:style>
  <w:style w:type="character" w:customStyle="1" w:styleId="sxj">
    <w:name w:val="sxj"/>
    <w:basedOn w:val="Standardnpsmoodstavce"/>
    <w:rsid w:val="002F65E5"/>
  </w:style>
  <w:style w:type="character" w:customStyle="1" w:styleId="apple-converted-space">
    <w:name w:val="apple-converted-space"/>
    <w:basedOn w:val="Standardnpsmoodstavce"/>
    <w:rsid w:val="002F65E5"/>
  </w:style>
  <w:style w:type="character" w:customStyle="1" w:styleId="a">
    <w:name w:val="a"/>
    <w:basedOn w:val="Standardnpsmoodstavce"/>
    <w:rsid w:val="002F65E5"/>
  </w:style>
  <w:style w:type="paragraph" w:styleId="Odstavecseseznamem">
    <w:name w:val="List Paragraph"/>
    <w:basedOn w:val="Normln"/>
    <w:uiPriority w:val="99"/>
    <w:qFormat/>
    <w:rsid w:val="000859F8"/>
    <w:pPr>
      <w:ind w:left="720"/>
      <w:contextualSpacing/>
    </w:pPr>
  </w:style>
  <w:style w:type="paragraph" w:styleId="Zhlav">
    <w:name w:val="header"/>
    <w:basedOn w:val="Normln"/>
    <w:link w:val="ZhlavChar"/>
    <w:uiPriority w:val="99"/>
    <w:unhideWhenUsed/>
    <w:rsid w:val="008C1F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1FA2"/>
    <w:rPr>
      <w:noProof/>
    </w:rPr>
  </w:style>
  <w:style w:type="paragraph" w:styleId="Zpat">
    <w:name w:val="footer"/>
    <w:basedOn w:val="Normln"/>
    <w:link w:val="ZpatChar"/>
    <w:uiPriority w:val="99"/>
    <w:unhideWhenUsed/>
    <w:rsid w:val="008C1FA2"/>
    <w:pPr>
      <w:tabs>
        <w:tab w:val="center" w:pos="4536"/>
        <w:tab w:val="right" w:pos="9072"/>
      </w:tabs>
      <w:spacing w:after="0" w:line="240" w:lineRule="auto"/>
    </w:pPr>
  </w:style>
  <w:style w:type="character" w:customStyle="1" w:styleId="ZpatChar">
    <w:name w:val="Zápatí Char"/>
    <w:basedOn w:val="Standardnpsmoodstavce"/>
    <w:link w:val="Zpat"/>
    <w:uiPriority w:val="99"/>
    <w:rsid w:val="008C1FA2"/>
    <w:rPr>
      <w:noProof/>
    </w:rPr>
  </w:style>
  <w:style w:type="paragraph" w:styleId="Textbubliny">
    <w:name w:val="Balloon Text"/>
    <w:basedOn w:val="Normln"/>
    <w:link w:val="TextbublinyChar"/>
    <w:uiPriority w:val="99"/>
    <w:semiHidden/>
    <w:unhideWhenUsed/>
    <w:rsid w:val="00E913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135B"/>
    <w:rPr>
      <w:rFonts w:ascii="Tahoma" w:hAnsi="Tahoma" w:cs="Tahoma"/>
      <w:noProof/>
      <w:sz w:val="16"/>
      <w:szCs w:val="16"/>
    </w:rPr>
  </w:style>
  <w:style w:type="paragraph" w:customStyle="1" w:styleId="lneksmlouvy">
    <w:name w:val="článek_smlouvy"/>
    <w:basedOn w:val="Normln"/>
    <w:uiPriority w:val="99"/>
    <w:qFormat/>
    <w:rsid w:val="000A420A"/>
    <w:pPr>
      <w:numPr>
        <w:ilvl w:val="1"/>
        <w:numId w:val="32"/>
      </w:numPr>
      <w:spacing w:after="100" w:line="288" w:lineRule="auto"/>
      <w:jc w:val="both"/>
    </w:pPr>
    <w:rPr>
      <w:rFonts w:ascii="Arial" w:eastAsia="Calibri" w:hAnsi="Arial" w:cs="Arial"/>
      <w:noProof w:val="0"/>
      <w:lang w:eastAsia="cs-CZ"/>
    </w:rPr>
  </w:style>
  <w:style w:type="paragraph" w:customStyle="1" w:styleId="lneksmlouvynadpis">
    <w:name w:val="Článek_smlouvy_nadpis"/>
    <w:basedOn w:val="Normln"/>
    <w:uiPriority w:val="99"/>
    <w:rsid w:val="000A420A"/>
    <w:pPr>
      <w:numPr>
        <w:numId w:val="32"/>
      </w:numPr>
      <w:spacing w:before="240" w:after="100" w:line="288" w:lineRule="auto"/>
      <w:jc w:val="both"/>
      <w:outlineLvl w:val="0"/>
    </w:pPr>
    <w:rPr>
      <w:rFonts w:ascii="Arial" w:eastAsia="Calibri" w:hAnsi="Arial" w:cs="Arial"/>
      <w:b/>
      <w:bCs/>
      <w:caps/>
      <w:noProof w:val="0"/>
      <w:lang w:eastAsia="cs-CZ"/>
    </w:rPr>
  </w:style>
  <w:style w:type="paragraph" w:customStyle="1" w:styleId="AKFZFnormln">
    <w:name w:val="AKFZF_normální"/>
    <w:link w:val="AKFZFnormlnChar"/>
    <w:qFormat/>
    <w:rsid w:val="00291405"/>
    <w:pPr>
      <w:spacing w:after="100" w:line="288" w:lineRule="auto"/>
      <w:jc w:val="both"/>
    </w:pPr>
    <w:rPr>
      <w:rFonts w:ascii="Arial" w:eastAsia="Calibri" w:hAnsi="Arial" w:cs="Calibri"/>
    </w:rPr>
  </w:style>
  <w:style w:type="character" w:customStyle="1" w:styleId="AKFZFnormlnChar">
    <w:name w:val="AKFZF_normální Char"/>
    <w:link w:val="AKFZFnormln"/>
    <w:rsid w:val="00291405"/>
    <w:rPr>
      <w:rFonts w:ascii="Arial" w:eastAsia="Calibri" w:hAnsi="Arial" w:cs="Calibri"/>
    </w:rPr>
  </w:style>
  <w:style w:type="character" w:styleId="Hypertextovodkaz">
    <w:name w:val="Hyperlink"/>
    <w:rsid w:val="00210B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22002">
      <w:bodyDiv w:val="1"/>
      <w:marLeft w:val="0"/>
      <w:marRight w:val="0"/>
      <w:marTop w:val="0"/>
      <w:marBottom w:val="0"/>
      <w:divBdr>
        <w:top w:val="none" w:sz="0" w:space="0" w:color="auto"/>
        <w:left w:val="none" w:sz="0" w:space="0" w:color="auto"/>
        <w:bottom w:val="none" w:sz="0" w:space="0" w:color="auto"/>
        <w:right w:val="none" w:sz="0" w:space="0" w:color="auto"/>
      </w:divBdr>
    </w:div>
    <w:div w:id="11193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muzeumkolin.cz" TargetMode="External"/><Relationship Id="rId1" Type="http://schemas.openxmlformats.org/officeDocument/2006/relationships/hyperlink" Target="mailto:info@muzeumkoli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2B638-2BC6-497F-A8FB-6D57A45C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3520</Words>
  <Characters>20773</Characters>
  <Application>Microsoft Office Word</Application>
  <DocSecurity>0</DocSecurity>
  <Lines>173</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muzeum</dc:creator>
  <cp:lastModifiedBy>ekonomka</cp:lastModifiedBy>
  <cp:revision>2</cp:revision>
  <cp:lastPrinted>2022-09-26T06:41:00Z</cp:lastPrinted>
  <dcterms:created xsi:type="dcterms:W3CDTF">2022-09-27T10:51:00Z</dcterms:created>
  <dcterms:modified xsi:type="dcterms:W3CDTF">2022-09-27T10:51:00Z</dcterms:modified>
</cp:coreProperties>
</file>