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E5CD2" w14:textId="77777777" w:rsidR="0097033C" w:rsidRDefault="000938D4">
      <w:pPr>
        <w:pStyle w:val="NoList1"/>
        <w:jc w:val="right"/>
        <w:rPr>
          <w:rFonts w:ascii="Arial" w:eastAsia="Arial" w:hAnsi="Arial" w:cs="Arial"/>
          <w:b/>
          <w:spacing w:val="8"/>
          <w:sz w:val="22"/>
          <w:szCs w:val="22"/>
          <w:lang w:val="cs-CZ"/>
        </w:rPr>
      </w:pPr>
      <w:r>
        <w:rPr>
          <w:rFonts w:ascii="Arial" w:eastAsia="Arial" w:hAnsi="Arial" w:cs="Arial"/>
          <w:lang w:val="cs-CZ"/>
        </w:rPr>
        <w:pict w14:anchorId="0F369B0C">
          <v:group id="_x0000_s3026"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9"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A232F0">
        <w:rPr>
          <w:rFonts w:ascii="Arial" w:eastAsia="Arial" w:hAnsi="Arial" w:cs="Arial"/>
          <w:spacing w:val="14"/>
          <w:lang w:val="cs-CZ"/>
        </w:rPr>
        <w:t xml:space="preserve"> </w:t>
      </w:r>
      <w:r w:rsidR="00A232F0">
        <w:rPr>
          <w:rFonts w:ascii="Arial" w:eastAsia="Arial" w:hAnsi="Arial" w:cs="Arial"/>
          <w:b/>
          <w:i/>
          <w:spacing w:val="8"/>
          <w:sz w:val="28"/>
          <w:lang w:val="cs-CZ"/>
        </w:rPr>
        <w:t xml:space="preserve"> </w:t>
      </w:r>
      <w:r w:rsidR="00A232F0">
        <w:rPr>
          <w:noProof/>
        </w:rPr>
        <mc:AlternateContent>
          <mc:Choice Requires="wps">
            <w:drawing>
              <wp:inline distT="0" distB="0" distL="0" distR="0" wp14:anchorId="3CE6CD30" wp14:editId="7D5A7C41">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60B72170" w14:textId="77777777" w:rsidR="0097033C" w:rsidRDefault="00A232F0">
                            <w:pPr>
                              <w:spacing w:after="60"/>
                              <w:jc w:val="center"/>
                            </w:pPr>
                            <w:r>
                              <w:rPr>
                                <w:sz w:val="18"/>
                              </w:rPr>
                              <w:t>MZE-56588/2022-12122</w:t>
                            </w:r>
                          </w:p>
                          <w:p w14:paraId="6C8AB1A8" w14:textId="77777777" w:rsidR="0097033C" w:rsidRDefault="00A232F0">
                            <w:pPr>
                              <w:jc w:val="center"/>
                            </w:pPr>
                            <w:r>
                              <w:rPr>
                                <w:noProof/>
                              </w:rPr>
                              <w:drawing>
                                <wp:inline distT="0" distB="0" distL="0" distR="0" wp14:anchorId="7E933B66" wp14:editId="715AACA4">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1FCE706C" w14:textId="77777777" w:rsidR="0097033C" w:rsidRDefault="00A232F0">
                            <w:pPr>
                              <w:jc w:val="center"/>
                            </w:pPr>
                            <w:r>
                              <w:rPr>
                                <w:sz w:val="18"/>
                              </w:rPr>
                              <w:t>mzedms024471409</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3CE6CD30"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" stroked="f" strokeweight="1pt">
                <v:textbox inset="0,1.3mm,0,1.3mm">
                  <w:txbxContent>
                    <w:p w14:paraId="60B72170" w14:textId="77777777" w:rsidR="0097033C" w:rsidRDefault="00A232F0">
                      <w:pPr>
                        <w:spacing w:after="60"/>
                        <w:jc w:val="center"/>
                      </w:pPr>
                      <w:r>
                        <w:rPr>
                          <w:sz w:val="18"/>
                        </w:rPr>
                        <w:t>MZE-56588/2022-12122</w:t>
                      </w:r>
                    </w:p>
                    <w:p w14:paraId="6C8AB1A8" w14:textId="77777777" w:rsidR="0097033C" w:rsidRDefault="00A232F0">
                      <w:pPr>
                        <w:jc w:val="center"/>
                      </w:pPr>
                      <w:r>
                        <w:rPr>
                          <w:noProof/>
                        </w:rPr>
                        <w:drawing>
                          <wp:inline distT="0" distB="0" distL="0" distR="0" wp14:anchorId="7E933B66" wp14:editId="715AACA4">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1FCE706C" w14:textId="77777777" w:rsidR="0097033C" w:rsidRDefault="00A232F0">
                      <w:pPr>
                        <w:jc w:val="center"/>
                      </w:pPr>
                      <w:r>
                        <w:rPr>
                          <w:sz w:val="18"/>
                        </w:rPr>
                        <w:t>mzedms024471409</w:t>
                      </w:r>
                    </w:p>
                  </w:txbxContent>
                </v:textbox>
                <w10:anchorlock/>
              </v:rect>
            </w:pict>
          </mc:Fallback>
        </mc:AlternateContent>
      </w:r>
    </w:p>
    <w:p w14:paraId="721BC9BD" w14:textId="77777777" w:rsidR="0097033C" w:rsidRDefault="00A232F0">
      <w:pPr>
        <w:rPr>
          <w:szCs w:val="22"/>
        </w:rPr>
      </w:pPr>
      <w:r>
        <w:rPr>
          <w:szCs w:val="22"/>
        </w:rPr>
        <w:t xml:space="preserve"> </w:t>
      </w:r>
    </w:p>
    <w:p w14:paraId="2F17559E" w14:textId="77777777" w:rsidR="0097033C" w:rsidRDefault="00A232F0">
      <w:pPr>
        <w:tabs>
          <w:tab w:val="left" w:pos="6946"/>
        </w:tabs>
        <w:jc w:val="center"/>
        <w:rPr>
          <w:b/>
          <w:color w:val="FF0000"/>
          <w:sz w:val="36"/>
          <w:szCs w:val="36"/>
        </w:rPr>
      </w:pPr>
      <w:r>
        <w:rPr>
          <w:szCs w:val="22"/>
        </w:rPr>
        <w:t xml:space="preserve"> </w:t>
      </w:r>
      <w:r>
        <w:rPr>
          <w:b/>
          <w:sz w:val="36"/>
          <w:szCs w:val="36"/>
        </w:rPr>
        <w:t>Požadavek na změnu (RfC)</w:t>
      </w:r>
      <w:r>
        <w:rPr>
          <w:rStyle w:val="Odkaznavysvtlivky"/>
          <w:b/>
          <w:sz w:val="36"/>
          <w:szCs w:val="36"/>
        </w:rPr>
        <w:endnoteReference w:id="1"/>
      </w:r>
      <w:r>
        <w:rPr>
          <w:b/>
          <w:sz w:val="36"/>
          <w:szCs w:val="36"/>
        </w:rPr>
        <w:t xml:space="preserve"> – Z35040</w:t>
      </w:r>
    </w:p>
    <w:p w14:paraId="2D3C4EEA" w14:textId="77777777" w:rsidR="0097033C" w:rsidRDefault="0097033C">
      <w:pPr>
        <w:tabs>
          <w:tab w:val="left" w:pos="6946"/>
        </w:tabs>
        <w:jc w:val="center"/>
        <w:rPr>
          <w:b/>
          <w:caps/>
          <w:szCs w:val="22"/>
        </w:rPr>
      </w:pPr>
    </w:p>
    <w:p w14:paraId="7DAC298A" w14:textId="77777777" w:rsidR="0097033C" w:rsidRDefault="0097033C">
      <w:pPr>
        <w:jc w:val="center"/>
        <w:rPr>
          <w:b/>
          <w:caps/>
          <w:szCs w:val="22"/>
        </w:rPr>
      </w:pPr>
    </w:p>
    <w:p w14:paraId="50C29EB9" w14:textId="77777777" w:rsidR="0097033C" w:rsidRDefault="00A232F0">
      <w:pPr>
        <w:rPr>
          <w:b/>
          <w:caps/>
          <w:szCs w:val="22"/>
        </w:rPr>
      </w:pPr>
      <w:r>
        <w:rPr>
          <w:b/>
          <w:caps/>
          <w:szCs w:val="22"/>
        </w:rPr>
        <w:t>a – věcné zadání</w:t>
      </w:r>
    </w:p>
    <w:p w14:paraId="55500855" w14:textId="77777777" w:rsidR="0097033C" w:rsidRDefault="00A232F0">
      <w:pPr>
        <w:pStyle w:val="Nadpis1"/>
        <w:numPr>
          <w:ilvl w:val="0"/>
          <w:numId w:val="12"/>
        </w:numPr>
        <w:ind w:left="284" w:hanging="284"/>
        <w:rPr>
          <w:szCs w:val="22"/>
        </w:rPr>
      </w:pPr>
      <w:r>
        <w:rPr>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97033C" w14:paraId="71026245" w14:textId="77777777">
        <w:tc>
          <w:tcPr>
            <w:tcW w:w="1701" w:type="dxa"/>
            <w:tcBorders>
              <w:top w:val="single" w:sz="8" w:space="0" w:color="auto"/>
              <w:left w:val="single" w:sz="8" w:space="0" w:color="auto"/>
              <w:bottom w:val="single" w:sz="8" w:space="0" w:color="auto"/>
            </w:tcBorders>
            <w:vAlign w:val="center"/>
          </w:tcPr>
          <w:p w14:paraId="7A5C78A5" w14:textId="77777777" w:rsidR="0097033C" w:rsidRDefault="00A232F0">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488D54FE" w14:textId="77777777" w:rsidR="0097033C" w:rsidRDefault="00A232F0">
            <w:pPr>
              <w:pStyle w:val="Tabulka"/>
              <w:jc w:val="center"/>
              <w:rPr>
                <w:b/>
                <w:szCs w:val="22"/>
              </w:rPr>
            </w:pPr>
            <w:r>
              <w:rPr>
                <w:b/>
                <w:szCs w:val="22"/>
              </w:rPr>
              <w:t>705</w:t>
            </w:r>
          </w:p>
        </w:tc>
      </w:tr>
    </w:tbl>
    <w:p w14:paraId="0380F4A5" w14:textId="77777777" w:rsidR="0097033C" w:rsidRDefault="0097033C">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33"/>
        <w:gridCol w:w="1559"/>
        <w:gridCol w:w="1720"/>
        <w:gridCol w:w="3383"/>
        <w:gridCol w:w="1423"/>
      </w:tblGrid>
      <w:tr w:rsidR="0097033C" w14:paraId="5078F312" w14:textId="77777777">
        <w:tc>
          <w:tcPr>
            <w:tcW w:w="1833" w:type="dxa"/>
            <w:tcBorders>
              <w:top w:val="single" w:sz="8" w:space="0" w:color="auto"/>
              <w:left w:val="single" w:sz="8" w:space="0" w:color="auto"/>
            </w:tcBorders>
            <w:vAlign w:val="center"/>
          </w:tcPr>
          <w:p w14:paraId="05360FEC" w14:textId="77777777" w:rsidR="0097033C" w:rsidRDefault="00A232F0">
            <w:pPr>
              <w:pStyle w:val="Tabulka"/>
              <w:rPr>
                <w:rStyle w:val="Siln"/>
                <w:b w:val="0"/>
                <w:szCs w:val="22"/>
              </w:rPr>
            </w:pPr>
            <w:r>
              <w:rPr>
                <w:b/>
                <w:szCs w:val="22"/>
              </w:rPr>
              <w:t>Název změny</w:t>
            </w:r>
            <w:r>
              <w:rPr>
                <w:rStyle w:val="Odkaznavysvtlivky"/>
                <w:szCs w:val="22"/>
              </w:rPr>
              <w:endnoteReference w:id="3"/>
            </w:r>
            <w:r>
              <w:rPr>
                <w:b/>
                <w:szCs w:val="22"/>
              </w:rPr>
              <w:t>:</w:t>
            </w:r>
          </w:p>
        </w:tc>
        <w:tc>
          <w:tcPr>
            <w:tcW w:w="8085" w:type="dxa"/>
            <w:gridSpan w:val="4"/>
            <w:tcBorders>
              <w:top w:val="single" w:sz="8" w:space="0" w:color="auto"/>
              <w:right w:val="single" w:sz="8" w:space="0" w:color="auto"/>
            </w:tcBorders>
            <w:vAlign w:val="center"/>
          </w:tcPr>
          <w:p w14:paraId="060D8A22" w14:textId="77777777" w:rsidR="0097033C" w:rsidRDefault="00A232F0">
            <w:pPr>
              <w:pStyle w:val="Tabulka"/>
              <w:rPr>
                <w:b/>
                <w:szCs w:val="22"/>
              </w:rPr>
            </w:pPr>
            <w:r>
              <w:rPr>
                <w:b/>
                <w:szCs w:val="22"/>
              </w:rPr>
              <w:t>LPIS – úprava služby LPI_GKC01A a SWK GEO EFA-greening</w:t>
            </w:r>
          </w:p>
        </w:tc>
      </w:tr>
      <w:tr w:rsidR="0097033C" w14:paraId="72061DB8" w14:textId="77777777">
        <w:tc>
          <w:tcPr>
            <w:tcW w:w="3392" w:type="dxa"/>
            <w:gridSpan w:val="2"/>
            <w:tcBorders>
              <w:left w:val="single" w:sz="8" w:space="0" w:color="auto"/>
              <w:bottom w:val="single" w:sz="8" w:space="0" w:color="auto"/>
            </w:tcBorders>
            <w:vAlign w:val="center"/>
          </w:tcPr>
          <w:p w14:paraId="4B11E6A2" w14:textId="77777777" w:rsidR="0097033C" w:rsidRDefault="00A232F0">
            <w:pPr>
              <w:pStyle w:val="Tabulka"/>
              <w:rPr>
                <w:rStyle w:val="Siln"/>
                <w:b w:val="0"/>
                <w:szCs w:val="22"/>
              </w:rPr>
            </w:pPr>
            <w:r>
              <w:rPr>
                <w:rStyle w:val="Siln"/>
                <w:szCs w:val="22"/>
              </w:rPr>
              <w:t>Datum předložení požadavku:</w:t>
            </w:r>
          </w:p>
        </w:tc>
        <w:sdt>
          <w:sdtPr>
            <w:rPr>
              <w:szCs w:val="22"/>
            </w:rPr>
            <w:id w:val="1670597228"/>
            <w:date w:fullDate="2022-08-18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08C9C0AD" w14:textId="77777777" w:rsidR="0097033C" w:rsidRDefault="00A232F0">
                <w:pPr>
                  <w:pStyle w:val="Tabulka"/>
                  <w:rPr>
                    <w:szCs w:val="22"/>
                  </w:rPr>
                </w:pPr>
                <w:r>
                  <w:rPr>
                    <w:szCs w:val="22"/>
                  </w:rPr>
                  <w:t>18.8.2022</w:t>
                </w:r>
              </w:p>
            </w:tc>
          </w:sdtContent>
        </w:sdt>
        <w:tc>
          <w:tcPr>
            <w:tcW w:w="3383" w:type="dxa"/>
            <w:tcBorders>
              <w:left w:val="dotted" w:sz="4" w:space="0" w:color="auto"/>
              <w:bottom w:val="single" w:sz="8" w:space="0" w:color="auto"/>
            </w:tcBorders>
            <w:vAlign w:val="center"/>
          </w:tcPr>
          <w:p w14:paraId="3EF16EEF" w14:textId="77777777" w:rsidR="0097033C" w:rsidRDefault="00A232F0">
            <w:pPr>
              <w:pStyle w:val="Tabulka"/>
              <w:rPr>
                <w:rStyle w:val="Siln"/>
                <w:b w:val="0"/>
                <w:szCs w:val="22"/>
              </w:rPr>
            </w:pPr>
            <w:r>
              <w:rPr>
                <w:rStyle w:val="Siln"/>
                <w:szCs w:val="22"/>
              </w:rPr>
              <w:t>Požadované datum nasazení:</w:t>
            </w:r>
          </w:p>
        </w:tc>
        <w:sdt>
          <w:sdtPr>
            <w:rPr>
              <w:szCs w:val="22"/>
            </w:rPr>
            <w:id w:val="-1745104504"/>
            <w:date w:fullDate="2022-11-15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4F39A89B" w14:textId="77777777" w:rsidR="0097033C" w:rsidRDefault="00A232F0">
                <w:pPr>
                  <w:pStyle w:val="Tabulka"/>
                  <w:rPr>
                    <w:szCs w:val="22"/>
                  </w:rPr>
                </w:pPr>
                <w:r>
                  <w:rPr>
                    <w:szCs w:val="22"/>
                  </w:rPr>
                  <w:t>15.11.2022</w:t>
                </w:r>
              </w:p>
            </w:tc>
          </w:sdtContent>
        </w:sdt>
      </w:tr>
    </w:tbl>
    <w:p w14:paraId="6FAF0CC2" w14:textId="77777777" w:rsidR="0097033C" w:rsidRDefault="00A232F0">
      <w:pPr>
        <w:rPr>
          <w:szCs w:val="22"/>
        </w:rPr>
      </w:pPr>
      <w:r>
        <w:rPr>
          <w:szCs w:val="22"/>
        </w:rPr>
        <w:tab/>
      </w: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97033C" w14:paraId="4FA992C5" w14:textId="77777777">
        <w:tc>
          <w:tcPr>
            <w:tcW w:w="2258" w:type="dxa"/>
            <w:tcBorders>
              <w:top w:val="single" w:sz="8" w:space="0" w:color="auto"/>
              <w:left w:val="single" w:sz="8" w:space="0" w:color="auto"/>
              <w:bottom w:val="single" w:sz="8" w:space="0" w:color="auto"/>
            </w:tcBorders>
            <w:vAlign w:val="center"/>
          </w:tcPr>
          <w:p w14:paraId="2989647E" w14:textId="77777777" w:rsidR="0097033C" w:rsidRDefault="00A232F0">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16E0EC8D" w14:textId="77777777" w:rsidR="0097033C" w:rsidRDefault="00A232F0">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4DDF883B" w14:textId="77777777" w:rsidR="0097033C" w:rsidRDefault="00A232F0">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137A2351" w14:textId="77777777" w:rsidR="0097033C" w:rsidRDefault="00A232F0">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3770802F" w14:textId="77777777" w:rsidR="0097033C" w:rsidRDefault="0097033C">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97033C" w14:paraId="323EA79B" w14:textId="77777777">
        <w:tc>
          <w:tcPr>
            <w:tcW w:w="983" w:type="dxa"/>
            <w:vMerge w:val="restart"/>
            <w:tcBorders>
              <w:top w:val="single" w:sz="8" w:space="0" w:color="auto"/>
              <w:left w:val="single" w:sz="8" w:space="0" w:color="auto"/>
            </w:tcBorders>
            <w:vAlign w:val="center"/>
          </w:tcPr>
          <w:p w14:paraId="71F26523" w14:textId="77777777" w:rsidR="0097033C" w:rsidRDefault="00A232F0">
            <w:pPr>
              <w:pStyle w:val="Tabulka"/>
              <w:rPr>
                <w:szCs w:val="22"/>
              </w:rPr>
            </w:pPr>
            <w:r>
              <w:rPr>
                <w:b/>
                <w:szCs w:val="22"/>
              </w:rPr>
              <w:t>Oblast:</w:t>
            </w:r>
          </w:p>
        </w:tc>
        <w:tc>
          <w:tcPr>
            <w:tcW w:w="1911" w:type="dxa"/>
            <w:vMerge w:val="restart"/>
            <w:tcBorders>
              <w:top w:val="single" w:sz="8" w:space="0" w:color="auto"/>
            </w:tcBorders>
            <w:vAlign w:val="center"/>
          </w:tcPr>
          <w:p w14:paraId="7B1ED64A" w14:textId="77777777" w:rsidR="0097033C" w:rsidRDefault="00A232F0">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690FC858" w14:textId="77777777" w:rsidR="0097033C" w:rsidRDefault="00A232F0">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1D85D4BA" w14:textId="77777777" w:rsidR="0097033C" w:rsidRDefault="00A232F0">
            <w:pPr>
              <w:pStyle w:val="Tabulka"/>
              <w:rPr>
                <w:szCs w:val="22"/>
                <w:highlight w:val="yellow"/>
              </w:rPr>
            </w:pPr>
            <w:r>
              <w:rPr>
                <w:szCs w:val="22"/>
              </w:rPr>
              <w:t>LPIS</w:t>
            </w:r>
          </w:p>
        </w:tc>
      </w:tr>
      <w:tr w:rsidR="0097033C" w14:paraId="0EAA5D71" w14:textId="77777777">
        <w:tc>
          <w:tcPr>
            <w:tcW w:w="983" w:type="dxa"/>
            <w:vMerge/>
            <w:tcBorders>
              <w:left w:val="single" w:sz="8" w:space="0" w:color="auto"/>
            </w:tcBorders>
            <w:vAlign w:val="center"/>
          </w:tcPr>
          <w:p w14:paraId="28B0BC74" w14:textId="77777777" w:rsidR="0097033C" w:rsidRDefault="0097033C">
            <w:pPr>
              <w:pStyle w:val="Tabulka"/>
              <w:rPr>
                <w:szCs w:val="22"/>
              </w:rPr>
            </w:pPr>
          </w:p>
        </w:tc>
        <w:tc>
          <w:tcPr>
            <w:tcW w:w="1911" w:type="dxa"/>
            <w:vMerge/>
            <w:tcBorders>
              <w:bottom w:val="dotted" w:sz="4" w:space="0" w:color="auto"/>
            </w:tcBorders>
            <w:vAlign w:val="center"/>
          </w:tcPr>
          <w:p w14:paraId="1F3A6B22" w14:textId="77777777" w:rsidR="0097033C" w:rsidRDefault="0097033C">
            <w:pPr>
              <w:pStyle w:val="Tabulka"/>
              <w:rPr>
                <w:szCs w:val="22"/>
              </w:rPr>
            </w:pPr>
          </w:p>
        </w:tc>
        <w:tc>
          <w:tcPr>
            <w:tcW w:w="1491" w:type="dxa"/>
            <w:tcBorders>
              <w:bottom w:val="dotted" w:sz="4" w:space="0" w:color="auto"/>
            </w:tcBorders>
            <w:vAlign w:val="center"/>
          </w:tcPr>
          <w:p w14:paraId="1F2CCBA6" w14:textId="77777777" w:rsidR="0097033C" w:rsidRDefault="00A232F0">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148D600C" w14:textId="77777777" w:rsidR="0097033C" w:rsidRDefault="00A232F0">
            <w:pPr>
              <w:pStyle w:val="Tabulka"/>
              <w:rPr>
                <w:sz w:val="20"/>
                <w:szCs w:val="20"/>
              </w:rPr>
            </w:pPr>
            <w:r>
              <w:rPr>
                <w:sz w:val="20"/>
                <w:szCs w:val="20"/>
              </w:rPr>
              <w:t xml:space="preserve">Legislativní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97033C" w14:paraId="7C23791D" w14:textId="77777777">
        <w:tc>
          <w:tcPr>
            <w:tcW w:w="983" w:type="dxa"/>
            <w:vMerge/>
            <w:tcBorders>
              <w:left w:val="single" w:sz="8" w:space="0" w:color="auto"/>
              <w:bottom w:val="single" w:sz="8" w:space="0" w:color="auto"/>
            </w:tcBorders>
            <w:vAlign w:val="center"/>
          </w:tcPr>
          <w:p w14:paraId="38CF6A8E" w14:textId="77777777" w:rsidR="0097033C" w:rsidRDefault="0097033C">
            <w:pPr>
              <w:pStyle w:val="Tabulka"/>
              <w:rPr>
                <w:szCs w:val="22"/>
              </w:rPr>
            </w:pPr>
          </w:p>
        </w:tc>
        <w:tc>
          <w:tcPr>
            <w:tcW w:w="1911" w:type="dxa"/>
            <w:tcBorders>
              <w:top w:val="dotted" w:sz="4" w:space="0" w:color="auto"/>
              <w:bottom w:val="single" w:sz="8" w:space="0" w:color="auto"/>
            </w:tcBorders>
            <w:vAlign w:val="center"/>
          </w:tcPr>
          <w:p w14:paraId="08378D66" w14:textId="77777777" w:rsidR="0097033C" w:rsidRDefault="00A232F0">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5638444A" w14:textId="77777777" w:rsidR="0097033C" w:rsidRDefault="00A232F0">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47A0BA9A" w14:textId="77777777" w:rsidR="0097033C" w:rsidRDefault="00A232F0">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77EA3F33" w14:textId="77777777" w:rsidR="0097033C" w:rsidRDefault="0097033C">
      <w:pPr>
        <w:rPr>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95"/>
        <w:gridCol w:w="1701"/>
        <w:gridCol w:w="1418"/>
        <w:gridCol w:w="1393"/>
        <w:gridCol w:w="3011"/>
      </w:tblGrid>
      <w:tr w:rsidR="0097033C" w14:paraId="4CA8FC37" w14:textId="77777777">
        <w:tc>
          <w:tcPr>
            <w:tcW w:w="2395" w:type="dxa"/>
            <w:tcBorders>
              <w:top w:val="single" w:sz="8" w:space="0" w:color="auto"/>
              <w:left w:val="single" w:sz="8" w:space="0" w:color="auto"/>
              <w:bottom w:val="single" w:sz="8" w:space="0" w:color="auto"/>
            </w:tcBorders>
            <w:vAlign w:val="center"/>
          </w:tcPr>
          <w:p w14:paraId="7087767E" w14:textId="77777777" w:rsidR="0097033C" w:rsidRDefault="00A232F0">
            <w:pPr>
              <w:pStyle w:val="Tabulka"/>
              <w:rPr>
                <w:b/>
                <w:szCs w:val="22"/>
              </w:rPr>
            </w:pPr>
            <w:r>
              <w:rPr>
                <w:b/>
                <w:szCs w:val="22"/>
              </w:rPr>
              <w:t>Role</w:t>
            </w:r>
          </w:p>
        </w:tc>
        <w:tc>
          <w:tcPr>
            <w:tcW w:w="1701" w:type="dxa"/>
            <w:tcBorders>
              <w:top w:val="single" w:sz="8" w:space="0" w:color="auto"/>
              <w:bottom w:val="single" w:sz="8" w:space="0" w:color="auto"/>
            </w:tcBorders>
            <w:vAlign w:val="center"/>
          </w:tcPr>
          <w:p w14:paraId="17D9C06E" w14:textId="77777777" w:rsidR="0097033C" w:rsidRDefault="00A232F0">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17B7EACB" w14:textId="77777777" w:rsidR="0097033C" w:rsidRDefault="00A232F0">
            <w:pPr>
              <w:pStyle w:val="Tabulka"/>
              <w:rPr>
                <w:rStyle w:val="Siln"/>
                <w:b w:val="0"/>
                <w:szCs w:val="22"/>
              </w:rPr>
            </w:pPr>
            <w:r>
              <w:rPr>
                <w:b/>
                <w:szCs w:val="22"/>
              </w:rPr>
              <w:t>Organizace /útvar</w:t>
            </w:r>
          </w:p>
        </w:tc>
        <w:tc>
          <w:tcPr>
            <w:tcW w:w="1393" w:type="dxa"/>
            <w:tcBorders>
              <w:top w:val="single" w:sz="8" w:space="0" w:color="auto"/>
              <w:bottom w:val="single" w:sz="8" w:space="0" w:color="auto"/>
            </w:tcBorders>
            <w:vAlign w:val="center"/>
          </w:tcPr>
          <w:p w14:paraId="05B73562" w14:textId="77777777" w:rsidR="0097033C" w:rsidRDefault="00A232F0">
            <w:pPr>
              <w:pStyle w:val="Tabulka"/>
              <w:rPr>
                <w:b/>
                <w:szCs w:val="22"/>
              </w:rPr>
            </w:pPr>
            <w:r>
              <w:rPr>
                <w:b/>
                <w:szCs w:val="22"/>
              </w:rPr>
              <w:t>Telefon</w:t>
            </w:r>
          </w:p>
        </w:tc>
        <w:tc>
          <w:tcPr>
            <w:tcW w:w="3011" w:type="dxa"/>
            <w:tcBorders>
              <w:top w:val="single" w:sz="8" w:space="0" w:color="auto"/>
              <w:bottom w:val="single" w:sz="8" w:space="0" w:color="auto"/>
              <w:right w:val="single" w:sz="8" w:space="0" w:color="auto"/>
            </w:tcBorders>
            <w:vAlign w:val="center"/>
          </w:tcPr>
          <w:p w14:paraId="60879697" w14:textId="77777777" w:rsidR="0097033C" w:rsidRDefault="00A232F0">
            <w:pPr>
              <w:pStyle w:val="Tabulka"/>
              <w:rPr>
                <w:b/>
                <w:szCs w:val="22"/>
              </w:rPr>
            </w:pPr>
            <w:r>
              <w:rPr>
                <w:b/>
                <w:szCs w:val="22"/>
              </w:rPr>
              <w:t>E-mail</w:t>
            </w:r>
          </w:p>
        </w:tc>
      </w:tr>
      <w:tr w:rsidR="0097033C" w14:paraId="17AD38E4" w14:textId="77777777">
        <w:trPr>
          <w:trHeight w:hRule="exact" w:val="20"/>
        </w:trPr>
        <w:tc>
          <w:tcPr>
            <w:tcW w:w="2395" w:type="dxa"/>
            <w:tcBorders>
              <w:top w:val="single" w:sz="8" w:space="0" w:color="auto"/>
              <w:left w:val="dotted" w:sz="4" w:space="0" w:color="auto"/>
            </w:tcBorders>
            <w:vAlign w:val="center"/>
          </w:tcPr>
          <w:p w14:paraId="09E0B043" w14:textId="77777777" w:rsidR="0097033C" w:rsidRDefault="0097033C">
            <w:pPr>
              <w:pStyle w:val="Tabulka"/>
              <w:rPr>
                <w:b/>
                <w:szCs w:val="22"/>
              </w:rPr>
            </w:pPr>
          </w:p>
        </w:tc>
        <w:tc>
          <w:tcPr>
            <w:tcW w:w="1701" w:type="dxa"/>
            <w:tcBorders>
              <w:top w:val="single" w:sz="8" w:space="0" w:color="auto"/>
            </w:tcBorders>
            <w:vAlign w:val="center"/>
          </w:tcPr>
          <w:p w14:paraId="0BD6AB7F" w14:textId="77777777" w:rsidR="0097033C" w:rsidRDefault="0097033C">
            <w:pPr>
              <w:pStyle w:val="Tabulka"/>
              <w:rPr>
                <w:sz w:val="20"/>
                <w:szCs w:val="20"/>
              </w:rPr>
            </w:pPr>
          </w:p>
        </w:tc>
        <w:tc>
          <w:tcPr>
            <w:tcW w:w="1418" w:type="dxa"/>
            <w:tcBorders>
              <w:top w:val="single" w:sz="8" w:space="0" w:color="auto"/>
            </w:tcBorders>
            <w:vAlign w:val="center"/>
          </w:tcPr>
          <w:p w14:paraId="457DE09B" w14:textId="77777777" w:rsidR="0097033C" w:rsidRDefault="0097033C">
            <w:pPr>
              <w:pStyle w:val="Tabulka"/>
              <w:rPr>
                <w:rStyle w:val="Siln"/>
                <w:b w:val="0"/>
                <w:sz w:val="20"/>
                <w:szCs w:val="20"/>
              </w:rPr>
            </w:pPr>
          </w:p>
        </w:tc>
        <w:tc>
          <w:tcPr>
            <w:tcW w:w="1393" w:type="dxa"/>
            <w:tcBorders>
              <w:top w:val="single" w:sz="8" w:space="0" w:color="auto"/>
            </w:tcBorders>
            <w:vAlign w:val="center"/>
          </w:tcPr>
          <w:p w14:paraId="091E805D" w14:textId="77777777" w:rsidR="0097033C" w:rsidRDefault="0097033C">
            <w:pPr>
              <w:pStyle w:val="Tabulka"/>
              <w:rPr>
                <w:sz w:val="20"/>
                <w:szCs w:val="20"/>
              </w:rPr>
            </w:pPr>
          </w:p>
        </w:tc>
        <w:tc>
          <w:tcPr>
            <w:tcW w:w="3011" w:type="dxa"/>
            <w:tcBorders>
              <w:top w:val="single" w:sz="8" w:space="0" w:color="auto"/>
              <w:right w:val="dotted" w:sz="4" w:space="0" w:color="auto"/>
            </w:tcBorders>
            <w:vAlign w:val="center"/>
          </w:tcPr>
          <w:p w14:paraId="722F3265" w14:textId="77777777" w:rsidR="0097033C" w:rsidRDefault="0097033C">
            <w:pPr>
              <w:pStyle w:val="Tabulka"/>
              <w:rPr>
                <w:sz w:val="20"/>
                <w:szCs w:val="20"/>
              </w:rPr>
            </w:pPr>
          </w:p>
        </w:tc>
      </w:tr>
      <w:tr w:rsidR="0097033C" w14:paraId="6126D1C6" w14:textId="77777777">
        <w:tc>
          <w:tcPr>
            <w:tcW w:w="2395" w:type="dxa"/>
            <w:tcBorders>
              <w:top w:val="dotted" w:sz="4" w:space="0" w:color="auto"/>
              <w:left w:val="dotted" w:sz="4" w:space="0" w:color="auto"/>
            </w:tcBorders>
            <w:vAlign w:val="center"/>
          </w:tcPr>
          <w:p w14:paraId="6B6C4164" w14:textId="77777777" w:rsidR="0097033C" w:rsidRDefault="00A232F0">
            <w:pPr>
              <w:pStyle w:val="Tabulka"/>
              <w:rPr>
                <w:szCs w:val="22"/>
              </w:rPr>
            </w:pPr>
            <w:r>
              <w:rPr>
                <w:szCs w:val="22"/>
              </w:rPr>
              <w:t>Žadatel/věcný garant</w:t>
            </w:r>
          </w:p>
        </w:tc>
        <w:tc>
          <w:tcPr>
            <w:tcW w:w="1701" w:type="dxa"/>
            <w:vAlign w:val="center"/>
          </w:tcPr>
          <w:p w14:paraId="33158CDE" w14:textId="77777777" w:rsidR="0097033C" w:rsidRDefault="00A232F0">
            <w:pPr>
              <w:pStyle w:val="Tabulka"/>
              <w:rPr>
                <w:sz w:val="20"/>
                <w:szCs w:val="20"/>
              </w:rPr>
            </w:pPr>
            <w:r>
              <w:rPr>
                <w:sz w:val="20"/>
                <w:szCs w:val="20"/>
              </w:rPr>
              <w:t>Josef Miškovský</w:t>
            </w:r>
          </w:p>
        </w:tc>
        <w:tc>
          <w:tcPr>
            <w:tcW w:w="1418" w:type="dxa"/>
            <w:vAlign w:val="center"/>
          </w:tcPr>
          <w:p w14:paraId="5CC9FE15" w14:textId="77777777" w:rsidR="0097033C" w:rsidRDefault="00A232F0">
            <w:pPr>
              <w:pStyle w:val="Tabulka"/>
              <w:rPr>
                <w:rStyle w:val="Siln"/>
                <w:b w:val="0"/>
                <w:sz w:val="20"/>
                <w:szCs w:val="20"/>
              </w:rPr>
            </w:pPr>
            <w:r>
              <w:rPr>
                <w:rStyle w:val="Siln"/>
                <w:sz w:val="20"/>
                <w:szCs w:val="20"/>
              </w:rPr>
              <w:t>SZIF/OPP</w:t>
            </w:r>
          </w:p>
        </w:tc>
        <w:tc>
          <w:tcPr>
            <w:tcW w:w="1393" w:type="dxa"/>
            <w:vAlign w:val="center"/>
          </w:tcPr>
          <w:p w14:paraId="4C2558E0" w14:textId="77777777" w:rsidR="0097033C" w:rsidRDefault="00A232F0">
            <w:pPr>
              <w:pStyle w:val="Tabulka"/>
              <w:rPr>
                <w:sz w:val="20"/>
                <w:szCs w:val="20"/>
              </w:rPr>
            </w:pPr>
            <w:r>
              <w:rPr>
                <w:sz w:val="20"/>
                <w:szCs w:val="20"/>
              </w:rPr>
              <w:t>724619183</w:t>
            </w:r>
          </w:p>
        </w:tc>
        <w:tc>
          <w:tcPr>
            <w:tcW w:w="3011" w:type="dxa"/>
            <w:tcBorders>
              <w:right w:val="dotted" w:sz="4" w:space="0" w:color="auto"/>
            </w:tcBorders>
            <w:vAlign w:val="center"/>
          </w:tcPr>
          <w:p w14:paraId="4FCF5CC5" w14:textId="77777777" w:rsidR="0097033C" w:rsidRDefault="00A232F0">
            <w:pPr>
              <w:pStyle w:val="Tabulka"/>
              <w:rPr>
                <w:sz w:val="20"/>
                <w:szCs w:val="20"/>
              </w:rPr>
            </w:pPr>
            <w:r>
              <w:rPr>
                <w:sz w:val="20"/>
                <w:szCs w:val="20"/>
              </w:rPr>
              <w:t>Josef.Miskovsky@szif.cz</w:t>
            </w:r>
          </w:p>
        </w:tc>
      </w:tr>
      <w:tr w:rsidR="0097033C" w14:paraId="18CD3289" w14:textId="77777777">
        <w:tc>
          <w:tcPr>
            <w:tcW w:w="2395" w:type="dxa"/>
            <w:tcBorders>
              <w:left w:val="dotted" w:sz="4" w:space="0" w:color="auto"/>
            </w:tcBorders>
            <w:vAlign w:val="center"/>
          </w:tcPr>
          <w:p w14:paraId="294A7B76" w14:textId="77777777" w:rsidR="0097033C" w:rsidRDefault="00A232F0">
            <w:pPr>
              <w:pStyle w:val="Tabulka"/>
            </w:pPr>
            <w:r>
              <w:t xml:space="preserve">Koordinátor změny: </w:t>
            </w:r>
          </w:p>
        </w:tc>
        <w:tc>
          <w:tcPr>
            <w:tcW w:w="1701" w:type="dxa"/>
            <w:vAlign w:val="center"/>
          </w:tcPr>
          <w:p w14:paraId="296F323D" w14:textId="77777777" w:rsidR="0097033C" w:rsidRDefault="00A232F0">
            <w:pPr>
              <w:pStyle w:val="Tabulka"/>
            </w:pPr>
            <w:r>
              <w:t>Jiří Bukovský</w:t>
            </w:r>
          </w:p>
        </w:tc>
        <w:tc>
          <w:tcPr>
            <w:tcW w:w="1418" w:type="dxa"/>
            <w:vAlign w:val="center"/>
          </w:tcPr>
          <w:p w14:paraId="29E715DE" w14:textId="77777777" w:rsidR="0097033C" w:rsidRDefault="00A232F0">
            <w:pPr>
              <w:pStyle w:val="Tabulka"/>
            </w:pPr>
            <w:r>
              <w:t>MZe/11121</w:t>
            </w:r>
          </w:p>
        </w:tc>
        <w:tc>
          <w:tcPr>
            <w:tcW w:w="1393" w:type="dxa"/>
            <w:vAlign w:val="center"/>
          </w:tcPr>
          <w:p w14:paraId="213EB8F9" w14:textId="77777777" w:rsidR="0097033C" w:rsidRDefault="00A232F0">
            <w:pPr>
              <w:pStyle w:val="Tabulka"/>
            </w:pPr>
            <w:r>
              <w:t>221812710</w:t>
            </w:r>
          </w:p>
        </w:tc>
        <w:tc>
          <w:tcPr>
            <w:tcW w:w="3011" w:type="dxa"/>
            <w:tcBorders>
              <w:right w:val="dotted" w:sz="4" w:space="0" w:color="auto"/>
            </w:tcBorders>
            <w:vAlign w:val="center"/>
          </w:tcPr>
          <w:p w14:paraId="7E4ADB54" w14:textId="77777777" w:rsidR="0097033C" w:rsidRDefault="000938D4">
            <w:pPr>
              <w:pStyle w:val="Tabulka"/>
            </w:pPr>
            <w:hyperlink r:id="rId9" w:history="1">
              <w:r w:rsidR="00A232F0">
                <w:rPr>
                  <w:rStyle w:val="Hypertextovodkaz"/>
                </w:rPr>
                <w:t>Jiri.Bukovsky@mze.cz</w:t>
              </w:r>
            </w:hyperlink>
            <w:r w:rsidR="00A232F0">
              <w:t xml:space="preserve"> </w:t>
            </w:r>
          </w:p>
        </w:tc>
      </w:tr>
      <w:tr w:rsidR="0097033C" w14:paraId="46C21770" w14:textId="77777777">
        <w:tc>
          <w:tcPr>
            <w:tcW w:w="2395" w:type="dxa"/>
            <w:tcBorders>
              <w:left w:val="dotted" w:sz="4" w:space="0" w:color="auto"/>
            </w:tcBorders>
            <w:vAlign w:val="center"/>
          </w:tcPr>
          <w:p w14:paraId="13185F8E" w14:textId="77777777" w:rsidR="0097033C" w:rsidRDefault="00A232F0">
            <w:pPr>
              <w:pStyle w:val="Tabulka"/>
            </w:pPr>
            <w:r>
              <w:t>Poskytovatel / dodavatel:</w:t>
            </w:r>
          </w:p>
        </w:tc>
        <w:tc>
          <w:tcPr>
            <w:tcW w:w="1701" w:type="dxa"/>
            <w:vAlign w:val="center"/>
          </w:tcPr>
          <w:p w14:paraId="29167D64" w14:textId="49509A2A" w:rsidR="0097033C" w:rsidRDefault="000938D4">
            <w:pPr>
              <w:pStyle w:val="Tabulka"/>
            </w:pPr>
            <w:r>
              <w:t>xxx</w:t>
            </w:r>
          </w:p>
        </w:tc>
        <w:tc>
          <w:tcPr>
            <w:tcW w:w="1418" w:type="dxa"/>
            <w:vAlign w:val="center"/>
          </w:tcPr>
          <w:p w14:paraId="5ED51EA6" w14:textId="77777777" w:rsidR="0097033C" w:rsidRDefault="00A232F0">
            <w:pPr>
              <w:pStyle w:val="Tabulka"/>
            </w:pPr>
            <w:r>
              <w:t>O2ITS</w:t>
            </w:r>
          </w:p>
        </w:tc>
        <w:tc>
          <w:tcPr>
            <w:tcW w:w="1393" w:type="dxa"/>
            <w:vAlign w:val="center"/>
          </w:tcPr>
          <w:p w14:paraId="31059E6C" w14:textId="49454C8A" w:rsidR="0097033C" w:rsidRDefault="000938D4">
            <w:pPr>
              <w:pStyle w:val="Tabulka"/>
            </w:pPr>
            <w:r>
              <w:t>xxx</w:t>
            </w:r>
          </w:p>
        </w:tc>
        <w:tc>
          <w:tcPr>
            <w:tcW w:w="3011" w:type="dxa"/>
            <w:tcBorders>
              <w:right w:val="dotted" w:sz="4" w:space="0" w:color="auto"/>
            </w:tcBorders>
            <w:vAlign w:val="center"/>
          </w:tcPr>
          <w:p w14:paraId="3F9B6017" w14:textId="0AFB271B" w:rsidR="0097033C" w:rsidRDefault="000938D4">
            <w:pPr>
              <w:pStyle w:val="Tabulka"/>
            </w:pPr>
            <w:r>
              <w:t>xxx</w:t>
            </w:r>
          </w:p>
        </w:tc>
      </w:tr>
    </w:tbl>
    <w:p w14:paraId="1F0A0FA9" w14:textId="77777777" w:rsidR="0097033C" w:rsidRDefault="0097033C">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58"/>
        <w:gridCol w:w="3851"/>
        <w:gridCol w:w="1417"/>
        <w:gridCol w:w="2977"/>
      </w:tblGrid>
      <w:tr w:rsidR="0097033C" w14:paraId="79380E57" w14:textId="77777777">
        <w:trPr>
          <w:trHeight w:val="397"/>
        </w:trPr>
        <w:tc>
          <w:tcPr>
            <w:tcW w:w="1658" w:type="dxa"/>
            <w:vAlign w:val="center"/>
          </w:tcPr>
          <w:p w14:paraId="6007966B" w14:textId="77777777" w:rsidR="0097033C" w:rsidRDefault="00A232F0">
            <w:pPr>
              <w:pStyle w:val="Tabulka"/>
              <w:rPr>
                <w:szCs w:val="22"/>
              </w:rPr>
            </w:pPr>
            <w:r>
              <w:rPr>
                <w:b/>
                <w:szCs w:val="22"/>
              </w:rPr>
              <w:t>Smlouva č.</w:t>
            </w:r>
            <w:r>
              <w:rPr>
                <w:rStyle w:val="Odkaznavysvtlivky"/>
                <w:szCs w:val="22"/>
              </w:rPr>
              <w:endnoteReference w:id="7"/>
            </w:r>
            <w:r>
              <w:rPr>
                <w:b/>
                <w:szCs w:val="22"/>
              </w:rPr>
              <w:t>:</w:t>
            </w:r>
          </w:p>
        </w:tc>
        <w:tc>
          <w:tcPr>
            <w:tcW w:w="3851" w:type="dxa"/>
            <w:tcBorders>
              <w:top w:val="single" w:sz="8" w:space="0" w:color="auto"/>
              <w:bottom w:val="single" w:sz="8" w:space="0" w:color="auto"/>
              <w:right w:val="dotted" w:sz="4" w:space="0" w:color="auto"/>
            </w:tcBorders>
            <w:vAlign w:val="center"/>
          </w:tcPr>
          <w:p w14:paraId="1E22606A" w14:textId="77777777" w:rsidR="0097033C" w:rsidRDefault="00A232F0">
            <w:pPr>
              <w:pStyle w:val="Tabulka"/>
              <w:rPr>
                <w:szCs w:val="22"/>
              </w:rPr>
            </w:pPr>
            <w:r>
              <w:rPr>
                <w:szCs w:val="22"/>
              </w:rPr>
              <w:t>S2019-0043; DMS 391-2019-11150</w:t>
            </w:r>
          </w:p>
        </w:tc>
        <w:tc>
          <w:tcPr>
            <w:tcW w:w="1417" w:type="dxa"/>
            <w:tcBorders>
              <w:top w:val="single" w:sz="8" w:space="0" w:color="auto"/>
              <w:left w:val="dotted" w:sz="4" w:space="0" w:color="auto"/>
              <w:bottom w:val="single" w:sz="8" w:space="0" w:color="auto"/>
            </w:tcBorders>
            <w:vAlign w:val="center"/>
          </w:tcPr>
          <w:p w14:paraId="27D9784F" w14:textId="77777777" w:rsidR="0097033C" w:rsidRDefault="00A232F0">
            <w:pPr>
              <w:pStyle w:val="Tabulka"/>
              <w:rPr>
                <w:rStyle w:val="Siln"/>
                <w:b w:val="0"/>
                <w:szCs w:val="22"/>
              </w:rPr>
            </w:pPr>
            <w:r>
              <w:rPr>
                <w:rStyle w:val="Siln"/>
                <w:szCs w:val="22"/>
              </w:rPr>
              <w:t>KL:</w:t>
            </w:r>
          </w:p>
        </w:tc>
        <w:tc>
          <w:tcPr>
            <w:tcW w:w="2977" w:type="dxa"/>
            <w:vAlign w:val="center"/>
          </w:tcPr>
          <w:p w14:paraId="5CE93235" w14:textId="77777777" w:rsidR="0097033C" w:rsidRDefault="00A232F0">
            <w:pPr>
              <w:pStyle w:val="Tabulka"/>
              <w:jc w:val="center"/>
              <w:rPr>
                <w:szCs w:val="22"/>
              </w:rPr>
            </w:pPr>
            <w:r>
              <w:rPr>
                <w:szCs w:val="22"/>
              </w:rPr>
              <w:t>KL HR-001</w:t>
            </w:r>
          </w:p>
        </w:tc>
      </w:tr>
    </w:tbl>
    <w:p w14:paraId="768B1FCE" w14:textId="77777777" w:rsidR="0097033C" w:rsidRDefault="0097033C">
      <w:pPr>
        <w:rPr>
          <w:szCs w:val="22"/>
        </w:rPr>
      </w:pPr>
    </w:p>
    <w:p w14:paraId="525019F2" w14:textId="77777777" w:rsidR="0097033C" w:rsidRDefault="00A232F0">
      <w:pPr>
        <w:pStyle w:val="Nadpis1"/>
        <w:numPr>
          <w:ilvl w:val="0"/>
          <w:numId w:val="12"/>
        </w:numPr>
        <w:ind w:left="0" w:firstLine="708"/>
      </w:pPr>
      <w:r>
        <w:t>Stručný popis a odůvodnění požadavku</w:t>
      </w:r>
    </w:p>
    <w:p w14:paraId="66003958" w14:textId="77777777" w:rsidR="0097033C" w:rsidRDefault="00A232F0">
      <w:pPr>
        <w:pStyle w:val="Nadpis2"/>
      </w:pPr>
      <w:r>
        <w:t>2.1 Popis požadavku</w:t>
      </w:r>
    </w:p>
    <w:p w14:paraId="31A4DC68" w14:textId="77777777" w:rsidR="0097033C" w:rsidRDefault="00A232F0">
      <w:pPr>
        <w:ind w:left="567"/>
      </w:pPr>
      <w:r>
        <w:t xml:space="preserve">Předmětem požadavku na změnu jsou jednak dílčí úpravy vyhodnocení SWK GEO pro opatření greening a jednak úprava služby LPI_GKC01A, pomocí níž se zjišťuje tzv. kód cíle pomoci. </w:t>
      </w:r>
    </w:p>
    <w:p w14:paraId="1CA849CA" w14:textId="77777777" w:rsidR="0097033C" w:rsidRDefault="00A232F0">
      <w:pPr>
        <w:pStyle w:val="Nadpis2"/>
        <w:numPr>
          <w:ilvl w:val="1"/>
          <w:numId w:val="19"/>
        </w:numPr>
      </w:pPr>
      <w:r>
        <w:t>Odůvodnění požadované změny (legislativní změny, přínosy)</w:t>
      </w:r>
    </w:p>
    <w:p w14:paraId="7F239336" w14:textId="77777777" w:rsidR="0097033C" w:rsidRDefault="00A232F0">
      <w:pPr>
        <w:ind w:left="567"/>
      </w:pPr>
      <w:r>
        <w:t>Úpravy jsou nezbytné pro správné fungování kontrol SZIF.</w:t>
      </w:r>
    </w:p>
    <w:p w14:paraId="12D36DBD" w14:textId="77777777" w:rsidR="0097033C" w:rsidRDefault="0097033C">
      <w:pPr>
        <w:ind w:left="567"/>
      </w:pPr>
    </w:p>
    <w:p w14:paraId="5425AD85" w14:textId="77777777" w:rsidR="0097033C" w:rsidRDefault="00A232F0">
      <w:pPr>
        <w:pStyle w:val="Nadpis2"/>
        <w:numPr>
          <w:ilvl w:val="1"/>
          <w:numId w:val="19"/>
        </w:numPr>
      </w:pPr>
      <w:r>
        <w:t>Rizika nerealizace</w:t>
      </w:r>
    </w:p>
    <w:p w14:paraId="447EBA8E" w14:textId="77777777" w:rsidR="0097033C" w:rsidRDefault="00A232F0">
      <w:pPr>
        <w:ind w:left="567"/>
      </w:pPr>
      <w:r>
        <w:t>Bude pokračovat stávající stav s identifikovanými problémy.</w:t>
      </w:r>
    </w:p>
    <w:p w14:paraId="4CC7C15C" w14:textId="77777777" w:rsidR="0097033C" w:rsidRDefault="0097033C">
      <w:pPr>
        <w:ind w:left="567"/>
      </w:pPr>
    </w:p>
    <w:p w14:paraId="2651D637" w14:textId="77777777" w:rsidR="0097033C" w:rsidRDefault="0097033C">
      <w:pPr>
        <w:ind w:left="567"/>
      </w:pPr>
    </w:p>
    <w:p w14:paraId="2C93D61F" w14:textId="77777777" w:rsidR="0097033C" w:rsidRDefault="00A232F0">
      <w:pPr>
        <w:pStyle w:val="Nadpis1"/>
        <w:numPr>
          <w:ilvl w:val="0"/>
          <w:numId w:val="12"/>
        </w:numPr>
        <w:ind w:left="0" w:firstLine="708"/>
      </w:pPr>
      <w:r>
        <w:lastRenderedPageBreak/>
        <w:t>Podrobný popis požadavku</w:t>
      </w:r>
    </w:p>
    <w:p w14:paraId="3E8A2A72" w14:textId="77777777" w:rsidR="0097033C" w:rsidRDefault="00A232F0">
      <w:pPr>
        <w:pStyle w:val="Nadpis2"/>
      </w:pPr>
      <w:r>
        <w:t>3.1 Úprava služby LPI_GKC01A (GetKodCile)</w:t>
      </w:r>
    </w:p>
    <w:p w14:paraId="558B2051" w14:textId="77777777" w:rsidR="0097033C" w:rsidRDefault="00A232F0">
      <w:pPr>
        <w:shd w:val="clear" w:color="auto" w:fill="FFFFFF"/>
        <w:rPr>
          <w:rFonts w:cstheme="minorHAnsi"/>
          <w:lang w:eastAsia="cs-CZ"/>
        </w:rPr>
      </w:pPr>
      <w:r>
        <w:rPr>
          <w:rFonts w:cstheme="minorHAnsi"/>
          <w:lang w:eastAsia="cs-CZ"/>
        </w:rPr>
        <w:t>Na základě odlišných potřeb dotací v lesnictví stran výpočtu kódu cíle pomoci, bude upravena webová služba LPI_GKC01A, která nyní k zaslanému subjektu (JI) a datu platnosti vrací kód cíle a kraj (NUTS3) podle převažující výměry DPB uživatele v LPIS k datu na vstupu. Služba bude upravena následujícím způsobem:</w:t>
      </w:r>
    </w:p>
    <w:p w14:paraId="5563B983" w14:textId="77777777" w:rsidR="0097033C" w:rsidRDefault="00A232F0">
      <w:pPr>
        <w:pStyle w:val="Odstavecseseznamem"/>
        <w:numPr>
          <w:ilvl w:val="0"/>
          <w:numId w:val="6"/>
        </w:numPr>
        <w:shd w:val="clear" w:color="auto" w:fill="FFFFFF"/>
        <w:spacing w:after="0"/>
        <w:ind w:left="360"/>
        <w:rPr>
          <w:rFonts w:cstheme="minorHAnsi"/>
          <w:lang w:eastAsia="cs-CZ"/>
        </w:rPr>
      </w:pPr>
      <w:r>
        <w:rPr>
          <w:rFonts w:cstheme="minorHAnsi"/>
          <w:lang w:eastAsia="cs-CZ"/>
        </w:rPr>
        <w:t xml:space="preserve">Do requestu bude doplněn nepovinný element </w:t>
      </w:r>
      <w:r>
        <w:rPr>
          <w:rFonts w:cstheme="minorHAnsi"/>
          <w:b/>
          <w:bCs/>
          <w:lang w:eastAsia="cs-CZ"/>
        </w:rPr>
        <w:t>TYPDATA</w:t>
      </w:r>
      <w:r>
        <w:rPr>
          <w:rFonts w:cstheme="minorHAnsi"/>
          <w:lang w:eastAsia="cs-CZ"/>
        </w:rPr>
        <w:t xml:space="preserve"> umožňující omezit odpověď takto: </w:t>
      </w:r>
    </w:p>
    <w:p w14:paraId="6DD0BA9E" w14:textId="77777777" w:rsidR="0097033C" w:rsidRDefault="00A232F0">
      <w:pPr>
        <w:pStyle w:val="Odstavecseseznamem"/>
        <w:numPr>
          <w:ilvl w:val="0"/>
          <w:numId w:val="4"/>
        </w:numPr>
        <w:shd w:val="clear" w:color="auto" w:fill="FFFFFF"/>
        <w:spacing w:after="0"/>
        <w:rPr>
          <w:rFonts w:cstheme="minorHAnsi"/>
          <w:lang w:eastAsia="cs-CZ"/>
        </w:rPr>
      </w:pPr>
      <w:r>
        <w:rPr>
          <w:rFonts w:cstheme="minorHAnsi"/>
          <w:lang w:eastAsia="cs-CZ"/>
        </w:rPr>
        <w:t>pro „TYPDATA“ = „L“ se vrátí data pouze za LPIS (stávající elementy CIL a KRAJ)</w:t>
      </w:r>
    </w:p>
    <w:p w14:paraId="7B942C0B" w14:textId="77777777" w:rsidR="0097033C" w:rsidRDefault="00A232F0">
      <w:pPr>
        <w:pStyle w:val="Odstavecseseznamem"/>
        <w:numPr>
          <w:ilvl w:val="0"/>
          <w:numId w:val="4"/>
        </w:numPr>
        <w:shd w:val="clear" w:color="auto" w:fill="FFFFFF"/>
        <w:spacing w:after="0"/>
        <w:rPr>
          <w:rFonts w:cstheme="minorHAnsi"/>
          <w:lang w:eastAsia="cs-CZ"/>
        </w:rPr>
      </w:pPr>
      <w:r>
        <w:rPr>
          <w:rFonts w:cstheme="minorHAnsi"/>
          <w:lang w:eastAsia="cs-CZ"/>
        </w:rPr>
        <w:t>pro „TYPDATA“ = „F“ se vrátí data pouze za fLPIS (nové elementy CIL_LES a KRAJ_LES)</w:t>
      </w:r>
    </w:p>
    <w:p w14:paraId="7E6A8A85" w14:textId="77777777" w:rsidR="0097033C" w:rsidRDefault="00A232F0">
      <w:pPr>
        <w:pStyle w:val="Odstavecseseznamem"/>
        <w:numPr>
          <w:ilvl w:val="0"/>
          <w:numId w:val="4"/>
        </w:numPr>
        <w:shd w:val="clear" w:color="auto" w:fill="FFFFFF"/>
        <w:spacing w:after="0"/>
        <w:ind w:left="714" w:hanging="357"/>
        <w:rPr>
          <w:rFonts w:cstheme="minorHAnsi"/>
          <w:lang w:eastAsia="cs-CZ"/>
        </w:rPr>
      </w:pPr>
      <w:r>
        <w:rPr>
          <w:rFonts w:cstheme="minorHAnsi"/>
          <w:lang w:eastAsia="cs-CZ"/>
        </w:rPr>
        <w:t xml:space="preserve">nebude-li parametr TYPDATA uveden, vrátí se data za LPIS i fLPIS. </w:t>
      </w:r>
    </w:p>
    <w:p w14:paraId="5850F924" w14:textId="77777777" w:rsidR="0097033C" w:rsidRDefault="00A232F0">
      <w:pPr>
        <w:pStyle w:val="Odstavecseseznamem"/>
        <w:numPr>
          <w:ilvl w:val="0"/>
          <w:numId w:val="6"/>
        </w:numPr>
        <w:shd w:val="clear" w:color="auto" w:fill="FFFFFF"/>
        <w:spacing w:before="120" w:after="0"/>
        <w:ind w:left="357" w:hanging="357"/>
        <w:contextualSpacing w:val="0"/>
        <w:rPr>
          <w:rFonts w:cstheme="minorHAnsi"/>
          <w:lang w:eastAsia="cs-CZ"/>
        </w:rPr>
      </w:pPr>
      <w:r>
        <w:rPr>
          <w:rFonts w:cstheme="minorHAnsi"/>
          <w:lang w:eastAsia="cs-CZ"/>
        </w:rPr>
        <w:t xml:space="preserve">Do response budou doplněny nepovinné elementy </w:t>
      </w:r>
      <w:r>
        <w:rPr>
          <w:rFonts w:cstheme="minorHAnsi"/>
          <w:b/>
          <w:bCs/>
          <w:lang w:eastAsia="cs-CZ"/>
        </w:rPr>
        <w:t>CIL_LES</w:t>
      </w:r>
      <w:r>
        <w:rPr>
          <w:rFonts w:cstheme="minorHAnsi"/>
          <w:lang w:eastAsia="cs-CZ"/>
        </w:rPr>
        <w:t xml:space="preserve"> a </w:t>
      </w:r>
      <w:r>
        <w:rPr>
          <w:rFonts w:cstheme="minorHAnsi"/>
          <w:b/>
          <w:bCs/>
          <w:lang w:eastAsia="cs-CZ"/>
        </w:rPr>
        <w:t>KRAJ_LES</w:t>
      </w:r>
      <w:r>
        <w:rPr>
          <w:rFonts w:cstheme="minorHAnsi"/>
          <w:lang w:eastAsia="cs-CZ"/>
        </w:rPr>
        <w:t>, které budou v response uvedeny v závislosti na parametru TYPDATA v requestu, tj. v situaci dle bodu 1. b) a c) výše. V nových elementech bude předáván kód cíle a kraj subjektu vyhodnocený podle obdobné logiky jako u DPB, to znamená:</w:t>
      </w:r>
    </w:p>
    <w:p w14:paraId="3572B86A" w14:textId="77777777" w:rsidR="0097033C" w:rsidRDefault="00A232F0">
      <w:pPr>
        <w:pStyle w:val="Odstavecseseznamem"/>
        <w:numPr>
          <w:ilvl w:val="0"/>
          <w:numId w:val="10"/>
        </w:numPr>
        <w:shd w:val="clear" w:color="auto" w:fill="FFFFFF"/>
        <w:spacing w:before="120" w:after="0"/>
        <w:contextualSpacing w:val="0"/>
        <w:rPr>
          <w:rFonts w:cstheme="minorHAnsi"/>
          <w:lang w:eastAsia="cs-CZ"/>
        </w:rPr>
      </w:pPr>
      <w:r>
        <w:rPr>
          <w:rFonts w:cstheme="minorHAnsi"/>
          <w:b/>
          <w:bCs/>
          <w:lang w:eastAsia="cs-CZ"/>
        </w:rPr>
        <w:t>CIL_LES:</w:t>
      </w:r>
      <w:r>
        <w:rPr>
          <w:rFonts w:cstheme="minorHAnsi"/>
          <w:lang w:eastAsia="cs-CZ"/>
        </w:rPr>
        <w:t xml:space="preserve"> Sečtou se výměry platných podkladových PSK přiřazených v fLPIS danému uživateli k datu platnosti uvedenému v requestu v členění za jednotlivé kódy cíle u PSK. Výsledný kód cíle za uživatele je stanoven podle nadpoloviční výměry: je-li výměra kódu 1 nadpoloviční, vrátí se kód 1, je-li nadpoloviční výměra u kódu 2, vrátí se kód 2, jinak se vrátí kód 3, pouze v případě, že všechny výměry jsou 0, vrátí se kód 9. </w:t>
      </w:r>
    </w:p>
    <w:p w14:paraId="0D198849" w14:textId="77777777" w:rsidR="0097033C" w:rsidRDefault="00A232F0">
      <w:pPr>
        <w:pStyle w:val="Odstavecseseznamem"/>
        <w:numPr>
          <w:ilvl w:val="0"/>
          <w:numId w:val="10"/>
        </w:numPr>
        <w:shd w:val="clear" w:color="auto" w:fill="FFFFFF"/>
        <w:spacing w:before="120" w:after="0"/>
        <w:contextualSpacing w:val="0"/>
        <w:rPr>
          <w:rFonts w:cstheme="minorHAnsi"/>
          <w:color w:val="172B4D"/>
          <w:lang w:eastAsia="cs-CZ"/>
        </w:rPr>
      </w:pPr>
      <w:r>
        <w:rPr>
          <w:rFonts w:cstheme="minorHAnsi"/>
          <w:b/>
          <w:bCs/>
          <w:lang w:eastAsia="cs-CZ"/>
        </w:rPr>
        <w:t>KRAJ_LES:</w:t>
      </w:r>
      <w:r>
        <w:rPr>
          <w:rFonts w:cstheme="minorHAnsi"/>
          <w:lang w:eastAsia="cs-CZ"/>
        </w:rPr>
        <w:t xml:space="preserve"> Kraj uživatele (NUTS3) bude vyhodnocen podle převažující výměry překryvů katastrálních území a platných podkladových PSK přiřazených v fLPIS danému uživateli k datu platnosti uvedenému v requestu. </w:t>
      </w:r>
    </w:p>
    <w:p w14:paraId="278E20D4" w14:textId="77777777" w:rsidR="0097033C" w:rsidRDefault="00A232F0">
      <w:pPr>
        <w:pStyle w:val="Odstavecseseznamem"/>
        <w:numPr>
          <w:ilvl w:val="0"/>
          <w:numId w:val="10"/>
        </w:numPr>
        <w:rPr>
          <w:rFonts w:cstheme="minorHAnsi"/>
          <w:b/>
          <w:bCs/>
          <w:sz w:val="24"/>
          <w:szCs w:val="24"/>
        </w:rPr>
      </w:pPr>
      <w:r>
        <w:rPr>
          <w:rFonts w:cstheme="minorHAnsi"/>
          <w:b/>
          <w:bCs/>
          <w:sz w:val="24"/>
          <w:szCs w:val="24"/>
        </w:rPr>
        <w:t>Struktura requestu LPI_GKC01A:</w:t>
      </w:r>
    </w:p>
    <w:tbl>
      <w:tblPr>
        <w:tblStyle w:val="Prosttabulka11"/>
        <w:tblW w:w="9209" w:type="dxa"/>
        <w:tblLook w:val="06A0" w:firstRow="1" w:lastRow="0" w:firstColumn="1" w:lastColumn="0" w:noHBand="1" w:noVBand="1"/>
      </w:tblPr>
      <w:tblGrid>
        <w:gridCol w:w="1854"/>
        <w:gridCol w:w="1525"/>
        <w:gridCol w:w="934"/>
        <w:gridCol w:w="2205"/>
        <w:gridCol w:w="2869"/>
      </w:tblGrid>
      <w:tr w:rsidR="0097033C" w14:paraId="6701EE5E" w14:textId="77777777" w:rsidTr="0097033C">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96" w:type="dxa"/>
            <w:shd w:val="clear" w:color="auto" w:fill="D9D9D9"/>
            <w:noWrap/>
          </w:tcPr>
          <w:p w14:paraId="128E235C" w14:textId="77777777" w:rsidR="0097033C" w:rsidRDefault="00A232F0">
            <w:pPr>
              <w:rPr>
                <w:rFonts w:cstheme="minorHAnsi"/>
                <w:lang w:eastAsia="cs-CZ"/>
              </w:rPr>
            </w:pPr>
            <w:r>
              <w:rPr>
                <w:rFonts w:cstheme="minorHAnsi"/>
                <w:lang w:eastAsia="cs-CZ"/>
              </w:rPr>
              <w:t>Element</w:t>
            </w:r>
          </w:p>
        </w:tc>
        <w:tc>
          <w:tcPr>
            <w:tcW w:w="1505" w:type="dxa"/>
            <w:shd w:val="clear" w:color="auto" w:fill="D9D9D9"/>
            <w:noWrap/>
          </w:tcPr>
          <w:p w14:paraId="71EF38B1" w14:textId="77777777" w:rsidR="0097033C" w:rsidRDefault="00A232F0">
            <w:pPr>
              <w:cnfStyle w:val="100000000000" w:firstRow="1" w:lastRow="0" w:firstColumn="0" w:lastColumn="0" w:oddVBand="0" w:evenVBand="0" w:oddHBand="0" w:evenHBand="0" w:firstRowFirstColumn="0" w:firstRowLastColumn="0" w:lastRowFirstColumn="0" w:lastRowLastColumn="0"/>
              <w:rPr>
                <w:rFonts w:cstheme="minorHAnsi"/>
                <w:lang w:eastAsia="cs-CZ"/>
              </w:rPr>
            </w:pPr>
            <w:r>
              <w:rPr>
                <w:rFonts w:cstheme="minorHAnsi"/>
                <w:lang w:eastAsia="cs-CZ"/>
              </w:rPr>
              <w:t>Typ</w:t>
            </w:r>
          </w:p>
        </w:tc>
        <w:tc>
          <w:tcPr>
            <w:tcW w:w="934" w:type="dxa"/>
            <w:shd w:val="clear" w:color="auto" w:fill="D9D9D9"/>
            <w:noWrap/>
          </w:tcPr>
          <w:p w14:paraId="015EC7F4" w14:textId="77777777" w:rsidR="0097033C" w:rsidRDefault="00A232F0">
            <w:pPr>
              <w:cnfStyle w:val="100000000000" w:firstRow="1" w:lastRow="0" w:firstColumn="0" w:lastColumn="0" w:oddVBand="0" w:evenVBand="0" w:oddHBand="0" w:evenHBand="0" w:firstRowFirstColumn="0" w:firstRowLastColumn="0" w:lastRowFirstColumn="0" w:lastRowLastColumn="0"/>
              <w:rPr>
                <w:rFonts w:cstheme="minorHAnsi"/>
                <w:lang w:eastAsia="cs-CZ"/>
              </w:rPr>
            </w:pPr>
            <w:r>
              <w:rPr>
                <w:rFonts w:cstheme="minorHAnsi"/>
                <w:lang w:eastAsia="cs-CZ"/>
              </w:rPr>
              <w:t>Výskyt</w:t>
            </w:r>
          </w:p>
        </w:tc>
        <w:tc>
          <w:tcPr>
            <w:tcW w:w="2205" w:type="dxa"/>
            <w:shd w:val="clear" w:color="auto" w:fill="D9D9D9"/>
            <w:noWrap/>
          </w:tcPr>
          <w:p w14:paraId="2C29939D" w14:textId="77777777" w:rsidR="0097033C" w:rsidRDefault="00A232F0">
            <w:pPr>
              <w:cnfStyle w:val="100000000000" w:firstRow="1" w:lastRow="0" w:firstColumn="0" w:lastColumn="0" w:oddVBand="0" w:evenVBand="0" w:oddHBand="0" w:evenHBand="0" w:firstRowFirstColumn="0" w:firstRowLastColumn="0" w:lastRowFirstColumn="0" w:lastRowLastColumn="0"/>
              <w:rPr>
                <w:rFonts w:cstheme="minorHAnsi"/>
                <w:lang w:eastAsia="cs-CZ"/>
              </w:rPr>
            </w:pPr>
            <w:r>
              <w:rPr>
                <w:rFonts w:cstheme="minorHAnsi"/>
                <w:lang w:eastAsia="cs-CZ"/>
              </w:rPr>
              <w:t>Omezení</w:t>
            </w:r>
          </w:p>
        </w:tc>
        <w:tc>
          <w:tcPr>
            <w:tcW w:w="2869" w:type="dxa"/>
            <w:shd w:val="clear" w:color="auto" w:fill="D9D9D9"/>
            <w:noWrap/>
          </w:tcPr>
          <w:p w14:paraId="5210BBD0" w14:textId="77777777" w:rsidR="0097033C" w:rsidRDefault="00A232F0">
            <w:pPr>
              <w:jc w:val="left"/>
              <w:cnfStyle w:val="100000000000" w:firstRow="1" w:lastRow="0" w:firstColumn="0" w:lastColumn="0" w:oddVBand="0" w:evenVBand="0" w:oddHBand="0" w:evenHBand="0" w:firstRowFirstColumn="0" w:firstRowLastColumn="0" w:lastRowFirstColumn="0" w:lastRowLastColumn="0"/>
              <w:rPr>
                <w:rFonts w:cstheme="minorHAnsi"/>
                <w:lang w:eastAsia="cs-CZ"/>
              </w:rPr>
            </w:pPr>
            <w:r>
              <w:rPr>
                <w:rFonts w:cstheme="minorHAnsi"/>
                <w:lang w:eastAsia="cs-CZ"/>
              </w:rPr>
              <w:t>Popis</w:t>
            </w:r>
          </w:p>
        </w:tc>
      </w:tr>
      <w:tr w:rsidR="0097033C" w14:paraId="4F474B53" w14:textId="77777777" w:rsidTr="0097033C">
        <w:trPr>
          <w:trHeight w:val="255"/>
        </w:trPr>
        <w:tc>
          <w:tcPr>
            <w:cnfStyle w:val="001000000000" w:firstRow="0" w:lastRow="0" w:firstColumn="1" w:lastColumn="0" w:oddVBand="0" w:evenVBand="0" w:oddHBand="0" w:evenHBand="0" w:firstRowFirstColumn="0" w:firstRowLastColumn="0" w:lastRowFirstColumn="0" w:lastRowLastColumn="0"/>
            <w:tcW w:w="1696" w:type="dxa"/>
            <w:noWrap/>
            <w:hideMark/>
          </w:tcPr>
          <w:p w14:paraId="50227F8A" w14:textId="77777777" w:rsidR="0097033C" w:rsidRDefault="00A232F0">
            <w:pPr>
              <w:rPr>
                <w:rFonts w:cstheme="minorHAnsi"/>
                <w:lang w:eastAsia="cs-CZ"/>
              </w:rPr>
            </w:pPr>
            <w:r>
              <w:rPr>
                <w:rFonts w:cstheme="minorHAnsi"/>
                <w:lang w:eastAsia="cs-CZ"/>
              </w:rPr>
              <w:t>JISUBAPA</w:t>
            </w:r>
          </w:p>
        </w:tc>
        <w:tc>
          <w:tcPr>
            <w:tcW w:w="1505" w:type="dxa"/>
            <w:noWrap/>
            <w:hideMark/>
          </w:tcPr>
          <w:p w14:paraId="5683A07B" w14:textId="77777777" w:rsidR="0097033C" w:rsidRDefault="00A232F0">
            <w:pPr>
              <w:cnfStyle w:val="000000000000" w:firstRow="0" w:lastRow="0" w:firstColumn="0" w:lastColumn="0" w:oddVBand="0" w:evenVBand="0" w:oddHBand="0" w:evenHBand="0" w:firstRowFirstColumn="0" w:firstRowLastColumn="0" w:lastRowFirstColumn="0" w:lastRowLastColumn="0"/>
              <w:rPr>
                <w:rFonts w:cstheme="minorHAnsi"/>
                <w:lang w:eastAsia="cs-CZ"/>
              </w:rPr>
            </w:pPr>
            <w:r>
              <w:rPr>
                <w:rFonts w:cstheme="minorHAnsi"/>
                <w:lang w:eastAsia="cs-CZ"/>
              </w:rPr>
              <w:t>jisubapaType</w:t>
            </w:r>
          </w:p>
        </w:tc>
        <w:tc>
          <w:tcPr>
            <w:tcW w:w="934" w:type="dxa"/>
            <w:noWrap/>
            <w:hideMark/>
          </w:tcPr>
          <w:p w14:paraId="12B0763D" w14:textId="77777777" w:rsidR="0097033C" w:rsidRDefault="00A232F0">
            <w:pPr>
              <w:cnfStyle w:val="000000000000" w:firstRow="0" w:lastRow="0" w:firstColumn="0" w:lastColumn="0" w:oddVBand="0" w:evenVBand="0" w:oddHBand="0" w:evenHBand="0" w:firstRowFirstColumn="0" w:firstRowLastColumn="0" w:lastRowFirstColumn="0" w:lastRowLastColumn="0"/>
              <w:rPr>
                <w:rFonts w:cstheme="minorHAnsi"/>
                <w:lang w:eastAsia="cs-CZ"/>
              </w:rPr>
            </w:pPr>
            <w:r>
              <w:rPr>
                <w:rFonts w:cstheme="minorHAnsi"/>
                <w:lang w:eastAsia="cs-CZ"/>
              </w:rPr>
              <w:t>1 - 1</w:t>
            </w:r>
          </w:p>
        </w:tc>
        <w:tc>
          <w:tcPr>
            <w:tcW w:w="2205" w:type="dxa"/>
            <w:noWrap/>
            <w:hideMark/>
          </w:tcPr>
          <w:p w14:paraId="16B4B6B0" w14:textId="77777777" w:rsidR="0097033C" w:rsidRDefault="00A232F0">
            <w:pPr>
              <w:jc w:val="left"/>
              <w:cnfStyle w:val="000000000000" w:firstRow="0" w:lastRow="0" w:firstColumn="0" w:lastColumn="0" w:oddVBand="0" w:evenVBand="0" w:oddHBand="0" w:evenHBand="0" w:firstRowFirstColumn="0" w:firstRowLastColumn="0" w:lastRowFirstColumn="0" w:lastRowLastColumn="0"/>
              <w:rPr>
                <w:rFonts w:cstheme="minorHAnsi"/>
                <w:lang w:eastAsia="cs-CZ"/>
              </w:rPr>
            </w:pPr>
            <w:r>
              <w:rPr>
                <w:rFonts w:cstheme="minorHAnsi"/>
                <w:lang w:eastAsia="cs-CZ"/>
              </w:rPr>
              <w:t>Min. hodnota (včetně): -2147483648</w:t>
            </w:r>
            <w:r>
              <w:rPr>
                <w:rFonts w:cstheme="minorHAnsi"/>
                <w:lang w:eastAsia="cs-CZ"/>
              </w:rPr>
              <w:br/>
              <w:t>Max. hodnota (včetně): 2147483647</w:t>
            </w:r>
            <w:r>
              <w:rPr>
                <w:rFonts w:cstheme="minorHAnsi"/>
                <w:lang w:eastAsia="cs-CZ"/>
              </w:rPr>
              <w:br/>
              <w:t>Počet platných číslic: 10</w:t>
            </w:r>
            <w:r>
              <w:rPr>
                <w:rFonts w:cstheme="minorHAnsi"/>
                <w:lang w:eastAsia="cs-CZ"/>
              </w:rPr>
              <w:br/>
              <w:t>Přesnost: 0</w:t>
            </w:r>
          </w:p>
        </w:tc>
        <w:tc>
          <w:tcPr>
            <w:tcW w:w="2869" w:type="dxa"/>
            <w:noWrap/>
            <w:hideMark/>
          </w:tcPr>
          <w:p w14:paraId="2DD13E14" w14:textId="77777777" w:rsidR="0097033C" w:rsidRDefault="00A232F0">
            <w:pPr>
              <w:jc w:val="left"/>
              <w:cnfStyle w:val="000000000000" w:firstRow="0" w:lastRow="0" w:firstColumn="0" w:lastColumn="0" w:oddVBand="0" w:evenVBand="0" w:oddHBand="0" w:evenHBand="0" w:firstRowFirstColumn="0" w:firstRowLastColumn="0" w:lastRowFirstColumn="0" w:lastRowLastColumn="0"/>
              <w:rPr>
                <w:rFonts w:cstheme="minorHAnsi"/>
                <w:lang w:eastAsia="cs-CZ"/>
              </w:rPr>
            </w:pPr>
            <w:r>
              <w:rPr>
                <w:rFonts w:cstheme="minorHAnsi"/>
                <w:lang w:eastAsia="cs-CZ"/>
              </w:rPr>
              <w:t>Jednotný identifikátor SAP.</w:t>
            </w:r>
          </w:p>
        </w:tc>
      </w:tr>
      <w:tr w:rsidR="0097033C" w14:paraId="69FE694E" w14:textId="77777777" w:rsidTr="0097033C">
        <w:trPr>
          <w:trHeight w:val="255"/>
        </w:trPr>
        <w:tc>
          <w:tcPr>
            <w:cnfStyle w:val="001000000000" w:firstRow="0" w:lastRow="0" w:firstColumn="1" w:lastColumn="0" w:oddVBand="0" w:evenVBand="0" w:oddHBand="0" w:evenHBand="0" w:firstRowFirstColumn="0" w:firstRowLastColumn="0" w:lastRowFirstColumn="0" w:lastRowLastColumn="0"/>
            <w:tcW w:w="1696" w:type="dxa"/>
            <w:noWrap/>
            <w:hideMark/>
          </w:tcPr>
          <w:p w14:paraId="7D21829E" w14:textId="77777777" w:rsidR="0097033C" w:rsidRDefault="00A232F0">
            <w:pPr>
              <w:rPr>
                <w:rFonts w:cstheme="minorHAnsi"/>
                <w:lang w:eastAsia="cs-CZ"/>
              </w:rPr>
            </w:pPr>
            <w:r>
              <w:rPr>
                <w:rFonts w:cstheme="minorHAnsi"/>
                <w:lang w:eastAsia="cs-CZ"/>
              </w:rPr>
              <w:t>DATPLATNOST</w:t>
            </w:r>
          </w:p>
        </w:tc>
        <w:tc>
          <w:tcPr>
            <w:tcW w:w="1505" w:type="dxa"/>
            <w:noWrap/>
            <w:hideMark/>
          </w:tcPr>
          <w:p w14:paraId="099CF4F1" w14:textId="77777777" w:rsidR="0097033C" w:rsidRDefault="00A232F0">
            <w:pPr>
              <w:cnfStyle w:val="000000000000" w:firstRow="0" w:lastRow="0" w:firstColumn="0" w:lastColumn="0" w:oddVBand="0" w:evenVBand="0" w:oddHBand="0" w:evenHBand="0" w:firstRowFirstColumn="0" w:firstRowLastColumn="0" w:lastRowFirstColumn="0" w:lastRowLastColumn="0"/>
              <w:rPr>
                <w:rFonts w:cstheme="minorHAnsi"/>
                <w:lang w:eastAsia="cs-CZ"/>
              </w:rPr>
            </w:pPr>
            <w:r>
              <w:rPr>
                <w:rFonts w:cstheme="minorHAnsi"/>
                <w:lang w:eastAsia="cs-CZ"/>
              </w:rPr>
              <w:t>date</w:t>
            </w:r>
          </w:p>
        </w:tc>
        <w:tc>
          <w:tcPr>
            <w:tcW w:w="934" w:type="dxa"/>
            <w:noWrap/>
            <w:hideMark/>
          </w:tcPr>
          <w:p w14:paraId="656D79AC" w14:textId="77777777" w:rsidR="0097033C" w:rsidRDefault="00A232F0">
            <w:pPr>
              <w:cnfStyle w:val="000000000000" w:firstRow="0" w:lastRow="0" w:firstColumn="0" w:lastColumn="0" w:oddVBand="0" w:evenVBand="0" w:oddHBand="0" w:evenHBand="0" w:firstRowFirstColumn="0" w:firstRowLastColumn="0" w:lastRowFirstColumn="0" w:lastRowLastColumn="0"/>
              <w:rPr>
                <w:rFonts w:cstheme="minorHAnsi"/>
                <w:lang w:eastAsia="cs-CZ"/>
              </w:rPr>
            </w:pPr>
            <w:r>
              <w:rPr>
                <w:rFonts w:cstheme="minorHAnsi"/>
                <w:lang w:eastAsia="cs-CZ"/>
              </w:rPr>
              <w:t>1 - 1</w:t>
            </w:r>
          </w:p>
        </w:tc>
        <w:tc>
          <w:tcPr>
            <w:tcW w:w="2205" w:type="dxa"/>
            <w:noWrap/>
            <w:hideMark/>
          </w:tcPr>
          <w:p w14:paraId="33E19733" w14:textId="77777777" w:rsidR="0097033C" w:rsidRDefault="00A232F0">
            <w:pPr>
              <w:cnfStyle w:val="000000000000" w:firstRow="0" w:lastRow="0" w:firstColumn="0" w:lastColumn="0" w:oddVBand="0" w:evenVBand="0" w:oddHBand="0" w:evenHBand="0" w:firstRowFirstColumn="0" w:firstRowLastColumn="0" w:lastRowFirstColumn="0" w:lastRowLastColumn="0"/>
              <w:rPr>
                <w:rFonts w:cstheme="minorHAnsi"/>
                <w:lang w:eastAsia="cs-CZ"/>
              </w:rPr>
            </w:pPr>
            <w:r>
              <w:rPr>
                <w:rFonts w:cstheme="minorHAnsi"/>
                <w:lang w:eastAsia="cs-CZ"/>
              </w:rPr>
              <w:t> </w:t>
            </w:r>
          </w:p>
        </w:tc>
        <w:tc>
          <w:tcPr>
            <w:tcW w:w="2869" w:type="dxa"/>
            <w:noWrap/>
            <w:hideMark/>
          </w:tcPr>
          <w:p w14:paraId="70723F97" w14:textId="77777777" w:rsidR="0097033C" w:rsidRDefault="00A232F0">
            <w:pPr>
              <w:jc w:val="left"/>
              <w:cnfStyle w:val="000000000000" w:firstRow="0" w:lastRow="0" w:firstColumn="0" w:lastColumn="0" w:oddVBand="0" w:evenVBand="0" w:oddHBand="0" w:evenHBand="0" w:firstRowFirstColumn="0" w:firstRowLastColumn="0" w:lastRowFirstColumn="0" w:lastRowLastColumn="0"/>
              <w:rPr>
                <w:rFonts w:cstheme="minorHAnsi"/>
                <w:lang w:eastAsia="cs-CZ"/>
              </w:rPr>
            </w:pPr>
            <w:r>
              <w:rPr>
                <w:rFonts w:cstheme="minorHAnsi"/>
                <w:lang w:eastAsia="cs-CZ"/>
              </w:rPr>
              <w:t>Datum platnosti.</w:t>
            </w:r>
          </w:p>
        </w:tc>
      </w:tr>
      <w:tr w:rsidR="0097033C" w14:paraId="679D86E6" w14:textId="77777777" w:rsidTr="0097033C">
        <w:trPr>
          <w:trHeight w:val="255"/>
        </w:trPr>
        <w:tc>
          <w:tcPr>
            <w:cnfStyle w:val="001000000000" w:firstRow="0" w:lastRow="0" w:firstColumn="1" w:lastColumn="0" w:oddVBand="0" w:evenVBand="0" w:oddHBand="0" w:evenHBand="0" w:firstRowFirstColumn="0" w:firstRowLastColumn="0" w:lastRowFirstColumn="0" w:lastRowLastColumn="0"/>
            <w:tcW w:w="1696" w:type="dxa"/>
            <w:noWrap/>
          </w:tcPr>
          <w:p w14:paraId="601AD370" w14:textId="77777777" w:rsidR="0097033C" w:rsidRDefault="00A232F0">
            <w:pPr>
              <w:rPr>
                <w:rFonts w:cstheme="minorHAnsi"/>
                <w:color w:val="FF0000"/>
                <w:lang w:eastAsia="cs-CZ"/>
              </w:rPr>
            </w:pPr>
            <w:r>
              <w:rPr>
                <w:rFonts w:cstheme="minorHAnsi"/>
                <w:color w:val="FF0000"/>
                <w:lang w:eastAsia="cs-CZ"/>
              </w:rPr>
              <w:t>TYPDATA</w:t>
            </w:r>
          </w:p>
        </w:tc>
        <w:tc>
          <w:tcPr>
            <w:tcW w:w="1505" w:type="dxa"/>
            <w:noWrap/>
          </w:tcPr>
          <w:p w14:paraId="002E646E" w14:textId="77777777" w:rsidR="0097033C" w:rsidRDefault="00A232F0">
            <w:pPr>
              <w:cnfStyle w:val="000000000000" w:firstRow="0" w:lastRow="0" w:firstColumn="0" w:lastColumn="0" w:oddVBand="0" w:evenVBand="0" w:oddHBand="0" w:evenHBand="0" w:firstRowFirstColumn="0" w:firstRowLastColumn="0" w:lastRowFirstColumn="0" w:lastRowLastColumn="0"/>
              <w:rPr>
                <w:rFonts w:cstheme="minorHAnsi"/>
                <w:color w:val="FF0000"/>
                <w:lang w:eastAsia="cs-CZ"/>
              </w:rPr>
            </w:pPr>
            <w:r>
              <w:rPr>
                <w:rFonts w:cstheme="minorHAnsi"/>
                <w:color w:val="FF0000"/>
                <w:lang w:eastAsia="cs-CZ"/>
              </w:rPr>
              <w:t>token</w:t>
            </w:r>
          </w:p>
        </w:tc>
        <w:tc>
          <w:tcPr>
            <w:tcW w:w="934" w:type="dxa"/>
            <w:noWrap/>
          </w:tcPr>
          <w:p w14:paraId="0ECF834A" w14:textId="77777777" w:rsidR="0097033C" w:rsidRDefault="00A232F0">
            <w:pPr>
              <w:jc w:val="left"/>
              <w:cnfStyle w:val="000000000000" w:firstRow="0" w:lastRow="0" w:firstColumn="0" w:lastColumn="0" w:oddVBand="0" w:evenVBand="0" w:oddHBand="0" w:evenHBand="0" w:firstRowFirstColumn="0" w:firstRowLastColumn="0" w:lastRowFirstColumn="0" w:lastRowLastColumn="0"/>
              <w:rPr>
                <w:rFonts w:cstheme="minorHAnsi"/>
                <w:color w:val="FF0000"/>
                <w:lang w:eastAsia="cs-CZ"/>
              </w:rPr>
            </w:pPr>
            <w:r>
              <w:rPr>
                <w:rFonts w:cstheme="minorHAnsi"/>
                <w:color w:val="FF0000"/>
                <w:lang w:eastAsia="cs-CZ"/>
              </w:rPr>
              <w:t>0 - 1</w:t>
            </w:r>
          </w:p>
        </w:tc>
        <w:tc>
          <w:tcPr>
            <w:tcW w:w="2205" w:type="dxa"/>
            <w:noWrap/>
          </w:tcPr>
          <w:p w14:paraId="49EC719F" w14:textId="77777777" w:rsidR="0097033C" w:rsidRDefault="0097033C">
            <w:pPr>
              <w:cnfStyle w:val="000000000000" w:firstRow="0" w:lastRow="0" w:firstColumn="0" w:lastColumn="0" w:oddVBand="0" w:evenVBand="0" w:oddHBand="0" w:evenHBand="0" w:firstRowFirstColumn="0" w:firstRowLastColumn="0" w:lastRowFirstColumn="0" w:lastRowLastColumn="0"/>
              <w:rPr>
                <w:rFonts w:cstheme="minorHAnsi"/>
                <w:color w:val="FF0000"/>
                <w:lang w:eastAsia="cs-CZ"/>
              </w:rPr>
            </w:pPr>
          </w:p>
        </w:tc>
        <w:tc>
          <w:tcPr>
            <w:tcW w:w="2869" w:type="dxa"/>
            <w:noWrap/>
          </w:tcPr>
          <w:p w14:paraId="0ECFAA67" w14:textId="77777777" w:rsidR="0097033C" w:rsidRDefault="00A232F0">
            <w:pPr>
              <w:jc w:val="left"/>
              <w:cnfStyle w:val="000000000000" w:firstRow="0" w:lastRow="0" w:firstColumn="0" w:lastColumn="0" w:oddVBand="0" w:evenVBand="0" w:oddHBand="0" w:evenHBand="0" w:firstRowFirstColumn="0" w:firstRowLastColumn="0" w:lastRowFirstColumn="0" w:lastRowLastColumn="0"/>
              <w:rPr>
                <w:rFonts w:cstheme="minorHAnsi"/>
                <w:color w:val="FF0000"/>
                <w:lang w:eastAsia="cs-CZ"/>
              </w:rPr>
            </w:pPr>
            <w:r>
              <w:rPr>
                <w:rFonts w:cstheme="minorHAnsi"/>
                <w:color w:val="FF0000"/>
                <w:lang w:eastAsia="cs-CZ"/>
              </w:rPr>
              <w:t>Povolené hodnoty: L, F</w:t>
            </w:r>
          </w:p>
          <w:p w14:paraId="4FC8DB9A" w14:textId="77777777" w:rsidR="0097033C" w:rsidRDefault="00A232F0">
            <w:pPr>
              <w:jc w:val="left"/>
              <w:cnfStyle w:val="000000000000" w:firstRow="0" w:lastRow="0" w:firstColumn="0" w:lastColumn="0" w:oddVBand="0" w:evenVBand="0" w:oddHBand="0" w:evenHBand="0" w:firstRowFirstColumn="0" w:firstRowLastColumn="0" w:lastRowFirstColumn="0" w:lastRowLastColumn="0"/>
              <w:rPr>
                <w:rFonts w:cstheme="minorHAnsi"/>
                <w:color w:val="FF0000"/>
                <w:lang w:eastAsia="cs-CZ"/>
              </w:rPr>
            </w:pPr>
            <w:r>
              <w:rPr>
                <w:rFonts w:cstheme="minorHAnsi"/>
                <w:color w:val="FF0000"/>
                <w:lang w:eastAsia="cs-CZ"/>
              </w:rPr>
              <w:t>(L = LPIS, F = fLPIS)</w:t>
            </w:r>
          </w:p>
        </w:tc>
      </w:tr>
    </w:tbl>
    <w:p w14:paraId="214D0B3C" w14:textId="77777777" w:rsidR="0097033C" w:rsidRDefault="0097033C">
      <w:pPr>
        <w:pStyle w:val="Odstavecseseznamem"/>
        <w:numPr>
          <w:ilvl w:val="0"/>
          <w:numId w:val="10"/>
        </w:numPr>
        <w:rPr>
          <w:rFonts w:cstheme="minorHAnsi"/>
        </w:rPr>
      </w:pPr>
    </w:p>
    <w:p w14:paraId="23B4C2EF" w14:textId="77777777" w:rsidR="0097033C" w:rsidRDefault="00A232F0">
      <w:pPr>
        <w:pStyle w:val="Odstavecseseznamem"/>
        <w:numPr>
          <w:ilvl w:val="0"/>
          <w:numId w:val="10"/>
        </w:numPr>
        <w:rPr>
          <w:rFonts w:cstheme="minorHAnsi"/>
          <w:b/>
          <w:bCs/>
          <w:sz w:val="24"/>
          <w:szCs w:val="24"/>
        </w:rPr>
      </w:pPr>
      <w:r>
        <w:rPr>
          <w:rFonts w:cstheme="minorHAnsi"/>
          <w:b/>
          <w:bCs/>
          <w:sz w:val="24"/>
          <w:szCs w:val="24"/>
        </w:rPr>
        <w:t>Struktura response LPI_GKC01A:</w:t>
      </w:r>
    </w:p>
    <w:tbl>
      <w:tblPr>
        <w:tblStyle w:val="Prosttabulka11"/>
        <w:tblW w:w="9209" w:type="dxa"/>
        <w:tblLook w:val="06A0" w:firstRow="1" w:lastRow="0" w:firstColumn="1" w:lastColumn="0" w:noHBand="1" w:noVBand="1"/>
      </w:tblPr>
      <w:tblGrid>
        <w:gridCol w:w="1854"/>
        <w:gridCol w:w="1573"/>
        <w:gridCol w:w="926"/>
        <w:gridCol w:w="2300"/>
        <w:gridCol w:w="2828"/>
      </w:tblGrid>
      <w:tr w:rsidR="0097033C" w14:paraId="0B3E058B" w14:textId="77777777" w:rsidTr="0097033C">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83" w:type="dxa"/>
            <w:shd w:val="clear" w:color="auto" w:fill="D9D9D9"/>
            <w:noWrap/>
          </w:tcPr>
          <w:p w14:paraId="68A6FEE6" w14:textId="77777777" w:rsidR="0097033C" w:rsidRDefault="00A232F0">
            <w:pPr>
              <w:jc w:val="left"/>
              <w:rPr>
                <w:rFonts w:eastAsia="Times New Roman" w:cstheme="minorHAnsi"/>
                <w:lang w:eastAsia="cs-CZ"/>
              </w:rPr>
            </w:pPr>
            <w:r>
              <w:rPr>
                <w:rFonts w:cstheme="minorHAnsi"/>
                <w:lang w:eastAsia="cs-CZ"/>
              </w:rPr>
              <w:t>Element</w:t>
            </w:r>
          </w:p>
        </w:tc>
        <w:tc>
          <w:tcPr>
            <w:tcW w:w="1573" w:type="dxa"/>
            <w:shd w:val="clear" w:color="auto" w:fill="D9D9D9"/>
            <w:noWrap/>
          </w:tcPr>
          <w:p w14:paraId="698DA09C" w14:textId="77777777" w:rsidR="0097033C" w:rsidRDefault="00A232F0">
            <w:pPr>
              <w:jc w:val="left"/>
              <w:cnfStyle w:val="100000000000" w:firstRow="1" w:lastRow="0" w:firstColumn="0" w:lastColumn="0" w:oddVBand="0" w:evenVBand="0" w:oddHBand="0" w:evenHBand="0" w:firstRowFirstColumn="0" w:firstRowLastColumn="0" w:lastRowFirstColumn="0" w:lastRowLastColumn="0"/>
              <w:rPr>
                <w:rFonts w:eastAsia="Times New Roman" w:cstheme="minorHAnsi"/>
                <w:lang w:eastAsia="cs-CZ"/>
              </w:rPr>
            </w:pPr>
            <w:r>
              <w:rPr>
                <w:rFonts w:cstheme="minorHAnsi"/>
                <w:lang w:eastAsia="cs-CZ"/>
              </w:rPr>
              <w:t>Typ</w:t>
            </w:r>
          </w:p>
        </w:tc>
        <w:tc>
          <w:tcPr>
            <w:tcW w:w="825" w:type="dxa"/>
            <w:shd w:val="clear" w:color="auto" w:fill="D9D9D9"/>
            <w:noWrap/>
          </w:tcPr>
          <w:p w14:paraId="79575F74" w14:textId="77777777" w:rsidR="0097033C" w:rsidRDefault="00A232F0">
            <w:pPr>
              <w:jc w:val="left"/>
              <w:cnfStyle w:val="100000000000" w:firstRow="1" w:lastRow="0" w:firstColumn="0" w:lastColumn="0" w:oddVBand="0" w:evenVBand="0" w:oddHBand="0" w:evenHBand="0" w:firstRowFirstColumn="0" w:firstRowLastColumn="0" w:lastRowFirstColumn="0" w:lastRowLastColumn="0"/>
              <w:rPr>
                <w:rFonts w:eastAsia="Times New Roman" w:cstheme="minorHAnsi"/>
                <w:lang w:eastAsia="cs-CZ"/>
              </w:rPr>
            </w:pPr>
            <w:r>
              <w:rPr>
                <w:rFonts w:cstheme="minorHAnsi"/>
                <w:lang w:eastAsia="cs-CZ"/>
              </w:rPr>
              <w:t>Výskyt</w:t>
            </w:r>
          </w:p>
        </w:tc>
        <w:tc>
          <w:tcPr>
            <w:tcW w:w="2300" w:type="dxa"/>
            <w:shd w:val="clear" w:color="auto" w:fill="D9D9D9"/>
            <w:noWrap/>
          </w:tcPr>
          <w:p w14:paraId="27F5DCBA" w14:textId="77777777" w:rsidR="0097033C" w:rsidRDefault="00A232F0">
            <w:pPr>
              <w:jc w:val="left"/>
              <w:cnfStyle w:val="100000000000" w:firstRow="1" w:lastRow="0" w:firstColumn="0" w:lastColumn="0" w:oddVBand="0" w:evenVBand="0" w:oddHBand="0" w:evenHBand="0" w:firstRowFirstColumn="0" w:firstRowLastColumn="0" w:lastRowFirstColumn="0" w:lastRowLastColumn="0"/>
              <w:rPr>
                <w:rFonts w:eastAsia="Times New Roman" w:cstheme="minorHAnsi"/>
                <w:lang w:eastAsia="cs-CZ"/>
              </w:rPr>
            </w:pPr>
            <w:r>
              <w:rPr>
                <w:rFonts w:cstheme="minorHAnsi"/>
                <w:lang w:eastAsia="cs-CZ"/>
              </w:rPr>
              <w:t>Omezení</w:t>
            </w:r>
          </w:p>
        </w:tc>
        <w:tc>
          <w:tcPr>
            <w:tcW w:w="2828" w:type="dxa"/>
            <w:shd w:val="clear" w:color="auto" w:fill="D9D9D9"/>
            <w:noWrap/>
          </w:tcPr>
          <w:p w14:paraId="1E21A184" w14:textId="77777777" w:rsidR="0097033C" w:rsidRDefault="00A232F0">
            <w:pPr>
              <w:jc w:val="left"/>
              <w:cnfStyle w:val="100000000000" w:firstRow="1" w:lastRow="0" w:firstColumn="0" w:lastColumn="0" w:oddVBand="0" w:evenVBand="0" w:oddHBand="0" w:evenHBand="0" w:firstRowFirstColumn="0" w:firstRowLastColumn="0" w:lastRowFirstColumn="0" w:lastRowLastColumn="0"/>
              <w:rPr>
                <w:rFonts w:eastAsia="Times New Roman" w:cstheme="minorHAnsi"/>
                <w:lang w:eastAsia="cs-CZ"/>
              </w:rPr>
            </w:pPr>
            <w:r>
              <w:rPr>
                <w:rFonts w:cstheme="minorHAnsi"/>
                <w:lang w:eastAsia="cs-CZ"/>
              </w:rPr>
              <w:t>Popis</w:t>
            </w:r>
          </w:p>
        </w:tc>
      </w:tr>
      <w:tr w:rsidR="0097033C" w14:paraId="7B0F0604" w14:textId="77777777" w:rsidTr="0097033C">
        <w:trPr>
          <w:trHeight w:val="255"/>
        </w:trPr>
        <w:tc>
          <w:tcPr>
            <w:cnfStyle w:val="001000000000" w:firstRow="0" w:lastRow="0" w:firstColumn="1" w:lastColumn="0" w:oddVBand="0" w:evenVBand="0" w:oddHBand="0" w:evenHBand="0" w:firstRowFirstColumn="0" w:firstRowLastColumn="0" w:lastRowFirstColumn="0" w:lastRowLastColumn="0"/>
            <w:tcW w:w="1683" w:type="dxa"/>
            <w:noWrap/>
            <w:hideMark/>
          </w:tcPr>
          <w:p w14:paraId="65676F00" w14:textId="77777777" w:rsidR="0097033C" w:rsidRDefault="00A232F0">
            <w:pPr>
              <w:jc w:val="left"/>
              <w:rPr>
                <w:rFonts w:eastAsia="Times New Roman" w:cstheme="minorHAnsi"/>
                <w:lang w:eastAsia="cs-CZ"/>
              </w:rPr>
            </w:pPr>
            <w:r>
              <w:rPr>
                <w:rFonts w:eastAsia="Times New Roman" w:cstheme="minorHAnsi"/>
                <w:lang w:eastAsia="cs-CZ"/>
              </w:rPr>
              <w:t>JISUBAPA</w:t>
            </w:r>
          </w:p>
        </w:tc>
        <w:tc>
          <w:tcPr>
            <w:tcW w:w="1573" w:type="dxa"/>
            <w:noWrap/>
            <w:hideMark/>
          </w:tcPr>
          <w:p w14:paraId="4C1A341B" w14:textId="77777777" w:rsidR="0097033C" w:rsidRDefault="00A232F0">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r>
              <w:rPr>
                <w:rFonts w:eastAsia="Times New Roman" w:cstheme="minorHAnsi"/>
                <w:lang w:eastAsia="cs-CZ"/>
              </w:rPr>
              <w:t>jisubapaType</w:t>
            </w:r>
          </w:p>
        </w:tc>
        <w:tc>
          <w:tcPr>
            <w:tcW w:w="825" w:type="dxa"/>
            <w:noWrap/>
            <w:hideMark/>
          </w:tcPr>
          <w:p w14:paraId="244DD93C" w14:textId="77777777" w:rsidR="0097033C" w:rsidRDefault="00A232F0">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r>
              <w:rPr>
                <w:rFonts w:eastAsia="Times New Roman" w:cstheme="minorHAnsi"/>
                <w:lang w:eastAsia="cs-CZ"/>
              </w:rPr>
              <w:t>1 - 1</w:t>
            </w:r>
          </w:p>
        </w:tc>
        <w:tc>
          <w:tcPr>
            <w:tcW w:w="2300" w:type="dxa"/>
            <w:noWrap/>
            <w:hideMark/>
          </w:tcPr>
          <w:p w14:paraId="59939C13" w14:textId="77777777" w:rsidR="0097033C" w:rsidRDefault="00A232F0">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r>
              <w:rPr>
                <w:rFonts w:eastAsia="Times New Roman" w:cstheme="minorHAnsi"/>
                <w:lang w:eastAsia="cs-CZ"/>
              </w:rPr>
              <w:t>Min. hodnota (včetně): -2147483648</w:t>
            </w:r>
            <w:r>
              <w:rPr>
                <w:rFonts w:eastAsia="Times New Roman" w:cstheme="minorHAnsi"/>
                <w:lang w:eastAsia="cs-CZ"/>
              </w:rPr>
              <w:br/>
              <w:t>Max. hodnota (včetně): 2147483647</w:t>
            </w:r>
            <w:r>
              <w:rPr>
                <w:rFonts w:eastAsia="Times New Roman" w:cstheme="minorHAnsi"/>
                <w:lang w:eastAsia="cs-CZ"/>
              </w:rPr>
              <w:br/>
              <w:t>Počet platných číslic: 10</w:t>
            </w:r>
            <w:r>
              <w:rPr>
                <w:rFonts w:eastAsia="Times New Roman" w:cstheme="minorHAnsi"/>
                <w:lang w:eastAsia="cs-CZ"/>
              </w:rPr>
              <w:br/>
              <w:t>Přesnost: 0</w:t>
            </w:r>
          </w:p>
        </w:tc>
        <w:tc>
          <w:tcPr>
            <w:tcW w:w="2828" w:type="dxa"/>
            <w:noWrap/>
            <w:hideMark/>
          </w:tcPr>
          <w:p w14:paraId="0ED77779" w14:textId="77777777" w:rsidR="0097033C" w:rsidRDefault="00A232F0">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r>
              <w:rPr>
                <w:rFonts w:eastAsia="Times New Roman" w:cstheme="minorHAnsi"/>
                <w:lang w:eastAsia="cs-CZ"/>
              </w:rPr>
              <w:t>Jednotný identifikátor SAP.</w:t>
            </w:r>
          </w:p>
        </w:tc>
      </w:tr>
      <w:tr w:rsidR="0097033C" w14:paraId="1DB034DC" w14:textId="77777777" w:rsidTr="0097033C">
        <w:trPr>
          <w:trHeight w:val="255"/>
        </w:trPr>
        <w:tc>
          <w:tcPr>
            <w:cnfStyle w:val="001000000000" w:firstRow="0" w:lastRow="0" w:firstColumn="1" w:lastColumn="0" w:oddVBand="0" w:evenVBand="0" w:oddHBand="0" w:evenHBand="0" w:firstRowFirstColumn="0" w:firstRowLastColumn="0" w:lastRowFirstColumn="0" w:lastRowLastColumn="0"/>
            <w:tcW w:w="1683" w:type="dxa"/>
            <w:noWrap/>
            <w:hideMark/>
          </w:tcPr>
          <w:p w14:paraId="0A66B5FA" w14:textId="77777777" w:rsidR="0097033C" w:rsidRDefault="00A232F0">
            <w:pPr>
              <w:jc w:val="left"/>
              <w:rPr>
                <w:rFonts w:eastAsia="Times New Roman" w:cstheme="minorHAnsi"/>
                <w:lang w:eastAsia="cs-CZ"/>
              </w:rPr>
            </w:pPr>
            <w:r>
              <w:rPr>
                <w:rFonts w:eastAsia="Times New Roman" w:cstheme="minorHAnsi"/>
                <w:lang w:eastAsia="cs-CZ"/>
              </w:rPr>
              <w:t>DATPLATNOST</w:t>
            </w:r>
          </w:p>
        </w:tc>
        <w:tc>
          <w:tcPr>
            <w:tcW w:w="1573" w:type="dxa"/>
            <w:noWrap/>
            <w:hideMark/>
          </w:tcPr>
          <w:p w14:paraId="215FE84D" w14:textId="77777777" w:rsidR="0097033C" w:rsidRDefault="00A232F0">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r>
              <w:rPr>
                <w:rFonts w:eastAsia="Times New Roman" w:cstheme="minorHAnsi"/>
                <w:lang w:eastAsia="cs-CZ"/>
              </w:rPr>
              <w:t>date</w:t>
            </w:r>
          </w:p>
        </w:tc>
        <w:tc>
          <w:tcPr>
            <w:tcW w:w="825" w:type="dxa"/>
            <w:noWrap/>
            <w:hideMark/>
          </w:tcPr>
          <w:p w14:paraId="775F9974" w14:textId="77777777" w:rsidR="0097033C" w:rsidRDefault="00A232F0">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r>
              <w:rPr>
                <w:rFonts w:eastAsia="Times New Roman" w:cstheme="minorHAnsi"/>
                <w:lang w:eastAsia="cs-CZ"/>
              </w:rPr>
              <w:t>1 - 1</w:t>
            </w:r>
          </w:p>
        </w:tc>
        <w:tc>
          <w:tcPr>
            <w:tcW w:w="2300" w:type="dxa"/>
            <w:noWrap/>
            <w:hideMark/>
          </w:tcPr>
          <w:p w14:paraId="298EDBEC" w14:textId="77777777" w:rsidR="0097033C" w:rsidRDefault="00A232F0">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r>
              <w:rPr>
                <w:rFonts w:eastAsia="Times New Roman" w:cstheme="minorHAnsi"/>
                <w:lang w:eastAsia="cs-CZ"/>
              </w:rPr>
              <w:t> </w:t>
            </w:r>
          </w:p>
        </w:tc>
        <w:tc>
          <w:tcPr>
            <w:tcW w:w="2828" w:type="dxa"/>
            <w:noWrap/>
            <w:hideMark/>
          </w:tcPr>
          <w:p w14:paraId="6897AC0C" w14:textId="77777777" w:rsidR="0097033C" w:rsidRDefault="00A232F0">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r>
              <w:rPr>
                <w:rFonts w:eastAsia="Times New Roman" w:cstheme="minorHAnsi"/>
                <w:lang w:eastAsia="cs-CZ"/>
              </w:rPr>
              <w:t>Datum platnosti.</w:t>
            </w:r>
          </w:p>
        </w:tc>
      </w:tr>
      <w:tr w:rsidR="0097033C" w14:paraId="3BC41F94" w14:textId="77777777" w:rsidTr="0097033C">
        <w:trPr>
          <w:trHeight w:val="255"/>
        </w:trPr>
        <w:tc>
          <w:tcPr>
            <w:cnfStyle w:val="001000000000" w:firstRow="0" w:lastRow="0" w:firstColumn="1" w:lastColumn="0" w:oddVBand="0" w:evenVBand="0" w:oddHBand="0" w:evenHBand="0" w:firstRowFirstColumn="0" w:firstRowLastColumn="0" w:lastRowFirstColumn="0" w:lastRowLastColumn="0"/>
            <w:tcW w:w="1683" w:type="dxa"/>
            <w:noWrap/>
            <w:hideMark/>
          </w:tcPr>
          <w:p w14:paraId="0BE89000" w14:textId="77777777" w:rsidR="0097033C" w:rsidRDefault="00A232F0">
            <w:pPr>
              <w:jc w:val="left"/>
              <w:rPr>
                <w:rFonts w:eastAsia="Times New Roman" w:cstheme="minorHAnsi"/>
                <w:lang w:eastAsia="cs-CZ"/>
              </w:rPr>
            </w:pPr>
            <w:r>
              <w:rPr>
                <w:rFonts w:eastAsia="Times New Roman" w:cstheme="minorHAnsi"/>
                <w:lang w:eastAsia="cs-CZ"/>
              </w:rPr>
              <w:t>CIL</w:t>
            </w:r>
          </w:p>
        </w:tc>
        <w:tc>
          <w:tcPr>
            <w:tcW w:w="1573" w:type="dxa"/>
            <w:noWrap/>
            <w:hideMark/>
          </w:tcPr>
          <w:p w14:paraId="73E90CB0" w14:textId="77777777" w:rsidR="0097033C" w:rsidRDefault="00A232F0">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r>
              <w:rPr>
                <w:rFonts w:eastAsia="Times New Roman" w:cstheme="minorHAnsi"/>
                <w:lang w:eastAsia="cs-CZ"/>
              </w:rPr>
              <w:t>cilType</w:t>
            </w:r>
          </w:p>
        </w:tc>
        <w:tc>
          <w:tcPr>
            <w:tcW w:w="825" w:type="dxa"/>
            <w:noWrap/>
            <w:hideMark/>
          </w:tcPr>
          <w:p w14:paraId="4E98C116" w14:textId="77777777" w:rsidR="0097033C" w:rsidRDefault="00A232F0">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r>
              <w:rPr>
                <w:rFonts w:eastAsia="Times New Roman" w:cstheme="minorHAnsi"/>
                <w:color w:val="FF0000"/>
                <w:lang w:eastAsia="cs-CZ"/>
              </w:rPr>
              <w:t>0</w:t>
            </w:r>
            <w:r>
              <w:rPr>
                <w:rFonts w:eastAsia="Times New Roman" w:cstheme="minorHAnsi"/>
                <w:lang w:eastAsia="cs-CZ"/>
              </w:rPr>
              <w:t xml:space="preserve"> - 1</w:t>
            </w:r>
          </w:p>
        </w:tc>
        <w:tc>
          <w:tcPr>
            <w:tcW w:w="2300" w:type="dxa"/>
            <w:noWrap/>
            <w:hideMark/>
          </w:tcPr>
          <w:p w14:paraId="55343A4A" w14:textId="77777777" w:rsidR="0097033C" w:rsidRDefault="00A232F0">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r>
              <w:rPr>
                <w:rFonts w:eastAsia="Times New Roman" w:cstheme="minorHAnsi"/>
                <w:lang w:eastAsia="cs-CZ"/>
              </w:rPr>
              <w:t>Min. hodnota (včetně): -2147483648</w:t>
            </w:r>
            <w:r>
              <w:rPr>
                <w:rFonts w:eastAsia="Times New Roman" w:cstheme="minorHAnsi"/>
                <w:lang w:eastAsia="cs-CZ"/>
              </w:rPr>
              <w:br/>
              <w:t xml:space="preserve">Max. hodnota </w:t>
            </w:r>
            <w:r>
              <w:rPr>
                <w:rFonts w:eastAsia="Times New Roman" w:cstheme="minorHAnsi"/>
                <w:lang w:eastAsia="cs-CZ"/>
              </w:rPr>
              <w:lastRenderedPageBreak/>
              <w:t>(včetně): 2147483647</w:t>
            </w:r>
            <w:r>
              <w:rPr>
                <w:rFonts w:eastAsia="Times New Roman" w:cstheme="minorHAnsi"/>
                <w:lang w:eastAsia="cs-CZ"/>
              </w:rPr>
              <w:br/>
              <w:t>Přesnost: 0</w:t>
            </w:r>
          </w:p>
        </w:tc>
        <w:tc>
          <w:tcPr>
            <w:tcW w:w="2828" w:type="dxa"/>
            <w:noWrap/>
            <w:hideMark/>
          </w:tcPr>
          <w:p w14:paraId="4FAD05CB" w14:textId="77777777" w:rsidR="0097033C" w:rsidRDefault="00A232F0">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r>
              <w:rPr>
                <w:rFonts w:eastAsia="Times New Roman" w:cstheme="minorHAnsi"/>
                <w:lang w:eastAsia="cs-CZ"/>
              </w:rPr>
              <w:lastRenderedPageBreak/>
              <w:t xml:space="preserve">Kód cíle subjektu, do kterého je zařazen </w:t>
            </w:r>
            <w:r>
              <w:rPr>
                <w:rFonts w:eastAsia="Times New Roman" w:cstheme="minorHAnsi"/>
                <w:color w:val="FF0000"/>
                <w:lang w:eastAsia="cs-CZ"/>
              </w:rPr>
              <w:t>v LPIS (dle DPB)</w:t>
            </w:r>
            <w:r>
              <w:rPr>
                <w:rFonts w:eastAsia="Times New Roman" w:cstheme="minorHAnsi"/>
                <w:lang w:eastAsia="cs-CZ"/>
              </w:rPr>
              <w:t>, povolené hodnoty:</w:t>
            </w:r>
            <w:r>
              <w:rPr>
                <w:rFonts w:eastAsia="Times New Roman" w:cstheme="minorHAnsi"/>
                <w:lang w:eastAsia="cs-CZ"/>
              </w:rPr>
              <w:br/>
            </w:r>
            <w:r>
              <w:rPr>
                <w:rFonts w:eastAsia="Times New Roman" w:cstheme="minorHAnsi"/>
                <w:lang w:eastAsia="cs-CZ"/>
              </w:rPr>
              <w:lastRenderedPageBreak/>
              <w:t>1 – cíl 1,</w:t>
            </w:r>
            <w:r>
              <w:rPr>
                <w:rFonts w:eastAsia="Times New Roman" w:cstheme="minorHAnsi"/>
                <w:lang w:eastAsia="cs-CZ"/>
              </w:rPr>
              <w:br/>
              <w:t>2 – cíl 2,</w:t>
            </w:r>
            <w:r>
              <w:rPr>
                <w:rFonts w:eastAsia="Times New Roman" w:cstheme="minorHAnsi"/>
                <w:lang w:eastAsia="cs-CZ"/>
              </w:rPr>
              <w:br/>
              <w:t>3 – mimo cíl 1 a 2,</w:t>
            </w:r>
            <w:r>
              <w:rPr>
                <w:rFonts w:eastAsia="Times New Roman" w:cstheme="minorHAnsi"/>
                <w:lang w:eastAsia="cs-CZ"/>
              </w:rPr>
              <w:br/>
              <w:t>9 – cíl není určen.</w:t>
            </w:r>
          </w:p>
        </w:tc>
      </w:tr>
      <w:tr w:rsidR="0097033C" w14:paraId="4F6F66CD" w14:textId="77777777" w:rsidTr="0097033C">
        <w:trPr>
          <w:trHeight w:val="255"/>
        </w:trPr>
        <w:tc>
          <w:tcPr>
            <w:cnfStyle w:val="001000000000" w:firstRow="0" w:lastRow="0" w:firstColumn="1" w:lastColumn="0" w:oddVBand="0" w:evenVBand="0" w:oddHBand="0" w:evenHBand="0" w:firstRowFirstColumn="0" w:firstRowLastColumn="0" w:lastRowFirstColumn="0" w:lastRowLastColumn="0"/>
            <w:tcW w:w="1683" w:type="dxa"/>
            <w:noWrap/>
            <w:hideMark/>
          </w:tcPr>
          <w:p w14:paraId="6DFC3AA4" w14:textId="77777777" w:rsidR="0097033C" w:rsidRDefault="00A232F0">
            <w:pPr>
              <w:jc w:val="left"/>
              <w:rPr>
                <w:rFonts w:eastAsia="Times New Roman" w:cstheme="minorHAnsi"/>
                <w:lang w:eastAsia="cs-CZ"/>
              </w:rPr>
            </w:pPr>
            <w:bookmarkStart w:id="0" w:name="_Hlk110526322"/>
            <w:r>
              <w:rPr>
                <w:rFonts w:eastAsia="Times New Roman" w:cstheme="minorHAnsi"/>
                <w:lang w:eastAsia="cs-CZ"/>
              </w:rPr>
              <w:lastRenderedPageBreak/>
              <w:t>KRAJ</w:t>
            </w:r>
          </w:p>
        </w:tc>
        <w:tc>
          <w:tcPr>
            <w:tcW w:w="1573" w:type="dxa"/>
            <w:noWrap/>
            <w:hideMark/>
          </w:tcPr>
          <w:p w14:paraId="0062A988" w14:textId="77777777" w:rsidR="0097033C" w:rsidRDefault="00A232F0">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r>
              <w:rPr>
                <w:rFonts w:eastAsia="Times New Roman" w:cstheme="minorHAnsi"/>
                <w:lang w:eastAsia="cs-CZ"/>
              </w:rPr>
              <w:t>token</w:t>
            </w:r>
          </w:p>
        </w:tc>
        <w:tc>
          <w:tcPr>
            <w:tcW w:w="825" w:type="dxa"/>
            <w:noWrap/>
            <w:hideMark/>
          </w:tcPr>
          <w:p w14:paraId="640E74EF" w14:textId="77777777" w:rsidR="0097033C" w:rsidRDefault="00A232F0">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r>
              <w:rPr>
                <w:rFonts w:eastAsia="Times New Roman" w:cstheme="minorHAnsi"/>
                <w:color w:val="FF0000"/>
                <w:lang w:eastAsia="cs-CZ"/>
              </w:rPr>
              <w:t>0</w:t>
            </w:r>
            <w:r>
              <w:rPr>
                <w:rFonts w:eastAsia="Times New Roman" w:cstheme="minorHAnsi"/>
                <w:lang w:eastAsia="cs-CZ"/>
              </w:rPr>
              <w:t xml:space="preserve"> - 1</w:t>
            </w:r>
          </w:p>
        </w:tc>
        <w:tc>
          <w:tcPr>
            <w:tcW w:w="2300" w:type="dxa"/>
            <w:noWrap/>
            <w:hideMark/>
          </w:tcPr>
          <w:p w14:paraId="19A8ED50" w14:textId="77777777" w:rsidR="0097033C" w:rsidRDefault="00A232F0">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r>
              <w:rPr>
                <w:rFonts w:eastAsia="Times New Roman" w:cstheme="minorHAnsi"/>
                <w:lang w:eastAsia="cs-CZ"/>
              </w:rPr>
              <w:t> </w:t>
            </w:r>
          </w:p>
        </w:tc>
        <w:tc>
          <w:tcPr>
            <w:tcW w:w="2828" w:type="dxa"/>
            <w:noWrap/>
            <w:hideMark/>
          </w:tcPr>
          <w:p w14:paraId="00A4DAED" w14:textId="77777777" w:rsidR="0097033C" w:rsidRDefault="00A232F0">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lang w:eastAsia="cs-CZ"/>
              </w:rPr>
            </w:pPr>
            <w:r>
              <w:rPr>
                <w:rFonts w:eastAsia="Times New Roman" w:cstheme="minorHAnsi"/>
                <w:lang w:eastAsia="cs-CZ"/>
              </w:rPr>
              <w:t>Bude plněn statistický kód kraje dle RUIAN ve tvaru CZ0XX.</w:t>
            </w:r>
          </w:p>
        </w:tc>
      </w:tr>
      <w:bookmarkEnd w:id="0"/>
      <w:tr w:rsidR="0097033C" w14:paraId="2048098C" w14:textId="77777777" w:rsidTr="0097033C">
        <w:trPr>
          <w:trHeight w:val="255"/>
        </w:trPr>
        <w:tc>
          <w:tcPr>
            <w:cnfStyle w:val="001000000000" w:firstRow="0" w:lastRow="0" w:firstColumn="1" w:lastColumn="0" w:oddVBand="0" w:evenVBand="0" w:oddHBand="0" w:evenHBand="0" w:firstRowFirstColumn="0" w:firstRowLastColumn="0" w:lastRowFirstColumn="0" w:lastRowLastColumn="0"/>
            <w:tcW w:w="1683" w:type="dxa"/>
            <w:noWrap/>
          </w:tcPr>
          <w:p w14:paraId="7FC7A2DB" w14:textId="77777777" w:rsidR="0097033C" w:rsidRDefault="00A232F0">
            <w:pPr>
              <w:jc w:val="left"/>
              <w:rPr>
                <w:rFonts w:eastAsia="Times New Roman" w:cstheme="minorHAnsi"/>
                <w:color w:val="FF0000"/>
                <w:lang w:eastAsia="cs-CZ"/>
              </w:rPr>
            </w:pPr>
            <w:r>
              <w:rPr>
                <w:rFonts w:eastAsia="Times New Roman" w:cstheme="minorHAnsi"/>
                <w:color w:val="FF0000"/>
                <w:lang w:eastAsia="cs-CZ"/>
              </w:rPr>
              <w:t>CIL_LES</w:t>
            </w:r>
          </w:p>
        </w:tc>
        <w:tc>
          <w:tcPr>
            <w:tcW w:w="1573" w:type="dxa"/>
            <w:noWrap/>
          </w:tcPr>
          <w:p w14:paraId="28BFB5CE" w14:textId="77777777" w:rsidR="0097033C" w:rsidRDefault="00A232F0">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lang w:eastAsia="cs-CZ"/>
              </w:rPr>
            </w:pPr>
            <w:r>
              <w:rPr>
                <w:rFonts w:eastAsia="Times New Roman" w:cstheme="minorHAnsi"/>
                <w:color w:val="FF0000"/>
                <w:lang w:eastAsia="cs-CZ"/>
              </w:rPr>
              <w:t>cilType</w:t>
            </w:r>
          </w:p>
        </w:tc>
        <w:tc>
          <w:tcPr>
            <w:tcW w:w="825" w:type="dxa"/>
            <w:noWrap/>
          </w:tcPr>
          <w:p w14:paraId="5DAE5841" w14:textId="77777777" w:rsidR="0097033C" w:rsidRDefault="00A232F0">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lang w:eastAsia="cs-CZ"/>
              </w:rPr>
            </w:pPr>
            <w:r>
              <w:rPr>
                <w:rFonts w:eastAsia="Times New Roman" w:cstheme="minorHAnsi"/>
                <w:color w:val="FF0000"/>
                <w:lang w:eastAsia="cs-CZ"/>
              </w:rPr>
              <w:t>0 - 1</w:t>
            </w:r>
          </w:p>
        </w:tc>
        <w:tc>
          <w:tcPr>
            <w:tcW w:w="2300" w:type="dxa"/>
            <w:noWrap/>
          </w:tcPr>
          <w:p w14:paraId="047CAD34" w14:textId="77777777" w:rsidR="0097033C" w:rsidRDefault="00A232F0">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lang w:eastAsia="cs-CZ"/>
              </w:rPr>
            </w:pPr>
            <w:r>
              <w:rPr>
                <w:rFonts w:eastAsia="Times New Roman" w:cstheme="minorHAnsi"/>
                <w:color w:val="FF0000"/>
                <w:lang w:eastAsia="cs-CZ"/>
              </w:rPr>
              <w:t>Min. hodnota (včetně): -2147483648</w:t>
            </w:r>
            <w:r>
              <w:rPr>
                <w:rFonts w:eastAsia="Times New Roman" w:cstheme="minorHAnsi"/>
                <w:color w:val="FF0000"/>
                <w:lang w:eastAsia="cs-CZ"/>
              </w:rPr>
              <w:br/>
              <w:t>Max. hodnota (včetně): 2147483647</w:t>
            </w:r>
            <w:r>
              <w:rPr>
                <w:rFonts w:eastAsia="Times New Roman" w:cstheme="minorHAnsi"/>
                <w:color w:val="FF0000"/>
                <w:lang w:eastAsia="cs-CZ"/>
              </w:rPr>
              <w:br/>
              <w:t>Přesnost: 0</w:t>
            </w:r>
          </w:p>
        </w:tc>
        <w:tc>
          <w:tcPr>
            <w:tcW w:w="2828" w:type="dxa"/>
            <w:noWrap/>
          </w:tcPr>
          <w:p w14:paraId="3E0D5378" w14:textId="77777777" w:rsidR="0097033C" w:rsidRDefault="00A232F0">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lang w:eastAsia="cs-CZ"/>
              </w:rPr>
            </w:pPr>
            <w:r>
              <w:rPr>
                <w:rFonts w:eastAsia="Times New Roman" w:cstheme="minorHAnsi"/>
                <w:color w:val="FF0000"/>
                <w:lang w:eastAsia="cs-CZ"/>
              </w:rPr>
              <w:t>Kód cíle subjektu, do kterého je zařazen v fLPIS (dle PSK), povolené hodnoty:</w:t>
            </w:r>
            <w:r>
              <w:rPr>
                <w:rFonts w:eastAsia="Times New Roman" w:cstheme="minorHAnsi"/>
                <w:color w:val="FF0000"/>
                <w:lang w:eastAsia="cs-CZ"/>
              </w:rPr>
              <w:br/>
              <w:t>1 – cíl 1,</w:t>
            </w:r>
            <w:r>
              <w:rPr>
                <w:rFonts w:eastAsia="Times New Roman" w:cstheme="minorHAnsi"/>
                <w:color w:val="FF0000"/>
                <w:lang w:eastAsia="cs-CZ"/>
              </w:rPr>
              <w:br/>
              <w:t>2 – cíl 2,</w:t>
            </w:r>
            <w:r>
              <w:rPr>
                <w:rFonts w:eastAsia="Times New Roman" w:cstheme="minorHAnsi"/>
                <w:color w:val="FF0000"/>
                <w:lang w:eastAsia="cs-CZ"/>
              </w:rPr>
              <w:br/>
              <w:t>3 – mimo cíl 1 a 2,</w:t>
            </w:r>
            <w:r>
              <w:rPr>
                <w:rFonts w:eastAsia="Times New Roman" w:cstheme="minorHAnsi"/>
                <w:color w:val="FF0000"/>
                <w:lang w:eastAsia="cs-CZ"/>
              </w:rPr>
              <w:br/>
              <w:t>9 – cíl není určen.</w:t>
            </w:r>
          </w:p>
        </w:tc>
      </w:tr>
      <w:tr w:rsidR="0097033C" w14:paraId="0CCF3A1E" w14:textId="77777777" w:rsidTr="0097033C">
        <w:trPr>
          <w:trHeight w:val="255"/>
        </w:trPr>
        <w:tc>
          <w:tcPr>
            <w:cnfStyle w:val="001000000000" w:firstRow="0" w:lastRow="0" w:firstColumn="1" w:lastColumn="0" w:oddVBand="0" w:evenVBand="0" w:oddHBand="0" w:evenHBand="0" w:firstRowFirstColumn="0" w:firstRowLastColumn="0" w:lastRowFirstColumn="0" w:lastRowLastColumn="0"/>
            <w:tcW w:w="1683" w:type="dxa"/>
            <w:noWrap/>
          </w:tcPr>
          <w:p w14:paraId="06A3095E" w14:textId="77777777" w:rsidR="0097033C" w:rsidRDefault="00A232F0">
            <w:pPr>
              <w:jc w:val="left"/>
              <w:rPr>
                <w:rFonts w:eastAsia="Times New Roman" w:cstheme="minorHAnsi"/>
                <w:color w:val="FF0000"/>
                <w:lang w:eastAsia="cs-CZ"/>
              </w:rPr>
            </w:pPr>
            <w:r>
              <w:rPr>
                <w:rFonts w:eastAsia="Times New Roman" w:cstheme="minorHAnsi"/>
                <w:color w:val="FF0000"/>
                <w:lang w:eastAsia="cs-CZ"/>
              </w:rPr>
              <w:t>KRAJ_LES</w:t>
            </w:r>
          </w:p>
        </w:tc>
        <w:tc>
          <w:tcPr>
            <w:tcW w:w="1573" w:type="dxa"/>
            <w:noWrap/>
          </w:tcPr>
          <w:p w14:paraId="37AB15E5" w14:textId="77777777" w:rsidR="0097033C" w:rsidRDefault="00A232F0">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lang w:eastAsia="cs-CZ"/>
              </w:rPr>
            </w:pPr>
            <w:r>
              <w:rPr>
                <w:rFonts w:eastAsia="Times New Roman" w:cstheme="minorHAnsi"/>
                <w:color w:val="FF0000"/>
                <w:lang w:eastAsia="cs-CZ"/>
              </w:rPr>
              <w:t>token</w:t>
            </w:r>
          </w:p>
        </w:tc>
        <w:tc>
          <w:tcPr>
            <w:tcW w:w="825" w:type="dxa"/>
            <w:noWrap/>
          </w:tcPr>
          <w:p w14:paraId="3973B541" w14:textId="77777777" w:rsidR="0097033C" w:rsidRDefault="00A232F0">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lang w:eastAsia="cs-CZ"/>
              </w:rPr>
            </w:pPr>
            <w:r>
              <w:rPr>
                <w:rFonts w:eastAsia="Times New Roman" w:cstheme="minorHAnsi"/>
                <w:color w:val="FF0000"/>
                <w:lang w:eastAsia="cs-CZ"/>
              </w:rPr>
              <w:t>0 - 1</w:t>
            </w:r>
          </w:p>
        </w:tc>
        <w:tc>
          <w:tcPr>
            <w:tcW w:w="2300" w:type="dxa"/>
            <w:noWrap/>
          </w:tcPr>
          <w:p w14:paraId="26FD47E5" w14:textId="77777777" w:rsidR="0097033C" w:rsidRDefault="00A232F0">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lang w:eastAsia="cs-CZ"/>
              </w:rPr>
            </w:pPr>
            <w:r>
              <w:rPr>
                <w:rFonts w:eastAsia="Times New Roman" w:cstheme="minorHAnsi"/>
                <w:color w:val="FF0000"/>
                <w:lang w:eastAsia="cs-CZ"/>
              </w:rPr>
              <w:t> </w:t>
            </w:r>
          </w:p>
        </w:tc>
        <w:tc>
          <w:tcPr>
            <w:tcW w:w="2828" w:type="dxa"/>
            <w:noWrap/>
          </w:tcPr>
          <w:p w14:paraId="5DBBE864" w14:textId="77777777" w:rsidR="0097033C" w:rsidRDefault="00A232F0">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lang w:eastAsia="cs-CZ"/>
              </w:rPr>
            </w:pPr>
            <w:r>
              <w:rPr>
                <w:rFonts w:eastAsia="Times New Roman" w:cstheme="minorHAnsi"/>
                <w:color w:val="FF0000"/>
                <w:lang w:eastAsia="cs-CZ"/>
              </w:rPr>
              <w:t>Bude plněn statistický kód kraje dle RUIAN ve tvaru CZ0XX.</w:t>
            </w:r>
          </w:p>
        </w:tc>
      </w:tr>
    </w:tbl>
    <w:p w14:paraId="04F5590F" w14:textId="77777777" w:rsidR="0097033C" w:rsidRDefault="0097033C"/>
    <w:p w14:paraId="536644DA" w14:textId="77777777" w:rsidR="0097033C" w:rsidRDefault="00A232F0">
      <w:pPr>
        <w:pStyle w:val="Nadpis2"/>
        <w:numPr>
          <w:ilvl w:val="1"/>
          <w:numId w:val="20"/>
        </w:numPr>
      </w:pPr>
      <w:r>
        <w:t>Úprava SWK GEO EFA-Greening</w:t>
      </w:r>
    </w:p>
    <w:p w14:paraId="156C4613" w14:textId="77777777" w:rsidR="0097033C" w:rsidRDefault="00A232F0">
      <w:pPr>
        <w:pStyle w:val="Nadpis3"/>
      </w:pPr>
      <w:r>
        <w:t>3.2.1. Úprava způsobilosti kultur</w:t>
      </w:r>
    </w:p>
    <w:p w14:paraId="75C90970" w14:textId="77777777" w:rsidR="0097033C" w:rsidRDefault="00A232F0">
      <w:r>
        <w:t>V rámci opatřen greening dojde k úpravě vyhodnocení způsobilosti pro jednotlivé prvky EFA Způsobilosti ukazuje následující tabulka, změna se týká opatření:</w:t>
      </w:r>
    </w:p>
    <w:p w14:paraId="3C7BF2EB" w14:textId="77777777" w:rsidR="0097033C" w:rsidRDefault="00A232F0">
      <w:pPr>
        <w:pStyle w:val="Odstavecseseznamem"/>
        <w:numPr>
          <w:ilvl w:val="0"/>
          <w:numId w:val="9"/>
        </w:numPr>
      </w:pPr>
      <w:r>
        <w:t>Plochy s plodinami vážící dusík</w:t>
      </w:r>
    </w:p>
    <w:p w14:paraId="7A22E421" w14:textId="77777777" w:rsidR="0097033C" w:rsidRDefault="00A232F0">
      <w:pPr>
        <w:pStyle w:val="Odstavecseseznamem"/>
        <w:numPr>
          <w:ilvl w:val="0"/>
          <w:numId w:val="9"/>
        </w:numPr>
      </w:pPr>
      <w:r>
        <w:t>Ochranný pás - vnější</w:t>
      </w:r>
    </w:p>
    <w:p w14:paraId="2796C020" w14:textId="77777777" w:rsidR="0097033C" w:rsidRDefault="00A232F0">
      <w:pPr>
        <w:pStyle w:val="Odstavecseseznamem"/>
        <w:numPr>
          <w:ilvl w:val="0"/>
          <w:numId w:val="9"/>
        </w:numPr>
      </w:pPr>
      <w:r>
        <w:t>Ochranný pás - vnitřní</w:t>
      </w:r>
    </w:p>
    <w:p w14:paraId="5D554219" w14:textId="77777777" w:rsidR="0097033C" w:rsidRDefault="00A232F0">
      <w:pPr>
        <w:pStyle w:val="Odstavecseseznamem"/>
        <w:numPr>
          <w:ilvl w:val="0"/>
          <w:numId w:val="9"/>
        </w:numPr>
      </w:pPr>
      <w:r>
        <w:t>Plochy s meziplodinami - letní</w:t>
      </w:r>
    </w:p>
    <w:p w14:paraId="2AD594F2" w14:textId="77777777" w:rsidR="0097033C" w:rsidRDefault="00A232F0">
      <w:pPr>
        <w:pStyle w:val="Odstavecseseznamem"/>
        <w:numPr>
          <w:ilvl w:val="0"/>
          <w:numId w:val="9"/>
        </w:numPr>
      </w:pPr>
      <w:r>
        <w:t>Plochy s meziplodinami - ozimá</w:t>
      </w:r>
    </w:p>
    <w:p w14:paraId="5EBFD5EA" w14:textId="77777777" w:rsidR="0097033C" w:rsidRDefault="00A232F0">
      <w:r>
        <w:t>U všech těchto opatření bude jako způsobilé povoleny ode dne podání žádosti do začátku kontrolního období mínus 1 den kultury R,U,G. V tabulce vyznačeno červeně</w:t>
      </w:r>
    </w:p>
    <w:p w14:paraId="007E4F39" w14:textId="77777777" w:rsidR="0097033C" w:rsidRDefault="00A232F0">
      <w:r>
        <w:t>Ostatní podmínky zůstávají nezměněny.</w:t>
      </w:r>
    </w:p>
    <w:p w14:paraId="08B1EFB0" w14:textId="77777777" w:rsidR="0097033C" w:rsidRDefault="0097033C"/>
    <w:p w14:paraId="2D44EC56" w14:textId="77777777" w:rsidR="0097033C" w:rsidRDefault="0097033C">
      <w:pPr>
        <w:sectPr w:rsidR="0097033C">
          <w:headerReference w:type="even" r:id="rId10"/>
          <w:headerReference w:type="default" r:id="rId11"/>
          <w:footerReference w:type="even" r:id="rId12"/>
          <w:footerReference w:type="default" r:id="rId13"/>
          <w:headerReference w:type="first" r:id="rId14"/>
          <w:footerReference w:type="first" r:id="rId15"/>
          <w:pgSz w:w="11906" w:h="16838"/>
          <w:pgMar w:top="1560" w:right="1418" w:bottom="1134" w:left="992" w:header="567" w:footer="567" w:gutter="0"/>
          <w:pgNumType w:start="1"/>
          <w:cols w:space="708"/>
          <w:docGrid w:linePitch="360"/>
        </w:sectPr>
      </w:pPr>
    </w:p>
    <w:p w14:paraId="482B6377" w14:textId="77777777" w:rsidR="0097033C" w:rsidRDefault="0097033C"/>
    <w:tbl>
      <w:tblPr>
        <w:tblW w:w="14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4"/>
        <w:gridCol w:w="190"/>
        <w:gridCol w:w="3740"/>
        <w:gridCol w:w="572"/>
        <w:gridCol w:w="600"/>
        <w:gridCol w:w="1460"/>
        <w:gridCol w:w="1320"/>
        <w:gridCol w:w="1300"/>
        <w:gridCol w:w="1280"/>
        <w:gridCol w:w="909"/>
        <w:gridCol w:w="909"/>
        <w:gridCol w:w="909"/>
        <w:gridCol w:w="1038"/>
      </w:tblGrid>
      <w:tr w:rsidR="0097033C" w14:paraId="74E5542B" w14:textId="77777777">
        <w:trPr>
          <w:trHeight w:val="1005"/>
        </w:trPr>
        <w:tc>
          <w:tcPr>
            <w:tcW w:w="364" w:type="dxa"/>
            <w:shd w:val="clear" w:color="auto" w:fill="auto"/>
            <w:vAlign w:val="bottom"/>
            <w:hideMark/>
          </w:tcPr>
          <w:p w14:paraId="4393A19D" w14:textId="77777777" w:rsidR="0097033C" w:rsidRDefault="00A232F0">
            <w:pPr>
              <w:jc w:val="left"/>
              <w:rPr>
                <w:rFonts w:ascii="Calibri" w:hAnsi="Calibri" w:cs="Calibri"/>
                <w:color w:val="000000"/>
                <w:szCs w:val="22"/>
                <w:lang w:eastAsia="cs-CZ"/>
              </w:rPr>
            </w:pPr>
            <w:r>
              <w:rPr>
                <w:rFonts w:ascii="Calibri" w:hAnsi="Calibri" w:cs="Calibri"/>
                <w:color w:val="000000"/>
                <w:szCs w:val="22"/>
                <w:lang w:eastAsia="cs-CZ"/>
              </w:rPr>
              <w:t>ID</w:t>
            </w:r>
          </w:p>
        </w:tc>
        <w:tc>
          <w:tcPr>
            <w:tcW w:w="190" w:type="dxa"/>
            <w:shd w:val="clear" w:color="auto" w:fill="auto"/>
            <w:vAlign w:val="bottom"/>
            <w:hideMark/>
          </w:tcPr>
          <w:p w14:paraId="11ABC9DF" w14:textId="77777777" w:rsidR="0097033C" w:rsidRDefault="00A232F0">
            <w:pPr>
              <w:jc w:val="left"/>
              <w:rPr>
                <w:rFonts w:ascii="Calibri" w:hAnsi="Calibri" w:cs="Calibri"/>
                <w:color w:val="000000"/>
                <w:szCs w:val="22"/>
                <w:lang w:eastAsia="cs-CZ"/>
              </w:rPr>
            </w:pPr>
            <w:r>
              <w:rPr>
                <w:rFonts w:ascii="Calibri" w:hAnsi="Calibri" w:cs="Calibri"/>
                <w:color w:val="000000"/>
                <w:szCs w:val="22"/>
                <w:lang w:eastAsia="cs-CZ"/>
              </w:rPr>
              <w:t> </w:t>
            </w:r>
          </w:p>
        </w:tc>
        <w:tc>
          <w:tcPr>
            <w:tcW w:w="3740" w:type="dxa"/>
            <w:shd w:val="clear" w:color="auto" w:fill="auto"/>
            <w:vAlign w:val="bottom"/>
            <w:hideMark/>
          </w:tcPr>
          <w:p w14:paraId="066C2E95" w14:textId="77777777" w:rsidR="0097033C" w:rsidRDefault="00A232F0">
            <w:pPr>
              <w:jc w:val="left"/>
              <w:rPr>
                <w:rFonts w:ascii="Calibri" w:hAnsi="Calibri" w:cs="Calibri"/>
                <w:color w:val="000000"/>
                <w:szCs w:val="22"/>
                <w:lang w:eastAsia="cs-CZ"/>
              </w:rPr>
            </w:pPr>
            <w:r>
              <w:rPr>
                <w:rFonts w:ascii="Calibri" w:hAnsi="Calibri" w:cs="Calibri"/>
                <w:color w:val="000000"/>
                <w:szCs w:val="22"/>
                <w:lang w:eastAsia="cs-CZ"/>
              </w:rPr>
              <w:t>Název</w:t>
            </w:r>
          </w:p>
        </w:tc>
        <w:tc>
          <w:tcPr>
            <w:tcW w:w="572" w:type="dxa"/>
            <w:shd w:val="clear" w:color="auto" w:fill="auto"/>
            <w:vAlign w:val="bottom"/>
            <w:hideMark/>
          </w:tcPr>
          <w:p w14:paraId="7F43B0F0" w14:textId="77777777" w:rsidR="0097033C" w:rsidRDefault="00A232F0">
            <w:pPr>
              <w:jc w:val="left"/>
              <w:rPr>
                <w:rFonts w:ascii="Calibri" w:hAnsi="Calibri" w:cs="Calibri"/>
                <w:color w:val="000000"/>
                <w:szCs w:val="22"/>
                <w:lang w:eastAsia="cs-CZ"/>
              </w:rPr>
            </w:pPr>
            <w:r>
              <w:rPr>
                <w:rFonts w:ascii="Calibri" w:hAnsi="Calibri" w:cs="Calibri"/>
                <w:color w:val="000000"/>
                <w:szCs w:val="22"/>
                <w:lang w:eastAsia="cs-CZ"/>
              </w:rPr>
              <w:t>Kód</w:t>
            </w:r>
          </w:p>
        </w:tc>
        <w:tc>
          <w:tcPr>
            <w:tcW w:w="600" w:type="dxa"/>
            <w:shd w:val="clear" w:color="auto" w:fill="auto"/>
            <w:vAlign w:val="bottom"/>
            <w:hideMark/>
          </w:tcPr>
          <w:p w14:paraId="62E7EAD6" w14:textId="77777777" w:rsidR="0097033C" w:rsidRDefault="00A232F0">
            <w:pPr>
              <w:jc w:val="left"/>
              <w:rPr>
                <w:rFonts w:ascii="Calibri" w:hAnsi="Calibri" w:cs="Calibri"/>
                <w:color w:val="000000"/>
                <w:szCs w:val="22"/>
                <w:lang w:eastAsia="cs-CZ"/>
              </w:rPr>
            </w:pPr>
            <w:r>
              <w:rPr>
                <w:rFonts w:ascii="Calibri" w:hAnsi="Calibri" w:cs="Calibri"/>
                <w:color w:val="000000"/>
                <w:szCs w:val="22"/>
                <w:lang w:eastAsia="cs-CZ"/>
              </w:rPr>
              <w:t>Váha</w:t>
            </w:r>
          </w:p>
        </w:tc>
        <w:tc>
          <w:tcPr>
            <w:tcW w:w="1460" w:type="dxa"/>
            <w:shd w:val="clear" w:color="auto" w:fill="auto"/>
            <w:vAlign w:val="bottom"/>
            <w:hideMark/>
          </w:tcPr>
          <w:p w14:paraId="7628F31F" w14:textId="77777777" w:rsidR="0097033C" w:rsidRDefault="00A232F0">
            <w:pPr>
              <w:jc w:val="left"/>
              <w:rPr>
                <w:rFonts w:ascii="Calibri" w:hAnsi="Calibri" w:cs="Calibri"/>
                <w:color w:val="000000"/>
                <w:szCs w:val="22"/>
                <w:lang w:eastAsia="cs-CZ"/>
              </w:rPr>
            </w:pPr>
            <w:r>
              <w:rPr>
                <w:rFonts w:ascii="Calibri" w:hAnsi="Calibri" w:cs="Calibri"/>
                <w:color w:val="000000"/>
                <w:szCs w:val="22"/>
                <w:lang w:eastAsia="cs-CZ"/>
              </w:rPr>
              <w:t>Kontrola LPIS od</w:t>
            </w:r>
          </w:p>
        </w:tc>
        <w:tc>
          <w:tcPr>
            <w:tcW w:w="1320" w:type="dxa"/>
            <w:shd w:val="clear" w:color="auto" w:fill="auto"/>
            <w:vAlign w:val="bottom"/>
            <w:hideMark/>
          </w:tcPr>
          <w:p w14:paraId="1C03F53C" w14:textId="77777777" w:rsidR="0097033C" w:rsidRDefault="00A232F0">
            <w:pPr>
              <w:jc w:val="left"/>
              <w:rPr>
                <w:rFonts w:ascii="Calibri" w:hAnsi="Calibri" w:cs="Calibri"/>
                <w:color w:val="000000"/>
                <w:szCs w:val="22"/>
                <w:lang w:eastAsia="cs-CZ"/>
              </w:rPr>
            </w:pPr>
            <w:r>
              <w:rPr>
                <w:rFonts w:ascii="Calibri" w:hAnsi="Calibri" w:cs="Calibri"/>
                <w:color w:val="000000"/>
                <w:szCs w:val="22"/>
                <w:lang w:eastAsia="cs-CZ"/>
              </w:rPr>
              <w:t>Kontrola LPIS do</w:t>
            </w:r>
          </w:p>
        </w:tc>
        <w:tc>
          <w:tcPr>
            <w:tcW w:w="1300" w:type="dxa"/>
            <w:shd w:val="clear" w:color="auto" w:fill="auto"/>
            <w:vAlign w:val="bottom"/>
            <w:hideMark/>
          </w:tcPr>
          <w:p w14:paraId="5EE3B3C5" w14:textId="77777777" w:rsidR="0097033C" w:rsidRDefault="00A232F0">
            <w:pPr>
              <w:jc w:val="left"/>
              <w:rPr>
                <w:rFonts w:ascii="Calibri" w:hAnsi="Calibri" w:cs="Calibri"/>
                <w:color w:val="000000"/>
                <w:szCs w:val="22"/>
                <w:lang w:eastAsia="cs-CZ"/>
              </w:rPr>
            </w:pPr>
            <w:r>
              <w:rPr>
                <w:rFonts w:ascii="Calibri" w:hAnsi="Calibri" w:cs="Calibri"/>
                <w:color w:val="000000"/>
                <w:szCs w:val="22"/>
                <w:lang w:eastAsia="cs-CZ"/>
              </w:rPr>
              <w:t>Požadovaná kultura</w:t>
            </w:r>
          </w:p>
        </w:tc>
        <w:tc>
          <w:tcPr>
            <w:tcW w:w="1280" w:type="dxa"/>
            <w:shd w:val="clear" w:color="auto" w:fill="auto"/>
            <w:vAlign w:val="bottom"/>
            <w:hideMark/>
          </w:tcPr>
          <w:p w14:paraId="60747683" w14:textId="77777777" w:rsidR="0097033C" w:rsidRDefault="00A232F0">
            <w:pPr>
              <w:jc w:val="left"/>
              <w:rPr>
                <w:rFonts w:ascii="Calibri" w:hAnsi="Calibri" w:cs="Calibri"/>
                <w:color w:val="000000"/>
                <w:szCs w:val="22"/>
                <w:lang w:eastAsia="cs-CZ"/>
              </w:rPr>
            </w:pPr>
            <w:r>
              <w:rPr>
                <w:rFonts w:ascii="Calibri" w:hAnsi="Calibri" w:cs="Calibri"/>
                <w:color w:val="000000"/>
                <w:szCs w:val="22"/>
                <w:lang w:eastAsia="cs-CZ"/>
              </w:rPr>
              <w:t>Pevný prvek v LPIS</w:t>
            </w:r>
          </w:p>
        </w:tc>
        <w:tc>
          <w:tcPr>
            <w:tcW w:w="909" w:type="dxa"/>
            <w:shd w:val="clear" w:color="auto" w:fill="auto"/>
            <w:vAlign w:val="bottom"/>
            <w:hideMark/>
          </w:tcPr>
          <w:p w14:paraId="6EF379A5" w14:textId="77777777" w:rsidR="0097033C" w:rsidRDefault="00A232F0">
            <w:pPr>
              <w:jc w:val="left"/>
              <w:rPr>
                <w:rFonts w:ascii="Calibri" w:hAnsi="Calibri" w:cs="Calibri"/>
                <w:color w:val="000000"/>
                <w:szCs w:val="22"/>
                <w:lang w:eastAsia="cs-CZ"/>
              </w:rPr>
            </w:pPr>
            <w:r>
              <w:rPr>
                <w:rFonts w:ascii="Calibri" w:hAnsi="Calibri" w:cs="Calibri"/>
                <w:color w:val="000000"/>
                <w:szCs w:val="22"/>
                <w:lang w:eastAsia="cs-CZ"/>
              </w:rPr>
              <w:t>Kontrola druhu dřeviny</w:t>
            </w:r>
          </w:p>
        </w:tc>
        <w:tc>
          <w:tcPr>
            <w:tcW w:w="909" w:type="dxa"/>
            <w:shd w:val="clear" w:color="auto" w:fill="auto"/>
            <w:vAlign w:val="bottom"/>
            <w:hideMark/>
          </w:tcPr>
          <w:p w14:paraId="0D8EAB07" w14:textId="77777777" w:rsidR="0097033C" w:rsidRDefault="00A232F0">
            <w:pPr>
              <w:jc w:val="left"/>
              <w:rPr>
                <w:rFonts w:ascii="Calibri" w:hAnsi="Calibri" w:cs="Calibri"/>
                <w:color w:val="000000"/>
                <w:szCs w:val="22"/>
                <w:lang w:eastAsia="cs-CZ"/>
              </w:rPr>
            </w:pPr>
            <w:r>
              <w:rPr>
                <w:rFonts w:ascii="Calibri" w:hAnsi="Calibri" w:cs="Calibri"/>
                <w:color w:val="000000"/>
                <w:szCs w:val="22"/>
                <w:lang w:eastAsia="cs-CZ"/>
              </w:rPr>
              <w:t>Kontrola druhu plodiny</w:t>
            </w:r>
          </w:p>
        </w:tc>
        <w:tc>
          <w:tcPr>
            <w:tcW w:w="909" w:type="dxa"/>
            <w:shd w:val="clear" w:color="auto" w:fill="auto"/>
            <w:vAlign w:val="bottom"/>
            <w:hideMark/>
          </w:tcPr>
          <w:p w14:paraId="3543D73A" w14:textId="77777777" w:rsidR="0097033C" w:rsidRDefault="00A232F0">
            <w:pPr>
              <w:jc w:val="left"/>
              <w:rPr>
                <w:rFonts w:ascii="Calibri" w:hAnsi="Calibri" w:cs="Calibri"/>
                <w:color w:val="000000"/>
                <w:szCs w:val="22"/>
                <w:lang w:eastAsia="cs-CZ"/>
              </w:rPr>
            </w:pPr>
            <w:r>
              <w:rPr>
                <w:rFonts w:ascii="Calibri" w:hAnsi="Calibri" w:cs="Calibri"/>
                <w:color w:val="000000"/>
                <w:szCs w:val="22"/>
                <w:lang w:eastAsia="cs-CZ"/>
              </w:rPr>
              <w:t>Kontrola dvojice plodin</w:t>
            </w:r>
          </w:p>
        </w:tc>
        <w:tc>
          <w:tcPr>
            <w:tcW w:w="1038" w:type="dxa"/>
            <w:shd w:val="clear" w:color="auto" w:fill="auto"/>
            <w:vAlign w:val="bottom"/>
            <w:hideMark/>
          </w:tcPr>
          <w:p w14:paraId="06A4A1F1" w14:textId="77777777" w:rsidR="0097033C" w:rsidRDefault="00A232F0">
            <w:pPr>
              <w:jc w:val="left"/>
              <w:rPr>
                <w:rFonts w:ascii="Calibri" w:hAnsi="Calibri" w:cs="Calibri"/>
                <w:color w:val="000000"/>
                <w:szCs w:val="22"/>
                <w:lang w:eastAsia="cs-CZ"/>
              </w:rPr>
            </w:pPr>
            <w:r>
              <w:rPr>
                <w:rFonts w:ascii="Calibri" w:hAnsi="Calibri" w:cs="Calibri"/>
                <w:color w:val="000000"/>
                <w:szCs w:val="22"/>
                <w:lang w:eastAsia="cs-CZ"/>
              </w:rPr>
              <w:t>Kontrola kombin. s AEO EAFRD C2</w:t>
            </w:r>
          </w:p>
        </w:tc>
      </w:tr>
      <w:tr w:rsidR="0097033C" w14:paraId="1A270293" w14:textId="77777777">
        <w:trPr>
          <w:trHeight w:val="315"/>
        </w:trPr>
        <w:tc>
          <w:tcPr>
            <w:tcW w:w="364" w:type="dxa"/>
            <w:shd w:val="clear" w:color="auto" w:fill="auto"/>
            <w:noWrap/>
            <w:vAlign w:val="bottom"/>
            <w:hideMark/>
          </w:tcPr>
          <w:p w14:paraId="1CDAE99D" w14:textId="77777777" w:rsidR="0097033C" w:rsidRDefault="00A232F0">
            <w:pPr>
              <w:jc w:val="right"/>
              <w:rPr>
                <w:rFonts w:ascii="Calibri" w:hAnsi="Calibri" w:cs="Calibri"/>
                <w:color w:val="000000"/>
                <w:szCs w:val="22"/>
                <w:lang w:eastAsia="cs-CZ"/>
              </w:rPr>
            </w:pPr>
            <w:r>
              <w:rPr>
                <w:rFonts w:ascii="Calibri" w:hAnsi="Calibri" w:cs="Calibri"/>
                <w:color w:val="000000"/>
                <w:szCs w:val="22"/>
                <w:lang w:eastAsia="cs-CZ"/>
              </w:rPr>
              <w:t>1</w:t>
            </w:r>
          </w:p>
        </w:tc>
        <w:tc>
          <w:tcPr>
            <w:tcW w:w="190" w:type="dxa"/>
            <w:shd w:val="clear" w:color="auto" w:fill="auto"/>
            <w:noWrap/>
            <w:vAlign w:val="bottom"/>
            <w:hideMark/>
          </w:tcPr>
          <w:p w14:paraId="1540E668" w14:textId="77777777" w:rsidR="0097033C" w:rsidRDefault="00A232F0">
            <w:pPr>
              <w:jc w:val="left"/>
              <w:rPr>
                <w:rFonts w:ascii="Calibri" w:hAnsi="Calibri" w:cs="Calibri"/>
                <w:color w:val="000000"/>
                <w:szCs w:val="22"/>
                <w:lang w:eastAsia="cs-CZ"/>
              </w:rPr>
            </w:pPr>
            <w:r>
              <w:rPr>
                <w:rFonts w:ascii="Calibri" w:hAnsi="Calibri" w:cs="Calibri"/>
                <w:color w:val="000000"/>
                <w:szCs w:val="22"/>
                <w:lang w:eastAsia="cs-CZ"/>
              </w:rPr>
              <w:t> </w:t>
            </w:r>
          </w:p>
        </w:tc>
        <w:tc>
          <w:tcPr>
            <w:tcW w:w="3740" w:type="dxa"/>
            <w:shd w:val="clear" w:color="auto" w:fill="auto"/>
            <w:noWrap/>
            <w:vAlign w:val="bottom"/>
            <w:hideMark/>
          </w:tcPr>
          <w:p w14:paraId="75D3EA5C" w14:textId="77777777" w:rsidR="0097033C" w:rsidRDefault="00A232F0">
            <w:pPr>
              <w:jc w:val="left"/>
              <w:rPr>
                <w:rFonts w:ascii="Calibri" w:hAnsi="Calibri" w:cs="Calibri"/>
                <w:szCs w:val="22"/>
                <w:lang w:eastAsia="cs-CZ"/>
              </w:rPr>
            </w:pPr>
            <w:r>
              <w:rPr>
                <w:rFonts w:ascii="Calibri" w:hAnsi="Calibri" w:cs="Calibri"/>
                <w:szCs w:val="22"/>
                <w:lang w:eastAsia="cs-CZ"/>
              </w:rPr>
              <w:t>Zalesněné plochy</w:t>
            </w:r>
          </w:p>
        </w:tc>
        <w:tc>
          <w:tcPr>
            <w:tcW w:w="572" w:type="dxa"/>
            <w:shd w:val="clear" w:color="auto" w:fill="auto"/>
            <w:noWrap/>
            <w:vAlign w:val="bottom"/>
            <w:hideMark/>
          </w:tcPr>
          <w:p w14:paraId="5DD2CFAB" w14:textId="77777777" w:rsidR="0097033C" w:rsidRDefault="00A232F0">
            <w:pPr>
              <w:jc w:val="left"/>
              <w:rPr>
                <w:rFonts w:ascii="Calibri" w:hAnsi="Calibri" w:cs="Calibri"/>
                <w:szCs w:val="22"/>
                <w:lang w:eastAsia="cs-CZ"/>
              </w:rPr>
            </w:pPr>
            <w:r>
              <w:rPr>
                <w:rFonts w:ascii="Calibri" w:hAnsi="Calibri" w:cs="Calibri"/>
                <w:szCs w:val="22"/>
                <w:lang w:eastAsia="cs-CZ"/>
              </w:rPr>
              <w:t>EF8</w:t>
            </w:r>
          </w:p>
        </w:tc>
        <w:tc>
          <w:tcPr>
            <w:tcW w:w="600" w:type="dxa"/>
            <w:shd w:val="clear" w:color="auto" w:fill="auto"/>
            <w:noWrap/>
            <w:vAlign w:val="bottom"/>
            <w:hideMark/>
          </w:tcPr>
          <w:p w14:paraId="7B75C3E3" w14:textId="77777777" w:rsidR="0097033C" w:rsidRDefault="00A232F0">
            <w:pPr>
              <w:jc w:val="center"/>
              <w:rPr>
                <w:rFonts w:ascii="Calibri" w:hAnsi="Calibri" w:cs="Calibri"/>
                <w:szCs w:val="22"/>
                <w:lang w:eastAsia="cs-CZ"/>
              </w:rPr>
            </w:pPr>
            <w:r>
              <w:rPr>
                <w:rFonts w:ascii="Calibri" w:hAnsi="Calibri" w:cs="Calibri"/>
                <w:szCs w:val="22"/>
                <w:lang w:eastAsia="cs-CZ"/>
              </w:rPr>
              <w:t>1,00</w:t>
            </w:r>
          </w:p>
        </w:tc>
        <w:tc>
          <w:tcPr>
            <w:tcW w:w="1460" w:type="dxa"/>
            <w:shd w:val="clear" w:color="auto" w:fill="auto"/>
            <w:noWrap/>
            <w:vAlign w:val="bottom"/>
            <w:hideMark/>
          </w:tcPr>
          <w:p w14:paraId="6FE8C376" w14:textId="77777777" w:rsidR="0097033C" w:rsidRDefault="00A232F0">
            <w:pPr>
              <w:jc w:val="center"/>
              <w:rPr>
                <w:rFonts w:ascii="Calibri" w:hAnsi="Calibri" w:cs="Calibri"/>
                <w:szCs w:val="22"/>
                <w:lang w:eastAsia="cs-CZ"/>
              </w:rPr>
            </w:pPr>
            <w:r>
              <w:rPr>
                <w:rFonts w:ascii="Calibri" w:hAnsi="Calibri" w:cs="Calibri"/>
                <w:szCs w:val="22"/>
                <w:lang w:eastAsia="cs-CZ"/>
              </w:rPr>
              <w:t>Podání žádosti</w:t>
            </w:r>
          </w:p>
        </w:tc>
        <w:tc>
          <w:tcPr>
            <w:tcW w:w="1320" w:type="dxa"/>
            <w:shd w:val="clear" w:color="000000" w:fill="D9E1F2"/>
            <w:noWrap/>
            <w:vAlign w:val="bottom"/>
            <w:hideMark/>
          </w:tcPr>
          <w:p w14:paraId="4F9F8A91" w14:textId="77777777" w:rsidR="0097033C" w:rsidRDefault="00A232F0">
            <w:pPr>
              <w:jc w:val="right"/>
              <w:rPr>
                <w:rFonts w:ascii="Calibri" w:hAnsi="Calibri" w:cs="Calibri"/>
                <w:szCs w:val="22"/>
                <w:lang w:eastAsia="cs-CZ"/>
              </w:rPr>
            </w:pPr>
            <w:r>
              <w:rPr>
                <w:rFonts w:ascii="Calibri" w:hAnsi="Calibri" w:cs="Calibri"/>
                <w:szCs w:val="22"/>
                <w:lang w:eastAsia="cs-CZ"/>
              </w:rPr>
              <w:t>31.8.</w:t>
            </w:r>
          </w:p>
        </w:tc>
        <w:tc>
          <w:tcPr>
            <w:tcW w:w="1300" w:type="dxa"/>
            <w:shd w:val="clear" w:color="000000" w:fill="A9D08E"/>
            <w:noWrap/>
            <w:vAlign w:val="bottom"/>
            <w:hideMark/>
          </w:tcPr>
          <w:p w14:paraId="3693AA87" w14:textId="77777777" w:rsidR="0097033C" w:rsidRDefault="00A232F0">
            <w:pPr>
              <w:jc w:val="center"/>
              <w:rPr>
                <w:rFonts w:ascii="Calibri" w:hAnsi="Calibri" w:cs="Calibri"/>
                <w:szCs w:val="22"/>
                <w:lang w:eastAsia="cs-CZ"/>
              </w:rPr>
            </w:pPr>
            <w:r>
              <w:rPr>
                <w:rFonts w:ascii="Calibri" w:hAnsi="Calibri" w:cs="Calibri"/>
                <w:szCs w:val="22"/>
                <w:lang w:eastAsia="cs-CZ"/>
              </w:rPr>
              <w:t>L</w:t>
            </w:r>
          </w:p>
        </w:tc>
        <w:tc>
          <w:tcPr>
            <w:tcW w:w="1280" w:type="dxa"/>
            <w:shd w:val="clear" w:color="000000" w:fill="C6E0B4"/>
            <w:noWrap/>
            <w:vAlign w:val="bottom"/>
            <w:hideMark/>
          </w:tcPr>
          <w:p w14:paraId="5A01CC51"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Ano</w:t>
            </w:r>
          </w:p>
        </w:tc>
        <w:tc>
          <w:tcPr>
            <w:tcW w:w="909" w:type="dxa"/>
            <w:shd w:val="clear" w:color="auto" w:fill="auto"/>
            <w:noWrap/>
            <w:vAlign w:val="bottom"/>
            <w:hideMark/>
          </w:tcPr>
          <w:p w14:paraId="12082003"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w:t>
            </w:r>
          </w:p>
        </w:tc>
        <w:tc>
          <w:tcPr>
            <w:tcW w:w="909" w:type="dxa"/>
            <w:shd w:val="clear" w:color="auto" w:fill="auto"/>
            <w:noWrap/>
            <w:vAlign w:val="bottom"/>
            <w:hideMark/>
          </w:tcPr>
          <w:p w14:paraId="5CC0CBBC"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w:t>
            </w:r>
          </w:p>
        </w:tc>
        <w:tc>
          <w:tcPr>
            <w:tcW w:w="909" w:type="dxa"/>
            <w:shd w:val="clear" w:color="auto" w:fill="auto"/>
            <w:noWrap/>
            <w:vAlign w:val="bottom"/>
            <w:hideMark/>
          </w:tcPr>
          <w:p w14:paraId="6B54D16C"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w:t>
            </w:r>
          </w:p>
        </w:tc>
        <w:tc>
          <w:tcPr>
            <w:tcW w:w="1038" w:type="dxa"/>
            <w:shd w:val="clear" w:color="auto" w:fill="auto"/>
            <w:noWrap/>
            <w:vAlign w:val="bottom"/>
            <w:hideMark/>
          </w:tcPr>
          <w:p w14:paraId="2FF30C2E"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w:t>
            </w:r>
          </w:p>
        </w:tc>
      </w:tr>
      <w:tr w:rsidR="0097033C" w14:paraId="7A48B963" w14:textId="77777777">
        <w:trPr>
          <w:trHeight w:val="315"/>
        </w:trPr>
        <w:tc>
          <w:tcPr>
            <w:tcW w:w="364" w:type="dxa"/>
            <w:shd w:val="clear" w:color="auto" w:fill="auto"/>
            <w:noWrap/>
            <w:vAlign w:val="bottom"/>
            <w:hideMark/>
          </w:tcPr>
          <w:p w14:paraId="659A8E47" w14:textId="77777777" w:rsidR="0097033C" w:rsidRDefault="00A232F0">
            <w:pPr>
              <w:jc w:val="right"/>
              <w:rPr>
                <w:rFonts w:ascii="Calibri" w:hAnsi="Calibri" w:cs="Calibri"/>
                <w:color w:val="000000"/>
                <w:szCs w:val="22"/>
                <w:lang w:eastAsia="cs-CZ"/>
              </w:rPr>
            </w:pPr>
            <w:r>
              <w:rPr>
                <w:rFonts w:ascii="Calibri" w:hAnsi="Calibri" w:cs="Calibri"/>
                <w:color w:val="000000"/>
                <w:szCs w:val="22"/>
                <w:lang w:eastAsia="cs-CZ"/>
              </w:rPr>
              <w:t>2</w:t>
            </w:r>
          </w:p>
        </w:tc>
        <w:tc>
          <w:tcPr>
            <w:tcW w:w="190" w:type="dxa"/>
            <w:shd w:val="clear" w:color="auto" w:fill="auto"/>
            <w:noWrap/>
            <w:vAlign w:val="bottom"/>
            <w:hideMark/>
          </w:tcPr>
          <w:p w14:paraId="75512191" w14:textId="77777777" w:rsidR="0097033C" w:rsidRDefault="00A232F0">
            <w:pPr>
              <w:jc w:val="left"/>
              <w:rPr>
                <w:rFonts w:ascii="Calibri" w:hAnsi="Calibri" w:cs="Calibri"/>
                <w:color w:val="000000"/>
                <w:szCs w:val="22"/>
                <w:lang w:eastAsia="cs-CZ"/>
              </w:rPr>
            </w:pPr>
            <w:r>
              <w:rPr>
                <w:rFonts w:ascii="Calibri" w:hAnsi="Calibri" w:cs="Calibri"/>
                <w:color w:val="000000"/>
                <w:szCs w:val="22"/>
                <w:lang w:eastAsia="cs-CZ"/>
              </w:rPr>
              <w:t> </w:t>
            </w:r>
          </w:p>
        </w:tc>
        <w:tc>
          <w:tcPr>
            <w:tcW w:w="3740" w:type="dxa"/>
            <w:shd w:val="clear" w:color="auto" w:fill="auto"/>
            <w:noWrap/>
            <w:vAlign w:val="bottom"/>
            <w:hideMark/>
          </w:tcPr>
          <w:p w14:paraId="4481A778" w14:textId="77777777" w:rsidR="0097033C" w:rsidRDefault="00A232F0">
            <w:pPr>
              <w:jc w:val="left"/>
              <w:rPr>
                <w:rFonts w:ascii="Calibri" w:hAnsi="Calibri" w:cs="Calibri"/>
                <w:szCs w:val="22"/>
                <w:lang w:eastAsia="cs-CZ"/>
              </w:rPr>
            </w:pPr>
            <w:r>
              <w:rPr>
                <w:rFonts w:ascii="Calibri" w:hAnsi="Calibri" w:cs="Calibri"/>
                <w:szCs w:val="22"/>
                <w:lang w:eastAsia="cs-CZ"/>
              </w:rPr>
              <w:t>Plochy RRD ve výmladkových plantážích</w:t>
            </w:r>
          </w:p>
        </w:tc>
        <w:tc>
          <w:tcPr>
            <w:tcW w:w="572" w:type="dxa"/>
            <w:shd w:val="clear" w:color="auto" w:fill="auto"/>
            <w:noWrap/>
            <w:vAlign w:val="bottom"/>
            <w:hideMark/>
          </w:tcPr>
          <w:p w14:paraId="3D0280BC" w14:textId="77777777" w:rsidR="0097033C" w:rsidRDefault="00A232F0">
            <w:pPr>
              <w:jc w:val="left"/>
              <w:rPr>
                <w:rFonts w:ascii="Calibri" w:hAnsi="Calibri" w:cs="Calibri"/>
                <w:szCs w:val="22"/>
                <w:lang w:eastAsia="cs-CZ"/>
              </w:rPr>
            </w:pPr>
            <w:r>
              <w:rPr>
                <w:rFonts w:ascii="Calibri" w:hAnsi="Calibri" w:cs="Calibri"/>
                <w:szCs w:val="22"/>
                <w:lang w:eastAsia="cs-CZ"/>
              </w:rPr>
              <w:t>EF9</w:t>
            </w:r>
          </w:p>
        </w:tc>
        <w:tc>
          <w:tcPr>
            <w:tcW w:w="600" w:type="dxa"/>
            <w:shd w:val="clear" w:color="auto" w:fill="auto"/>
            <w:noWrap/>
            <w:vAlign w:val="bottom"/>
            <w:hideMark/>
          </w:tcPr>
          <w:p w14:paraId="2411737B" w14:textId="77777777" w:rsidR="0097033C" w:rsidRDefault="00A232F0">
            <w:pPr>
              <w:jc w:val="center"/>
              <w:rPr>
                <w:rFonts w:ascii="Calibri" w:hAnsi="Calibri" w:cs="Calibri"/>
                <w:szCs w:val="22"/>
                <w:lang w:eastAsia="cs-CZ"/>
              </w:rPr>
            </w:pPr>
            <w:r>
              <w:rPr>
                <w:rFonts w:ascii="Calibri" w:hAnsi="Calibri" w:cs="Calibri"/>
                <w:szCs w:val="22"/>
                <w:lang w:eastAsia="cs-CZ"/>
              </w:rPr>
              <w:t>0,50</w:t>
            </w:r>
          </w:p>
        </w:tc>
        <w:tc>
          <w:tcPr>
            <w:tcW w:w="1460" w:type="dxa"/>
            <w:shd w:val="clear" w:color="auto" w:fill="auto"/>
            <w:noWrap/>
            <w:vAlign w:val="bottom"/>
            <w:hideMark/>
          </w:tcPr>
          <w:p w14:paraId="4C87FE97" w14:textId="77777777" w:rsidR="0097033C" w:rsidRDefault="00A232F0">
            <w:pPr>
              <w:jc w:val="center"/>
              <w:rPr>
                <w:rFonts w:ascii="Calibri" w:hAnsi="Calibri" w:cs="Calibri"/>
                <w:szCs w:val="22"/>
                <w:lang w:eastAsia="cs-CZ"/>
              </w:rPr>
            </w:pPr>
            <w:r>
              <w:rPr>
                <w:rFonts w:ascii="Calibri" w:hAnsi="Calibri" w:cs="Calibri"/>
                <w:szCs w:val="22"/>
                <w:lang w:eastAsia="cs-CZ"/>
              </w:rPr>
              <w:t>Podání žádosti</w:t>
            </w:r>
          </w:p>
        </w:tc>
        <w:tc>
          <w:tcPr>
            <w:tcW w:w="1320" w:type="dxa"/>
            <w:shd w:val="clear" w:color="000000" w:fill="D9E1F2"/>
            <w:noWrap/>
            <w:vAlign w:val="bottom"/>
            <w:hideMark/>
          </w:tcPr>
          <w:p w14:paraId="183EB695" w14:textId="77777777" w:rsidR="0097033C" w:rsidRDefault="00A232F0">
            <w:pPr>
              <w:jc w:val="right"/>
              <w:rPr>
                <w:rFonts w:ascii="Calibri" w:hAnsi="Calibri" w:cs="Calibri"/>
                <w:szCs w:val="22"/>
                <w:lang w:eastAsia="cs-CZ"/>
              </w:rPr>
            </w:pPr>
            <w:r>
              <w:rPr>
                <w:rFonts w:ascii="Calibri" w:hAnsi="Calibri" w:cs="Calibri"/>
                <w:szCs w:val="22"/>
                <w:lang w:eastAsia="cs-CZ"/>
              </w:rPr>
              <w:t>31.8.</w:t>
            </w:r>
          </w:p>
        </w:tc>
        <w:tc>
          <w:tcPr>
            <w:tcW w:w="1300" w:type="dxa"/>
            <w:shd w:val="clear" w:color="000000" w:fill="ACB9CA"/>
            <w:noWrap/>
            <w:vAlign w:val="bottom"/>
            <w:hideMark/>
          </w:tcPr>
          <w:p w14:paraId="38EF2FCC" w14:textId="77777777" w:rsidR="0097033C" w:rsidRDefault="00A232F0">
            <w:pPr>
              <w:jc w:val="center"/>
              <w:rPr>
                <w:rFonts w:ascii="Calibri" w:hAnsi="Calibri" w:cs="Calibri"/>
                <w:szCs w:val="22"/>
                <w:lang w:eastAsia="cs-CZ"/>
              </w:rPr>
            </w:pPr>
            <w:r>
              <w:rPr>
                <w:rFonts w:ascii="Calibri" w:hAnsi="Calibri" w:cs="Calibri"/>
                <w:szCs w:val="22"/>
                <w:lang w:eastAsia="cs-CZ"/>
              </w:rPr>
              <w:t>D</w:t>
            </w:r>
          </w:p>
        </w:tc>
        <w:tc>
          <w:tcPr>
            <w:tcW w:w="1280" w:type="dxa"/>
            <w:shd w:val="clear" w:color="000000" w:fill="C6E0B4"/>
            <w:noWrap/>
            <w:vAlign w:val="bottom"/>
            <w:hideMark/>
          </w:tcPr>
          <w:p w14:paraId="4B096B64"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Ano</w:t>
            </w:r>
          </w:p>
        </w:tc>
        <w:tc>
          <w:tcPr>
            <w:tcW w:w="909" w:type="dxa"/>
            <w:shd w:val="clear" w:color="auto" w:fill="auto"/>
            <w:noWrap/>
            <w:vAlign w:val="bottom"/>
            <w:hideMark/>
          </w:tcPr>
          <w:p w14:paraId="4369C3B4"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Ano</w:t>
            </w:r>
          </w:p>
        </w:tc>
        <w:tc>
          <w:tcPr>
            <w:tcW w:w="909" w:type="dxa"/>
            <w:shd w:val="clear" w:color="auto" w:fill="auto"/>
            <w:noWrap/>
            <w:vAlign w:val="bottom"/>
            <w:hideMark/>
          </w:tcPr>
          <w:p w14:paraId="4B85AB34"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w:t>
            </w:r>
          </w:p>
        </w:tc>
        <w:tc>
          <w:tcPr>
            <w:tcW w:w="909" w:type="dxa"/>
            <w:shd w:val="clear" w:color="auto" w:fill="auto"/>
            <w:noWrap/>
            <w:vAlign w:val="bottom"/>
            <w:hideMark/>
          </w:tcPr>
          <w:p w14:paraId="6205C96C"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w:t>
            </w:r>
          </w:p>
        </w:tc>
        <w:tc>
          <w:tcPr>
            <w:tcW w:w="1038" w:type="dxa"/>
            <w:shd w:val="clear" w:color="auto" w:fill="auto"/>
            <w:noWrap/>
            <w:vAlign w:val="bottom"/>
            <w:hideMark/>
          </w:tcPr>
          <w:p w14:paraId="130D24C8"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w:t>
            </w:r>
          </w:p>
        </w:tc>
      </w:tr>
      <w:tr w:rsidR="0097033C" w14:paraId="35EB03EA" w14:textId="77777777">
        <w:trPr>
          <w:trHeight w:val="615"/>
        </w:trPr>
        <w:tc>
          <w:tcPr>
            <w:tcW w:w="364" w:type="dxa"/>
            <w:shd w:val="clear" w:color="auto" w:fill="auto"/>
            <w:noWrap/>
            <w:vAlign w:val="bottom"/>
            <w:hideMark/>
          </w:tcPr>
          <w:p w14:paraId="52FCF5A9" w14:textId="77777777" w:rsidR="0097033C" w:rsidRDefault="00A232F0">
            <w:pPr>
              <w:jc w:val="right"/>
              <w:rPr>
                <w:rFonts w:ascii="Calibri" w:hAnsi="Calibri" w:cs="Calibri"/>
                <w:color w:val="000000"/>
                <w:szCs w:val="22"/>
                <w:lang w:eastAsia="cs-CZ"/>
              </w:rPr>
            </w:pPr>
            <w:r>
              <w:rPr>
                <w:rFonts w:ascii="Calibri" w:hAnsi="Calibri" w:cs="Calibri"/>
                <w:color w:val="000000"/>
                <w:szCs w:val="22"/>
                <w:lang w:eastAsia="cs-CZ"/>
              </w:rPr>
              <w:t>14</w:t>
            </w:r>
          </w:p>
        </w:tc>
        <w:tc>
          <w:tcPr>
            <w:tcW w:w="190" w:type="dxa"/>
            <w:shd w:val="clear" w:color="auto" w:fill="auto"/>
            <w:noWrap/>
            <w:vAlign w:val="bottom"/>
            <w:hideMark/>
          </w:tcPr>
          <w:p w14:paraId="4D694769" w14:textId="77777777" w:rsidR="0097033C" w:rsidRDefault="00A232F0">
            <w:pPr>
              <w:jc w:val="left"/>
              <w:rPr>
                <w:rFonts w:ascii="Calibri" w:hAnsi="Calibri" w:cs="Calibri"/>
                <w:color w:val="000000"/>
                <w:szCs w:val="22"/>
                <w:lang w:eastAsia="cs-CZ"/>
              </w:rPr>
            </w:pPr>
            <w:r>
              <w:rPr>
                <w:rFonts w:ascii="Calibri" w:hAnsi="Calibri" w:cs="Calibri"/>
                <w:color w:val="000000"/>
                <w:szCs w:val="22"/>
                <w:lang w:eastAsia="cs-CZ"/>
              </w:rPr>
              <w:t> </w:t>
            </w:r>
          </w:p>
        </w:tc>
        <w:tc>
          <w:tcPr>
            <w:tcW w:w="3740" w:type="dxa"/>
            <w:shd w:val="clear" w:color="auto" w:fill="auto"/>
            <w:noWrap/>
            <w:vAlign w:val="bottom"/>
            <w:hideMark/>
          </w:tcPr>
          <w:p w14:paraId="5AE55A04" w14:textId="77777777" w:rsidR="0097033C" w:rsidRDefault="00A232F0">
            <w:pPr>
              <w:jc w:val="left"/>
              <w:rPr>
                <w:rFonts w:ascii="Calibri" w:hAnsi="Calibri" w:cs="Calibri"/>
                <w:szCs w:val="22"/>
                <w:lang w:eastAsia="cs-CZ"/>
              </w:rPr>
            </w:pPr>
            <w:r>
              <w:rPr>
                <w:rFonts w:ascii="Calibri" w:hAnsi="Calibri" w:cs="Calibri"/>
                <w:szCs w:val="22"/>
                <w:lang w:eastAsia="cs-CZ"/>
              </w:rPr>
              <w:t>Úhor s porostem</w:t>
            </w:r>
          </w:p>
        </w:tc>
        <w:tc>
          <w:tcPr>
            <w:tcW w:w="572" w:type="dxa"/>
            <w:shd w:val="clear" w:color="auto" w:fill="auto"/>
            <w:noWrap/>
            <w:vAlign w:val="bottom"/>
            <w:hideMark/>
          </w:tcPr>
          <w:p w14:paraId="2BBB213F" w14:textId="77777777" w:rsidR="0097033C" w:rsidRDefault="00A232F0">
            <w:pPr>
              <w:jc w:val="left"/>
              <w:rPr>
                <w:rFonts w:ascii="Calibri" w:hAnsi="Calibri" w:cs="Calibri"/>
                <w:szCs w:val="22"/>
                <w:lang w:eastAsia="cs-CZ"/>
              </w:rPr>
            </w:pPr>
            <w:r>
              <w:rPr>
                <w:rFonts w:ascii="Calibri" w:hAnsi="Calibri" w:cs="Calibri"/>
                <w:szCs w:val="22"/>
                <w:lang w:eastAsia="cs-CZ"/>
              </w:rPr>
              <w:t>EF14</w:t>
            </w:r>
          </w:p>
        </w:tc>
        <w:tc>
          <w:tcPr>
            <w:tcW w:w="600" w:type="dxa"/>
            <w:shd w:val="clear" w:color="auto" w:fill="auto"/>
            <w:noWrap/>
            <w:vAlign w:val="bottom"/>
            <w:hideMark/>
          </w:tcPr>
          <w:p w14:paraId="44F746E7" w14:textId="77777777" w:rsidR="0097033C" w:rsidRDefault="00A232F0">
            <w:pPr>
              <w:jc w:val="center"/>
              <w:rPr>
                <w:rFonts w:ascii="Calibri" w:hAnsi="Calibri" w:cs="Calibri"/>
                <w:szCs w:val="22"/>
                <w:lang w:eastAsia="cs-CZ"/>
              </w:rPr>
            </w:pPr>
            <w:r>
              <w:rPr>
                <w:rFonts w:ascii="Calibri" w:hAnsi="Calibri" w:cs="Calibri"/>
                <w:szCs w:val="22"/>
                <w:lang w:eastAsia="cs-CZ"/>
              </w:rPr>
              <w:t>1,00</w:t>
            </w:r>
          </w:p>
        </w:tc>
        <w:tc>
          <w:tcPr>
            <w:tcW w:w="1460" w:type="dxa"/>
            <w:shd w:val="clear" w:color="auto" w:fill="auto"/>
            <w:vAlign w:val="bottom"/>
            <w:hideMark/>
          </w:tcPr>
          <w:p w14:paraId="5D67DDAA" w14:textId="77777777" w:rsidR="0097033C" w:rsidRDefault="00A232F0">
            <w:pPr>
              <w:jc w:val="center"/>
              <w:rPr>
                <w:rFonts w:ascii="Calibri" w:hAnsi="Calibri" w:cs="Calibri"/>
                <w:szCs w:val="22"/>
                <w:lang w:eastAsia="cs-CZ"/>
              </w:rPr>
            </w:pPr>
            <w:r>
              <w:rPr>
                <w:rFonts w:ascii="Calibri" w:hAnsi="Calibri" w:cs="Calibri"/>
                <w:szCs w:val="22"/>
                <w:lang w:eastAsia="cs-CZ"/>
              </w:rPr>
              <w:t>1.1.</w:t>
            </w:r>
            <w:r>
              <w:rPr>
                <w:rFonts w:ascii="Calibri" w:hAnsi="Calibri" w:cs="Calibri"/>
                <w:szCs w:val="22"/>
                <w:lang w:eastAsia="cs-CZ"/>
              </w:rPr>
              <w:br/>
              <w:t>16.7.</w:t>
            </w:r>
          </w:p>
        </w:tc>
        <w:tc>
          <w:tcPr>
            <w:tcW w:w="1320" w:type="dxa"/>
            <w:shd w:val="clear" w:color="000000" w:fill="FFF2CC"/>
            <w:vAlign w:val="bottom"/>
            <w:hideMark/>
          </w:tcPr>
          <w:p w14:paraId="74AFA31D" w14:textId="77777777" w:rsidR="0097033C" w:rsidRDefault="00A232F0">
            <w:pPr>
              <w:jc w:val="right"/>
              <w:rPr>
                <w:rFonts w:ascii="Calibri" w:hAnsi="Calibri" w:cs="Calibri"/>
                <w:szCs w:val="22"/>
                <w:lang w:eastAsia="cs-CZ"/>
              </w:rPr>
            </w:pPr>
            <w:r>
              <w:rPr>
                <w:rFonts w:ascii="Calibri" w:hAnsi="Calibri" w:cs="Calibri"/>
                <w:szCs w:val="22"/>
                <w:lang w:eastAsia="cs-CZ"/>
              </w:rPr>
              <w:t>15.7.</w:t>
            </w:r>
            <w:r>
              <w:rPr>
                <w:rFonts w:ascii="Calibri" w:hAnsi="Calibri" w:cs="Calibri"/>
                <w:szCs w:val="22"/>
                <w:lang w:eastAsia="cs-CZ"/>
              </w:rPr>
              <w:br/>
              <w:t>31.8.</w:t>
            </w:r>
          </w:p>
        </w:tc>
        <w:tc>
          <w:tcPr>
            <w:tcW w:w="1300" w:type="dxa"/>
            <w:shd w:val="clear" w:color="000000" w:fill="BFBFBF"/>
            <w:vAlign w:val="bottom"/>
            <w:hideMark/>
          </w:tcPr>
          <w:p w14:paraId="11118001" w14:textId="77777777" w:rsidR="0097033C" w:rsidRDefault="00A232F0">
            <w:pPr>
              <w:jc w:val="center"/>
              <w:rPr>
                <w:rFonts w:ascii="Calibri" w:hAnsi="Calibri" w:cs="Calibri"/>
                <w:szCs w:val="22"/>
                <w:lang w:eastAsia="cs-CZ"/>
              </w:rPr>
            </w:pPr>
            <w:r>
              <w:rPr>
                <w:rFonts w:ascii="Calibri" w:hAnsi="Calibri" w:cs="Calibri"/>
                <w:szCs w:val="22"/>
                <w:lang w:eastAsia="cs-CZ"/>
              </w:rPr>
              <w:t>U</w:t>
            </w:r>
            <w:r>
              <w:rPr>
                <w:rFonts w:ascii="Calibri" w:hAnsi="Calibri" w:cs="Calibri"/>
                <w:szCs w:val="22"/>
                <w:lang w:eastAsia="cs-CZ"/>
              </w:rPr>
              <w:br/>
              <w:t>R,U</w:t>
            </w:r>
          </w:p>
        </w:tc>
        <w:tc>
          <w:tcPr>
            <w:tcW w:w="1280" w:type="dxa"/>
            <w:shd w:val="clear" w:color="000000" w:fill="F8CBAD"/>
            <w:noWrap/>
            <w:vAlign w:val="bottom"/>
            <w:hideMark/>
          </w:tcPr>
          <w:p w14:paraId="67687290"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Ne</w:t>
            </w:r>
          </w:p>
        </w:tc>
        <w:tc>
          <w:tcPr>
            <w:tcW w:w="909" w:type="dxa"/>
            <w:shd w:val="clear" w:color="auto" w:fill="auto"/>
            <w:noWrap/>
            <w:vAlign w:val="bottom"/>
            <w:hideMark/>
          </w:tcPr>
          <w:p w14:paraId="2CFFF41A"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w:t>
            </w:r>
          </w:p>
        </w:tc>
        <w:tc>
          <w:tcPr>
            <w:tcW w:w="909" w:type="dxa"/>
            <w:shd w:val="clear" w:color="auto" w:fill="auto"/>
            <w:noWrap/>
            <w:vAlign w:val="bottom"/>
            <w:hideMark/>
          </w:tcPr>
          <w:p w14:paraId="72445199"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w:t>
            </w:r>
          </w:p>
        </w:tc>
        <w:tc>
          <w:tcPr>
            <w:tcW w:w="909" w:type="dxa"/>
            <w:shd w:val="clear" w:color="auto" w:fill="auto"/>
            <w:noWrap/>
            <w:vAlign w:val="bottom"/>
            <w:hideMark/>
          </w:tcPr>
          <w:p w14:paraId="41FB57B6"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w:t>
            </w:r>
          </w:p>
        </w:tc>
        <w:tc>
          <w:tcPr>
            <w:tcW w:w="1038" w:type="dxa"/>
            <w:shd w:val="clear" w:color="auto" w:fill="auto"/>
            <w:noWrap/>
            <w:vAlign w:val="bottom"/>
            <w:hideMark/>
          </w:tcPr>
          <w:p w14:paraId="6260C824"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w:t>
            </w:r>
          </w:p>
        </w:tc>
      </w:tr>
      <w:tr w:rsidR="0097033C" w14:paraId="30F24FC9" w14:textId="77777777">
        <w:trPr>
          <w:trHeight w:val="300"/>
        </w:trPr>
        <w:tc>
          <w:tcPr>
            <w:tcW w:w="364" w:type="dxa"/>
            <w:vMerge w:val="restart"/>
            <w:shd w:val="clear" w:color="auto" w:fill="auto"/>
            <w:noWrap/>
            <w:vAlign w:val="bottom"/>
            <w:hideMark/>
          </w:tcPr>
          <w:p w14:paraId="140204FF" w14:textId="77777777" w:rsidR="0097033C" w:rsidRDefault="00A232F0">
            <w:pPr>
              <w:jc w:val="center"/>
              <w:rPr>
                <w:rFonts w:ascii="Calibri" w:hAnsi="Calibri" w:cs="Calibri"/>
                <w:szCs w:val="22"/>
                <w:lang w:eastAsia="cs-CZ"/>
              </w:rPr>
            </w:pPr>
            <w:r>
              <w:rPr>
                <w:rFonts w:ascii="Calibri" w:hAnsi="Calibri" w:cs="Calibri"/>
                <w:szCs w:val="22"/>
                <w:lang w:eastAsia="cs-CZ"/>
              </w:rPr>
              <w:t>17</w:t>
            </w:r>
          </w:p>
        </w:tc>
        <w:tc>
          <w:tcPr>
            <w:tcW w:w="190" w:type="dxa"/>
            <w:vMerge w:val="restart"/>
            <w:shd w:val="clear" w:color="auto" w:fill="auto"/>
            <w:noWrap/>
            <w:vAlign w:val="bottom"/>
            <w:hideMark/>
          </w:tcPr>
          <w:p w14:paraId="2C866E13" w14:textId="77777777" w:rsidR="0097033C" w:rsidRDefault="00A232F0">
            <w:pPr>
              <w:jc w:val="center"/>
              <w:rPr>
                <w:rFonts w:ascii="Calibri" w:hAnsi="Calibri" w:cs="Calibri"/>
                <w:szCs w:val="22"/>
                <w:lang w:eastAsia="cs-CZ"/>
              </w:rPr>
            </w:pPr>
            <w:r>
              <w:rPr>
                <w:rFonts w:ascii="Calibri" w:hAnsi="Calibri" w:cs="Calibri"/>
                <w:szCs w:val="22"/>
                <w:lang w:eastAsia="cs-CZ"/>
              </w:rPr>
              <w:t> </w:t>
            </w:r>
          </w:p>
        </w:tc>
        <w:tc>
          <w:tcPr>
            <w:tcW w:w="3740" w:type="dxa"/>
            <w:vMerge w:val="restart"/>
            <w:shd w:val="clear" w:color="auto" w:fill="auto"/>
            <w:noWrap/>
            <w:vAlign w:val="bottom"/>
            <w:hideMark/>
          </w:tcPr>
          <w:p w14:paraId="3C3994A9" w14:textId="77777777" w:rsidR="0097033C" w:rsidRDefault="00A232F0">
            <w:pPr>
              <w:jc w:val="left"/>
              <w:rPr>
                <w:rFonts w:ascii="Calibri" w:hAnsi="Calibri" w:cs="Calibri"/>
                <w:szCs w:val="22"/>
                <w:lang w:eastAsia="cs-CZ"/>
              </w:rPr>
            </w:pPr>
            <w:r>
              <w:rPr>
                <w:rFonts w:ascii="Calibri" w:hAnsi="Calibri" w:cs="Calibri"/>
                <w:szCs w:val="22"/>
                <w:lang w:eastAsia="cs-CZ"/>
              </w:rPr>
              <w:t>Medonosný úhor</w:t>
            </w:r>
          </w:p>
        </w:tc>
        <w:tc>
          <w:tcPr>
            <w:tcW w:w="572" w:type="dxa"/>
            <w:vMerge w:val="restart"/>
            <w:shd w:val="clear" w:color="auto" w:fill="auto"/>
            <w:noWrap/>
            <w:vAlign w:val="bottom"/>
            <w:hideMark/>
          </w:tcPr>
          <w:p w14:paraId="0808F55C" w14:textId="77777777" w:rsidR="0097033C" w:rsidRDefault="00A232F0">
            <w:pPr>
              <w:jc w:val="center"/>
              <w:rPr>
                <w:rFonts w:ascii="Calibri" w:hAnsi="Calibri" w:cs="Calibri"/>
                <w:szCs w:val="22"/>
                <w:lang w:eastAsia="cs-CZ"/>
              </w:rPr>
            </w:pPr>
            <w:r>
              <w:rPr>
                <w:rFonts w:ascii="Calibri" w:hAnsi="Calibri" w:cs="Calibri"/>
                <w:szCs w:val="22"/>
                <w:lang w:eastAsia="cs-CZ"/>
              </w:rPr>
              <w:t>EF17</w:t>
            </w:r>
          </w:p>
        </w:tc>
        <w:tc>
          <w:tcPr>
            <w:tcW w:w="600" w:type="dxa"/>
            <w:vMerge w:val="restart"/>
            <w:shd w:val="clear" w:color="auto" w:fill="auto"/>
            <w:noWrap/>
            <w:vAlign w:val="bottom"/>
            <w:hideMark/>
          </w:tcPr>
          <w:p w14:paraId="5AB9755B" w14:textId="77777777" w:rsidR="0097033C" w:rsidRDefault="00A232F0">
            <w:pPr>
              <w:jc w:val="center"/>
              <w:rPr>
                <w:rFonts w:ascii="Calibri" w:hAnsi="Calibri" w:cs="Calibri"/>
                <w:szCs w:val="22"/>
                <w:lang w:eastAsia="cs-CZ"/>
              </w:rPr>
            </w:pPr>
            <w:r>
              <w:rPr>
                <w:rFonts w:ascii="Calibri" w:hAnsi="Calibri" w:cs="Calibri"/>
                <w:szCs w:val="22"/>
                <w:lang w:eastAsia="cs-CZ"/>
              </w:rPr>
              <w:t>1,50</w:t>
            </w:r>
          </w:p>
        </w:tc>
        <w:tc>
          <w:tcPr>
            <w:tcW w:w="1460" w:type="dxa"/>
            <w:vMerge w:val="restart"/>
            <w:shd w:val="clear" w:color="auto" w:fill="auto"/>
            <w:vAlign w:val="bottom"/>
            <w:hideMark/>
          </w:tcPr>
          <w:p w14:paraId="17D800F9" w14:textId="77777777" w:rsidR="0097033C" w:rsidRDefault="00A232F0">
            <w:pPr>
              <w:jc w:val="center"/>
              <w:rPr>
                <w:rFonts w:ascii="Calibri" w:hAnsi="Calibri" w:cs="Calibri"/>
                <w:szCs w:val="22"/>
                <w:lang w:eastAsia="cs-CZ"/>
              </w:rPr>
            </w:pPr>
            <w:r>
              <w:rPr>
                <w:rFonts w:ascii="Calibri" w:hAnsi="Calibri" w:cs="Calibri"/>
                <w:szCs w:val="22"/>
                <w:lang w:eastAsia="cs-CZ"/>
              </w:rPr>
              <w:t>1.1.</w:t>
            </w:r>
            <w:r>
              <w:rPr>
                <w:rFonts w:ascii="Calibri" w:hAnsi="Calibri" w:cs="Calibri"/>
                <w:szCs w:val="22"/>
                <w:lang w:eastAsia="cs-CZ"/>
              </w:rPr>
              <w:br/>
              <w:t>16.7.</w:t>
            </w:r>
          </w:p>
        </w:tc>
        <w:tc>
          <w:tcPr>
            <w:tcW w:w="1320" w:type="dxa"/>
            <w:shd w:val="clear" w:color="000000" w:fill="FFF2CC"/>
            <w:vAlign w:val="bottom"/>
            <w:hideMark/>
          </w:tcPr>
          <w:p w14:paraId="54AA0CEC" w14:textId="77777777" w:rsidR="0097033C" w:rsidRDefault="00A232F0">
            <w:pPr>
              <w:jc w:val="right"/>
              <w:rPr>
                <w:rFonts w:ascii="Calibri" w:hAnsi="Calibri" w:cs="Calibri"/>
                <w:szCs w:val="22"/>
                <w:lang w:eastAsia="cs-CZ"/>
              </w:rPr>
            </w:pPr>
            <w:r>
              <w:rPr>
                <w:rFonts w:ascii="Calibri" w:hAnsi="Calibri" w:cs="Calibri"/>
                <w:szCs w:val="22"/>
                <w:lang w:eastAsia="cs-CZ"/>
              </w:rPr>
              <w:t>15.7.</w:t>
            </w:r>
          </w:p>
        </w:tc>
        <w:tc>
          <w:tcPr>
            <w:tcW w:w="1300" w:type="dxa"/>
            <w:shd w:val="clear" w:color="000000" w:fill="BFBFBF"/>
            <w:vAlign w:val="bottom"/>
            <w:hideMark/>
          </w:tcPr>
          <w:p w14:paraId="1ABEA9FB" w14:textId="77777777" w:rsidR="0097033C" w:rsidRDefault="00A232F0">
            <w:pPr>
              <w:jc w:val="center"/>
              <w:rPr>
                <w:rFonts w:ascii="Calibri" w:hAnsi="Calibri" w:cs="Calibri"/>
                <w:szCs w:val="22"/>
                <w:lang w:eastAsia="cs-CZ"/>
              </w:rPr>
            </w:pPr>
            <w:r>
              <w:rPr>
                <w:rFonts w:ascii="Calibri" w:hAnsi="Calibri" w:cs="Calibri"/>
                <w:szCs w:val="22"/>
                <w:lang w:eastAsia="cs-CZ"/>
              </w:rPr>
              <w:t>U</w:t>
            </w:r>
          </w:p>
        </w:tc>
        <w:tc>
          <w:tcPr>
            <w:tcW w:w="1280" w:type="dxa"/>
            <w:shd w:val="clear" w:color="000000" w:fill="F8CBAD"/>
            <w:noWrap/>
            <w:vAlign w:val="bottom"/>
            <w:hideMark/>
          </w:tcPr>
          <w:p w14:paraId="1F8BB968" w14:textId="77777777" w:rsidR="0097033C" w:rsidRDefault="00A232F0">
            <w:pPr>
              <w:jc w:val="center"/>
              <w:rPr>
                <w:rFonts w:ascii="Calibri" w:hAnsi="Calibri" w:cs="Calibri"/>
                <w:color w:val="FF0000"/>
                <w:szCs w:val="22"/>
                <w:lang w:eastAsia="cs-CZ"/>
              </w:rPr>
            </w:pPr>
            <w:r>
              <w:rPr>
                <w:rFonts w:ascii="Calibri" w:hAnsi="Calibri" w:cs="Calibri"/>
                <w:color w:val="FF0000"/>
                <w:szCs w:val="22"/>
                <w:lang w:eastAsia="cs-CZ"/>
              </w:rPr>
              <w:t> </w:t>
            </w:r>
          </w:p>
        </w:tc>
        <w:tc>
          <w:tcPr>
            <w:tcW w:w="909" w:type="dxa"/>
            <w:shd w:val="clear" w:color="auto" w:fill="auto"/>
            <w:noWrap/>
            <w:vAlign w:val="bottom"/>
            <w:hideMark/>
          </w:tcPr>
          <w:p w14:paraId="4E549F99" w14:textId="77777777" w:rsidR="0097033C" w:rsidRDefault="00A232F0">
            <w:pPr>
              <w:jc w:val="center"/>
              <w:rPr>
                <w:rFonts w:ascii="Calibri" w:hAnsi="Calibri" w:cs="Calibri"/>
                <w:color w:val="FF0000"/>
                <w:szCs w:val="22"/>
                <w:lang w:eastAsia="cs-CZ"/>
              </w:rPr>
            </w:pPr>
            <w:r>
              <w:rPr>
                <w:rFonts w:ascii="Calibri" w:hAnsi="Calibri" w:cs="Calibri"/>
                <w:color w:val="FF0000"/>
                <w:szCs w:val="22"/>
                <w:lang w:eastAsia="cs-CZ"/>
              </w:rPr>
              <w:t> </w:t>
            </w:r>
          </w:p>
        </w:tc>
        <w:tc>
          <w:tcPr>
            <w:tcW w:w="909" w:type="dxa"/>
            <w:shd w:val="clear" w:color="auto" w:fill="auto"/>
            <w:noWrap/>
            <w:vAlign w:val="bottom"/>
            <w:hideMark/>
          </w:tcPr>
          <w:p w14:paraId="1F7BA21A" w14:textId="77777777" w:rsidR="0097033C" w:rsidRDefault="00A232F0">
            <w:pPr>
              <w:jc w:val="center"/>
              <w:rPr>
                <w:rFonts w:ascii="Calibri" w:hAnsi="Calibri" w:cs="Calibri"/>
                <w:color w:val="FF0000"/>
                <w:szCs w:val="22"/>
                <w:lang w:eastAsia="cs-CZ"/>
              </w:rPr>
            </w:pPr>
            <w:r>
              <w:rPr>
                <w:rFonts w:ascii="Calibri" w:hAnsi="Calibri" w:cs="Calibri"/>
                <w:color w:val="FF0000"/>
                <w:szCs w:val="22"/>
                <w:lang w:eastAsia="cs-CZ"/>
              </w:rPr>
              <w:t> </w:t>
            </w:r>
          </w:p>
        </w:tc>
        <w:tc>
          <w:tcPr>
            <w:tcW w:w="909" w:type="dxa"/>
            <w:shd w:val="clear" w:color="auto" w:fill="auto"/>
            <w:noWrap/>
            <w:vAlign w:val="bottom"/>
            <w:hideMark/>
          </w:tcPr>
          <w:p w14:paraId="65067A0A" w14:textId="77777777" w:rsidR="0097033C" w:rsidRDefault="00A232F0">
            <w:pPr>
              <w:jc w:val="center"/>
              <w:rPr>
                <w:rFonts w:ascii="Calibri" w:hAnsi="Calibri" w:cs="Calibri"/>
                <w:color w:val="FF0000"/>
                <w:szCs w:val="22"/>
                <w:lang w:eastAsia="cs-CZ"/>
              </w:rPr>
            </w:pPr>
            <w:r>
              <w:rPr>
                <w:rFonts w:ascii="Calibri" w:hAnsi="Calibri" w:cs="Calibri"/>
                <w:color w:val="FF0000"/>
                <w:szCs w:val="22"/>
                <w:lang w:eastAsia="cs-CZ"/>
              </w:rPr>
              <w:t> </w:t>
            </w:r>
          </w:p>
        </w:tc>
        <w:tc>
          <w:tcPr>
            <w:tcW w:w="1038" w:type="dxa"/>
            <w:shd w:val="clear" w:color="auto" w:fill="auto"/>
            <w:noWrap/>
            <w:vAlign w:val="bottom"/>
            <w:hideMark/>
          </w:tcPr>
          <w:p w14:paraId="4484AD1F" w14:textId="77777777" w:rsidR="0097033C" w:rsidRDefault="00A232F0">
            <w:pPr>
              <w:jc w:val="center"/>
              <w:rPr>
                <w:rFonts w:ascii="Calibri" w:hAnsi="Calibri" w:cs="Calibri"/>
                <w:color w:val="FF0000"/>
                <w:szCs w:val="22"/>
                <w:lang w:eastAsia="cs-CZ"/>
              </w:rPr>
            </w:pPr>
            <w:r>
              <w:rPr>
                <w:rFonts w:ascii="Calibri" w:hAnsi="Calibri" w:cs="Calibri"/>
                <w:color w:val="FF0000"/>
                <w:szCs w:val="22"/>
                <w:lang w:eastAsia="cs-CZ"/>
              </w:rPr>
              <w:t> </w:t>
            </w:r>
          </w:p>
        </w:tc>
      </w:tr>
      <w:tr w:rsidR="0097033C" w14:paraId="30AECAE0" w14:textId="77777777">
        <w:trPr>
          <w:trHeight w:val="315"/>
        </w:trPr>
        <w:tc>
          <w:tcPr>
            <w:tcW w:w="364" w:type="dxa"/>
            <w:vMerge/>
            <w:vAlign w:val="center"/>
            <w:hideMark/>
          </w:tcPr>
          <w:p w14:paraId="5AEB9D79" w14:textId="77777777" w:rsidR="0097033C" w:rsidRDefault="0097033C">
            <w:pPr>
              <w:jc w:val="left"/>
              <w:rPr>
                <w:rFonts w:ascii="Calibri" w:hAnsi="Calibri" w:cs="Calibri"/>
                <w:szCs w:val="22"/>
                <w:lang w:eastAsia="cs-CZ"/>
              </w:rPr>
            </w:pPr>
          </w:p>
        </w:tc>
        <w:tc>
          <w:tcPr>
            <w:tcW w:w="190" w:type="dxa"/>
            <w:vMerge/>
            <w:vAlign w:val="center"/>
            <w:hideMark/>
          </w:tcPr>
          <w:p w14:paraId="1C05016D" w14:textId="77777777" w:rsidR="0097033C" w:rsidRDefault="0097033C">
            <w:pPr>
              <w:jc w:val="left"/>
              <w:rPr>
                <w:rFonts w:ascii="Calibri" w:hAnsi="Calibri" w:cs="Calibri"/>
                <w:szCs w:val="22"/>
                <w:lang w:eastAsia="cs-CZ"/>
              </w:rPr>
            </w:pPr>
          </w:p>
        </w:tc>
        <w:tc>
          <w:tcPr>
            <w:tcW w:w="3740" w:type="dxa"/>
            <w:vMerge/>
            <w:vAlign w:val="center"/>
            <w:hideMark/>
          </w:tcPr>
          <w:p w14:paraId="07147D9B" w14:textId="77777777" w:rsidR="0097033C" w:rsidRDefault="0097033C">
            <w:pPr>
              <w:jc w:val="left"/>
              <w:rPr>
                <w:rFonts w:ascii="Calibri" w:hAnsi="Calibri" w:cs="Calibri"/>
                <w:szCs w:val="22"/>
                <w:lang w:eastAsia="cs-CZ"/>
              </w:rPr>
            </w:pPr>
          </w:p>
        </w:tc>
        <w:tc>
          <w:tcPr>
            <w:tcW w:w="572" w:type="dxa"/>
            <w:vMerge/>
            <w:vAlign w:val="center"/>
            <w:hideMark/>
          </w:tcPr>
          <w:p w14:paraId="38234FF7" w14:textId="77777777" w:rsidR="0097033C" w:rsidRDefault="0097033C">
            <w:pPr>
              <w:jc w:val="left"/>
              <w:rPr>
                <w:rFonts w:ascii="Calibri" w:hAnsi="Calibri" w:cs="Calibri"/>
                <w:szCs w:val="22"/>
                <w:lang w:eastAsia="cs-CZ"/>
              </w:rPr>
            </w:pPr>
          </w:p>
        </w:tc>
        <w:tc>
          <w:tcPr>
            <w:tcW w:w="600" w:type="dxa"/>
            <w:vMerge/>
            <w:vAlign w:val="center"/>
            <w:hideMark/>
          </w:tcPr>
          <w:p w14:paraId="3DBF9A76" w14:textId="77777777" w:rsidR="0097033C" w:rsidRDefault="0097033C">
            <w:pPr>
              <w:jc w:val="left"/>
              <w:rPr>
                <w:rFonts w:ascii="Calibri" w:hAnsi="Calibri" w:cs="Calibri"/>
                <w:szCs w:val="22"/>
                <w:lang w:eastAsia="cs-CZ"/>
              </w:rPr>
            </w:pPr>
          </w:p>
        </w:tc>
        <w:tc>
          <w:tcPr>
            <w:tcW w:w="1460" w:type="dxa"/>
            <w:vMerge/>
            <w:vAlign w:val="center"/>
            <w:hideMark/>
          </w:tcPr>
          <w:p w14:paraId="7A9571A3" w14:textId="77777777" w:rsidR="0097033C" w:rsidRDefault="0097033C">
            <w:pPr>
              <w:jc w:val="left"/>
              <w:rPr>
                <w:rFonts w:ascii="Calibri" w:hAnsi="Calibri" w:cs="Calibri"/>
                <w:szCs w:val="22"/>
                <w:lang w:eastAsia="cs-CZ"/>
              </w:rPr>
            </w:pPr>
          </w:p>
        </w:tc>
        <w:tc>
          <w:tcPr>
            <w:tcW w:w="1320" w:type="dxa"/>
            <w:shd w:val="clear" w:color="000000" w:fill="FFF2CC"/>
            <w:vAlign w:val="bottom"/>
            <w:hideMark/>
          </w:tcPr>
          <w:p w14:paraId="52357313" w14:textId="77777777" w:rsidR="0097033C" w:rsidRDefault="00A232F0">
            <w:pPr>
              <w:jc w:val="right"/>
              <w:rPr>
                <w:rFonts w:ascii="Calibri" w:hAnsi="Calibri" w:cs="Calibri"/>
                <w:szCs w:val="22"/>
                <w:lang w:eastAsia="cs-CZ"/>
              </w:rPr>
            </w:pPr>
            <w:r>
              <w:rPr>
                <w:rFonts w:ascii="Calibri" w:hAnsi="Calibri" w:cs="Calibri"/>
                <w:szCs w:val="22"/>
                <w:lang w:eastAsia="cs-CZ"/>
              </w:rPr>
              <w:t>31.8.</w:t>
            </w:r>
          </w:p>
        </w:tc>
        <w:tc>
          <w:tcPr>
            <w:tcW w:w="1300" w:type="dxa"/>
            <w:shd w:val="clear" w:color="000000" w:fill="BFBFBF"/>
            <w:vAlign w:val="bottom"/>
            <w:hideMark/>
          </w:tcPr>
          <w:p w14:paraId="678C794A" w14:textId="77777777" w:rsidR="0097033C" w:rsidRDefault="00A232F0">
            <w:pPr>
              <w:jc w:val="center"/>
              <w:rPr>
                <w:rFonts w:ascii="Calibri" w:hAnsi="Calibri" w:cs="Calibri"/>
                <w:szCs w:val="22"/>
                <w:lang w:eastAsia="cs-CZ"/>
              </w:rPr>
            </w:pPr>
            <w:r>
              <w:rPr>
                <w:rFonts w:ascii="Calibri" w:hAnsi="Calibri" w:cs="Calibri"/>
                <w:szCs w:val="22"/>
                <w:lang w:eastAsia="cs-CZ"/>
              </w:rPr>
              <w:t>R,U</w:t>
            </w:r>
          </w:p>
        </w:tc>
        <w:tc>
          <w:tcPr>
            <w:tcW w:w="1280" w:type="dxa"/>
            <w:shd w:val="clear" w:color="000000" w:fill="F8CBAD"/>
            <w:noWrap/>
            <w:vAlign w:val="bottom"/>
            <w:hideMark/>
          </w:tcPr>
          <w:p w14:paraId="13160079" w14:textId="77777777" w:rsidR="0097033C" w:rsidRDefault="00A232F0">
            <w:pPr>
              <w:jc w:val="center"/>
              <w:rPr>
                <w:rFonts w:ascii="Calibri" w:hAnsi="Calibri" w:cs="Calibri"/>
                <w:szCs w:val="22"/>
                <w:lang w:eastAsia="cs-CZ"/>
              </w:rPr>
            </w:pPr>
            <w:r>
              <w:rPr>
                <w:rFonts w:ascii="Calibri" w:hAnsi="Calibri" w:cs="Calibri"/>
                <w:szCs w:val="22"/>
                <w:lang w:eastAsia="cs-CZ"/>
              </w:rPr>
              <w:t>Ne</w:t>
            </w:r>
          </w:p>
        </w:tc>
        <w:tc>
          <w:tcPr>
            <w:tcW w:w="909" w:type="dxa"/>
            <w:shd w:val="clear" w:color="auto" w:fill="auto"/>
            <w:noWrap/>
            <w:vAlign w:val="bottom"/>
            <w:hideMark/>
          </w:tcPr>
          <w:p w14:paraId="4E1CEDB6" w14:textId="77777777" w:rsidR="0097033C" w:rsidRDefault="00A232F0">
            <w:pPr>
              <w:jc w:val="center"/>
              <w:rPr>
                <w:rFonts w:ascii="Calibri" w:hAnsi="Calibri" w:cs="Calibri"/>
                <w:szCs w:val="22"/>
                <w:lang w:eastAsia="cs-CZ"/>
              </w:rPr>
            </w:pPr>
            <w:r>
              <w:rPr>
                <w:rFonts w:ascii="Calibri" w:hAnsi="Calibri" w:cs="Calibri"/>
                <w:szCs w:val="22"/>
                <w:lang w:eastAsia="cs-CZ"/>
              </w:rPr>
              <w:t xml:space="preserve"> -</w:t>
            </w:r>
          </w:p>
        </w:tc>
        <w:tc>
          <w:tcPr>
            <w:tcW w:w="909" w:type="dxa"/>
            <w:shd w:val="clear" w:color="auto" w:fill="auto"/>
            <w:noWrap/>
            <w:vAlign w:val="bottom"/>
            <w:hideMark/>
          </w:tcPr>
          <w:p w14:paraId="46D82B18" w14:textId="77777777" w:rsidR="0097033C" w:rsidRDefault="00A232F0">
            <w:pPr>
              <w:jc w:val="center"/>
              <w:rPr>
                <w:rFonts w:ascii="Calibri" w:hAnsi="Calibri" w:cs="Calibri"/>
                <w:szCs w:val="22"/>
                <w:lang w:eastAsia="cs-CZ"/>
              </w:rPr>
            </w:pPr>
            <w:r>
              <w:rPr>
                <w:rFonts w:ascii="Calibri" w:hAnsi="Calibri" w:cs="Calibri"/>
                <w:szCs w:val="22"/>
                <w:lang w:eastAsia="cs-CZ"/>
              </w:rPr>
              <w:t xml:space="preserve"> -</w:t>
            </w:r>
          </w:p>
        </w:tc>
        <w:tc>
          <w:tcPr>
            <w:tcW w:w="909" w:type="dxa"/>
            <w:shd w:val="clear" w:color="auto" w:fill="auto"/>
            <w:noWrap/>
            <w:vAlign w:val="bottom"/>
            <w:hideMark/>
          </w:tcPr>
          <w:p w14:paraId="6DFA1899" w14:textId="77777777" w:rsidR="0097033C" w:rsidRDefault="00A232F0">
            <w:pPr>
              <w:jc w:val="center"/>
              <w:rPr>
                <w:rFonts w:ascii="Calibri" w:hAnsi="Calibri" w:cs="Calibri"/>
                <w:szCs w:val="22"/>
                <w:lang w:eastAsia="cs-CZ"/>
              </w:rPr>
            </w:pPr>
            <w:r>
              <w:rPr>
                <w:rFonts w:ascii="Calibri" w:hAnsi="Calibri" w:cs="Calibri"/>
                <w:szCs w:val="22"/>
                <w:lang w:eastAsia="cs-CZ"/>
              </w:rPr>
              <w:t xml:space="preserve"> -</w:t>
            </w:r>
          </w:p>
        </w:tc>
        <w:tc>
          <w:tcPr>
            <w:tcW w:w="1038" w:type="dxa"/>
            <w:shd w:val="clear" w:color="auto" w:fill="auto"/>
            <w:noWrap/>
            <w:vAlign w:val="bottom"/>
            <w:hideMark/>
          </w:tcPr>
          <w:p w14:paraId="2E8EA077" w14:textId="77777777" w:rsidR="0097033C" w:rsidRDefault="00A232F0">
            <w:pPr>
              <w:jc w:val="center"/>
              <w:rPr>
                <w:rFonts w:ascii="Calibri" w:hAnsi="Calibri" w:cs="Calibri"/>
                <w:szCs w:val="22"/>
                <w:lang w:eastAsia="cs-CZ"/>
              </w:rPr>
            </w:pPr>
            <w:r>
              <w:rPr>
                <w:rFonts w:ascii="Calibri" w:hAnsi="Calibri" w:cs="Calibri"/>
                <w:szCs w:val="22"/>
                <w:lang w:eastAsia="cs-CZ"/>
              </w:rPr>
              <w:t xml:space="preserve"> -</w:t>
            </w:r>
          </w:p>
        </w:tc>
      </w:tr>
      <w:tr w:rsidR="0097033C" w14:paraId="2E85810E" w14:textId="77777777">
        <w:trPr>
          <w:trHeight w:val="600"/>
        </w:trPr>
        <w:tc>
          <w:tcPr>
            <w:tcW w:w="364" w:type="dxa"/>
            <w:shd w:val="clear" w:color="auto" w:fill="auto"/>
            <w:noWrap/>
            <w:vAlign w:val="bottom"/>
            <w:hideMark/>
          </w:tcPr>
          <w:p w14:paraId="3CA9BE74" w14:textId="77777777" w:rsidR="0097033C" w:rsidRDefault="00A232F0">
            <w:pPr>
              <w:jc w:val="right"/>
              <w:rPr>
                <w:rFonts w:ascii="Calibri" w:hAnsi="Calibri" w:cs="Calibri"/>
                <w:color w:val="000000"/>
                <w:szCs w:val="22"/>
                <w:lang w:eastAsia="cs-CZ"/>
              </w:rPr>
            </w:pPr>
            <w:r>
              <w:rPr>
                <w:rFonts w:ascii="Calibri" w:hAnsi="Calibri" w:cs="Calibri"/>
                <w:color w:val="000000"/>
                <w:szCs w:val="22"/>
                <w:lang w:eastAsia="cs-CZ"/>
              </w:rPr>
              <w:t>4</w:t>
            </w:r>
          </w:p>
        </w:tc>
        <w:tc>
          <w:tcPr>
            <w:tcW w:w="190" w:type="dxa"/>
            <w:shd w:val="clear" w:color="auto" w:fill="auto"/>
            <w:noWrap/>
            <w:vAlign w:val="bottom"/>
            <w:hideMark/>
          </w:tcPr>
          <w:p w14:paraId="56FC4221" w14:textId="77777777" w:rsidR="0097033C" w:rsidRDefault="00A232F0">
            <w:pPr>
              <w:jc w:val="left"/>
              <w:rPr>
                <w:rFonts w:ascii="Calibri" w:hAnsi="Calibri" w:cs="Calibri"/>
                <w:color w:val="000000"/>
                <w:szCs w:val="22"/>
                <w:lang w:eastAsia="cs-CZ"/>
              </w:rPr>
            </w:pPr>
            <w:r>
              <w:rPr>
                <w:rFonts w:ascii="Calibri" w:hAnsi="Calibri" w:cs="Calibri"/>
                <w:color w:val="000000"/>
                <w:szCs w:val="22"/>
                <w:lang w:eastAsia="cs-CZ"/>
              </w:rPr>
              <w:t> </w:t>
            </w:r>
          </w:p>
        </w:tc>
        <w:tc>
          <w:tcPr>
            <w:tcW w:w="3740" w:type="dxa"/>
            <w:shd w:val="clear" w:color="auto" w:fill="auto"/>
            <w:noWrap/>
            <w:vAlign w:val="bottom"/>
            <w:hideMark/>
          </w:tcPr>
          <w:p w14:paraId="2681CB99" w14:textId="77777777" w:rsidR="0097033C" w:rsidRDefault="00A232F0">
            <w:pPr>
              <w:jc w:val="left"/>
              <w:rPr>
                <w:rFonts w:ascii="Calibri" w:hAnsi="Calibri" w:cs="Calibri"/>
                <w:szCs w:val="22"/>
                <w:lang w:eastAsia="cs-CZ"/>
              </w:rPr>
            </w:pPr>
            <w:r>
              <w:rPr>
                <w:rFonts w:ascii="Calibri" w:hAnsi="Calibri" w:cs="Calibri"/>
                <w:szCs w:val="22"/>
                <w:lang w:eastAsia="cs-CZ"/>
              </w:rPr>
              <w:t>Plochy s plodinami vážící dusík</w:t>
            </w:r>
          </w:p>
        </w:tc>
        <w:tc>
          <w:tcPr>
            <w:tcW w:w="572" w:type="dxa"/>
            <w:shd w:val="clear" w:color="auto" w:fill="auto"/>
            <w:noWrap/>
            <w:vAlign w:val="bottom"/>
            <w:hideMark/>
          </w:tcPr>
          <w:p w14:paraId="5C6C7DBA" w14:textId="77777777" w:rsidR="0097033C" w:rsidRDefault="00A232F0">
            <w:pPr>
              <w:jc w:val="left"/>
              <w:rPr>
                <w:rFonts w:ascii="Calibri" w:hAnsi="Calibri" w:cs="Calibri"/>
                <w:szCs w:val="22"/>
                <w:lang w:eastAsia="cs-CZ"/>
              </w:rPr>
            </w:pPr>
            <w:r>
              <w:rPr>
                <w:rFonts w:ascii="Calibri" w:hAnsi="Calibri" w:cs="Calibri"/>
                <w:szCs w:val="22"/>
                <w:lang w:eastAsia="cs-CZ"/>
              </w:rPr>
              <w:t>EF11</w:t>
            </w:r>
          </w:p>
        </w:tc>
        <w:tc>
          <w:tcPr>
            <w:tcW w:w="600" w:type="dxa"/>
            <w:shd w:val="clear" w:color="auto" w:fill="auto"/>
            <w:noWrap/>
            <w:vAlign w:val="bottom"/>
            <w:hideMark/>
          </w:tcPr>
          <w:p w14:paraId="49203DE8" w14:textId="77777777" w:rsidR="0097033C" w:rsidRDefault="00A232F0">
            <w:pPr>
              <w:jc w:val="center"/>
              <w:rPr>
                <w:rFonts w:ascii="Calibri" w:hAnsi="Calibri" w:cs="Calibri"/>
                <w:szCs w:val="22"/>
                <w:lang w:eastAsia="cs-CZ"/>
              </w:rPr>
            </w:pPr>
            <w:r>
              <w:rPr>
                <w:rFonts w:ascii="Calibri" w:hAnsi="Calibri" w:cs="Calibri"/>
                <w:szCs w:val="22"/>
                <w:lang w:eastAsia="cs-CZ"/>
              </w:rPr>
              <w:t>1,00</w:t>
            </w:r>
          </w:p>
        </w:tc>
        <w:tc>
          <w:tcPr>
            <w:tcW w:w="1460" w:type="dxa"/>
            <w:shd w:val="clear" w:color="auto" w:fill="auto"/>
            <w:noWrap/>
            <w:vAlign w:val="bottom"/>
            <w:hideMark/>
          </w:tcPr>
          <w:p w14:paraId="74F3D85A" w14:textId="77777777" w:rsidR="0097033C" w:rsidRDefault="00A232F0">
            <w:pPr>
              <w:jc w:val="center"/>
              <w:rPr>
                <w:rFonts w:ascii="Calibri" w:hAnsi="Calibri" w:cs="Calibri"/>
                <w:szCs w:val="22"/>
                <w:lang w:eastAsia="cs-CZ"/>
              </w:rPr>
            </w:pPr>
            <w:r>
              <w:rPr>
                <w:rFonts w:ascii="Calibri" w:hAnsi="Calibri" w:cs="Calibri"/>
                <w:szCs w:val="22"/>
                <w:lang w:eastAsia="cs-CZ"/>
              </w:rPr>
              <w:t>Podání žádosti</w:t>
            </w:r>
          </w:p>
          <w:p w14:paraId="49BFE430" w14:textId="77777777" w:rsidR="0097033C" w:rsidRDefault="00A232F0">
            <w:pPr>
              <w:jc w:val="center"/>
              <w:rPr>
                <w:rFonts w:ascii="Calibri" w:hAnsi="Calibri" w:cs="Calibri"/>
                <w:szCs w:val="22"/>
                <w:lang w:eastAsia="cs-CZ"/>
              </w:rPr>
            </w:pPr>
            <w:r>
              <w:rPr>
                <w:rFonts w:ascii="Calibri" w:hAnsi="Calibri" w:cs="Calibri"/>
                <w:szCs w:val="22"/>
                <w:lang w:eastAsia="cs-CZ"/>
              </w:rPr>
              <w:t>1.6.</w:t>
            </w:r>
          </w:p>
        </w:tc>
        <w:tc>
          <w:tcPr>
            <w:tcW w:w="1320" w:type="dxa"/>
            <w:shd w:val="clear" w:color="000000" w:fill="FFFF00"/>
            <w:vAlign w:val="bottom"/>
            <w:hideMark/>
          </w:tcPr>
          <w:p w14:paraId="61A1EA11" w14:textId="77777777" w:rsidR="0097033C" w:rsidRDefault="00A232F0">
            <w:pPr>
              <w:jc w:val="right"/>
              <w:rPr>
                <w:rFonts w:ascii="Calibri" w:hAnsi="Calibri" w:cs="Calibri"/>
                <w:szCs w:val="22"/>
                <w:lang w:eastAsia="cs-CZ"/>
              </w:rPr>
            </w:pPr>
            <w:r>
              <w:rPr>
                <w:rFonts w:ascii="Calibri" w:hAnsi="Calibri" w:cs="Calibri"/>
                <w:color w:val="FF0000"/>
                <w:szCs w:val="22"/>
                <w:lang w:eastAsia="cs-CZ"/>
              </w:rPr>
              <w:t>31.5.</w:t>
            </w:r>
            <w:r>
              <w:rPr>
                <w:rFonts w:ascii="Calibri" w:hAnsi="Calibri" w:cs="Calibri"/>
                <w:szCs w:val="22"/>
                <w:lang w:eastAsia="cs-CZ"/>
              </w:rPr>
              <w:br/>
              <w:t>31.10.</w:t>
            </w:r>
          </w:p>
        </w:tc>
        <w:tc>
          <w:tcPr>
            <w:tcW w:w="1300" w:type="dxa"/>
            <w:shd w:val="clear" w:color="000000" w:fill="FFE699"/>
            <w:vAlign w:val="bottom"/>
            <w:hideMark/>
          </w:tcPr>
          <w:p w14:paraId="1B9D65D8" w14:textId="77777777" w:rsidR="0097033C" w:rsidRDefault="00A232F0">
            <w:pPr>
              <w:jc w:val="center"/>
              <w:rPr>
                <w:rFonts w:ascii="Calibri" w:hAnsi="Calibri" w:cs="Calibri"/>
                <w:szCs w:val="22"/>
                <w:lang w:eastAsia="cs-CZ"/>
              </w:rPr>
            </w:pPr>
            <w:r>
              <w:rPr>
                <w:rFonts w:ascii="Calibri" w:hAnsi="Calibri" w:cs="Calibri"/>
                <w:color w:val="FF0000"/>
                <w:szCs w:val="22"/>
                <w:lang w:eastAsia="cs-CZ"/>
              </w:rPr>
              <w:t>G,U,R</w:t>
            </w:r>
            <w:r>
              <w:rPr>
                <w:rFonts w:ascii="Calibri" w:hAnsi="Calibri" w:cs="Calibri"/>
                <w:szCs w:val="22"/>
                <w:lang w:eastAsia="cs-CZ"/>
              </w:rPr>
              <w:br/>
              <w:t>R</w:t>
            </w:r>
          </w:p>
        </w:tc>
        <w:tc>
          <w:tcPr>
            <w:tcW w:w="1280" w:type="dxa"/>
            <w:shd w:val="clear" w:color="000000" w:fill="F8CBAD"/>
            <w:noWrap/>
            <w:vAlign w:val="bottom"/>
            <w:hideMark/>
          </w:tcPr>
          <w:p w14:paraId="0058D6E1"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Ne</w:t>
            </w:r>
          </w:p>
        </w:tc>
        <w:tc>
          <w:tcPr>
            <w:tcW w:w="909" w:type="dxa"/>
            <w:shd w:val="clear" w:color="auto" w:fill="auto"/>
            <w:noWrap/>
            <w:vAlign w:val="bottom"/>
            <w:hideMark/>
          </w:tcPr>
          <w:p w14:paraId="6B382D2F"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w:t>
            </w:r>
          </w:p>
        </w:tc>
        <w:tc>
          <w:tcPr>
            <w:tcW w:w="909" w:type="dxa"/>
            <w:shd w:val="clear" w:color="auto" w:fill="auto"/>
            <w:noWrap/>
            <w:vAlign w:val="bottom"/>
            <w:hideMark/>
          </w:tcPr>
          <w:p w14:paraId="652A4DCC"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Ano</w:t>
            </w:r>
          </w:p>
        </w:tc>
        <w:tc>
          <w:tcPr>
            <w:tcW w:w="909" w:type="dxa"/>
            <w:shd w:val="clear" w:color="auto" w:fill="auto"/>
            <w:noWrap/>
            <w:vAlign w:val="bottom"/>
            <w:hideMark/>
          </w:tcPr>
          <w:p w14:paraId="22F77EBA"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w:t>
            </w:r>
          </w:p>
        </w:tc>
        <w:tc>
          <w:tcPr>
            <w:tcW w:w="1038" w:type="dxa"/>
            <w:shd w:val="clear" w:color="auto" w:fill="auto"/>
            <w:noWrap/>
            <w:vAlign w:val="bottom"/>
            <w:hideMark/>
          </w:tcPr>
          <w:p w14:paraId="0BC56377"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w:t>
            </w:r>
          </w:p>
        </w:tc>
      </w:tr>
      <w:tr w:rsidR="0097033C" w14:paraId="74C405E2" w14:textId="77777777">
        <w:trPr>
          <w:trHeight w:val="600"/>
        </w:trPr>
        <w:tc>
          <w:tcPr>
            <w:tcW w:w="364" w:type="dxa"/>
            <w:shd w:val="clear" w:color="auto" w:fill="auto"/>
            <w:noWrap/>
            <w:vAlign w:val="bottom"/>
            <w:hideMark/>
          </w:tcPr>
          <w:p w14:paraId="52B4D219" w14:textId="77777777" w:rsidR="0097033C" w:rsidRDefault="00A232F0">
            <w:pPr>
              <w:jc w:val="right"/>
              <w:rPr>
                <w:rFonts w:ascii="Calibri" w:hAnsi="Calibri" w:cs="Calibri"/>
                <w:color w:val="000000"/>
                <w:szCs w:val="22"/>
                <w:lang w:eastAsia="cs-CZ"/>
              </w:rPr>
            </w:pPr>
            <w:r>
              <w:rPr>
                <w:rFonts w:ascii="Calibri" w:hAnsi="Calibri" w:cs="Calibri"/>
                <w:color w:val="000000"/>
                <w:szCs w:val="22"/>
                <w:lang w:eastAsia="cs-CZ"/>
              </w:rPr>
              <w:t>16</w:t>
            </w:r>
          </w:p>
        </w:tc>
        <w:tc>
          <w:tcPr>
            <w:tcW w:w="190" w:type="dxa"/>
            <w:shd w:val="clear" w:color="auto" w:fill="auto"/>
            <w:noWrap/>
            <w:vAlign w:val="bottom"/>
            <w:hideMark/>
          </w:tcPr>
          <w:p w14:paraId="7DECE504" w14:textId="77777777" w:rsidR="0097033C" w:rsidRDefault="00A232F0">
            <w:pPr>
              <w:jc w:val="left"/>
              <w:rPr>
                <w:rFonts w:ascii="Calibri" w:hAnsi="Calibri" w:cs="Calibri"/>
                <w:color w:val="000000"/>
                <w:szCs w:val="22"/>
                <w:lang w:eastAsia="cs-CZ"/>
              </w:rPr>
            </w:pPr>
            <w:r>
              <w:rPr>
                <w:rFonts w:ascii="Calibri" w:hAnsi="Calibri" w:cs="Calibri"/>
                <w:color w:val="000000"/>
                <w:szCs w:val="22"/>
                <w:lang w:eastAsia="cs-CZ"/>
              </w:rPr>
              <w:t> </w:t>
            </w:r>
          </w:p>
        </w:tc>
        <w:tc>
          <w:tcPr>
            <w:tcW w:w="3740" w:type="dxa"/>
            <w:shd w:val="clear" w:color="auto" w:fill="auto"/>
            <w:noWrap/>
            <w:vAlign w:val="bottom"/>
            <w:hideMark/>
          </w:tcPr>
          <w:p w14:paraId="041AC5CA" w14:textId="77777777" w:rsidR="0097033C" w:rsidRDefault="00A232F0">
            <w:pPr>
              <w:jc w:val="left"/>
              <w:rPr>
                <w:rFonts w:ascii="Calibri" w:hAnsi="Calibri" w:cs="Calibri"/>
                <w:szCs w:val="22"/>
                <w:lang w:eastAsia="cs-CZ"/>
              </w:rPr>
            </w:pPr>
            <w:r>
              <w:rPr>
                <w:rFonts w:ascii="Calibri" w:hAnsi="Calibri" w:cs="Calibri"/>
                <w:szCs w:val="22"/>
                <w:lang w:eastAsia="cs-CZ"/>
              </w:rPr>
              <w:t>Ochranný pás - vnější</w:t>
            </w:r>
          </w:p>
        </w:tc>
        <w:tc>
          <w:tcPr>
            <w:tcW w:w="572" w:type="dxa"/>
            <w:shd w:val="clear" w:color="auto" w:fill="auto"/>
            <w:noWrap/>
            <w:vAlign w:val="bottom"/>
            <w:hideMark/>
          </w:tcPr>
          <w:p w14:paraId="12228943" w14:textId="77777777" w:rsidR="0097033C" w:rsidRDefault="00A232F0">
            <w:pPr>
              <w:jc w:val="left"/>
              <w:rPr>
                <w:rFonts w:ascii="Calibri" w:hAnsi="Calibri" w:cs="Calibri"/>
                <w:szCs w:val="22"/>
                <w:lang w:eastAsia="cs-CZ"/>
              </w:rPr>
            </w:pPr>
            <w:r>
              <w:rPr>
                <w:rFonts w:ascii="Calibri" w:hAnsi="Calibri" w:cs="Calibri"/>
                <w:szCs w:val="22"/>
                <w:lang w:eastAsia="cs-CZ"/>
              </w:rPr>
              <w:t>EF16</w:t>
            </w:r>
          </w:p>
        </w:tc>
        <w:tc>
          <w:tcPr>
            <w:tcW w:w="600" w:type="dxa"/>
            <w:shd w:val="clear" w:color="auto" w:fill="auto"/>
            <w:noWrap/>
            <w:vAlign w:val="bottom"/>
            <w:hideMark/>
          </w:tcPr>
          <w:p w14:paraId="51F88FA1" w14:textId="77777777" w:rsidR="0097033C" w:rsidRDefault="00A232F0">
            <w:pPr>
              <w:jc w:val="center"/>
              <w:rPr>
                <w:rFonts w:ascii="Calibri" w:hAnsi="Calibri" w:cs="Calibri"/>
                <w:szCs w:val="22"/>
                <w:lang w:eastAsia="cs-CZ"/>
              </w:rPr>
            </w:pPr>
            <w:r>
              <w:rPr>
                <w:rFonts w:ascii="Calibri" w:hAnsi="Calibri" w:cs="Calibri"/>
                <w:szCs w:val="22"/>
                <w:lang w:eastAsia="cs-CZ"/>
              </w:rPr>
              <w:t>1,50</w:t>
            </w:r>
          </w:p>
        </w:tc>
        <w:tc>
          <w:tcPr>
            <w:tcW w:w="1460" w:type="dxa"/>
            <w:shd w:val="clear" w:color="auto" w:fill="auto"/>
            <w:noWrap/>
            <w:vAlign w:val="bottom"/>
            <w:hideMark/>
          </w:tcPr>
          <w:p w14:paraId="47AAE77C" w14:textId="77777777" w:rsidR="0097033C" w:rsidRDefault="00A232F0">
            <w:pPr>
              <w:jc w:val="center"/>
              <w:rPr>
                <w:rFonts w:ascii="Calibri" w:hAnsi="Calibri" w:cs="Calibri"/>
                <w:szCs w:val="22"/>
                <w:lang w:eastAsia="cs-CZ"/>
              </w:rPr>
            </w:pPr>
            <w:r>
              <w:rPr>
                <w:rFonts w:ascii="Calibri" w:hAnsi="Calibri" w:cs="Calibri"/>
                <w:szCs w:val="22"/>
                <w:lang w:eastAsia="cs-CZ"/>
              </w:rPr>
              <w:t>Podání žádosti</w:t>
            </w:r>
          </w:p>
          <w:p w14:paraId="027F4B47" w14:textId="77777777" w:rsidR="0097033C" w:rsidRDefault="00A232F0">
            <w:pPr>
              <w:jc w:val="center"/>
              <w:rPr>
                <w:rFonts w:ascii="Calibri" w:hAnsi="Calibri" w:cs="Calibri"/>
                <w:szCs w:val="22"/>
                <w:lang w:eastAsia="cs-CZ"/>
              </w:rPr>
            </w:pPr>
            <w:r>
              <w:rPr>
                <w:rFonts w:ascii="Calibri" w:hAnsi="Calibri" w:cs="Calibri"/>
                <w:szCs w:val="22"/>
                <w:lang w:eastAsia="cs-CZ"/>
              </w:rPr>
              <w:t>1.6.</w:t>
            </w:r>
          </w:p>
        </w:tc>
        <w:tc>
          <w:tcPr>
            <w:tcW w:w="1320" w:type="dxa"/>
            <w:shd w:val="clear" w:color="000000" w:fill="FFFF00"/>
            <w:vAlign w:val="bottom"/>
            <w:hideMark/>
          </w:tcPr>
          <w:p w14:paraId="6877A45A" w14:textId="77777777" w:rsidR="0097033C" w:rsidRDefault="00A232F0">
            <w:pPr>
              <w:jc w:val="right"/>
              <w:rPr>
                <w:rFonts w:ascii="Calibri" w:hAnsi="Calibri" w:cs="Calibri"/>
                <w:szCs w:val="22"/>
                <w:lang w:eastAsia="cs-CZ"/>
              </w:rPr>
            </w:pPr>
            <w:r>
              <w:rPr>
                <w:rFonts w:ascii="Calibri" w:hAnsi="Calibri" w:cs="Calibri"/>
                <w:color w:val="FF0000"/>
                <w:szCs w:val="22"/>
                <w:lang w:eastAsia="cs-CZ"/>
              </w:rPr>
              <w:t>31.5.</w:t>
            </w:r>
            <w:r>
              <w:rPr>
                <w:rFonts w:ascii="Calibri" w:hAnsi="Calibri" w:cs="Calibri"/>
                <w:szCs w:val="22"/>
                <w:lang w:eastAsia="cs-CZ"/>
              </w:rPr>
              <w:br/>
              <w:t>15.7.</w:t>
            </w:r>
          </w:p>
        </w:tc>
        <w:tc>
          <w:tcPr>
            <w:tcW w:w="1300" w:type="dxa"/>
            <w:shd w:val="clear" w:color="000000" w:fill="FFE699"/>
            <w:vAlign w:val="bottom"/>
            <w:hideMark/>
          </w:tcPr>
          <w:p w14:paraId="50E90E6D" w14:textId="77777777" w:rsidR="0097033C" w:rsidRDefault="00A232F0">
            <w:pPr>
              <w:jc w:val="center"/>
              <w:rPr>
                <w:rFonts w:ascii="Calibri" w:hAnsi="Calibri" w:cs="Calibri"/>
                <w:szCs w:val="22"/>
                <w:lang w:eastAsia="cs-CZ"/>
              </w:rPr>
            </w:pPr>
            <w:r>
              <w:rPr>
                <w:rFonts w:ascii="Calibri" w:hAnsi="Calibri" w:cs="Calibri"/>
                <w:color w:val="FF0000"/>
                <w:szCs w:val="22"/>
                <w:lang w:eastAsia="cs-CZ"/>
              </w:rPr>
              <w:t>G,U,R</w:t>
            </w:r>
            <w:r>
              <w:rPr>
                <w:rFonts w:ascii="Calibri" w:hAnsi="Calibri" w:cs="Calibri"/>
                <w:szCs w:val="22"/>
                <w:lang w:eastAsia="cs-CZ"/>
              </w:rPr>
              <w:br/>
              <w:t>R</w:t>
            </w:r>
          </w:p>
        </w:tc>
        <w:tc>
          <w:tcPr>
            <w:tcW w:w="1280" w:type="dxa"/>
            <w:shd w:val="clear" w:color="000000" w:fill="F8CBAD"/>
            <w:noWrap/>
            <w:vAlign w:val="bottom"/>
            <w:hideMark/>
          </w:tcPr>
          <w:p w14:paraId="17DB5480"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Ne</w:t>
            </w:r>
          </w:p>
        </w:tc>
        <w:tc>
          <w:tcPr>
            <w:tcW w:w="909" w:type="dxa"/>
            <w:shd w:val="clear" w:color="auto" w:fill="auto"/>
            <w:noWrap/>
            <w:vAlign w:val="bottom"/>
            <w:hideMark/>
          </w:tcPr>
          <w:p w14:paraId="5445715D"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w:t>
            </w:r>
          </w:p>
        </w:tc>
        <w:tc>
          <w:tcPr>
            <w:tcW w:w="909" w:type="dxa"/>
            <w:shd w:val="clear" w:color="auto" w:fill="auto"/>
            <w:noWrap/>
            <w:vAlign w:val="bottom"/>
            <w:hideMark/>
          </w:tcPr>
          <w:p w14:paraId="071AE5D7"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w:t>
            </w:r>
          </w:p>
        </w:tc>
        <w:tc>
          <w:tcPr>
            <w:tcW w:w="909" w:type="dxa"/>
            <w:shd w:val="clear" w:color="auto" w:fill="auto"/>
            <w:noWrap/>
            <w:vAlign w:val="bottom"/>
            <w:hideMark/>
          </w:tcPr>
          <w:p w14:paraId="2DF00F8C"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w:t>
            </w:r>
          </w:p>
        </w:tc>
        <w:tc>
          <w:tcPr>
            <w:tcW w:w="1038" w:type="dxa"/>
            <w:shd w:val="clear" w:color="auto" w:fill="auto"/>
            <w:noWrap/>
            <w:vAlign w:val="bottom"/>
            <w:hideMark/>
          </w:tcPr>
          <w:p w14:paraId="6D91284D"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w:t>
            </w:r>
          </w:p>
        </w:tc>
      </w:tr>
      <w:tr w:rsidR="0097033C" w14:paraId="373E970C" w14:textId="77777777">
        <w:trPr>
          <w:trHeight w:val="600"/>
        </w:trPr>
        <w:tc>
          <w:tcPr>
            <w:tcW w:w="364" w:type="dxa"/>
            <w:shd w:val="clear" w:color="auto" w:fill="auto"/>
            <w:noWrap/>
            <w:vAlign w:val="bottom"/>
            <w:hideMark/>
          </w:tcPr>
          <w:p w14:paraId="1F22AF4E" w14:textId="77777777" w:rsidR="0097033C" w:rsidRDefault="00A232F0">
            <w:pPr>
              <w:jc w:val="right"/>
              <w:rPr>
                <w:rFonts w:ascii="Calibri" w:hAnsi="Calibri" w:cs="Calibri"/>
                <w:color w:val="000000"/>
                <w:szCs w:val="22"/>
                <w:lang w:eastAsia="cs-CZ"/>
              </w:rPr>
            </w:pPr>
            <w:r>
              <w:rPr>
                <w:rFonts w:ascii="Calibri" w:hAnsi="Calibri" w:cs="Calibri"/>
                <w:color w:val="000000"/>
                <w:szCs w:val="22"/>
                <w:lang w:eastAsia="cs-CZ"/>
              </w:rPr>
              <w:t>20</w:t>
            </w:r>
          </w:p>
        </w:tc>
        <w:tc>
          <w:tcPr>
            <w:tcW w:w="190" w:type="dxa"/>
            <w:shd w:val="clear" w:color="auto" w:fill="auto"/>
            <w:noWrap/>
            <w:vAlign w:val="bottom"/>
            <w:hideMark/>
          </w:tcPr>
          <w:p w14:paraId="10AC1516" w14:textId="77777777" w:rsidR="0097033C" w:rsidRDefault="00A232F0">
            <w:pPr>
              <w:jc w:val="left"/>
              <w:rPr>
                <w:rFonts w:ascii="Calibri" w:hAnsi="Calibri" w:cs="Calibri"/>
                <w:color w:val="000000"/>
                <w:szCs w:val="22"/>
                <w:lang w:eastAsia="cs-CZ"/>
              </w:rPr>
            </w:pPr>
            <w:r>
              <w:rPr>
                <w:rFonts w:ascii="Calibri" w:hAnsi="Calibri" w:cs="Calibri"/>
                <w:color w:val="000000"/>
                <w:szCs w:val="22"/>
                <w:lang w:eastAsia="cs-CZ"/>
              </w:rPr>
              <w:t> </w:t>
            </w:r>
          </w:p>
        </w:tc>
        <w:tc>
          <w:tcPr>
            <w:tcW w:w="3740" w:type="dxa"/>
            <w:shd w:val="clear" w:color="auto" w:fill="auto"/>
            <w:noWrap/>
            <w:vAlign w:val="bottom"/>
            <w:hideMark/>
          </w:tcPr>
          <w:p w14:paraId="34B1A6FD" w14:textId="77777777" w:rsidR="0097033C" w:rsidRDefault="00A232F0">
            <w:pPr>
              <w:jc w:val="left"/>
              <w:rPr>
                <w:rFonts w:ascii="Calibri" w:hAnsi="Calibri" w:cs="Calibri"/>
                <w:szCs w:val="22"/>
                <w:lang w:eastAsia="cs-CZ"/>
              </w:rPr>
            </w:pPr>
            <w:r>
              <w:rPr>
                <w:rFonts w:ascii="Calibri" w:hAnsi="Calibri" w:cs="Calibri"/>
                <w:szCs w:val="22"/>
                <w:lang w:eastAsia="cs-CZ"/>
              </w:rPr>
              <w:t>Ochranný pás - vnitřní</w:t>
            </w:r>
          </w:p>
        </w:tc>
        <w:tc>
          <w:tcPr>
            <w:tcW w:w="572" w:type="dxa"/>
            <w:shd w:val="clear" w:color="auto" w:fill="auto"/>
            <w:noWrap/>
            <w:vAlign w:val="bottom"/>
            <w:hideMark/>
          </w:tcPr>
          <w:p w14:paraId="1E600204" w14:textId="77777777" w:rsidR="0097033C" w:rsidRDefault="00A232F0">
            <w:pPr>
              <w:jc w:val="left"/>
              <w:rPr>
                <w:rFonts w:ascii="Calibri" w:hAnsi="Calibri" w:cs="Calibri"/>
                <w:szCs w:val="22"/>
                <w:lang w:eastAsia="cs-CZ"/>
              </w:rPr>
            </w:pPr>
            <w:r>
              <w:rPr>
                <w:rFonts w:ascii="Calibri" w:hAnsi="Calibri" w:cs="Calibri"/>
                <w:szCs w:val="22"/>
                <w:lang w:eastAsia="cs-CZ"/>
              </w:rPr>
              <w:t>EF20</w:t>
            </w:r>
          </w:p>
        </w:tc>
        <w:tc>
          <w:tcPr>
            <w:tcW w:w="600" w:type="dxa"/>
            <w:shd w:val="clear" w:color="auto" w:fill="auto"/>
            <w:noWrap/>
            <w:vAlign w:val="bottom"/>
            <w:hideMark/>
          </w:tcPr>
          <w:p w14:paraId="643A1F94" w14:textId="77777777" w:rsidR="0097033C" w:rsidRDefault="00A232F0">
            <w:pPr>
              <w:jc w:val="center"/>
              <w:rPr>
                <w:rFonts w:ascii="Calibri" w:hAnsi="Calibri" w:cs="Calibri"/>
                <w:szCs w:val="22"/>
                <w:lang w:eastAsia="cs-CZ"/>
              </w:rPr>
            </w:pPr>
            <w:r>
              <w:rPr>
                <w:rFonts w:ascii="Calibri" w:hAnsi="Calibri" w:cs="Calibri"/>
                <w:szCs w:val="22"/>
                <w:lang w:eastAsia="cs-CZ"/>
              </w:rPr>
              <w:t>1,50</w:t>
            </w:r>
          </w:p>
        </w:tc>
        <w:tc>
          <w:tcPr>
            <w:tcW w:w="1460" w:type="dxa"/>
            <w:shd w:val="clear" w:color="auto" w:fill="auto"/>
            <w:noWrap/>
            <w:vAlign w:val="bottom"/>
            <w:hideMark/>
          </w:tcPr>
          <w:p w14:paraId="24DA5F96" w14:textId="77777777" w:rsidR="0097033C" w:rsidRDefault="00A232F0">
            <w:pPr>
              <w:jc w:val="center"/>
              <w:rPr>
                <w:rFonts w:ascii="Calibri" w:hAnsi="Calibri" w:cs="Calibri"/>
                <w:szCs w:val="22"/>
                <w:lang w:eastAsia="cs-CZ"/>
              </w:rPr>
            </w:pPr>
            <w:r>
              <w:rPr>
                <w:rFonts w:ascii="Calibri" w:hAnsi="Calibri" w:cs="Calibri"/>
                <w:szCs w:val="22"/>
                <w:lang w:eastAsia="cs-CZ"/>
              </w:rPr>
              <w:t>Podání žádosti</w:t>
            </w:r>
          </w:p>
          <w:p w14:paraId="6891C9C4" w14:textId="77777777" w:rsidR="0097033C" w:rsidRDefault="00A232F0">
            <w:pPr>
              <w:jc w:val="center"/>
              <w:rPr>
                <w:rFonts w:ascii="Calibri" w:hAnsi="Calibri" w:cs="Calibri"/>
                <w:szCs w:val="22"/>
                <w:lang w:eastAsia="cs-CZ"/>
              </w:rPr>
            </w:pPr>
            <w:r>
              <w:rPr>
                <w:rFonts w:ascii="Calibri" w:hAnsi="Calibri" w:cs="Calibri"/>
                <w:szCs w:val="22"/>
                <w:lang w:eastAsia="cs-CZ"/>
              </w:rPr>
              <w:t>1.6.</w:t>
            </w:r>
          </w:p>
        </w:tc>
        <w:tc>
          <w:tcPr>
            <w:tcW w:w="1320" w:type="dxa"/>
            <w:shd w:val="clear" w:color="000000" w:fill="FFFF00"/>
            <w:vAlign w:val="bottom"/>
            <w:hideMark/>
          </w:tcPr>
          <w:p w14:paraId="3BF660F6" w14:textId="77777777" w:rsidR="0097033C" w:rsidRDefault="00A232F0">
            <w:pPr>
              <w:jc w:val="right"/>
              <w:rPr>
                <w:rFonts w:ascii="Calibri" w:hAnsi="Calibri" w:cs="Calibri"/>
                <w:szCs w:val="22"/>
                <w:lang w:eastAsia="cs-CZ"/>
              </w:rPr>
            </w:pPr>
            <w:r>
              <w:rPr>
                <w:rFonts w:ascii="Calibri" w:hAnsi="Calibri" w:cs="Calibri"/>
                <w:color w:val="FF0000"/>
                <w:szCs w:val="22"/>
                <w:lang w:eastAsia="cs-CZ"/>
              </w:rPr>
              <w:t>31.5.</w:t>
            </w:r>
            <w:r>
              <w:rPr>
                <w:rFonts w:ascii="Calibri" w:hAnsi="Calibri" w:cs="Calibri"/>
                <w:szCs w:val="22"/>
                <w:lang w:eastAsia="cs-CZ"/>
              </w:rPr>
              <w:br/>
              <w:t>15.7.</w:t>
            </w:r>
          </w:p>
        </w:tc>
        <w:tc>
          <w:tcPr>
            <w:tcW w:w="1300" w:type="dxa"/>
            <w:shd w:val="clear" w:color="000000" w:fill="FFE699"/>
            <w:vAlign w:val="bottom"/>
            <w:hideMark/>
          </w:tcPr>
          <w:p w14:paraId="75F28166" w14:textId="77777777" w:rsidR="0097033C" w:rsidRDefault="00A232F0">
            <w:pPr>
              <w:jc w:val="center"/>
              <w:rPr>
                <w:rFonts w:ascii="Calibri" w:hAnsi="Calibri" w:cs="Calibri"/>
                <w:szCs w:val="22"/>
                <w:lang w:eastAsia="cs-CZ"/>
              </w:rPr>
            </w:pPr>
            <w:r>
              <w:rPr>
                <w:rFonts w:ascii="Calibri" w:hAnsi="Calibri" w:cs="Calibri"/>
                <w:color w:val="FF0000"/>
                <w:szCs w:val="22"/>
                <w:lang w:eastAsia="cs-CZ"/>
              </w:rPr>
              <w:t>G,U,R</w:t>
            </w:r>
            <w:r>
              <w:rPr>
                <w:rFonts w:ascii="Calibri" w:hAnsi="Calibri" w:cs="Calibri"/>
                <w:szCs w:val="22"/>
                <w:lang w:eastAsia="cs-CZ"/>
              </w:rPr>
              <w:br/>
              <w:t>R</w:t>
            </w:r>
          </w:p>
        </w:tc>
        <w:tc>
          <w:tcPr>
            <w:tcW w:w="1280" w:type="dxa"/>
            <w:shd w:val="clear" w:color="000000" w:fill="F8CBAD"/>
            <w:noWrap/>
            <w:vAlign w:val="bottom"/>
            <w:hideMark/>
          </w:tcPr>
          <w:p w14:paraId="735B238F"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Ne</w:t>
            </w:r>
          </w:p>
        </w:tc>
        <w:tc>
          <w:tcPr>
            <w:tcW w:w="909" w:type="dxa"/>
            <w:shd w:val="clear" w:color="auto" w:fill="auto"/>
            <w:noWrap/>
            <w:vAlign w:val="bottom"/>
            <w:hideMark/>
          </w:tcPr>
          <w:p w14:paraId="0A700862"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w:t>
            </w:r>
          </w:p>
        </w:tc>
        <w:tc>
          <w:tcPr>
            <w:tcW w:w="909" w:type="dxa"/>
            <w:shd w:val="clear" w:color="auto" w:fill="auto"/>
            <w:noWrap/>
            <w:vAlign w:val="bottom"/>
            <w:hideMark/>
          </w:tcPr>
          <w:p w14:paraId="06FE4C94"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w:t>
            </w:r>
          </w:p>
        </w:tc>
        <w:tc>
          <w:tcPr>
            <w:tcW w:w="909" w:type="dxa"/>
            <w:shd w:val="clear" w:color="auto" w:fill="auto"/>
            <w:noWrap/>
            <w:vAlign w:val="bottom"/>
            <w:hideMark/>
          </w:tcPr>
          <w:p w14:paraId="64CC8D59"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w:t>
            </w:r>
          </w:p>
        </w:tc>
        <w:tc>
          <w:tcPr>
            <w:tcW w:w="1038" w:type="dxa"/>
            <w:shd w:val="clear" w:color="auto" w:fill="auto"/>
            <w:noWrap/>
            <w:vAlign w:val="bottom"/>
            <w:hideMark/>
          </w:tcPr>
          <w:p w14:paraId="16578965"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w:t>
            </w:r>
          </w:p>
        </w:tc>
      </w:tr>
      <w:tr w:rsidR="0097033C" w14:paraId="7E1A373B" w14:textId="77777777">
        <w:trPr>
          <w:trHeight w:val="600"/>
        </w:trPr>
        <w:tc>
          <w:tcPr>
            <w:tcW w:w="364" w:type="dxa"/>
            <w:shd w:val="clear" w:color="auto" w:fill="auto"/>
            <w:noWrap/>
            <w:vAlign w:val="bottom"/>
            <w:hideMark/>
          </w:tcPr>
          <w:p w14:paraId="77357967" w14:textId="77777777" w:rsidR="0097033C" w:rsidRDefault="00A232F0">
            <w:pPr>
              <w:jc w:val="right"/>
              <w:rPr>
                <w:rFonts w:ascii="Calibri" w:hAnsi="Calibri" w:cs="Calibri"/>
                <w:color w:val="000000"/>
                <w:szCs w:val="22"/>
                <w:lang w:eastAsia="cs-CZ"/>
              </w:rPr>
            </w:pPr>
            <w:r>
              <w:rPr>
                <w:rFonts w:ascii="Calibri" w:hAnsi="Calibri" w:cs="Calibri"/>
                <w:color w:val="000000"/>
                <w:szCs w:val="22"/>
                <w:lang w:eastAsia="cs-CZ"/>
              </w:rPr>
              <w:t>18</w:t>
            </w:r>
          </w:p>
        </w:tc>
        <w:tc>
          <w:tcPr>
            <w:tcW w:w="190" w:type="dxa"/>
            <w:shd w:val="clear" w:color="auto" w:fill="auto"/>
            <w:noWrap/>
            <w:vAlign w:val="bottom"/>
            <w:hideMark/>
          </w:tcPr>
          <w:p w14:paraId="597F60A6" w14:textId="77777777" w:rsidR="0097033C" w:rsidRDefault="00A232F0">
            <w:pPr>
              <w:jc w:val="left"/>
              <w:rPr>
                <w:rFonts w:ascii="Calibri" w:hAnsi="Calibri" w:cs="Calibri"/>
                <w:color w:val="000000"/>
                <w:szCs w:val="22"/>
                <w:lang w:eastAsia="cs-CZ"/>
              </w:rPr>
            </w:pPr>
            <w:r>
              <w:rPr>
                <w:rFonts w:ascii="Calibri" w:hAnsi="Calibri" w:cs="Calibri"/>
                <w:color w:val="000000"/>
                <w:szCs w:val="22"/>
                <w:lang w:eastAsia="cs-CZ"/>
              </w:rPr>
              <w:t> </w:t>
            </w:r>
          </w:p>
        </w:tc>
        <w:tc>
          <w:tcPr>
            <w:tcW w:w="3740" w:type="dxa"/>
            <w:shd w:val="clear" w:color="auto" w:fill="auto"/>
            <w:noWrap/>
            <w:vAlign w:val="bottom"/>
            <w:hideMark/>
          </w:tcPr>
          <w:p w14:paraId="06ABA071" w14:textId="77777777" w:rsidR="0097033C" w:rsidRDefault="00A232F0">
            <w:pPr>
              <w:jc w:val="left"/>
              <w:rPr>
                <w:rFonts w:ascii="Calibri" w:hAnsi="Calibri" w:cs="Calibri"/>
                <w:szCs w:val="22"/>
                <w:lang w:eastAsia="cs-CZ"/>
              </w:rPr>
            </w:pPr>
            <w:r>
              <w:rPr>
                <w:rFonts w:ascii="Calibri" w:hAnsi="Calibri" w:cs="Calibri"/>
                <w:szCs w:val="22"/>
                <w:lang w:eastAsia="cs-CZ"/>
              </w:rPr>
              <w:t>Plochy s meziplodinami - letní</w:t>
            </w:r>
          </w:p>
        </w:tc>
        <w:tc>
          <w:tcPr>
            <w:tcW w:w="572" w:type="dxa"/>
            <w:shd w:val="clear" w:color="auto" w:fill="auto"/>
            <w:noWrap/>
            <w:vAlign w:val="bottom"/>
            <w:hideMark/>
          </w:tcPr>
          <w:p w14:paraId="0136C441" w14:textId="77777777" w:rsidR="0097033C" w:rsidRDefault="00A232F0">
            <w:pPr>
              <w:jc w:val="left"/>
              <w:rPr>
                <w:rFonts w:ascii="Calibri" w:hAnsi="Calibri" w:cs="Calibri"/>
                <w:szCs w:val="22"/>
                <w:lang w:eastAsia="cs-CZ"/>
              </w:rPr>
            </w:pPr>
            <w:r>
              <w:rPr>
                <w:rFonts w:ascii="Calibri" w:hAnsi="Calibri" w:cs="Calibri"/>
                <w:szCs w:val="22"/>
                <w:lang w:eastAsia="cs-CZ"/>
              </w:rPr>
              <w:t>EF18</w:t>
            </w:r>
          </w:p>
        </w:tc>
        <w:tc>
          <w:tcPr>
            <w:tcW w:w="600" w:type="dxa"/>
            <w:shd w:val="clear" w:color="auto" w:fill="auto"/>
            <w:noWrap/>
            <w:vAlign w:val="bottom"/>
            <w:hideMark/>
          </w:tcPr>
          <w:p w14:paraId="2D13A3BE" w14:textId="77777777" w:rsidR="0097033C" w:rsidRDefault="00A232F0">
            <w:pPr>
              <w:jc w:val="center"/>
              <w:rPr>
                <w:rFonts w:ascii="Calibri" w:hAnsi="Calibri" w:cs="Calibri"/>
                <w:szCs w:val="22"/>
                <w:lang w:eastAsia="cs-CZ"/>
              </w:rPr>
            </w:pPr>
            <w:r>
              <w:rPr>
                <w:rFonts w:ascii="Calibri" w:hAnsi="Calibri" w:cs="Calibri"/>
                <w:szCs w:val="22"/>
                <w:lang w:eastAsia="cs-CZ"/>
              </w:rPr>
              <w:t>0,30</w:t>
            </w:r>
          </w:p>
        </w:tc>
        <w:tc>
          <w:tcPr>
            <w:tcW w:w="1460" w:type="dxa"/>
            <w:shd w:val="clear" w:color="auto" w:fill="auto"/>
            <w:noWrap/>
            <w:vAlign w:val="bottom"/>
            <w:hideMark/>
          </w:tcPr>
          <w:p w14:paraId="657D775B" w14:textId="77777777" w:rsidR="0097033C" w:rsidRDefault="00A232F0">
            <w:pPr>
              <w:jc w:val="center"/>
              <w:rPr>
                <w:rFonts w:ascii="Calibri" w:hAnsi="Calibri" w:cs="Calibri"/>
                <w:szCs w:val="22"/>
                <w:lang w:eastAsia="cs-CZ"/>
              </w:rPr>
            </w:pPr>
            <w:r>
              <w:rPr>
                <w:rFonts w:ascii="Calibri" w:hAnsi="Calibri" w:cs="Calibri"/>
                <w:szCs w:val="22"/>
                <w:lang w:eastAsia="cs-CZ"/>
              </w:rPr>
              <w:t>Podání žádosti</w:t>
            </w:r>
          </w:p>
          <w:p w14:paraId="1958C068" w14:textId="77777777" w:rsidR="0097033C" w:rsidRDefault="00A232F0">
            <w:pPr>
              <w:jc w:val="center"/>
              <w:rPr>
                <w:rFonts w:ascii="Calibri" w:hAnsi="Calibri" w:cs="Calibri"/>
                <w:szCs w:val="22"/>
                <w:lang w:eastAsia="cs-CZ"/>
              </w:rPr>
            </w:pPr>
            <w:r>
              <w:rPr>
                <w:rFonts w:ascii="Calibri" w:hAnsi="Calibri" w:cs="Calibri"/>
                <w:szCs w:val="22"/>
                <w:lang w:eastAsia="cs-CZ"/>
              </w:rPr>
              <w:t>31.7.</w:t>
            </w:r>
          </w:p>
        </w:tc>
        <w:tc>
          <w:tcPr>
            <w:tcW w:w="1320" w:type="dxa"/>
            <w:shd w:val="clear" w:color="000000" w:fill="FFFF00"/>
            <w:vAlign w:val="bottom"/>
            <w:hideMark/>
          </w:tcPr>
          <w:p w14:paraId="7CDA0595" w14:textId="77777777" w:rsidR="0097033C" w:rsidRDefault="00A232F0">
            <w:pPr>
              <w:jc w:val="right"/>
              <w:rPr>
                <w:rFonts w:ascii="Calibri" w:hAnsi="Calibri" w:cs="Calibri"/>
                <w:szCs w:val="22"/>
                <w:lang w:eastAsia="cs-CZ"/>
              </w:rPr>
            </w:pPr>
            <w:r>
              <w:rPr>
                <w:rFonts w:ascii="Calibri" w:hAnsi="Calibri" w:cs="Calibri"/>
                <w:color w:val="FF0000"/>
                <w:szCs w:val="22"/>
                <w:lang w:eastAsia="cs-CZ"/>
              </w:rPr>
              <w:t>30.7</w:t>
            </w:r>
            <w:r>
              <w:rPr>
                <w:rFonts w:ascii="Calibri" w:hAnsi="Calibri" w:cs="Calibri"/>
                <w:szCs w:val="22"/>
                <w:lang w:eastAsia="cs-CZ"/>
              </w:rPr>
              <w:t>.</w:t>
            </w:r>
            <w:r>
              <w:rPr>
                <w:rFonts w:ascii="Calibri" w:hAnsi="Calibri" w:cs="Calibri"/>
                <w:szCs w:val="22"/>
                <w:lang w:eastAsia="cs-CZ"/>
              </w:rPr>
              <w:br/>
              <w:t>24.9.</w:t>
            </w:r>
          </w:p>
        </w:tc>
        <w:tc>
          <w:tcPr>
            <w:tcW w:w="1300" w:type="dxa"/>
            <w:shd w:val="clear" w:color="000000" w:fill="FFE699"/>
            <w:vAlign w:val="bottom"/>
            <w:hideMark/>
          </w:tcPr>
          <w:p w14:paraId="531520FC" w14:textId="77777777" w:rsidR="0097033C" w:rsidRDefault="00A232F0">
            <w:pPr>
              <w:jc w:val="center"/>
              <w:rPr>
                <w:rFonts w:ascii="Calibri" w:hAnsi="Calibri" w:cs="Calibri"/>
                <w:szCs w:val="22"/>
                <w:lang w:eastAsia="cs-CZ"/>
              </w:rPr>
            </w:pPr>
            <w:r>
              <w:rPr>
                <w:rFonts w:ascii="Calibri" w:hAnsi="Calibri" w:cs="Calibri"/>
                <w:color w:val="FF0000"/>
                <w:szCs w:val="22"/>
                <w:lang w:eastAsia="cs-CZ"/>
              </w:rPr>
              <w:t>G,U,R</w:t>
            </w:r>
            <w:r>
              <w:rPr>
                <w:rFonts w:ascii="Calibri" w:hAnsi="Calibri" w:cs="Calibri"/>
                <w:szCs w:val="22"/>
                <w:lang w:eastAsia="cs-CZ"/>
              </w:rPr>
              <w:br/>
              <w:t>R</w:t>
            </w:r>
          </w:p>
        </w:tc>
        <w:tc>
          <w:tcPr>
            <w:tcW w:w="1280" w:type="dxa"/>
            <w:shd w:val="clear" w:color="000000" w:fill="F8CBAD"/>
            <w:noWrap/>
            <w:vAlign w:val="bottom"/>
            <w:hideMark/>
          </w:tcPr>
          <w:p w14:paraId="6C9F4720"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Ne</w:t>
            </w:r>
          </w:p>
        </w:tc>
        <w:tc>
          <w:tcPr>
            <w:tcW w:w="909" w:type="dxa"/>
            <w:shd w:val="clear" w:color="auto" w:fill="auto"/>
            <w:noWrap/>
            <w:vAlign w:val="bottom"/>
            <w:hideMark/>
          </w:tcPr>
          <w:p w14:paraId="35787FD3"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w:t>
            </w:r>
          </w:p>
        </w:tc>
        <w:tc>
          <w:tcPr>
            <w:tcW w:w="909" w:type="dxa"/>
            <w:shd w:val="clear" w:color="auto" w:fill="auto"/>
            <w:noWrap/>
            <w:vAlign w:val="bottom"/>
            <w:hideMark/>
          </w:tcPr>
          <w:p w14:paraId="6ACC9C63"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w:t>
            </w:r>
          </w:p>
        </w:tc>
        <w:tc>
          <w:tcPr>
            <w:tcW w:w="909" w:type="dxa"/>
            <w:shd w:val="clear" w:color="auto" w:fill="auto"/>
            <w:noWrap/>
            <w:vAlign w:val="bottom"/>
            <w:hideMark/>
          </w:tcPr>
          <w:p w14:paraId="469880E5"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Ano</w:t>
            </w:r>
          </w:p>
        </w:tc>
        <w:tc>
          <w:tcPr>
            <w:tcW w:w="1038" w:type="dxa"/>
            <w:shd w:val="clear" w:color="auto" w:fill="auto"/>
            <w:noWrap/>
            <w:vAlign w:val="bottom"/>
            <w:hideMark/>
          </w:tcPr>
          <w:p w14:paraId="63959FA4"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Ne</w:t>
            </w:r>
          </w:p>
        </w:tc>
      </w:tr>
      <w:tr w:rsidR="0097033C" w14:paraId="6EF3C18F" w14:textId="77777777">
        <w:trPr>
          <w:trHeight w:val="600"/>
        </w:trPr>
        <w:tc>
          <w:tcPr>
            <w:tcW w:w="364" w:type="dxa"/>
            <w:shd w:val="clear" w:color="auto" w:fill="auto"/>
            <w:noWrap/>
            <w:vAlign w:val="bottom"/>
            <w:hideMark/>
          </w:tcPr>
          <w:p w14:paraId="4EC5DEC6" w14:textId="77777777" w:rsidR="0097033C" w:rsidRDefault="00A232F0">
            <w:pPr>
              <w:jc w:val="right"/>
              <w:rPr>
                <w:rFonts w:ascii="Calibri" w:hAnsi="Calibri" w:cs="Calibri"/>
                <w:color w:val="000000"/>
                <w:szCs w:val="22"/>
                <w:lang w:eastAsia="cs-CZ"/>
              </w:rPr>
            </w:pPr>
            <w:r>
              <w:rPr>
                <w:rFonts w:ascii="Calibri" w:hAnsi="Calibri" w:cs="Calibri"/>
                <w:color w:val="000000"/>
                <w:szCs w:val="22"/>
                <w:lang w:eastAsia="cs-CZ"/>
              </w:rPr>
              <w:t>19</w:t>
            </w:r>
          </w:p>
        </w:tc>
        <w:tc>
          <w:tcPr>
            <w:tcW w:w="190" w:type="dxa"/>
            <w:shd w:val="clear" w:color="auto" w:fill="auto"/>
            <w:noWrap/>
            <w:vAlign w:val="bottom"/>
            <w:hideMark/>
          </w:tcPr>
          <w:p w14:paraId="18003403" w14:textId="77777777" w:rsidR="0097033C" w:rsidRDefault="00A232F0">
            <w:pPr>
              <w:jc w:val="left"/>
              <w:rPr>
                <w:rFonts w:ascii="Calibri" w:hAnsi="Calibri" w:cs="Calibri"/>
                <w:color w:val="000000"/>
                <w:szCs w:val="22"/>
                <w:lang w:eastAsia="cs-CZ"/>
              </w:rPr>
            </w:pPr>
            <w:r>
              <w:rPr>
                <w:rFonts w:ascii="Calibri" w:hAnsi="Calibri" w:cs="Calibri"/>
                <w:color w:val="000000"/>
                <w:szCs w:val="22"/>
                <w:lang w:eastAsia="cs-CZ"/>
              </w:rPr>
              <w:t> </w:t>
            </w:r>
          </w:p>
        </w:tc>
        <w:tc>
          <w:tcPr>
            <w:tcW w:w="3740" w:type="dxa"/>
            <w:shd w:val="clear" w:color="auto" w:fill="auto"/>
            <w:noWrap/>
            <w:vAlign w:val="bottom"/>
            <w:hideMark/>
          </w:tcPr>
          <w:p w14:paraId="5AD82803" w14:textId="77777777" w:rsidR="0097033C" w:rsidRDefault="00A232F0">
            <w:pPr>
              <w:jc w:val="left"/>
              <w:rPr>
                <w:rFonts w:ascii="Calibri" w:hAnsi="Calibri" w:cs="Calibri"/>
                <w:color w:val="000000"/>
                <w:szCs w:val="22"/>
                <w:lang w:eastAsia="cs-CZ"/>
              </w:rPr>
            </w:pPr>
            <w:r>
              <w:rPr>
                <w:rFonts w:ascii="Calibri" w:hAnsi="Calibri" w:cs="Calibri"/>
                <w:color w:val="000000"/>
                <w:szCs w:val="22"/>
                <w:lang w:eastAsia="cs-CZ"/>
              </w:rPr>
              <w:t>Plochy s meziplodinami - ozimá</w:t>
            </w:r>
          </w:p>
        </w:tc>
        <w:tc>
          <w:tcPr>
            <w:tcW w:w="572" w:type="dxa"/>
            <w:shd w:val="clear" w:color="auto" w:fill="auto"/>
            <w:noWrap/>
            <w:vAlign w:val="bottom"/>
            <w:hideMark/>
          </w:tcPr>
          <w:p w14:paraId="3183DB86" w14:textId="77777777" w:rsidR="0097033C" w:rsidRDefault="00A232F0">
            <w:pPr>
              <w:jc w:val="left"/>
              <w:rPr>
                <w:rFonts w:ascii="Calibri" w:hAnsi="Calibri" w:cs="Calibri"/>
                <w:color w:val="000000"/>
                <w:szCs w:val="22"/>
                <w:lang w:eastAsia="cs-CZ"/>
              </w:rPr>
            </w:pPr>
            <w:r>
              <w:rPr>
                <w:rFonts w:ascii="Calibri" w:hAnsi="Calibri" w:cs="Calibri"/>
                <w:color w:val="000000"/>
                <w:szCs w:val="22"/>
                <w:lang w:eastAsia="cs-CZ"/>
              </w:rPr>
              <w:t>EF19</w:t>
            </w:r>
          </w:p>
        </w:tc>
        <w:tc>
          <w:tcPr>
            <w:tcW w:w="600" w:type="dxa"/>
            <w:shd w:val="clear" w:color="auto" w:fill="auto"/>
            <w:noWrap/>
            <w:vAlign w:val="bottom"/>
            <w:hideMark/>
          </w:tcPr>
          <w:p w14:paraId="2A8974C1"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0,30</w:t>
            </w:r>
          </w:p>
        </w:tc>
        <w:tc>
          <w:tcPr>
            <w:tcW w:w="1460" w:type="dxa"/>
            <w:shd w:val="clear" w:color="auto" w:fill="auto"/>
            <w:noWrap/>
            <w:vAlign w:val="bottom"/>
            <w:hideMark/>
          </w:tcPr>
          <w:p w14:paraId="7650D81E" w14:textId="77777777" w:rsidR="0097033C" w:rsidRDefault="00A232F0">
            <w:pPr>
              <w:jc w:val="center"/>
              <w:rPr>
                <w:rFonts w:ascii="Calibri" w:hAnsi="Calibri" w:cs="Calibri"/>
                <w:szCs w:val="22"/>
                <w:lang w:eastAsia="cs-CZ"/>
              </w:rPr>
            </w:pPr>
            <w:r>
              <w:rPr>
                <w:rFonts w:ascii="Calibri" w:hAnsi="Calibri" w:cs="Calibri"/>
                <w:szCs w:val="22"/>
                <w:lang w:eastAsia="cs-CZ"/>
              </w:rPr>
              <w:t>Podání žádosti</w:t>
            </w:r>
          </w:p>
          <w:p w14:paraId="167FE618" w14:textId="77777777" w:rsidR="0097033C" w:rsidRDefault="00A232F0">
            <w:pPr>
              <w:jc w:val="center"/>
              <w:rPr>
                <w:rFonts w:ascii="Calibri" w:hAnsi="Calibri" w:cs="Calibri"/>
                <w:color w:val="000000"/>
                <w:szCs w:val="22"/>
                <w:lang w:eastAsia="cs-CZ"/>
              </w:rPr>
            </w:pPr>
            <w:r>
              <w:rPr>
                <w:rFonts w:ascii="Calibri" w:hAnsi="Calibri" w:cs="Calibri"/>
                <w:szCs w:val="22"/>
                <w:lang w:eastAsia="cs-CZ"/>
              </w:rPr>
              <w:t>6.9.</w:t>
            </w:r>
          </w:p>
        </w:tc>
        <w:tc>
          <w:tcPr>
            <w:tcW w:w="1320" w:type="dxa"/>
            <w:shd w:val="clear" w:color="000000" w:fill="FFFF00"/>
            <w:vAlign w:val="bottom"/>
            <w:hideMark/>
          </w:tcPr>
          <w:p w14:paraId="43AAEF79" w14:textId="77777777" w:rsidR="0097033C" w:rsidRDefault="00A232F0">
            <w:pPr>
              <w:jc w:val="right"/>
              <w:rPr>
                <w:rFonts w:ascii="Calibri" w:hAnsi="Calibri" w:cs="Calibri"/>
                <w:color w:val="000000"/>
                <w:szCs w:val="22"/>
                <w:lang w:eastAsia="cs-CZ"/>
              </w:rPr>
            </w:pPr>
            <w:r>
              <w:rPr>
                <w:rFonts w:ascii="Calibri" w:hAnsi="Calibri" w:cs="Calibri"/>
                <w:color w:val="FF0000"/>
                <w:szCs w:val="22"/>
                <w:lang w:eastAsia="cs-CZ"/>
              </w:rPr>
              <w:t>5.9.</w:t>
            </w:r>
            <w:r>
              <w:rPr>
                <w:rFonts w:ascii="Calibri" w:hAnsi="Calibri" w:cs="Calibri"/>
                <w:color w:val="000000"/>
                <w:szCs w:val="22"/>
                <w:lang w:eastAsia="cs-CZ"/>
              </w:rPr>
              <w:br/>
              <w:t>31.10.</w:t>
            </w:r>
          </w:p>
        </w:tc>
        <w:tc>
          <w:tcPr>
            <w:tcW w:w="1300" w:type="dxa"/>
            <w:shd w:val="clear" w:color="000000" w:fill="FFE699"/>
            <w:vAlign w:val="bottom"/>
            <w:hideMark/>
          </w:tcPr>
          <w:p w14:paraId="0FB1DD1C" w14:textId="77777777" w:rsidR="0097033C" w:rsidRDefault="00A232F0">
            <w:pPr>
              <w:jc w:val="center"/>
              <w:rPr>
                <w:rFonts w:ascii="Calibri" w:hAnsi="Calibri" w:cs="Calibri"/>
                <w:szCs w:val="22"/>
                <w:lang w:eastAsia="cs-CZ"/>
              </w:rPr>
            </w:pPr>
            <w:r>
              <w:rPr>
                <w:rFonts w:ascii="Calibri" w:hAnsi="Calibri" w:cs="Calibri"/>
                <w:color w:val="FF0000"/>
                <w:szCs w:val="22"/>
                <w:lang w:eastAsia="cs-CZ"/>
              </w:rPr>
              <w:t>G,U,R</w:t>
            </w:r>
            <w:r>
              <w:rPr>
                <w:rFonts w:ascii="Calibri" w:hAnsi="Calibri" w:cs="Calibri"/>
                <w:szCs w:val="22"/>
                <w:lang w:eastAsia="cs-CZ"/>
              </w:rPr>
              <w:br/>
              <w:t>R</w:t>
            </w:r>
          </w:p>
        </w:tc>
        <w:tc>
          <w:tcPr>
            <w:tcW w:w="1280" w:type="dxa"/>
            <w:shd w:val="clear" w:color="000000" w:fill="F8CBAD"/>
            <w:noWrap/>
            <w:vAlign w:val="bottom"/>
            <w:hideMark/>
          </w:tcPr>
          <w:p w14:paraId="357C4115"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Ne</w:t>
            </w:r>
          </w:p>
        </w:tc>
        <w:tc>
          <w:tcPr>
            <w:tcW w:w="909" w:type="dxa"/>
            <w:shd w:val="clear" w:color="auto" w:fill="auto"/>
            <w:noWrap/>
            <w:vAlign w:val="bottom"/>
            <w:hideMark/>
          </w:tcPr>
          <w:p w14:paraId="7AD98829"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w:t>
            </w:r>
          </w:p>
        </w:tc>
        <w:tc>
          <w:tcPr>
            <w:tcW w:w="909" w:type="dxa"/>
            <w:shd w:val="clear" w:color="auto" w:fill="auto"/>
            <w:noWrap/>
            <w:vAlign w:val="bottom"/>
            <w:hideMark/>
          </w:tcPr>
          <w:p w14:paraId="06497C51"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w:t>
            </w:r>
          </w:p>
        </w:tc>
        <w:tc>
          <w:tcPr>
            <w:tcW w:w="909" w:type="dxa"/>
            <w:shd w:val="clear" w:color="auto" w:fill="auto"/>
            <w:noWrap/>
            <w:vAlign w:val="bottom"/>
            <w:hideMark/>
          </w:tcPr>
          <w:p w14:paraId="4C32E6CC"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Ano</w:t>
            </w:r>
          </w:p>
        </w:tc>
        <w:tc>
          <w:tcPr>
            <w:tcW w:w="1038" w:type="dxa"/>
            <w:shd w:val="clear" w:color="auto" w:fill="auto"/>
            <w:noWrap/>
            <w:vAlign w:val="bottom"/>
            <w:hideMark/>
          </w:tcPr>
          <w:p w14:paraId="57CD02DD"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Ne</w:t>
            </w:r>
          </w:p>
        </w:tc>
      </w:tr>
      <w:tr w:rsidR="0097033C" w14:paraId="41884400" w14:textId="77777777">
        <w:trPr>
          <w:trHeight w:val="300"/>
        </w:trPr>
        <w:tc>
          <w:tcPr>
            <w:tcW w:w="364" w:type="dxa"/>
            <w:shd w:val="clear" w:color="auto" w:fill="auto"/>
            <w:noWrap/>
            <w:vAlign w:val="bottom"/>
            <w:hideMark/>
          </w:tcPr>
          <w:p w14:paraId="18556CA9" w14:textId="77777777" w:rsidR="0097033C" w:rsidRDefault="00A232F0">
            <w:pPr>
              <w:jc w:val="right"/>
              <w:rPr>
                <w:rFonts w:ascii="Calibri" w:hAnsi="Calibri" w:cs="Calibri"/>
                <w:color w:val="000000"/>
                <w:szCs w:val="22"/>
                <w:lang w:eastAsia="cs-CZ"/>
              </w:rPr>
            </w:pPr>
            <w:r>
              <w:rPr>
                <w:rFonts w:ascii="Calibri" w:hAnsi="Calibri" w:cs="Calibri"/>
                <w:color w:val="000000"/>
                <w:szCs w:val="22"/>
                <w:lang w:eastAsia="cs-CZ"/>
              </w:rPr>
              <w:t>7</w:t>
            </w:r>
          </w:p>
        </w:tc>
        <w:tc>
          <w:tcPr>
            <w:tcW w:w="190" w:type="dxa"/>
            <w:shd w:val="clear" w:color="auto" w:fill="auto"/>
            <w:noWrap/>
            <w:vAlign w:val="bottom"/>
            <w:hideMark/>
          </w:tcPr>
          <w:p w14:paraId="20363D7A" w14:textId="77777777" w:rsidR="0097033C" w:rsidRDefault="00A232F0">
            <w:pPr>
              <w:jc w:val="left"/>
              <w:rPr>
                <w:rFonts w:ascii="Calibri" w:hAnsi="Calibri" w:cs="Calibri"/>
                <w:color w:val="000000"/>
                <w:szCs w:val="22"/>
                <w:lang w:eastAsia="cs-CZ"/>
              </w:rPr>
            </w:pPr>
            <w:r>
              <w:rPr>
                <w:rFonts w:ascii="Calibri" w:hAnsi="Calibri" w:cs="Calibri"/>
                <w:color w:val="000000"/>
                <w:szCs w:val="22"/>
                <w:lang w:eastAsia="cs-CZ"/>
              </w:rPr>
              <w:t> </w:t>
            </w:r>
          </w:p>
        </w:tc>
        <w:tc>
          <w:tcPr>
            <w:tcW w:w="3740" w:type="dxa"/>
            <w:shd w:val="clear" w:color="auto" w:fill="auto"/>
            <w:noWrap/>
            <w:vAlign w:val="bottom"/>
            <w:hideMark/>
          </w:tcPr>
          <w:p w14:paraId="5BE13FFE" w14:textId="77777777" w:rsidR="0097033C" w:rsidRDefault="00A232F0">
            <w:pPr>
              <w:jc w:val="left"/>
              <w:rPr>
                <w:rFonts w:ascii="Calibri" w:hAnsi="Calibri" w:cs="Calibri"/>
                <w:color w:val="000000"/>
                <w:szCs w:val="22"/>
                <w:lang w:eastAsia="cs-CZ"/>
              </w:rPr>
            </w:pPr>
            <w:r>
              <w:rPr>
                <w:rFonts w:ascii="Calibri" w:hAnsi="Calibri" w:cs="Calibri"/>
                <w:color w:val="000000"/>
                <w:szCs w:val="22"/>
                <w:lang w:eastAsia="cs-CZ"/>
              </w:rPr>
              <w:t>Krajinný prvek - mez</w:t>
            </w:r>
          </w:p>
        </w:tc>
        <w:tc>
          <w:tcPr>
            <w:tcW w:w="572" w:type="dxa"/>
            <w:shd w:val="clear" w:color="auto" w:fill="auto"/>
            <w:noWrap/>
            <w:vAlign w:val="bottom"/>
            <w:hideMark/>
          </w:tcPr>
          <w:p w14:paraId="6B60E8D5" w14:textId="77777777" w:rsidR="0097033C" w:rsidRDefault="00A232F0">
            <w:pPr>
              <w:jc w:val="left"/>
              <w:rPr>
                <w:rFonts w:ascii="Calibri" w:hAnsi="Calibri" w:cs="Calibri"/>
                <w:color w:val="000000"/>
                <w:szCs w:val="22"/>
                <w:lang w:eastAsia="cs-CZ"/>
              </w:rPr>
            </w:pPr>
            <w:r>
              <w:rPr>
                <w:rFonts w:ascii="Calibri" w:hAnsi="Calibri" w:cs="Calibri"/>
                <w:color w:val="000000"/>
                <w:szCs w:val="22"/>
                <w:lang w:eastAsia="cs-CZ"/>
              </w:rPr>
              <w:t>EF1</w:t>
            </w:r>
          </w:p>
        </w:tc>
        <w:tc>
          <w:tcPr>
            <w:tcW w:w="600" w:type="dxa"/>
            <w:shd w:val="clear" w:color="auto" w:fill="auto"/>
            <w:noWrap/>
            <w:vAlign w:val="bottom"/>
            <w:hideMark/>
          </w:tcPr>
          <w:p w14:paraId="7FD1335A"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1,00</w:t>
            </w:r>
          </w:p>
        </w:tc>
        <w:tc>
          <w:tcPr>
            <w:tcW w:w="1460" w:type="dxa"/>
            <w:shd w:val="clear" w:color="auto" w:fill="auto"/>
            <w:noWrap/>
            <w:vAlign w:val="bottom"/>
            <w:hideMark/>
          </w:tcPr>
          <w:p w14:paraId="17AC0D31"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Podání žádosti</w:t>
            </w:r>
          </w:p>
        </w:tc>
        <w:tc>
          <w:tcPr>
            <w:tcW w:w="1320" w:type="dxa"/>
            <w:shd w:val="clear" w:color="000000" w:fill="D9E1F2"/>
            <w:noWrap/>
            <w:vAlign w:val="bottom"/>
            <w:hideMark/>
          </w:tcPr>
          <w:p w14:paraId="3E82D044" w14:textId="77777777" w:rsidR="0097033C" w:rsidRDefault="00A232F0">
            <w:pPr>
              <w:jc w:val="right"/>
              <w:rPr>
                <w:rFonts w:ascii="Calibri" w:hAnsi="Calibri" w:cs="Calibri"/>
                <w:color w:val="000000"/>
                <w:szCs w:val="22"/>
                <w:lang w:eastAsia="cs-CZ"/>
              </w:rPr>
            </w:pPr>
            <w:r>
              <w:rPr>
                <w:rFonts w:ascii="Calibri" w:hAnsi="Calibri" w:cs="Calibri"/>
                <w:color w:val="000000"/>
                <w:szCs w:val="22"/>
                <w:lang w:eastAsia="cs-CZ"/>
              </w:rPr>
              <w:t>31.8.</w:t>
            </w:r>
          </w:p>
        </w:tc>
        <w:tc>
          <w:tcPr>
            <w:tcW w:w="1300" w:type="dxa"/>
            <w:shd w:val="clear" w:color="000000" w:fill="FFE699"/>
            <w:noWrap/>
            <w:vAlign w:val="bottom"/>
            <w:hideMark/>
          </w:tcPr>
          <w:p w14:paraId="3B7C94C6"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R, M, U, G</w:t>
            </w:r>
          </w:p>
        </w:tc>
        <w:tc>
          <w:tcPr>
            <w:tcW w:w="1280" w:type="dxa"/>
            <w:shd w:val="clear" w:color="000000" w:fill="C6E0B4"/>
            <w:noWrap/>
            <w:vAlign w:val="bottom"/>
            <w:hideMark/>
          </w:tcPr>
          <w:p w14:paraId="35644221"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Ano</w:t>
            </w:r>
          </w:p>
        </w:tc>
        <w:tc>
          <w:tcPr>
            <w:tcW w:w="909" w:type="dxa"/>
            <w:shd w:val="clear" w:color="auto" w:fill="auto"/>
            <w:noWrap/>
            <w:vAlign w:val="bottom"/>
            <w:hideMark/>
          </w:tcPr>
          <w:p w14:paraId="6249A96D"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w:t>
            </w:r>
          </w:p>
        </w:tc>
        <w:tc>
          <w:tcPr>
            <w:tcW w:w="909" w:type="dxa"/>
            <w:shd w:val="clear" w:color="auto" w:fill="auto"/>
            <w:noWrap/>
            <w:vAlign w:val="bottom"/>
            <w:hideMark/>
          </w:tcPr>
          <w:p w14:paraId="3EF5B8B4"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w:t>
            </w:r>
          </w:p>
        </w:tc>
        <w:tc>
          <w:tcPr>
            <w:tcW w:w="909" w:type="dxa"/>
            <w:shd w:val="clear" w:color="auto" w:fill="auto"/>
            <w:noWrap/>
            <w:vAlign w:val="bottom"/>
            <w:hideMark/>
          </w:tcPr>
          <w:p w14:paraId="73BB9FC3"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w:t>
            </w:r>
          </w:p>
        </w:tc>
        <w:tc>
          <w:tcPr>
            <w:tcW w:w="1038" w:type="dxa"/>
            <w:shd w:val="clear" w:color="auto" w:fill="auto"/>
            <w:noWrap/>
            <w:vAlign w:val="bottom"/>
            <w:hideMark/>
          </w:tcPr>
          <w:p w14:paraId="7FECFBE4"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w:t>
            </w:r>
          </w:p>
        </w:tc>
      </w:tr>
      <w:tr w:rsidR="0097033C" w14:paraId="65611B50" w14:textId="77777777">
        <w:trPr>
          <w:trHeight w:val="300"/>
        </w:trPr>
        <w:tc>
          <w:tcPr>
            <w:tcW w:w="364" w:type="dxa"/>
            <w:shd w:val="clear" w:color="auto" w:fill="auto"/>
            <w:noWrap/>
            <w:vAlign w:val="bottom"/>
            <w:hideMark/>
          </w:tcPr>
          <w:p w14:paraId="23A59CAD" w14:textId="77777777" w:rsidR="0097033C" w:rsidRDefault="00A232F0">
            <w:pPr>
              <w:jc w:val="right"/>
              <w:rPr>
                <w:rFonts w:ascii="Calibri" w:hAnsi="Calibri" w:cs="Calibri"/>
                <w:color w:val="000000"/>
                <w:szCs w:val="22"/>
                <w:lang w:eastAsia="cs-CZ"/>
              </w:rPr>
            </w:pPr>
            <w:r>
              <w:rPr>
                <w:rFonts w:ascii="Calibri" w:hAnsi="Calibri" w:cs="Calibri"/>
                <w:color w:val="000000"/>
                <w:szCs w:val="22"/>
                <w:lang w:eastAsia="cs-CZ"/>
              </w:rPr>
              <w:t>8</w:t>
            </w:r>
          </w:p>
        </w:tc>
        <w:tc>
          <w:tcPr>
            <w:tcW w:w="190" w:type="dxa"/>
            <w:shd w:val="clear" w:color="auto" w:fill="auto"/>
            <w:noWrap/>
            <w:vAlign w:val="bottom"/>
            <w:hideMark/>
          </w:tcPr>
          <w:p w14:paraId="2378692C" w14:textId="77777777" w:rsidR="0097033C" w:rsidRDefault="00A232F0">
            <w:pPr>
              <w:jc w:val="left"/>
              <w:rPr>
                <w:rFonts w:ascii="Calibri" w:hAnsi="Calibri" w:cs="Calibri"/>
                <w:color w:val="000000"/>
                <w:szCs w:val="22"/>
                <w:lang w:eastAsia="cs-CZ"/>
              </w:rPr>
            </w:pPr>
            <w:r>
              <w:rPr>
                <w:rFonts w:ascii="Calibri" w:hAnsi="Calibri" w:cs="Calibri"/>
                <w:color w:val="000000"/>
                <w:szCs w:val="22"/>
                <w:lang w:eastAsia="cs-CZ"/>
              </w:rPr>
              <w:t> </w:t>
            </w:r>
          </w:p>
        </w:tc>
        <w:tc>
          <w:tcPr>
            <w:tcW w:w="3740" w:type="dxa"/>
            <w:shd w:val="clear" w:color="auto" w:fill="auto"/>
            <w:noWrap/>
            <w:vAlign w:val="bottom"/>
            <w:hideMark/>
          </w:tcPr>
          <w:p w14:paraId="5D678C08" w14:textId="77777777" w:rsidR="0097033C" w:rsidRDefault="00A232F0">
            <w:pPr>
              <w:jc w:val="left"/>
              <w:rPr>
                <w:rFonts w:ascii="Calibri" w:hAnsi="Calibri" w:cs="Calibri"/>
                <w:color w:val="000000"/>
                <w:szCs w:val="22"/>
                <w:lang w:eastAsia="cs-CZ"/>
              </w:rPr>
            </w:pPr>
            <w:r>
              <w:rPr>
                <w:rFonts w:ascii="Calibri" w:hAnsi="Calibri" w:cs="Calibri"/>
                <w:color w:val="000000"/>
                <w:szCs w:val="22"/>
                <w:lang w:eastAsia="cs-CZ"/>
              </w:rPr>
              <w:t>Krajinný prvek - stromořadí</w:t>
            </w:r>
          </w:p>
        </w:tc>
        <w:tc>
          <w:tcPr>
            <w:tcW w:w="572" w:type="dxa"/>
            <w:shd w:val="clear" w:color="auto" w:fill="auto"/>
            <w:noWrap/>
            <w:vAlign w:val="bottom"/>
            <w:hideMark/>
          </w:tcPr>
          <w:p w14:paraId="687400F2" w14:textId="77777777" w:rsidR="0097033C" w:rsidRDefault="00A232F0">
            <w:pPr>
              <w:jc w:val="left"/>
              <w:rPr>
                <w:rFonts w:ascii="Calibri" w:hAnsi="Calibri" w:cs="Calibri"/>
                <w:color w:val="000000"/>
                <w:szCs w:val="22"/>
                <w:lang w:eastAsia="cs-CZ"/>
              </w:rPr>
            </w:pPr>
            <w:r>
              <w:rPr>
                <w:rFonts w:ascii="Calibri" w:hAnsi="Calibri" w:cs="Calibri"/>
                <w:color w:val="000000"/>
                <w:szCs w:val="22"/>
                <w:lang w:eastAsia="cs-CZ"/>
              </w:rPr>
              <w:t>EF2</w:t>
            </w:r>
          </w:p>
        </w:tc>
        <w:tc>
          <w:tcPr>
            <w:tcW w:w="600" w:type="dxa"/>
            <w:shd w:val="clear" w:color="auto" w:fill="auto"/>
            <w:noWrap/>
            <w:vAlign w:val="bottom"/>
            <w:hideMark/>
          </w:tcPr>
          <w:p w14:paraId="45552F49"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2,00</w:t>
            </w:r>
          </w:p>
        </w:tc>
        <w:tc>
          <w:tcPr>
            <w:tcW w:w="1460" w:type="dxa"/>
            <w:shd w:val="clear" w:color="auto" w:fill="auto"/>
            <w:noWrap/>
            <w:vAlign w:val="bottom"/>
            <w:hideMark/>
          </w:tcPr>
          <w:p w14:paraId="7003E885"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Podání žádosti</w:t>
            </w:r>
          </w:p>
        </w:tc>
        <w:tc>
          <w:tcPr>
            <w:tcW w:w="1320" w:type="dxa"/>
            <w:shd w:val="clear" w:color="000000" w:fill="D9E1F2"/>
            <w:noWrap/>
            <w:vAlign w:val="bottom"/>
            <w:hideMark/>
          </w:tcPr>
          <w:p w14:paraId="60FC30D3" w14:textId="77777777" w:rsidR="0097033C" w:rsidRDefault="00A232F0">
            <w:pPr>
              <w:jc w:val="right"/>
              <w:rPr>
                <w:rFonts w:ascii="Calibri" w:hAnsi="Calibri" w:cs="Calibri"/>
                <w:color w:val="000000"/>
                <w:szCs w:val="22"/>
                <w:lang w:eastAsia="cs-CZ"/>
              </w:rPr>
            </w:pPr>
            <w:r>
              <w:rPr>
                <w:rFonts w:ascii="Calibri" w:hAnsi="Calibri" w:cs="Calibri"/>
                <w:color w:val="000000"/>
                <w:szCs w:val="22"/>
                <w:lang w:eastAsia="cs-CZ"/>
              </w:rPr>
              <w:t>31.8.</w:t>
            </w:r>
          </w:p>
        </w:tc>
        <w:tc>
          <w:tcPr>
            <w:tcW w:w="1300" w:type="dxa"/>
            <w:shd w:val="clear" w:color="000000" w:fill="FFE699"/>
            <w:noWrap/>
            <w:vAlign w:val="bottom"/>
            <w:hideMark/>
          </w:tcPr>
          <w:p w14:paraId="45E9E7E4"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R, M, U, G</w:t>
            </w:r>
          </w:p>
        </w:tc>
        <w:tc>
          <w:tcPr>
            <w:tcW w:w="1280" w:type="dxa"/>
            <w:shd w:val="clear" w:color="000000" w:fill="C6E0B4"/>
            <w:noWrap/>
            <w:vAlign w:val="bottom"/>
            <w:hideMark/>
          </w:tcPr>
          <w:p w14:paraId="3971FC7B"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Ano</w:t>
            </w:r>
          </w:p>
        </w:tc>
        <w:tc>
          <w:tcPr>
            <w:tcW w:w="909" w:type="dxa"/>
            <w:shd w:val="clear" w:color="auto" w:fill="auto"/>
            <w:noWrap/>
            <w:vAlign w:val="bottom"/>
            <w:hideMark/>
          </w:tcPr>
          <w:p w14:paraId="64EFCEAD"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w:t>
            </w:r>
          </w:p>
        </w:tc>
        <w:tc>
          <w:tcPr>
            <w:tcW w:w="909" w:type="dxa"/>
            <w:shd w:val="clear" w:color="auto" w:fill="auto"/>
            <w:noWrap/>
            <w:vAlign w:val="bottom"/>
            <w:hideMark/>
          </w:tcPr>
          <w:p w14:paraId="5ED8B470"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w:t>
            </w:r>
          </w:p>
        </w:tc>
        <w:tc>
          <w:tcPr>
            <w:tcW w:w="909" w:type="dxa"/>
            <w:shd w:val="clear" w:color="auto" w:fill="auto"/>
            <w:noWrap/>
            <w:vAlign w:val="bottom"/>
            <w:hideMark/>
          </w:tcPr>
          <w:p w14:paraId="3A8F149D"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w:t>
            </w:r>
          </w:p>
        </w:tc>
        <w:tc>
          <w:tcPr>
            <w:tcW w:w="1038" w:type="dxa"/>
            <w:shd w:val="clear" w:color="auto" w:fill="auto"/>
            <w:noWrap/>
            <w:vAlign w:val="bottom"/>
            <w:hideMark/>
          </w:tcPr>
          <w:p w14:paraId="1E16A267"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w:t>
            </w:r>
          </w:p>
        </w:tc>
      </w:tr>
      <w:tr w:rsidR="0097033C" w14:paraId="1F6D7209" w14:textId="77777777">
        <w:trPr>
          <w:trHeight w:val="300"/>
        </w:trPr>
        <w:tc>
          <w:tcPr>
            <w:tcW w:w="364" w:type="dxa"/>
            <w:shd w:val="clear" w:color="auto" w:fill="auto"/>
            <w:noWrap/>
            <w:vAlign w:val="bottom"/>
            <w:hideMark/>
          </w:tcPr>
          <w:p w14:paraId="5961BA5B" w14:textId="77777777" w:rsidR="0097033C" w:rsidRDefault="00A232F0">
            <w:pPr>
              <w:jc w:val="right"/>
              <w:rPr>
                <w:rFonts w:ascii="Calibri" w:hAnsi="Calibri" w:cs="Calibri"/>
                <w:color w:val="000000"/>
                <w:szCs w:val="22"/>
                <w:lang w:eastAsia="cs-CZ"/>
              </w:rPr>
            </w:pPr>
            <w:r>
              <w:rPr>
                <w:rFonts w:ascii="Calibri" w:hAnsi="Calibri" w:cs="Calibri"/>
                <w:color w:val="000000"/>
                <w:szCs w:val="22"/>
                <w:lang w:eastAsia="cs-CZ"/>
              </w:rPr>
              <w:t>9</w:t>
            </w:r>
          </w:p>
        </w:tc>
        <w:tc>
          <w:tcPr>
            <w:tcW w:w="190" w:type="dxa"/>
            <w:shd w:val="clear" w:color="auto" w:fill="auto"/>
            <w:noWrap/>
            <w:vAlign w:val="bottom"/>
            <w:hideMark/>
          </w:tcPr>
          <w:p w14:paraId="15371D49" w14:textId="77777777" w:rsidR="0097033C" w:rsidRDefault="00A232F0">
            <w:pPr>
              <w:jc w:val="left"/>
              <w:rPr>
                <w:rFonts w:ascii="Calibri" w:hAnsi="Calibri" w:cs="Calibri"/>
                <w:color w:val="000000"/>
                <w:szCs w:val="22"/>
                <w:lang w:eastAsia="cs-CZ"/>
              </w:rPr>
            </w:pPr>
            <w:r>
              <w:rPr>
                <w:rFonts w:ascii="Calibri" w:hAnsi="Calibri" w:cs="Calibri"/>
                <w:color w:val="000000"/>
                <w:szCs w:val="22"/>
                <w:lang w:eastAsia="cs-CZ"/>
              </w:rPr>
              <w:t> </w:t>
            </w:r>
          </w:p>
        </w:tc>
        <w:tc>
          <w:tcPr>
            <w:tcW w:w="3740" w:type="dxa"/>
            <w:shd w:val="clear" w:color="auto" w:fill="auto"/>
            <w:noWrap/>
            <w:vAlign w:val="bottom"/>
            <w:hideMark/>
          </w:tcPr>
          <w:p w14:paraId="7E6B4664" w14:textId="77777777" w:rsidR="0097033C" w:rsidRDefault="00A232F0">
            <w:pPr>
              <w:jc w:val="left"/>
              <w:rPr>
                <w:rFonts w:ascii="Calibri" w:hAnsi="Calibri" w:cs="Calibri"/>
                <w:color w:val="000000"/>
                <w:szCs w:val="22"/>
                <w:lang w:eastAsia="cs-CZ"/>
              </w:rPr>
            </w:pPr>
            <w:r>
              <w:rPr>
                <w:rFonts w:ascii="Calibri" w:hAnsi="Calibri" w:cs="Calibri"/>
                <w:color w:val="000000"/>
                <w:szCs w:val="22"/>
                <w:lang w:eastAsia="cs-CZ"/>
              </w:rPr>
              <w:t>Krajinný prvek - skupina dřevin</w:t>
            </w:r>
          </w:p>
        </w:tc>
        <w:tc>
          <w:tcPr>
            <w:tcW w:w="572" w:type="dxa"/>
            <w:shd w:val="clear" w:color="auto" w:fill="auto"/>
            <w:noWrap/>
            <w:vAlign w:val="bottom"/>
            <w:hideMark/>
          </w:tcPr>
          <w:p w14:paraId="74787877" w14:textId="77777777" w:rsidR="0097033C" w:rsidRDefault="00A232F0">
            <w:pPr>
              <w:jc w:val="left"/>
              <w:rPr>
                <w:rFonts w:ascii="Calibri" w:hAnsi="Calibri" w:cs="Calibri"/>
                <w:color w:val="000000"/>
                <w:szCs w:val="22"/>
                <w:lang w:eastAsia="cs-CZ"/>
              </w:rPr>
            </w:pPr>
            <w:r>
              <w:rPr>
                <w:rFonts w:ascii="Calibri" w:hAnsi="Calibri" w:cs="Calibri"/>
                <w:color w:val="000000"/>
                <w:szCs w:val="22"/>
                <w:lang w:eastAsia="cs-CZ"/>
              </w:rPr>
              <w:t>EF3</w:t>
            </w:r>
          </w:p>
        </w:tc>
        <w:tc>
          <w:tcPr>
            <w:tcW w:w="600" w:type="dxa"/>
            <w:shd w:val="clear" w:color="auto" w:fill="auto"/>
            <w:noWrap/>
            <w:vAlign w:val="bottom"/>
            <w:hideMark/>
          </w:tcPr>
          <w:p w14:paraId="4CB25D19"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1,50</w:t>
            </w:r>
          </w:p>
        </w:tc>
        <w:tc>
          <w:tcPr>
            <w:tcW w:w="1460" w:type="dxa"/>
            <w:shd w:val="clear" w:color="auto" w:fill="auto"/>
            <w:noWrap/>
            <w:vAlign w:val="bottom"/>
            <w:hideMark/>
          </w:tcPr>
          <w:p w14:paraId="71AA6943"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Podání žádosti</w:t>
            </w:r>
          </w:p>
        </w:tc>
        <w:tc>
          <w:tcPr>
            <w:tcW w:w="1320" w:type="dxa"/>
            <w:shd w:val="clear" w:color="000000" w:fill="D9E1F2"/>
            <w:noWrap/>
            <w:vAlign w:val="bottom"/>
            <w:hideMark/>
          </w:tcPr>
          <w:p w14:paraId="31951FBC" w14:textId="77777777" w:rsidR="0097033C" w:rsidRDefault="00A232F0">
            <w:pPr>
              <w:jc w:val="right"/>
              <w:rPr>
                <w:rFonts w:ascii="Calibri" w:hAnsi="Calibri" w:cs="Calibri"/>
                <w:color w:val="000000"/>
                <w:szCs w:val="22"/>
                <w:lang w:eastAsia="cs-CZ"/>
              </w:rPr>
            </w:pPr>
            <w:r>
              <w:rPr>
                <w:rFonts w:ascii="Calibri" w:hAnsi="Calibri" w:cs="Calibri"/>
                <w:color w:val="000000"/>
                <w:szCs w:val="22"/>
                <w:lang w:eastAsia="cs-CZ"/>
              </w:rPr>
              <w:t>31.8.</w:t>
            </w:r>
          </w:p>
        </w:tc>
        <w:tc>
          <w:tcPr>
            <w:tcW w:w="1300" w:type="dxa"/>
            <w:shd w:val="clear" w:color="000000" w:fill="FFE699"/>
            <w:noWrap/>
            <w:vAlign w:val="bottom"/>
            <w:hideMark/>
          </w:tcPr>
          <w:p w14:paraId="40EF3475"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R, M, U, G</w:t>
            </w:r>
          </w:p>
        </w:tc>
        <w:tc>
          <w:tcPr>
            <w:tcW w:w="1280" w:type="dxa"/>
            <w:shd w:val="clear" w:color="000000" w:fill="C6E0B4"/>
            <w:noWrap/>
            <w:vAlign w:val="bottom"/>
            <w:hideMark/>
          </w:tcPr>
          <w:p w14:paraId="33BC3915"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Ano</w:t>
            </w:r>
          </w:p>
        </w:tc>
        <w:tc>
          <w:tcPr>
            <w:tcW w:w="909" w:type="dxa"/>
            <w:shd w:val="clear" w:color="auto" w:fill="auto"/>
            <w:noWrap/>
            <w:vAlign w:val="bottom"/>
            <w:hideMark/>
          </w:tcPr>
          <w:p w14:paraId="56E6A688"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w:t>
            </w:r>
          </w:p>
        </w:tc>
        <w:tc>
          <w:tcPr>
            <w:tcW w:w="909" w:type="dxa"/>
            <w:shd w:val="clear" w:color="auto" w:fill="auto"/>
            <w:noWrap/>
            <w:vAlign w:val="bottom"/>
            <w:hideMark/>
          </w:tcPr>
          <w:p w14:paraId="698F8951"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w:t>
            </w:r>
          </w:p>
        </w:tc>
        <w:tc>
          <w:tcPr>
            <w:tcW w:w="909" w:type="dxa"/>
            <w:shd w:val="clear" w:color="auto" w:fill="auto"/>
            <w:noWrap/>
            <w:vAlign w:val="bottom"/>
            <w:hideMark/>
          </w:tcPr>
          <w:p w14:paraId="4293E76E"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w:t>
            </w:r>
          </w:p>
        </w:tc>
        <w:tc>
          <w:tcPr>
            <w:tcW w:w="1038" w:type="dxa"/>
            <w:shd w:val="clear" w:color="auto" w:fill="auto"/>
            <w:noWrap/>
            <w:vAlign w:val="bottom"/>
            <w:hideMark/>
          </w:tcPr>
          <w:p w14:paraId="3F223C3B"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w:t>
            </w:r>
          </w:p>
        </w:tc>
      </w:tr>
      <w:tr w:rsidR="0097033C" w14:paraId="19B0E8F1" w14:textId="77777777">
        <w:trPr>
          <w:trHeight w:val="300"/>
        </w:trPr>
        <w:tc>
          <w:tcPr>
            <w:tcW w:w="364" w:type="dxa"/>
            <w:shd w:val="clear" w:color="auto" w:fill="auto"/>
            <w:noWrap/>
            <w:vAlign w:val="bottom"/>
            <w:hideMark/>
          </w:tcPr>
          <w:p w14:paraId="44BC8B80" w14:textId="77777777" w:rsidR="0097033C" w:rsidRDefault="00A232F0">
            <w:pPr>
              <w:jc w:val="right"/>
              <w:rPr>
                <w:rFonts w:ascii="Calibri" w:hAnsi="Calibri" w:cs="Calibri"/>
                <w:color w:val="000000"/>
                <w:szCs w:val="22"/>
                <w:lang w:eastAsia="cs-CZ"/>
              </w:rPr>
            </w:pPr>
            <w:r>
              <w:rPr>
                <w:rFonts w:ascii="Calibri" w:hAnsi="Calibri" w:cs="Calibri"/>
                <w:color w:val="000000"/>
                <w:szCs w:val="22"/>
                <w:lang w:eastAsia="cs-CZ"/>
              </w:rPr>
              <w:t>10</w:t>
            </w:r>
          </w:p>
        </w:tc>
        <w:tc>
          <w:tcPr>
            <w:tcW w:w="190" w:type="dxa"/>
            <w:shd w:val="clear" w:color="auto" w:fill="auto"/>
            <w:noWrap/>
            <w:vAlign w:val="bottom"/>
            <w:hideMark/>
          </w:tcPr>
          <w:p w14:paraId="10408B3D" w14:textId="77777777" w:rsidR="0097033C" w:rsidRDefault="00A232F0">
            <w:pPr>
              <w:jc w:val="left"/>
              <w:rPr>
                <w:rFonts w:ascii="Calibri" w:hAnsi="Calibri" w:cs="Calibri"/>
                <w:color w:val="000000"/>
                <w:szCs w:val="22"/>
                <w:lang w:eastAsia="cs-CZ"/>
              </w:rPr>
            </w:pPr>
            <w:r>
              <w:rPr>
                <w:rFonts w:ascii="Calibri" w:hAnsi="Calibri" w:cs="Calibri"/>
                <w:color w:val="000000"/>
                <w:szCs w:val="22"/>
                <w:lang w:eastAsia="cs-CZ"/>
              </w:rPr>
              <w:t> </w:t>
            </w:r>
          </w:p>
        </w:tc>
        <w:tc>
          <w:tcPr>
            <w:tcW w:w="3740" w:type="dxa"/>
            <w:shd w:val="clear" w:color="auto" w:fill="auto"/>
            <w:noWrap/>
            <w:vAlign w:val="bottom"/>
            <w:hideMark/>
          </w:tcPr>
          <w:p w14:paraId="172A5F8E" w14:textId="77777777" w:rsidR="0097033C" w:rsidRDefault="00A232F0">
            <w:pPr>
              <w:jc w:val="left"/>
              <w:rPr>
                <w:rFonts w:ascii="Calibri" w:hAnsi="Calibri" w:cs="Calibri"/>
                <w:color w:val="000000"/>
                <w:szCs w:val="22"/>
                <w:lang w:eastAsia="cs-CZ"/>
              </w:rPr>
            </w:pPr>
            <w:r>
              <w:rPr>
                <w:rFonts w:ascii="Calibri" w:hAnsi="Calibri" w:cs="Calibri"/>
                <w:color w:val="000000"/>
                <w:szCs w:val="22"/>
                <w:lang w:eastAsia="cs-CZ"/>
              </w:rPr>
              <w:t>Krajinný prvek - solitérní dřevina</w:t>
            </w:r>
          </w:p>
        </w:tc>
        <w:tc>
          <w:tcPr>
            <w:tcW w:w="572" w:type="dxa"/>
            <w:shd w:val="clear" w:color="auto" w:fill="auto"/>
            <w:noWrap/>
            <w:vAlign w:val="bottom"/>
            <w:hideMark/>
          </w:tcPr>
          <w:p w14:paraId="4FA08D7F" w14:textId="77777777" w:rsidR="0097033C" w:rsidRDefault="00A232F0">
            <w:pPr>
              <w:jc w:val="left"/>
              <w:rPr>
                <w:rFonts w:ascii="Calibri" w:hAnsi="Calibri" w:cs="Calibri"/>
                <w:color w:val="000000"/>
                <w:szCs w:val="22"/>
                <w:lang w:eastAsia="cs-CZ"/>
              </w:rPr>
            </w:pPr>
            <w:r>
              <w:rPr>
                <w:rFonts w:ascii="Calibri" w:hAnsi="Calibri" w:cs="Calibri"/>
                <w:color w:val="000000"/>
                <w:szCs w:val="22"/>
                <w:lang w:eastAsia="cs-CZ"/>
              </w:rPr>
              <w:t>EF4</w:t>
            </w:r>
          </w:p>
        </w:tc>
        <w:tc>
          <w:tcPr>
            <w:tcW w:w="600" w:type="dxa"/>
            <w:shd w:val="clear" w:color="auto" w:fill="auto"/>
            <w:noWrap/>
            <w:vAlign w:val="bottom"/>
            <w:hideMark/>
          </w:tcPr>
          <w:p w14:paraId="5D6122D7"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1,50</w:t>
            </w:r>
          </w:p>
        </w:tc>
        <w:tc>
          <w:tcPr>
            <w:tcW w:w="1460" w:type="dxa"/>
            <w:shd w:val="clear" w:color="auto" w:fill="auto"/>
            <w:noWrap/>
            <w:vAlign w:val="bottom"/>
            <w:hideMark/>
          </w:tcPr>
          <w:p w14:paraId="72828CE9"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Podání žádosti</w:t>
            </w:r>
          </w:p>
        </w:tc>
        <w:tc>
          <w:tcPr>
            <w:tcW w:w="1320" w:type="dxa"/>
            <w:shd w:val="clear" w:color="000000" w:fill="D9E1F2"/>
            <w:noWrap/>
            <w:vAlign w:val="bottom"/>
            <w:hideMark/>
          </w:tcPr>
          <w:p w14:paraId="1564BBAF" w14:textId="77777777" w:rsidR="0097033C" w:rsidRDefault="00A232F0">
            <w:pPr>
              <w:jc w:val="right"/>
              <w:rPr>
                <w:rFonts w:ascii="Calibri" w:hAnsi="Calibri" w:cs="Calibri"/>
                <w:color w:val="000000"/>
                <w:szCs w:val="22"/>
                <w:lang w:eastAsia="cs-CZ"/>
              </w:rPr>
            </w:pPr>
            <w:r>
              <w:rPr>
                <w:rFonts w:ascii="Calibri" w:hAnsi="Calibri" w:cs="Calibri"/>
                <w:color w:val="000000"/>
                <w:szCs w:val="22"/>
                <w:lang w:eastAsia="cs-CZ"/>
              </w:rPr>
              <w:t>31.8.</w:t>
            </w:r>
          </w:p>
        </w:tc>
        <w:tc>
          <w:tcPr>
            <w:tcW w:w="1300" w:type="dxa"/>
            <w:shd w:val="clear" w:color="000000" w:fill="FFE699"/>
            <w:noWrap/>
            <w:vAlign w:val="bottom"/>
            <w:hideMark/>
          </w:tcPr>
          <w:p w14:paraId="5480F7EC"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R, M, U, G</w:t>
            </w:r>
          </w:p>
        </w:tc>
        <w:tc>
          <w:tcPr>
            <w:tcW w:w="1280" w:type="dxa"/>
            <w:shd w:val="clear" w:color="000000" w:fill="C6E0B4"/>
            <w:noWrap/>
            <w:vAlign w:val="bottom"/>
            <w:hideMark/>
          </w:tcPr>
          <w:p w14:paraId="72B40048"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Ano</w:t>
            </w:r>
          </w:p>
        </w:tc>
        <w:tc>
          <w:tcPr>
            <w:tcW w:w="909" w:type="dxa"/>
            <w:shd w:val="clear" w:color="auto" w:fill="auto"/>
            <w:noWrap/>
            <w:vAlign w:val="bottom"/>
            <w:hideMark/>
          </w:tcPr>
          <w:p w14:paraId="7E7BCB67"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w:t>
            </w:r>
          </w:p>
        </w:tc>
        <w:tc>
          <w:tcPr>
            <w:tcW w:w="909" w:type="dxa"/>
            <w:shd w:val="clear" w:color="auto" w:fill="auto"/>
            <w:noWrap/>
            <w:vAlign w:val="bottom"/>
            <w:hideMark/>
          </w:tcPr>
          <w:p w14:paraId="6E373B5B"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w:t>
            </w:r>
          </w:p>
        </w:tc>
        <w:tc>
          <w:tcPr>
            <w:tcW w:w="909" w:type="dxa"/>
            <w:shd w:val="clear" w:color="auto" w:fill="auto"/>
            <w:noWrap/>
            <w:vAlign w:val="bottom"/>
            <w:hideMark/>
          </w:tcPr>
          <w:p w14:paraId="57ED0586"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w:t>
            </w:r>
          </w:p>
        </w:tc>
        <w:tc>
          <w:tcPr>
            <w:tcW w:w="1038" w:type="dxa"/>
            <w:shd w:val="clear" w:color="auto" w:fill="auto"/>
            <w:noWrap/>
            <w:vAlign w:val="bottom"/>
            <w:hideMark/>
          </w:tcPr>
          <w:p w14:paraId="3AF9BC13"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w:t>
            </w:r>
          </w:p>
        </w:tc>
      </w:tr>
      <w:tr w:rsidR="0097033C" w14:paraId="1A804446" w14:textId="77777777">
        <w:trPr>
          <w:trHeight w:val="300"/>
        </w:trPr>
        <w:tc>
          <w:tcPr>
            <w:tcW w:w="364" w:type="dxa"/>
            <w:shd w:val="clear" w:color="auto" w:fill="auto"/>
            <w:noWrap/>
            <w:vAlign w:val="bottom"/>
            <w:hideMark/>
          </w:tcPr>
          <w:p w14:paraId="32E51655" w14:textId="77777777" w:rsidR="0097033C" w:rsidRDefault="00A232F0">
            <w:pPr>
              <w:jc w:val="right"/>
              <w:rPr>
                <w:rFonts w:ascii="Calibri" w:hAnsi="Calibri" w:cs="Calibri"/>
                <w:color w:val="000000"/>
                <w:szCs w:val="22"/>
                <w:lang w:eastAsia="cs-CZ"/>
              </w:rPr>
            </w:pPr>
            <w:r>
              <w:rPr>
                <w:rFonts w:ascii="Calibri" w:hAnsi="Calibri" w:cs="Calibri"/>
                <w:color w:val="000000"/>
                <w:szCs w:val="22"/>
                <w:lang w:eastAsia="cs-CZ"/>
              </w:rPr>
              <w:t>11</w:t>
            </w:r>
          </w:p>
        </w:tc>
        <w:tc>
          <w:tcPr>
            <w:tcW w:w="190" w:type="dxa"/>
            <w:shd w:val="clear" w:color="auto" w:fill="auto"/>
            <w:noWrap/>
            <w:vAlign w:val="bottom"/>
            <w:hideMark/>
          </w:tcPr>
          <w:p w14:paraId="199677E0" w14:textId="77777777" w:rsidR="0097033C" w:rsidRDefault="00A232F0">
            <w:pPr>
              <w:jc w:val="left"/>
              <w:rPr>
                <w:rFonts w:ascii="Calibri" w:hAnsi="Calibri" w:cs="Calibri"/>
                <w:color w:val="000000"/>
                <w:szCs w:val="22"/>
                <w:lang w:eastAsia="cs-CZ"/>
              </w:rPr>
            </w:pPr>
            <w:r>
              <w:rPr>
                <w:rFonts w:ascii="Calibri" w:hAnsi="Calibri" w:cs="Calibri"/>
                <w:color w:val="000000"/>
                <w:szCs w:val="22"/>
                <w:lang w:eastAsia="cs-CZ"/>
              </w:rPr>
              <w:t> </w:t>
            </w:r>
          </w:p>
        </w:tc>
        <w:tc>
          <w:tcPr>
            <w:tcW w:w="3740" w:type="dxa"/>
            <w:shd w:val="clear" w:color="auto" w:fill="auto"/>
            <w:noWrap/>
            <w:vAlign w:val="bottom"/>
            <w:hideMark/>
          </w:tcPr>
          <w:p w14:paraId="3C817A4E" w14:textId="77777777" w:rsidR="0097033C" w:rsidRDefault="00A232F0">
            <w:pPr>
              <w:jc w:val="left"/>
              <w:rPr>
                <w:rFonts w:ascii="Calibri" w:hAnsi="Calibri" w:cs="Calibri"/>
                <w:color w:val="000000"/>
                <w:szCs w:val="22"/>
                <w:lang w:eastAsia="cs-CZ"/>
              </w:rPr>
            </w:pPr>
            <w:r>
              <w:rPr>
                <w:rFonts w:ascii="Calibri" w:hAnsi="Calibri" w:cs="Calibri"/>
                <w:color w:val="000000"/>
                <w:szCs w:val="22"/>
                <w:lang w:eastAsia="cs-CZ"/>
              </w:rPr>
              <w:t>Krajinný prvek - terasa</w:t>
            </w:r>
          </w:p>
        </w:tc>
        <w:tc>
          <w:tcPr>
            <w:tcW w:w="572" w:type="dxa"/>
            <w:shd w:val="clear" w:color="auto" w:fill="auto"/>
            <w:noWrap/>
            <w:vAlign w:val="bottom"/>
            <w:hideMark/>
          </w:tcPr>
          <w:p w14:paraId="4E3DE970" w14:textId="77777777" w:rsidR="0097033C" w:rsidRDefault="00A232F0">
            <w:pPr>
              <w:jc w:val="left"/>
              <w:rPr>
                <w:rFonts w:ascii="Calibri" w:hAnsi="Calibri" w:cs="Calibri"/>
                <w:color w:val="000000"/>
                <w:szCs w:val="22"/>
                <w:lang w:eastAsia="cs-CZ"/>
              </w:rPr>
            </w:pPr>
            <w:r>
              <w:rPr>
                <w:rFonts w:ascii="Calibri" w:hAnsi="Calibri" w:cs="Calibri"/>
                <w:color w:val="000000"/>
                <w:szCs w:val="22"/>
                <w:lang w:eastAsia="cs-CZ"/>
              </w:rPr>
              <w:t>EF5</w:t>
            </w:r>
          </w:p>
        </w:tc>
        <w:tc>
          <w:tcPr>
            <w:tcW w:w="600" w:type="dxa"/>
            <w:shd w:val="clear" w:color="auto" w:fill="auto"/>
            <w:noWrap/>
            <w:vAlign w:val="bottom"/>
            <w:hideMark/>
          </w:tcPr>
          <w:p w14:paraId="38314521"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1,00</w:t>
            </w:r>
          </w:p>
        </w:tc>
        <w:tc>
          <w:tcPr>
            <w:tcW w:w="1460" w:type="dxa"/>
            <w:shd w:val="clear" w:color="auto" w:fill="auto"/>
            <w:noWrap/>
            <w:vAlign w:val="bottom"/>
            <w:hideMark/>
          </w:tcPr>
          <w:p w14:paraId="5535DBDA"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Podání žádosti</w:t>
            </w:r>
          </w:p>
        </w:tc>
        <w:tc>
          <w:tcPr>
            <w:tcW w:w="1320" w:type="dxa"/>
            <w:shd w:val="clear" w:color="000000" w:fill="D9E1F2"/>
            <w:noWrap/>
            <w:vAlign w:val="bottom"/>
            <w:hideMark/>
          </w:tcPr>
          <w:p w14:paraId="0E40245F" w14:textId="77777777" w:rsidR="0097033C" w:rsidRDefault="00A232F0">
            <w:pPr>
              <w:jc w:val="right"/>
              <w:rPr>
                <w:rFonts w:ascii="Calibri" w:hAnsi="Calibri" w:cs="Calibri"/>
                <w:color w:val="000000"/>
                <w:szCs w:val="22"/>
                <w:lang w:eastAsia="cs-CZ"/>
              </w:rPr>
            </w:pPr>
            <w:r>
              <w:rPr>
                <w:rFonts w:ascii="Calibri" w:hAnsi="Calibri" w:cs="Calibri"/>
                <w:color w:val="000000"/>
                <w:szCs w:val="22"/>
                <w:lang w:eastAsia="cs-CZ"/>
              </w:rPr>
              <w:t>31.8.</w:t>
            </w:r>
          </w:p>
        </w:tc>
        <w:tc>
          <w:tcPr>
            <w:tcW w:w="1300" w:type="dxa"/>
            <w:shd w:val="clear" w:color="000000" w:fill="FFE699"/>
            <w:noWrap/>
            <w:vAlign w:val="bottom"/>
            <w:hideMark/>
          </w:tcPr>
          <w:p w14:paraId="4DC012BF"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R, M, U, G</w:t>
            </w:r>
          </w:p>
        </w:tc>
        <w:tc>
          <w:tcPr>
            <w:tcW w:w="1280" w:type="dxa"/>
            <w:shd w:val="clear" w:color="000000" w:fill="C6E0B4"/>
            <w:noWrap/>
            <w:vAlign w:val="bottom"/>
            <w:hideMark/>
          </w:tcPr>
          <w:p w14:paraId="5C9C191A"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Ano</w:t>
            </w:r>
          </w:p>
        </w:tc>
        <w:tc>
          <w:tcPr>
            <w:tcW w:w="909" w:type="dxa"/>
            <w:shd w:val="clear" w:color="auto" w:fill="auto"/>
            <w:noWrap/>
            <w:vAlign w:val="bottom"/>
            <w:hideMark/>
          </w:tcPr>
          <w:p w14:paraId="6B7BF3FA"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w:t>
            </w:r>
          </w:p>
        </w:tc>
        <w:tc>
          <w:tcPr>
            <w:tcW w:w="909" w:type="dxa"/>
            <w:shd w:val="clear" w:color="auto" w:fill="auto"/>
            <w:noWrap/>
            <w:vAlign w:val="bottom"/>
            <w:hideMark/>
          </w:tcPr>
          <w:p w14:paraId="0D4BAF7D"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w:t>
            </w:r>
          </w:p>
        </w:tc>
        <w:tc>
          <w:tcPr>
            <w:tcW w:w="909" w:type="dxa"/>
            <w:shd w:val="clear" w:color="auto" w:fill="auto"/>
            <w:noWrap/>
            <w:vAlign w:val="bottom"/>
            <w:hideMark/>
          </w:tcPr>
          <w:p w14:paraId="2B981704"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w:t>
            </w:r>
          </w:p>
        </w:tc>
        <w:tc>
          <w:tcPr>
            <w:tcW w:w="1038" w:type="dxa"/>
            <w:shd w:val="clear" w:color="auto" w:fill="auto"/>
            <w:noWrap/>
            <w:vAlign w:val="bottom"/>
            <w:hideMark/>
          </w:tcPr>
          <w:p w14:paraId="04B7CEAC"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w:t>
            </w:r>
          </w:p>
        </w:tc>
      </w:tr>
      <w:tr w:rsidR="0097033C" w14:paraId="5C92B67D" w14:textId="77777777">
        <w:trPr>
          <w:trHeight w:val="300"/>
        </w:trPr>
        <w:tc>
          <w:tcPr>
            <w:tcW w:w="364" w:type="dxa"/>
            <w:shd w:val="clear" w:color="auto" w:fill="auto"/>
            <w:noWrap/>
            <w:vAlign w:val="bottom"/>
            <w:hideMark/>
          </w:tcPr>
          <w:p w14:paraId="45C7F637" w14:textId="77777777" w:rsidR="0097033C" w:rsidRDefault="00A232F0">
            <w:pPr>
              <w:jc w:val="right"/>
              <w:rPr>
                <w:rFonts w:ascii="Calibri" w:hAnsi="Calibri" w:cs="Calibri"/>
                <w:color w:val="000000"/>
                <w:szCs w:val="22"/>
                <w:lang w:eastAsia="cs-CZ"/>
              </w:rPr>
            </w:pPr>
            <w:r>
              <w:rPr>
                <w:rFonts w:ascii="Calibri" w:hAnsi="Calibri" w:cs="Calibri"/>
                <w:color w:val="000000"/>
                <w:szCs w:val="22"/>
                <w:lang w:eastAsia="cs-CZ"/>
              </w:rPr>
              <w:t>12</w:t>
            </w:r>
          </w:p>
        </w:tc>
        <w:tc>
          <w:tcPr>
            <w:tcW w:w="190" w:type="dxa"/>
            <w:shd w:val="clear" w:color="auto" w:fill="auto"/>
            <w:noWrap/>
            <w:vAlign w:val="bottom"/>
            <w:hideMark/>
          </w:tcPr>
          <w:p w14:paraId="233D6C15" w14:textId="77777777" w:rsidR="0097033C" w:rsidRDefault="00A232F0">
            <w:pPr>
              <w:jc w:val="left"/>
              <w:rPr>
                <w:rFonts w:ascii="Calibri" w:hAnsi="Calibri" w:cs="Calibri"/>
                <w:color w:val="000000"/>
                <w:szCs w:val="22"/>
                <w:lang w:eastAsia="cs-CZ"/>
              </w:rPr>
            </w:pPr>
            <w:r>
              <w:rPr>
                <w:rFonts w:ascii="Calibri" w:hAnsi="Calibri" w:cs="Calibri"/>
                <w:color w:val="000000"/>
                <w:szCs w:val="22"/>
                <w:lang w:eastAsia="cs-CZ"/>
              </w:rPr>
              <w:t> </w:t>
            </w:r>
          </w:p>
        </w:tc>
        <w:tc>
          <w:tcPr>
            <w:tcW w:w="3740" w:type="dxa"/>
            <w:shd w:val="clear" w:color="auto" w:fill="auto"/>
            <w:noWrap/>
            <w:vAlign w:val="bottom"/>
            <w:hideMark/>
          </w:tcPr>
          <w:p w14:paraId="06681BC7" w14:textId="77777777" w:rsidR="0097033C" w:rsidRDefault="00A232F0">
            <w:pPr>
              <w:jc w:val="left"/>
              <w:rPr>
                <w:rFonts w:ascii="Calibri" w:hAnsi="Calibri" w:cs="Calibri"/>
                <w:color w:val="000000"/>
                <w:szCs w:val="22"/>
                <w:lang w:eastAsia="cs-CZ"/>
              </w:rPr>
            </w:pPr>
            <w:r>
              <w:rPr>
                <w:rFonts w:ascii="Calibri" w:hAnsi="Calibri" w:cs="Calibri"/>
                <w:color w:val="000000"/>
                <w:szCs w:val="22"/>
                <w:lang w:eastAsia="cs-CZ"/>
              </w:rPr>
              <w:t>Krajinný prvek - travnatá údolnice</w:t>
            </w:r>
          </w:p>
        </w:tc>
        <w:tc>
          <w:tcPr>
            <w:tcW w:w="572" w:type="dxa"/>
            <w:shd w:val="clear" w:color="auto" w:fill="auto"/>
            <w:noWrap/>
            <w:vAlign w:val="bottom"/>
            <w:hideMark/>
          </w:tcPr>
          <w:p w14:paraId="62FE52F8" w14:textId="77777777" w:rsidR="0097033C" w:rsidRDefault="00A232F0">
            <w:pPr>
              <w:jc w:val="left"/>
              <w:rPr>
                <w:rFonts w:ascii="Calibri" w:hAnsi="Calibri" w:cs="Calibri"/>
                <w:color w:val="000000"/>
                <w:szCs w:val="22"/>
                <w:lang w:eastAsia="cs-CZ"/>
              </w:rPr>
            </w:pPr>
            <w:r>
              <w:rPr>
                <w:rFonts w:ascii="Calibri" w:hAnsi="Calibri" w:cs="Calibri"/>
                <w:color w:val="000000"/>
                <w:szCs w:val="22"/>
                <w:lang w:eastAsia="cs-CZ"/>
              </w:rPr>
              <w:t>EF6</w:t>
            </w:r>
          </w:p>
        </w:tc>
        <w:tc>
          <w:tcPr>
            <w:tcW w:w="600" w:type="dxa"/>
            <w:shd w:val="clear" w:color="auto" w:fill="auto"/>
            <w:noWrap/>
            <w:vAlign w:val="bottom"/>
            <w:hideMark/>
          </w:tcPr>
          <w:p w14:paraId="51C1DE57"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1,00</w:t>
            </w:r>
          </w:p>
        </w:tc>
        <w:tc>
          <w:tcPr>
            <w:tcW w:w="1460" w:type="dxa"/>
            <w:shd w:val="clear" w:color="auto" w:fill="auto"/>
            <w:noWrap/>
            <w:vAlign w:val="bottom"/>
            <w:hideMark/>
          </w:tcPr>
          <w:p w14:paraId="157B9F2D"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Podání žádosti</w:t>
            </w:r>
          </w:p>
        </w:tc>
        <w:tc>
          <w:tcPr>
            <w:tcW w:w="1320" w:type="dxa"/>
            <w:shd w:val="clear" w:color="000000" w:fill="D9E1F2"/>
            <w:noWrap/>
            <w:vAlign w:val="bottom"/>
            <w:hideMark/>
          </w:tcPr>
          <w:p w14:paraId="42964695" w14:textId="77777777" w:rsidR="0097033C" w:rsidRDefault="00A232F0">
            <w:pPr>
              <w:jc w:val="right"/>
              <w:rPr>
                <w:rFonts w:ascii="Calibri" w:hAnsi="Calibri" w:cs="Calibri"/>
                <w:color w:val="000000"/>
                <w:szCs w:val="22"/>
                <w:lang w:eastAsia="cs-CZ"/>
              </w:rPr>
            </w:pPr>
            <w:r>
              <w:rPr>
                <w:rFonts w:ascii="Calibri" w:hAnsi="Calibri" w:cs="Calibri"/>
                <w:color w:val="000000"/>
                <w:szCs w:val="22"/>
                <w:lang w:eastAsia="cs-CZ"/>
              </w:rPr>
              <w:t>31.8.</w:t>
            </w:r>
          </w:p>
        </w:tc>
        <w:tc>
          <w:tcPr>
            <w:tcW w:w="1300" w:type="dxa"/>
            <w:shd w:val="clear" w:color="000000" w:fill="FFE699"/>
            <w:noWrap/>
            <w:vAlign w:val="bottom"/>
            <w:hideMark/>
          </w:tcPr>
          <w:p w14:paraId="1A1E95AD"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R, M, U, G</w:t>
            </w:r>
          </w:p>
        </w:tc>
        <w:tc>
          <w:tcPr>
            <w:tcW w:w="1280" w:type="dxa"/>
            <w:shd w:val="clear" w:color="000000" w:fill="C6E0B4"/>
            <w:noWrap/>
            <w:vAlign w:val="bottom"/>
            <w:hideMark/>
          </w:tcPr>
          <w:p w14:paraId="2260D5A2"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Ano</w:t>
            </w:r>
          </w:p>
        </w:tc>
        <w:tc>
          <w:tcPr>
            <w:tcW w:w="909" w:type="dxa"/>
            <w:shd w:val="clear" w:color="auto" w:fill="auto"/>
            <w:noWrap/>
            <w:vAlign w:val="bottom"/>
            <w:hideMark/>
          </w:tcPr>
          <w:p w14:paraId="77F05BC6"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w:t>
            </w:r>
          </w:p>
        </w:tc>
        <w:tc>
          <w:tcPr>
            <w:tcW w:w="909" w:type="dxa"/>
            <w:shd w:val="clear" w:color="auto" w:fill="auto"/>
            <w:noWrap/>
            <w:vAlign w:val="bottom"/>
            <w:hideMark/>
          </w:tcPr>
          <w:p w14:paraId="5AFDB669"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w:t>
            </w:r>
          </w:p>
        </w:tc>
        <w:tc>
          <w:tcPr>
            <w:tcW w:w="909" w:type="dxa"/>
            <w:shd w:val="clear" w:color="auto" w:fill="auto"/>
            <w:noWrap/>
            <w:vAlign w:val="bottom"/>
            <w:hideMark/>
          </w:tcPr>
          <w:p w14:paraId="524BC12C"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w:t>
            </w:r>
          </w:p>
        </w:tc>
        <w:tc>
          <w:tcPr>
            <w:tcW w:w="1038" w:type="dxa"/>
            <w:shd w:val="clear" w:color="auto" w:fill="auto"/>
            <w:noWrap/>
            <w:vAlign w:val="bottom"/>
            <w:hideMark/>
          </w:tcPr>
          <w:p w14:paraId="3F3E8575"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w:t>
            </w:r>
          </w:p>
        </w:tc>
      </w:tr>
      <w:tr w:rsidR="0097033C" w14:paraId="32E7A18E" w14:textId="77777777">
        <w:trPr>
          <w:trHeight w:val="300"/>
        </w:trPr>
        <w:tc>
          <w:tcPr>
            <w:tcW w:w="364" w:type="dxa"/>
            <w:shd w:val="clear" w:color="auto" w:fill="auto"/>
            <w:noWrap/>
            <w:vAlign w:val="bottom"/>
            <w:hideMark/>
          </w:tcPr>
          <w:p w14:paraId="036FC337" w14:textId="77777777" w:rsidR="0097033C" w:rsidRDefault="00A232F0">
            <w:pPr>
              <w:jc w:val="right"/>
              <w:rPr>
                <w:rFonts w:ascii="Calibri" w:hAnsi="Calibri" w:cs="Calibri"/>
                <w:color w:val="000000"/>
                <w:szCs w:val="22"/>
                <w:lang w:eastAsia="cs-CZ"/>
              </w:rPr>
            </w:pPr>
            <w:r>
              <w:rPr>
                <w:rFonts w:ascii="Calibri" w:hAnsi="Calibri" w:cs="Calibri"/>
                <w:color w:val="000000"/>
                <w:szCs w:val="22"/>
                <w:lang w:eastAsia="cs-CZ"/>
              </w:rPr>
              <w:t>13</w:t>
            </w:r>
          </w:p>
        </w:tc>
        <w:tc>
          <w:tcPr>
            <w:tcW w:w="190" w:type="dxa"/>
            <w:shd w:val="clear" w:color="auto" w:fill="auto"/>
            <w:noWrap/>
            <w:vAlign w:val="bottom"/>
            <w:hideMark/>
          </w:tcPr>
          <w:p w14:paraId="71A0B45F" w14:textId="77777777" w:rsidR="0097033C" w:rsidRDefault="00A232F0">
            <w:pPr>
              <w:jc w:val="left"/>
              <w:rPr>
                <w:rFonts w:ascii="Calibri" w:hAnsi="Calibri" w:cs="Calibri"/>
                <w:color w:val="000000"/>
                <w:szCs w:val="22"/>
                <w:lang w:eastAsia="cs-CZ"/>
              </w:rPr>
            </w:pPr>
            <w:r>
              <w:rPr>
                <w:rFonts w:ascii="Calibri" w:hAnsi="Calibri" w:cs="Calibri"/>
                <w:color w:val="000000"/>
                <w:szCs w:val="22"/>
                <w:lang w:eastAsia="cs-CZ"/>
              </w:rPr>
              <w:t> </w:t>
            </w:r>
          </w:p>
        </w:tc>
        <w:tc>
          <w:tcPr>
            <w:tcW w:w="3740" w:type="dxa"/>
            <w:shd w:val="clear" w:color="auto" w:fill="auto"/>
            <w:noWrap/>
            <w:vAlign w:val="bottom"/>
            <w:hideMark/>
          </w:tcPr>
          <w:p w14:paraId="3D34A4D6" w14:textId="77777777" w:rsidR="0097033C" w:rsidRDefault="00A232F0">
            <w:pPr>
              <w:jc w:val="left"/>
              <w:rPr>
                <w:rFonts w:ascii="Calibri" w:hAnsi="Calibri" w:cs="Calibri"/>
                <w:color w:val="000000"/>
                <w:szCs w:val="22"/>
                <w:lang w:eastAsia="cs-CZ"/>
              </w:rPr>
            </w:pPr>
            <w:r>
              <w:rPr>
                <w:rFonts w:ascii="Calibri" w:hAnsi="Calibri" w:cs="Calibri"/>
                <w:color w:val="000000"/>
                <w:szCs w:val="22"/>
                <w:lang w:eastAsia="cs-CZ"/>
              </w:rPr>
              <w:t>Krajinný prvek - příkop</w:t>
            </w:r>
          </w:p>
        </w:tc>
        <w:tc>
          <w:tcPr>
            <w:tcW w:w="572" w:type="dxa"/>
            <w:shd w:val="clear" w:color="auto" w:fill="auto"/>
            <w:noWrap/>
            <w:vAlign w:val="bottom"/>
            <w:hideMark/>
          </w:tcPr>
          <w:p w14:paraId="27A47731" w14:textId="77777777" w:rsidR="0097033C" w:rsidRDefault="00A232F0">
            <w:pPr>
              <w:jc w:val="left"/>
              <w:rPr>
                <w:rFonts w:ascii="Calibri" w:hAnsi="Calibri" w:cs="Calibri"/>
                <w:color w:val="000000"/>
                <w:szCs w:val="22"/>
                <w:lang w:eastAsia="cs-CZ"/>
              </w:rPr>
            </w:pPr>
            <w:r>
              <w:rPr>
                <w:rFonts w:ascii="Calibri" w:hAnsi="Calibri" w:cs="Calibri"/>
                <w:color w:val="000000"/>
                <w:szCs w:val="22"/>
                <w:lang w:eastAsia="cs-CZ"/>
              </w:rPr>
              <w:t>EF7</w:t>
            </w:r>
          </w:p>
        </w:tc>
        <w:tc>
          <w:tcPr>
            <w:tcW w:w="600" w:type="dxa"/>
            <w:shd w:val="clear" w:color="auto" w:fill="auto"/>
            <w:noWrap/>
            <w:vAlign w:val="bottom"/>
            <w:hideMark/>
          </w:tcPr>
          <w:p w14:paraId="6B7D5748"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2,00</w:t>
            </w:r>
          </w:p>
        </w:tc>
        <w:tc>
          <w:tcPr>
            <w:tcW w:w="1460" w:type="dxa"/>
            <w:shd w:val="clear" w:color="auto" w:fill="auto"/>
            <w:noWrap/>
            <w:vAlign w:val="bottom"/>
            <w:hideMark/>
          </w:tcPr>
          <w:p w14:paraId="428A661C"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Podání žádosti</w:t>
            </w:r>
          </w:p>
        </w:tc>
        <w:tc>
          <w:tcPr>
            <w:tcW w:w="1320" w:type="dxa"/>
            <w:shd w:val="clear" w:color="000000" w:fill="D9E1F2"/>
            <w:noWrap/>
            <w:vAlign w:val="bottom"/>
            <w:hideMark/>
          </w:tcPr>
          <w:p w14:paraId="527C0AE0" w14:textId="77777777" w:rsidR="0097033C" w:rsidRDefault="00A232F0">
            <w:pPr>
              <w:jc w:val="right"/>
              <w:rPr>
                <w:rFonts w:ascii="Calibri" w:hAnsi="Calibri" w:cs="Calibri"/>
                <w:color w:val="000000"/>
                <w:szCs w:val="22"/>
                <w:lang w:eastAsia="cs-CZ"/>
              </w:rPr>
            </w:pPr>
            <w:r>
              <w:rPr>
                <w:rFonts w:ascii="Calibri" w:hAnsi="Calibri" w:cs="Calibri"/>
                <w:color w:val="000000"/>
                <w:szCs w:val="22"/>
                <w:lang w:eastAsia="cs-CZ"/>
              </w:rPr>
              <w:t>31.8.</w:t>
            </w:r>
          </w:p>
        </w:tc>
        <w:tc>
          <w:tcPr>
            <w:tcW w:w="1300" w:type="dxa"/>
            <w:shd w:val="clear" w:color="000000" w:fill="FFE699"/>
            <w:noWrap/>
            <w:vAlign w:val="bottom"/>
            <w:hideMark/>
          </w:tcPr>
          <w:p w14:paraId="7BBA10E2"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R, M, U, G</w:t>
            </w:r>
          </w:p>
        </w:tc>
        <w:tc>
          <w:tcPr>
            <w:tcW w:w="1280" w:type="dxa"/>
            <w:shd w:val="clear" w:color="000000" w:fill="C6E0B4"/>
            <w:noWrap/>
            <w:vAlign w:val="bottom"/>
            <w:hideMark/>
          </w:tcPr>
          <w:p w14:paraId="2C26A251"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Ano</w:t>
            </w:r>
          </w:p>
        </w:tc>
        <w:tc>
          <w:tcPr>
            <w:tcW w:w="909" w:type="dxa"/>
            <w:shd w:val="clear" w:color="auto" w:fill="auto"/>
            <w:noWrap/>
            <w:vAlign w:val="bottom"/>
            <w:hideMark/>
          </w:tcPr>
          <w:p w14:paraId="612DCCC6"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w:t>
            </w:r>
          </w:p>
        </w:tc>
        <w:tc>
          <w:tcPr>
            <w:tcW w:w="909" w:type="dxa"/>
            <w:shd w:val="clear" w:color="auto" w:fill="auto"/>
            <w:noWrap/>
            <w:vAlign w:val="bottom"/>
            <w:hideMark/>
          </w:tcPr>
          <w:p w14:paraId="3515AF7B"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w:t>
            </w:r>
          </w:p>
        </w:tc>
        <w:tc>
          <w:tcPr>
            <w:tcW w:w="909" w:type="dxa"/>
            <w:shd w:val="clear" w:color="auto" w:fill="auto"/>
            <w:noWrap/>
            <w:vAlign w:val="bottom"/>
            <w:hideMark/>
          </w:tcPr>
          <w:p w14:paraId="1BF9DC93"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w:t>
            </w:r>
          </w:p>
        </w:tc>
        <w:tc>
          <w:tcPr>
            <w:tcW w:w="1038" w:type="dxa"/>
            <w:shd w:val="clear" w:color="auto" w:fill="auto"/>
            <w:noWrap/>
            <w:vAlign w:val="bottom"/>
            <w:hideMark/>
          </w:tcPr>
          <w:p w14:paraId="5B8FB38A" w14:textId="77777777" w:rsidR="0097033C" w:rsidRDefault="00A232F0">
            <w:pPr>
              <w:jc w:val="center"/>
              <w:rPr>
                <w:rFonts w:ascii="Calibri" w:hAnsi="Calibri" w:cs="Calibri"/>
                <w:color w:val="000000"/>
                <w:szCs w:val="22"/>
                <w:lang w:eastAsia="cs-CZ"/>
              </w:rPr>
            </w:pPr>
            <w:r>
              <w:rPr>
                <w:rFonts w:ascii="Calibri" w:hAnsi="Calibri" w:cs="Calibri"/>
                <w:color w:val="000000"/>
                <w:szCs w:val="22"/>
                <w:lang w:eastAsia="cs-CZ"/>
              </w:rPr>
              <w:t>-</w:t>
            </w:r>
          </w:p>
        </w:tc>
      </w:tr>
      <w:tr w:rsidR="0097033C" w14:paraId="52D321E8" w14:textId="77777777">
        <w:trPr>
          <w:trHeight w:val="315"/>
        </w:trPr>
        <w:tc>
          <w:tcPr>
            <w:tcW w:w="364" w:type="dxa"/>
            <w:shd w:val="clear" w:color="auto" w:fill="auto"/>
            <w:noWrap/>
            <w:vAlign w:val="bottom"/>
            <w:hideMark/>
          </w:tcPr>
          <w:p w14:paraId="7B2D980E" w14:textId="77777777" w:rsidR="0097033C" w:rsidRDefault="00A232F0">
            <w:pPr>
              <w:jc w:val="right"/>
              <w:rPr>
                <w:rFonts w:ascii="Calibri" w:hAnsi="Calibri" w:cs="Calibri"/>
                <w:szCs w:val="22"/>
                <w:lang w:eastAsia="cs-CZ"/>
              </w:rPr>
            </w:pPr>
            <w:r>
              <w:rPr>
                <w:rFonts w:ascii="Calibri" w:hAnsi="Calibri" w:cs="Calibri"/>
                <w:szCs w:val="22"/>
                <w:lang w:eastAsia="cs-CZ"/>
              </w:rPr>
              <w:t>15</w:t>
            </w:r>
          </w:p>
        </w:tc>
        <w:tc>
          <w:tcPr>
            <w:tcW w:w="190" w:type="dxa"/>
            <w:shd w:val="clear" w:color="auto" w:fill="auto"/>
            <w:noWrap/>
            <w:vAlign w:val="bottom"/>
            <w:hideMark/>
          </w:tcPr>
          <w:p w14:paraId="1F2F3844" w14:textId="77777777" w:rsidR="0097033C" w:rsidRDefault="00A232F0">
            <w:pPr>
              <w:jc w:val="left"/>
              <w:rPr>
                <w:rFonts w:ascii="Calibri" w:hAnsi="Calibri" w:cs="Calibri"/>
                <w:szCs w:val="22"/>
                <w:lang w:eastAsia="cs-CZ"/>
              </w:rPr>
            </w:pPr>
            <w:r>
              <w:rPr>
                <w:rFonts w:ascii="Calibri" w:hAnsi="Calibri" w:cs="Calibri"/>
                <w:szCs w:val="22"/>
                <w:lang w:eastAsia="cs-CZ"/>
              </w:rPr>
              <w:t> </w:t>
            </w:r>
          </w:p>
        </w:tc>
        <w:tc>
          <w:tcPr>
            <w:tcW w:w="3740" w:type="dxa"/>
            <w:shd w:val="clear" w:color="auto" w:fill="auto"/>
            <w:noWrap/>
            <w:vAlign w:val="bottom"/>
            <w:hideMark/>
          </w:tcPr>
          <w:p w14:paraId="718E40D2" w14:textId="77777777" w:rsidR="0097033C" w:rsidRDefault="00A232F0">
            <w:pPr>
              <w:jc w:val="left"/>
              <w:rPr>
                <w:rFonts w:ascii="Calibri" w:hAnsi="Calibri" w:cs="Calibri"/>
                <w:szCs w:val="22"/>
                <w:lang w:eastAsia="cs-CZ"/>
              </w:rPr>
            </w:pPr>
            <w:r>
              <w:rPr>
                <w:rFonts w:ascii="Calibri" w:hAnsi="Calibri" w:cs="Calibri"/>
                <w:szCs w:val="22"/>
                <w:lang w:eastAsia="cs-CZ"/>
              </w:rPr>
              <w:t>Krajinný prvek - mokřad</w:t>
            </w:r>
          </w:p>
        </w:tc>
        <w:tc>
          <w:tcPr>
            <w:tcW w:w="572" w:type="dxa"/>
            <w:shd w:val="clear" w:color="auto" w:fill="auto"/>
            <w:noWrap/>
            <w:vAlign w:val="bottom"/>
            <w:hideMark/>
          </w:tcPr>
          <w:p w14:paraId="7959BA5D" w14:textId="77777777" w:rsidR="0097033C" w:rsidRDefault="00A232F0">
            <w:pPr>
              <w:jc w:val="left"/>
              <w:rPr>
                <w:rFonts w:ascii="Calibri" w:hAnsi="Calibri" w:cs="Calibri"/>
                <w:szCs w:val="22"/>
                <w:lang w:eastAsia="cs-CZ"/>
              </w:rPr>
            </w:pPr>
            <w:r>
              <w:rPr>
                <w:rFonts w:ascii="Calibri" w:hAnsi="Calibri" w:cs="Calibri"/>
                <w:szCs w:val="22"/>
                <w:lang w:eastAsia="cs-CZ"/>
              </w:rPr>
              <w:t>EF15</w:t>
            </w:r>
          </w:p>
        </w:tc>
        <w:tc>
          <w:tcPr>
            <w:tcW w:w="600" w:type="dxa"/>
            <w:shd w:val="clear" w:color="auto" w:fill="auto"/>
            <w:noWrap/>
            <w:vAlign w:val="bottom"/>
            <w:hideMark/>
          </w:tcPr>
          <w:p w14:paraId="024F6837" w14:textId="77777777" w:rsidR="0097033C" w:rsidRDefault="00A232F0">
            <w:pPr>
              <w:jc w:val="center"/>
              <w:rPr>
                <w:rFonts w:ascii="Calibri" w:hAnsi="Calibri" w:cs="Calibri"/>
                <w:szCs w:val="22"/>
                <w:lang w:eastAsia="cs-CZ"/>
              </w:rPr>
            </w:pPr>
            <w:r>
              <w:rPr>
                <w:rFonts w:ascii="Calibri" w:hAnsi="Calibri" w:cs="Calibri"/>
                <w:szCs w:val="22"/>
                <w:lang w:eastAsia="cs-CZ"/>
              </w:rPr>
              <w:t>1,00</w:t>
            </w:r>
          </w:p>
        </w:tc>
        <w:tc>
          <w:tcPr>
            <w:tcW w:w="1460" w:type="dxa"/>
            <w:shd w:val="clear" w:color="auto" w:fill="auto"/>
            <w:noWrap/>
            <w:vAlign w:val="bottom"/>
            <w:hideMark/>
          </w:tcPr>
          <w:p w14:paraId="3B5DC525" w14:textId="77777777" w:rsidR="0097033C" w:rsidRDefault="00A232F0">
            <w:pPr>
              <w:jc w:val="center"/>
              <w:rPr>
                <w:rFonts w:ascii="Calibri" w:hAnsi="Calibri" w:cs="Calibri"/>
                <w:szCs w:val="22"/>
                <w:lang w:eastAsia="cs-CZ"/>
              </w:rPr>
            </w:pPr>
            <w:r>
              <w:rPr>
                <w:rFonts w:ascii="Calibri" w:hAnsi="Calibri" w:cs="Calibri"/>
                <w:szCs w:val="22"/>
                <w:lang w:eastAsia="cs-CZ"/>
              </w:rPr>
              <w:t>Podání žádosti</w:t>
            </w:r>
          </w:p>
        </w:tc>
        <w:tc>
          <w:tcPr>
            <w:tcW w:w="1320" w:type="dxa"/>
            <w:shd w:val="clear" w:color="000000" w:fill="D9E1F2"/>
            <w:noWrap/>
            <w:vAlign w:val="bottom"/>
            <w:hideMark/>
          </w:tcPr>
          <w:p w14:paraId="1760FB02" w14:textId="77777777" w:rsidR="0097033C" w:rsidRDefault="00A232F0">
            <w:pPr>
              <w:jc w:val="right"/>
              <w:rPr>
                <w:rFonts w:ascii="Calibri" w:hAnsi="Calibri" w:cs="Calibri"/>
                <w:szCs w:val="22"/>
                <w:lang w:eastAsia="cs-CZ"/>
              </w:rPr>
            </w:pPr>
            <w:r>
              <w:rPr>
                <w:rFonts w:ascii="Calibri" w:hAnsi="Calibri" w:cs="Calibri"/>
                <w:szCs w:val="22"/>
                <w:lang w:eastAsia="cs-CZ"/>
              </w:rPr>
              <w:t>31.8.</w:t>
            </w:r>
          </w:p>
        </w:tc>
        <w:tc>
          <w:tcPr>
            <w:tcW w:w="1300" w:type="dxa"/>
            <w:shd w:val="clear" w:color="000000" w:fill="FFE699"/>
            <w:noWrap/>
            <w:vAlign w:val="bottom"/>
            <w:hideMark/>
          </w:tcPr>
          <w:p w14:paraId="7E8A28AE" w14:textId="77777777" w:rsidR="0097033C" w:rsidRDefault="00A232F0">
            <w:pPr>
              <w:jc w:val="center"/>
              <w:rPr>
                <w:rFonts w:ascii="Calibri" w:hAnsi="Calibri" w:cs="Calibri"/>
                <w:szCs w:val="22"/>
                <w:lang w:eastAsia="cs-CZ"/>
              </w:rPr>
            </w:pPr>
            <w:r>
              <w:rPr>
                <w:rFonts w:ascii="Calibri" w:hAnsi="Calibri" w:cs="Calibri"/>
                <w:szCs w:val="22"/>
                <w:lang w:eastAsia="cs-CZ"/>
              </w:rPr>
              <w:t>R, M, U, G</w:t>
            </w:r>
          </w:p>
        </w:tc>
        <w:tc>
          <w:tcPr>
            <w:tcW w:w="1280" w:type="dxa"/>
            <w:shd w:val="clear" w:color="000000" w:fill="C6E0B4"/>
            <w:noWrap/>
            <w:vAlign w:val="bottom"/>
            <w:hideMark/>
          </w:tcPr>
          <w:p w14:paraId="15479AD1" w14:textId="77777777" w:rsidR="0097033C" w:rsidRDefault="00A232F0">
            <w:pPr>
              <w:jc w:val="center"/>
              <w:rPr>
                <w:rFonts w:ascii="Calibri" w:hAnsi="Calibri" w:cs="Calibri"/>
                <w:szCs w:val="22"/>
                <w:lang w:eastAsia="cs-CZ"/>
              </w:rPr>
            </w:pPr>
            <w:r>
              <w:rPr>
                <w:rFonts w:ascii="Calibri" w:hAnsi="Calibri" w:cs="Calibri"/>
                <w:szCs w:val="22"/>
                <w:lang w:eastAsia="cs-CZ"/>
              </w:rPr>
              <w:t>Ano</w:t>
            </w:r>
          </w:p>
        </w:tc>
        <w:tc>
          <w:tcPr>
            <w:tcW w:w="909" w:type="dxa"/>
            <w:shd w:val="clear" w:color="auto" w:fill="auto"/>
            <w:noWrap/>
            <w:vAlign w:val="bottom"/>
            <w:hideMark/>
          </w:tcPr>
          <w:p w14:paraId="770B0449" w14:textId="77777777" w:rsidR="0097033C" w:rsidRDefault="00A232F0">
            <w:pPr>
              <w:jc w:val="center"/>
              <w:rPr>
                <w:rFonts w:ascii="Calibri" w:hAnsi="Calibri" w:cs="Calibri"/>
                <w:szCs w:val="22"/>
                <w:lang w:eastAsia="cs-CZ"/>
              </w:rPr>
            </w:pPr>
            <w:r>
              <w:rPr>
                <w:rFonts w:ascii="Calibri" w:hAnsi="Calibri" w:cs="Calibri"/>
                <w:szCs w:val="22"/>
                <w:lang w:eastAsia="cs-CZ"/>
              </w:rPr>
              <w:t>-</w:t>
            </w:r>
          </w:p>
        </w:tc>
        <w:tc>
          <w:tcPr>
            <w:tcW w:w="909" w:type="dxa"/>
            <w:shd w:val="clear" w:color="auto" w:fill="auto"/>
            <w:noWrap/>
            <w:vAlign w:val="bottom"/>
            <w:hideMark/>
          </w:tcPr>
          <w:p w14:paraId="7CB065D8" w14:textId="77777777" w:rsidR="0097033C" w:rsidRDefault="00A232F0">
            <w:pPr>
              <w:jc w:val="center"/>
              <w:rPr>
                <w:rFonts w:ascii="Calibri" w:hAnsi="Calibri" w:cs="Calibri"/>
                <w:szCs w:val="22"/>
                <w:lang w:eastAsia="cs-CZ"/>
              </w:rPr>
            </w:pPr>
            <w:r>
              <w:rPr>
                <w:rFonts w:ascii="Calibri" w:hAnsi="Calibri" w:cs="Calibri"/>
                <w:szCs w:val="22"/>
                <w:lang w:eastAsia="cs-CZ"/>
              </w:rPr>
              <w:t>-</w:t>
            </w:r>
          </w:p>
        </w:tc>
        <w:tc>
          <w:tcPr>
            <w:tcW w:w="909" w:type="dxa"/>
            <w:shd w:val="clear" w:color="auto" w:fill="auto"/>
            <w:noWrap/>
            <w:vAlign w:val="bottom"/>
            <w:hideMark/>
          </w:tcPr>
          <w:p w14:paraId="163FFD17" w14:textId="77777777" w:rsidR="0097033C" w:rsidRDefault="00A232F0">
            <w:pPr>
              <w:jc w:val="center"/>
              <w:rPr>
                <w:rFonts w:ascii="Calibri" w:hAnsi="Calibri" w:cs="Calibri"/>
                <w:szCs w:val="22"/>
                <w:lang w:eastAsia="cs-CZ"/>
              </w:rPr>
            </w:pPr>
            <w:r>
              <w:rPr>
                <w:rFonts w:ascii="Calibri" w:hAnsi="Calibri" w:cs="Calibri"/>
                <w:szCs w:val="22"/>
                <w:lang w:eastAsia="cs-CZ"/>
              </w:rPr>
              <w:t>-</w:t>
            </w:r>
          </w:p>
        </w:tc>
        <w:tc>
          <w:tcPr>
            <w:tcW w:w="1038" w:type="dxa"/>
            <w:shd w:val="clear" w:color="auto" w:fill="auto"/>
            <w:noWrap/>
            <w:vAlign w:val="bottom"/>
            <w:hideMark/>
          </w:tcPr>
          <w:p w14:paraId="2FDD2B4E" w14:textId="77777777" w:rsidR="0097033C" w:rsidRDefault="00A232F0">
            <w:pPr>
              <w:jc w:val="center"/>
              <w:rPr>
                <w:rFonts w:ascii="Calibri" w:hAnsi="Calibri" w:cs="Calibri"/>
                <w:szCs w:val="22"/>
                <w:lang w:eastAsia="cs-CZ"/>
              </w:rPr>
            </w:pPr>
            <w:r>
              <w:rPr>
                <w:rFonts w:ascii="Calibri" w:hAnsi="Calibri" w:cs="Calibri"/>
                <w:szCs w:val="22"/>
                <w:lang w:eastAsia="cs-CZ"/>
              </w:rPr>
              <w:t>-</w:t>
            </w:r>
          </w:p>
        </w:tc>
      </w:tr>
    </w:tbl>
    <w:p w14:paraId="08C8A191" w14:textId="77777777" w:rsidR="0097033C" w:rsidRDefault="0097033C"/>
    <w:p w14:paraId="13EAFAD1" w14:textId="77777777" w:rsidR="0097033C" w:rsidRDefault="0097033C">
      <w:pPr>
        <w:sectPr w:rsidR="0097033C">
          <w:pgSz w:w="16838" w:h="11906" w:orient="landscape"/>
          <w:pgMar w:top="992" w:right="1560" w:bottom="1418" w:left="1134" w:header="567" w:footer="567" w:gutter="0"/>
          <w:pgNumType w:start="1"/>
          <w:cols w:space="708"/>
          <w:docGrid w:linePitch="360"/>
        </w:sectPr>
      </w:pPr>
    </w:p>
    <w:p w14:paraId="38A4CDD0" w14:textId="77777777" w:rsidR="0097033C" w:rsidRDefault="00A232F0">
      <w:pPr>
        <w:pStyle w:val="Nadpis3"/>
      </w:pPr>
      <w:r>
        <w:lastRenderedPageBreak/>
        <w:t>3.2.2. Doplnění blokace provedení SWK pro případ nedokončené kontroly</w:t>
      </w:r>
    </w:p>
    <w:p w14:paraId="25786CA5" w14:textId="77777777" w:rsidR="0097033C" w:rsidRDefault="00A232F0">
      <w:r>
        <w:t>V případě kontrol SWK GEO pro opatření EFA Greening se berou v potaz tzv. neohlášené plochy, které mohou vzniknout z libovolné FKNM kontroly (ne však typu DZES). Proto se musí kontrolovat, že neexistuje žádná potenciální kontrola, která by mohla obsahovat případné neohlášené plochy ovlivňující rozhodnutí.</w:t>
      </w:r>
    </w:p>
    <w:p w14:paraId="17ECC5BE" w14:textId="77777777" w:rsidR="0097033C" w:rsidRDefault="00A232F0">
      <w:r>
        <w:t xml:space="preserve">V případě volání SWK GEO na opatření EFA se tak bude nově kontrolovat, zda v SZIF KNM existuje pro daný rok žádosti a uživatele (nebo převodce) kontrola, </w:t>
      </w:r>
    </w:p>
    <w:p w14:paraId="716ACEA8" w14:textId="77777777" w:rsidR="0097033C" w:rsidRDefault="00A232F0">
      <w:pPr>
        <w:pStyle w:val="xmsonormal"/>
        <w:numPr>
          <w:ilvl w:val="1"/>
          <w:numId w:val="18"/>
        </w:numPr>
        <w:rPr>
          <w:rFonts w:ascii="Arial" w:eastAsia="Times New Roman" w:hAnsi="Arial" w:cs="Arial"/>
        </w:rPr>
      </w:pPr>
      <w:r>
        <w:rPr>
          <w:rFonts w:ascii="Arial" w:eastAsia="Times New Roman" w:hAnsi="Arial" w:cs="Arial"/>
        </w:rPr>
        <w:t>která není ve stavu Uzavřená kontrola nebo nemá schválení VOIS, a to bez ohledu na to, zda je tato KNM uvedená v requestu LPI_GEO a nebo zda v KNM existuje opatření EFA</w:t>
      </w:r>
    </w:p>
    <w:p w14:paraId="2986EB8F" w14:textId="77777777" w:rsidR="0097033C" w:rsidRDefault="00A232F0">
      <w:pPr>
        <w:pStyle w:val="xmsonormal"/>
        <w:numPr>
          <w:ilvl w:val="1"/>
          <w:numId w:val="18"/>
        </w:numPr>
        <w:spacing w:after="120"/>
        <w:ind w:left="1434" w:hanging="357"/>
        <w:rPr>
          <w:rFonts w:ascii="Arial" w:eastAsia="Times New Roman" w:hAnsi="Arial" w:cs="Arial"/>
        </w:rPr>
      </w:pPr>
      <w:r>
        <w:rPr>
          <w:rFonts w:ascii="Arial" w:eastAsia="Times New Roman" w:hAnsi="Arial" w:cs="Arial"/>
        </w:rPr>
        <w:t>ale musí v ní existovat alespoň jedna položka, která patří do JŽ a má kontrolu FKNM, resp. nemá kontrolu typu DZES</w:t>
      </w:r>
    </w:p>
    <w:p w14:paraId="38078F69" w14:textId="77777777" w:rsidR="0097033C" w:rsidRDefault="00A232F0">
      <w:pPr>
        <w:pStyle w:val="xmsonormal"/>
        <w:rPr>
          <w:rFonts w:ascii="Arial" w:eastAsia="Times New Roman" w:hAnsi="Arial" w:cs="Arial"/>
        </w:rPr>
      </w:pPr>
      <w:r>
        <w:rPr>
          <w:rFonts w:ascii="Arial" w:eastAsia="Times New Roman" w:hAnsi="Arial" w:cs="Arial"/>
        </w:rPr>
        <w:t>Pokud taková situace nastane, SWK vrátí globální chybu NEUZAVRENAJINAFKNM.</w:t>
      </w:r>
    </w:p>
    <w:p w14:paraId="15158D68" w14:textId="77777777" w:rsidR="0097033C" w:rsidRDefault="0097033C">
      <w:pPr>
        <w:rPr>
          <w:lang w:val="en-US"/>
        </w:rPr>
      </w:pPr>
    </w:p>
    <w:p w14:paraId="76DE9596" w14:textId="77777777" w:rsidR="0097033C" w:rsidRDefault="00A232F0">
      <w:pPr>
        <w:pStyle w:val="Nadpis1"/>
        <w:numPr>
          <w:ilvl w:val="0"/>
          <w:numId w:val="12"/>
        </w:numPr>
        <w:ind w:left="0" w:firstLine="708"/>
      </w:pPr>
      <w:r>
        <w:t>Dopady na IS MZe</w:t>
      </w:r>
    </w:p>
    <w:p w14:paraId="541D8E48" w14:textId="77777777" w:rsidR="0097033C" w:rsidRDefault="00A232F0">
      <w:pPr>
        <w:pStyle w:val="Nadpis2"/>
      </w:pPr>
      <w:r>
        <w:t>Na provoz a infrastrukturu</w:t>
      </w:r>
    </w:p>
    <w:p w14:paraId="0CE8447D" w14:textId="77777777" w:rsidR="0097033C" w:rsidRDefault="00A232F0">
      <w:r>
        <w:t>ne</w:t>
      </w:r>
    </w:p>
    <w:p w14:paraId="45982B34" w14:textId="77777777" w:rsidR="0097033C" w:rsidRDefault="00A232F0">
      <w:pPr>
        <w:pStyle w:val="Nadpis2"/>
        <w:numPr>
          <w:ilvl w:val="1"/>
          <w:numId w:val="21"/>
        </w:numPr>
      </w:pPr>
      <w:r>
        <w:t>Na bezpečnost</w:t>
      </w:r>
    </w:p>
    <w:p w14:paraId="79BE41C7" w14:textId="77777777" w:rsidR="0097033C" w:rsidRDefault="00A232F0">
      <w:r>
        <w:t>ne</w:t>
      </w:r>
    </w:p>
    <w:p w14:paraId="12EE71F9" w14:textId="77777777" w:rsidR="0097033C" w:rsidRDefault="00A232F0">
      <w:pPr>
        <w:pStyle w:val="Nadpis2"/>
      </w:pPr>
      <w:r>
        <w:t>4.3 Na součinnost s dalšími systémy</w:t>
      </w:r>
    </w:p>
    <w:p w14:paraId="6097088A" w14:textId="77777777" w:rsidR="0097033C" w:rsidRDefault="00A232F0">
      <w:r>
        <w:t>Musí se přizpůsobit systém IS SZIF upravené službě LPI_GKC01A.</w:t>
      </w:r>
    </w:p>
    <w:p w14:paraId="1D2F80FC" w14:textId="77777777" w:rsidR="0097033C" w:rsidRDefault="00A232F0">
      <w:pPr>
        <w:pStyle w:val="Nadpis2"/>
        <w:numPr>
          <w:ilvl w:val="1"/>
          <w:numId w:val="22"/>
        </w:numPr>
      </w:pPr>
      <w:r>
        <w:t>Požadavky na součinnost AgriBus</w:t>
      </w:r>
    </w:p>
    <w:p w14:paraId="4273F7C6" w14:textId="77777777" w:rsidR="0097033C" w:rsidRDefault="00A232F0">
      <w:r>
        <w:t>Publikace nového WSDL služby LPI_GKC01A</w:t>
      </w:r>
    </w:p>
    <w:p w14:paraId="75F5318E" w14:textId="77777777" w:rsidR="0097033C" w:rsidRDefault="00A232F0">
      <w:pPr>
        <w:pStyle w:val="Nadpis2"/>
        <w:numPr>
          <w:ilvl w:val="1"/>
          <w:numId w:val="21"/>
        </w:numPr>
      </w:pPr>
      <w:r>
        <w:t>Požadavek na podporu provozu naimplementované změny</w:t>
      </w:r>
    </w:p>
    <w:p w14:paraId="5A7B117D" w14:textId="77777777" w:rsidR="0097033C" w:rsidRDefault="00A232F0">
      <w:pPr>
        <w:rPr>
          <w:b/>
          <w:sz w:val="16"/>
          <w:szCs w:val="16"/>
        </w:rPr>
      </w:pPr>
      <w:r>
        <w:rPr>
          <w:sz w:val="16"/>
          <w:szCs w:val="16"/>
        </w:rPr>
        <w:t>(Uveďte, zda zařadit změnu do stávající provozní smlouvy, konkrétní požadavky na požadované služby, SLA.)</w:t>
      </w:r>
    </w:p>
    <w:p w14:paraId="3E5AE0D2" w14:textId="77777777" w:rsidR="0097033C" w:rsidRDefault="00A232F0">
      <w:pPr>
        <w:pStyle w:val="Nadpis2"/>
        <w:numPr>
          <w:ilvl w:val="1"/>
          <w:numId w:val="21"/>
        </w:numPr>
      </w:pPr>
      <w:r>
        <w:t>Požadavek na úpravu dohledového nástroje</w:t>
      </w:r>
    </w:p>
    <w:p w14:paraId="3F6FAE28" w14:textId="77777777" w:rsidR="0097033C" w:rsidRDefault="00A232F0">
      <w:pPr>
        <w:rPr>
          <w:b/>
          <w:sz w:val="16"/>
          <w:szCs w:val="16"/>
        </w:rPr>
      </w:pPr>
      <w:r>
        <w:rPr>
          <w:sz w:val="16"/>
          <w:szCs w:val="16"/>
        </w:rPr>
        <w:t>(Uveďte, zda a jakým způsobem je požadována úprava dohledových nástrojů.)</w:t>
      </w:r>
    </w:p>
    <w:p w14:paraId="3A791484" w14:textId="77777777" w:rsidR="0097033C" w:rsidRDefault="0097033C"/>
    <w:p w14:paraId="5214D994" w14:textId="77777777" w:rsidR="0097033C" w:rsidRDefault="00A232F0">
      <w:pPr>
        <w:pStyle w:val="Nadpis1"/>
        <w:numPr>
          <w:ilvl w:val="0"/>
          <w:numId w:val="12"/>
        </w:numPr>
        <w:ind w:left="0" w:firstLine="708"/>
      </w:pPr>
      <w:r>
        <w:t>Požadavek na dokumentaci</w:t>
      </w:r>
      <w:r>
        <w:rPr>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418"/>
        <w:gridCol w:w="850"/>
        <w:gridCol w:w="851"/>
        <w:gridCol w:w="1559"/>
      </w:tblGrid>
      <w:tr w:rsidR="0097033C" w14:paraId="55532C30"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04EBE381" w14:textId="77777777" w:rsidR="0097033C" w:rsidRDefault="00A232F0">
            <w:pPr>
              <w:rPr>
                <w:b/>
                <w:bCs/>
                <w:color w:val="000000"/>
                <w:szCs w:val="22"/>
                <w:lang w:eastAsia="cs-CZ"/>
              </w:rPr>
            </w:pPr>
            <w:r>
              <w:rPr>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68836C15" w14:textId="77777777" w:rsidR="0097033C" w:rsidRDefault="00A232F0">
            <w:pPr>
              <w:rPr>
                <w:b/>
                <w:bCs/>
                <w:color w:val="000000"/>
                <w:szCs w:val="22"/>
                <w:lang w:eastAsia="cs-CZ"/>
              </w:rPr>
            </w:pPr>
            <w:r>
              <w:rPr>
                <w:b/>
                <w:bCs/>
                <w:color w:val="000000"/>
                <w:szCs w:val="22"/>
                <w:lang w:eastAsia="cs-CZ"/>
              </w:rPr>
              <w:t>Dokument</w:t>
            </w:r>
          </w:p>
        </w:tc>
        <w:tc>
          <w:tcPr>
            <w:tcW w:w="3119" w:type="dxa"/>
            <w:gridSpan w:val="3"/>
            <w:tcBorders>
              <w:top w:val="single" w:sz="8" w:space="0" w:color="auto"/>
              <w:left w:val="single" w:sz="8" w:space="0" w:color="auto"/>
              <w:bottom w:val="single" w:sz="8" w:space="0" w:color="auto"/>
              <w:right w:val="single" w:sz="8" w:space="0" w:color="auto"/>
            </w:tcBorders>
          </w:tcPr>
          <w:p w14:paraId="14D63F84" w14:textId="77777777" w:rsidR="0097033C" w:rsidRDefault="00A232F0">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7A4F7547" w14:textId="77777777" w:rsidR="0097033C" w:rsidRDefault="00A232F0">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9"/>
            </w:r>
          </w:p>
        </w:tc>
      </w:tr>
      <w:tr w:rsidR="0097033C" w14:paraId="06E42ED7"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2D30FF7" w14:textId="77777777" w:rsidR="0097033C" w:rsidRDefault="0097033C">
            <w:pPr>
              <w:rPr>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26187177" w14:textId="77777777" w:rsidR="0097033C" w:rsidRDefault="0097033C">
            <w:pPr>
              <w:rPr>
                <w:b/>
                <w:bCs/>
                <w:color w:val="000000"/>
                <w:szCs w:val="22"/>
                <w:lang w:eastAsia="cs-CZ"/>
              </w:rPr>
            </w:pPr>
          </w:p>
        </w:tc>
        <w:tc>
          <w:tcPr>
            <w:tcW w:w="1418" w:type="dxa"/>
            <w:tcBorders>
              <w:top w:val="single" w:sz="8" w:space="0" w:color="auto"/>
              <w:left w:val="single" w:sz="8" w:space="0" w:color="auto"/>
              <w:bottom w:val="single" w:sz="8" w:space="0" w:color="auto"/>
              <w:right w:val="single" w:sz="8" w:space="0" w:color="auto"/>
            </w:tcBorders>
          </w:tcPr>
          <w:p w14:paraId="12C5AA17" w14:textId="77777777" w:rsidR="0097033C" w:rsidRDefault="00A232F0">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441AEF40" w14:textId="77777777" w:rsidR="0097033C" w:rsidRDefault="00A232F0">
            <w:pPr>
              <w:rPr>
                <w:bCs/>
                <w:color w:val="000000"/>
                <w:szCs w:val="22"/>
                <w:lang w:eastAsia="cs-CZ"/>
              </w:rPr>
            </w:pPr>
            <w:r>
              <w:rPr>
                <w:bCs/>
                <w:color w:val="000000"/>
                <w:szCs w:val="22"/>
                <w:lang w:eastAsia="cs-CZ"/>
              </w:rPr>
              <w:t>papír</w:t>
            </w:r>
          </w:p>
        </w:tc>
        <w:tc>
          <w:tcPr>
            <w:tcW w:w="851" w:type="dxa"/>
            <w:tcBorders>
              <w:left w:val="single" w:sz="8" w:space="0" w:color="auto"/>
              <w:bottom w:val="single" w:sz="8" w:space="0" w:color="auto"/>
              <w:right w:val="single" w:sz="8" w:space="0" w:color="auto"/>
            </w:tcBorders>
          </w:tcPr>
          <w:p w14:paraId="58593B3F" w14:textId="77777777" w:rsidR="0097033C" w:rsidRDefault="00A232F0">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7242C749" w14:textId="77777777" w:rsidR="0097033C" w:rsidRDefault="0097033C">
            <w:pPr>
              <w:rPr>
                <w:bCs/>
                <w:color w:val="000000"/>
                <w:szCs w:val="22"/>
                <w:lang w:eastAsia="cs-CZ"/>
              </w:rPr>
            </w:pPr>
          </w:p>
        </w:tc>
      </w:tr>
      <w:tr w:rsidR="0097033C" w14:paraId="70656AB3"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7AE59032" w14:textId="77777777" w:rsidR="0097033C" w:rsidRDefault="0097033C">
            <w:pPr>
              <w:pStyle w:val="Odstavecseseznamem"/>
              <w:numPr>
                <w:ilvl w:val="0"/>
                <w:numId w:val="7"/>
              </w:numPr>
              <w:rPr>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53D9C0CE" w14:textId="77777777" w:rsidR="0097033C" w:rsidRDefault="00A232F0">
            <w:pPr>
              <w:rPr>
                <w:color w:val="000000"/>
                <w:szCs w:val="22"/>
                <w:lang w:eastAsia="cs-CZ"/>
              </w:rPr>
            </w:pPr>
            <w:r>
              <w:rPr>
                <w:color w:val="000000"/>
                <w:szCs w:val="22"/>
                <w:lang w:eastAsia="cs-CZ"/>
              </w:rPr>
              <w:t>Analýza navrhnutého řešení – implementační dokument</w:t>
            </w:r>
          </w:p>
        </w:tc>
        <w:tc>
          <w:tcPr>
            <w:tcW w:w="1418" w:type="dxa"/>
            <w:tcBorders>
              <w:top w:val="single" w:sz="8" w:space="0" w:color="auto"/>
              <w:left w:val="dotted" w:sz="4" w:space="0" w:color="auto"/>
              <w:bottom w:val="dotted" w:sz="4" w:space="0" w:color="auto"/>
              <w:right w:val="dotted" w:sz="4" w:space="0" w:color="auto"/>
            </w:tcBorders>
            <w:vAlign w:val="center"/>
          </w:tcPr>
          <w:p w14:paraId="63C67560" w14:textId="77777777" w:rsidR="0097033C" w:rsidRDefault="00A232F0">
            <w:pPr>
              <w:rPr>
                <w:color w:val="000000"/>
                <w:szCs w:val="22"/>
                <w:lang w:eastAsia="cs-CZ"/>
              </w:rPr>
            </w:pPr>
            <w:r>
              <w:rPr>
                <w:color w:val="000000"/>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4F91DC36" w14:textId="77777777" w:rsidR="0097033C" w:rsidRDefault="00A232F0">
            <w:pPr>
              <w:rPr>
                <w:color w:val="000000"/>
                <w:szCs w:val="22"/>
                <w:lang w:eastAsia="cs-CZ"/>
              </w:rPr>
            </w:pPr>
            <w:r>
              <w:rPr>
                <w:color w:val="000000"/>
                <w:szCs w:val="22"/>
                <w:lang w:eastAsia="cs-CZ"/>
              </w:rPr>
              <w:t xml:space="preserve">NE </w:t>
            </w:r>
          </w:p>
        </w:tc>
        <w:tc>
          <w:tcPr>
            <w:tcW w:w="851" w:type="dxa"/>
            <w:tcBorders>
              <w:top w:val="single" w:sz="8" w:space="0" w:color="auto"/>
              <w:left w:val="dotted" w:sz="4" w:space="0" w:color="auto"/>
              <w:bottom w:val="dotted" w:sz="4" w:space="0" w:color="auto"/>
              <w:right w:val="dotted" w:sz="4" w:space="0" w:color="auto"/>
            </w:tcBorders>
            <w:vAlign w:val="center"/>
          </w:tcPr>
          <w:p w14:paraId="29B9D285" w14:textId="77777777" w:rsidR="0097033C" w:rsidRDefault="00A232F0">
            <w:pPr>
              <w:rPr>
                <w:color w:val="000000"/>
                <w:szCs w:val="22"/>
                <w:lang w:eastAsia="cs-CZ"/>
              </w:rPr>
            </w:pPr>
            <w:r>
              <w:rPr>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58CDF60E" w14:textId="77777777" w:rsidR="0097033C" w:rsidRDefault="0097033C">
            <w:pPr>
              <w:rPr>
                <w:color w:val="000000"/>
                <w:szCs w:val="22"/>
                <w:lang w:eastAsia="cs-CZ"/>
              </w:rPr>
            </w:pPr>
          </w:p>
        </w:tc>
      </w:tr>
      <w:tr w:rsidR="0097033C" w14:paraId="12C3825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DBB3947" w14:textId="77777777" w:rsidR="0097033C" w:rsidRDefault="0097033C">
            <w:pPr>
              <w:pStyle w:val="Odstavecseseznamem"/>
              <w:numPr>
                <w:ilvl w:val="0"/>
                <w:numId w:val="7"/>
              </w:numPr>
              <w:rPr>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915A7F" w14:textId="77777777" w:rsidR="0097033C" w:rsidRDefault="00A232F0">
            <w:pPr>
              <w:rPr>
                <w:color w:val="000000"/>
                <w:szCs w:val="22"/>
                <w:lang w:eastAsia="cs-CZ"/>
              </w:rPr>
            </w:pPr>
            <w:r>
              <w:rPr>
                <w:color w:val="000000"/>
                <w:szCs w:val="22"/>
                <w:lang w:eastAsia="cs-CZ"/>
              </w:rPr>
              <w:t>Dokumentace dle specifikace Závazná metodika návrhu a dokumentace architektury MZe</w:t>
            </w:r>
            <w:r>
              <w:rPr>
                <w:rStyle w:val="Odkaznavysvtlivky"/>
                <w:color w:val="000000"/>
                <w:szCs w:val="22"/>
                <w:lang w:eastAsia="cs-CZ"/>
              </w:rPr>
              <w:endnoteReference w:id="10"/>
            </w:r>
          </w:p>
        </w:tc>
        <w:tc>
          <w:tcPr>
            <w:tcW w:w="1418" w:type="dxa"/>
            <w:tcBorders>
              <w:top w:val="dotted" w:sz="4" w:space="0" w:color="auto"/>
              <w:left w:val="dotted" w:sz="4" w:space="0" w:color="auto"/>
              <w:bottom w:val="dotted" w:sz="4" w:space="0" w:color="auto"/>
              <w:right w:val="dotted" w:sz="4" w:space="0" w:color="auto"/>
            </w:tcBorders>
            <w:vAlign w:val="center"/>
          </w:tcPr>
          <w:p w14:paraId="6D497DCB" w14:textId="77777777" w:rsidR="0097033C" w:rsidRDefault="00A232F0">
            <w:pPr>
              <w:rPr>
                <w:color w:val="000000"/>
                <w:szCs w:val="22"/>
                <w:lang w:eastAsia="cs-CZ"/>
              </w:rPr>
            </w:pPr>
            <w:r>
              <w:rPr>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376BD5C6" w14:textId="77777777" w:rsidR="0097033C" w:rsidRDefault="00A232F0">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EF4DEAD" w14:textId="77777777" w:rsidR="0097033C" w:rsidRDefault="00A232F0">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30F7334" w14:textId="77777777" w:rsidR="0097033C" w:rsidRDefault="0097033C">
            <w:pPr>
              <w:rPr>
                <w:color w:val="000000"/>
                <w:szCs w:val="22"/>
                <w:lang w:eastAsia="cs-CZ"/>
              </w:rPr>
            </w:pPr>
          </w:p>
        </w:tc>
      </w:tr>
      <w:tr w:rsidR="0097033C" w14:paraId="1921DF1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16CCF8C" w14:textId="77777777" w:rsidR="0097033C" w:rsidRDefault="0097033C">
            <w:pPr>
              <w:pStyle w:val="Odstavecseseznamem"/>
              <w:numPr>
                <w:ilvl w:val="0"/>
                <w:numId w:val="7"/>
              </w:numPr>
              <w:rPr>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6631CAD" w14:textId="77777777" w:rsidR="0097033C" w:rsidRDefault="00A232F0">
            <w:pPr>
              <w:rPr>
                <w:color w:val="000000"/>
                <w:szCs w:val="22"/>
                <w:lang w:eastAsia="cs-CZ"/>
              </w:rPr>
            </w:pPr>
            <w:r>
              <w:rPr>
                <w:color w:val="000000"/>
                <w:szCs w:val="22"/>
                <w:lang w:eastAsia="cs-CZ"/>
              </w:rPr>
              <w:t>Testovací scénář, protokol o otestování</w:t>
            </w:r>
          </w:p>
        </w:tc>
        <w:tc>
          <w:tcPr>
            <w:tcW w:w="1418" w:type="dxa"/>
            <w:tcBorders>
              <w:top w:val="dotted" w:sz="4" w:space="0" w:color="auto"/>
              <w:left w:val="dotted" w:sz="4" w:space="0" w:color="auto"/>
              <w:bottom w:val="dotted" w:sz="4" w:space="0" w:color="auto"/>
              <w:right w:val="dotted" w:sz="4" w:space="0" w:color="auto"/>
            </w:tcBorders>
            <w:vAlign w:val="center"/>
          </w:tcPr>
          <w:p w14:paraId="53500B90" w14:textId="77777777" w:rsidR="0097033C" w:rsidRDefault="00A232F0">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0D870C0" w14:textId="77777777" w:rsidR="0097033C" w:rsidRDefault="00A232F0">
            <w:pPr>
              <w:rPr>
                <w:color w:val="000000"/>
                <w:szCs w:val="22"/>
                <w:lang w:eastAsia="cs-CZ"/>
              </w:rPr>
            </w:pPr>
            <w:r>
              <w:rPr>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4A6A3CA2" w14:textId="77777777" w:rsidR="0097033C" w:rsidRDefault="00A232F0">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8A4E63F" w14:textId="77777777" w:rsidR="0097033C" w:rsidRDefault="0097033C">
            <w:pPr>
              <w:rPr>
                <w:color w:val="000000"/>
                <w:szCs w:val="22"/>
                <w:lang w:eastAsia="cs-CZ"/>
              </w:rPr>
            </w:pPr>
          </w:p>
        </w:tc>
      </w:tr>
      <w:tr w:rsidR="0097033C" w14:paraId="56E20E6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787E40" w14:textId="77777777" w:rsidR="0097033C" w:rsidRDefault="0097033C">
            <w:pPr>
              <w:pStyle w:val="Odstavecseseznamem"/>
              <w:numPr>
                <w:ilvl w:val="0"/>
                <w:numId w:val="7"/>
              </w:numPr>
              <w:rPr>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09031A0" w14:textId="77777777" w:rsidR="0097033C" w:rsidRDefault="00A232F0">
            <w:pPr>
              <w:rPr>
                <w:color w:val="000000"/>
                <w:szCs w:val="22"/>
                <w:lang w:eastAsia="cs-CZ"/>
              </w:rPr>
            </w:pPr>
            <w:r>
              <w:rPr>
                <w:color w:val="000000"/>
                <w:szCs w:val="22"/>
                <w:lang w:eastAsia="cs-CZ"/>
              </w:rPr>
              <w:t>Uživatelská příručka</w:t>
            </w:r>
          </w:p>
        </w:tc>
        <w:tc>
          <w:tcPr>
            <w:tcW w:w="1418" w:type="dxa"/>
            <w:tcBorders>
              <w:top w:val="dotted" w:sz="4" w:space="0" w:color="auto"/>
              <w:left w:val="dotted" w:sz="4" w:space="0" w:color="auto"/>
              <w:bottom w:val="dotted" w:sz="4" w:space="0" w:color="auto"/>
              <w:right w:val="dotted" w:sz="4" w:space="0" w:color="auto"/>
            </w:tcBorders>
            <w:vAlign w:val="center"/>
          </w:tcPr>
          <w:p w14:paraId="36CC6878" w14:textId="77777777" w:rsidR="0097033C" w:rsidRDefault="00A232F0">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5AD096EA" w14:textId="77777777" w:rsidR="0097033C" w:rsidRDefault="00A232F0">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F3A73B7" w14:textId="77777777" w:rsidR="0097033C" w:rsidRDefault="00A232F0">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075EBC0" w14:textId="77777777" w:rsidR="0097033C" w:rsidRDefault="00A232F0">
            <w:pPr>
              <w:rPr>
                <w:color w:val="000000"/>
                <w:szCs w:val="22"/>
                <w:lang w:eastAsia="cs-CZ"/>
              </w:rPr>
            </w:pPr>
            <w:r>
              <w:rPr>
                <w:color w:val="000000"/>
                <w:szCs w:val="22"/>
                <w:lang w:eastAsia="cs-CZ"/>
              </w:rPr>
              <w:t>Věcný garant</w:t>
            </w:r>
          </w:p>
        </w:tc>
      </w:tr>
      <w:tr w:rsidR="0097033C" w14:paraId="10762F9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94F3D3E" w14:textId="77777777" w:rsidR="0097033C" w:rsidRDefault="0097033C">
            <w:pPr>
              <w:pStyle w:val="Odstavecseseznamem"/>
              <w:numPr>
                <w:ilvl w:val="0"/>
                <w:numId w:val="7"/>
              </w:numPr>
              <w:rPr>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FED335D" w14:textId="77777777" w:rsidR="0097033C" w:rsidRDefault="00A232F0">
            <w:pPr>
              <w:rPr>
                <w:color w:val="000000"/>
                <w:szCs w:val="22"/>
                <w:lang w:eastAsia="cs-CZ"/>
              </w:rPr>
            </w:pPr>
            <w:r>
              <w:rPr>
                <w:color w:val="000000"/>
                <w:szCs w:val="22"/>
                <w:lang w:eastAsia="cs-CZ"/>
              </w:rPr>
              <w:t>Provozně technická dokumentace (systémová a bezpečnostní dokumentace)</w:t>
            </w:r>
          </w:p>
        </w:tc>
        <w:tc>
          <w:tcPr>
            <w:tcW w:w="1418" w:type="dxa"/>
            <w:tcBorders>
              <w:top w:val="dotted" w:sz="4" w:space="0" w:color="auto"/>
              <w:left w:val="dotted" w:sz="4" w:space="0" w:color="auto"/>
              <w:bottom w:val="dotted" w:sz="4" w:space="0" w:color="auto"/>
              <w:right w:val="dotted" w:sz="4" w:space="0" w:color="auto"/>
            </w:tcBorders>
            <w:vAlign w:val="center"/>
          </w:tcPr>
          <w:p w14:paraId="39D84755" w14:textId="77777777" w:rsidR="0097033C" w:rsidRDefault="00A232F0">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39356BD6" w14:textId="77777777" w:rsidR="0097033C" w:rsidRDefault="00A232F0">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176B00E" w14:textId="77777777" w:rsidR="0097033C" w:rsidRDefault="00A232F0">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14CF595" w14:textId="77777777" w:rsidR="0097033C" w:rsidRDefault="00A232F0">
            <w:pPr>
              <w:rPr>
                <w:color w:val="000000"/>
                <w:szCs w:val="22"/>
                <w:lang w:eastAsia="cs-CZ"/>
              </w:rPr>
            </w:pPr>
            <w:r>
              <w:rPr>
                <w:color w:val="000000"/>
                <w:szCs w:val="22"/>
                <w:lang w:eastAsia="cs-CZ"/>
              </w:rPr>
              <w:t>OKB, OPPT</w:t>
            </w:r>
            <w:r>
              <w:rPr>
                <w:rStyle w:val="Odkaznavysvtlivky"/>
                <w:color w:val="000000"/>
                <w:szCs w:val="22"/>
                <w:lang w:eastAsia="cs-CZ"/>
              </w:rPr>
              <w:endnoteReference w:id="11"/>
            </w:r>
          </w:p>
        </w:tc>
      </w:tr>
      <w:tr w:rsidR="0097033C" w14:paraId="26E740E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10BB0BC" w14:textId="77777777" w:rsidR="0097033C" w:rsidRDefault="0097033C">
            <w:pPr>
              <w:pStyle w:val="Odstavecseseznamem"/>
              <w:numPr>
                <w:ilvl w:val="0"/>
                <w:numId w:val="7"/>
              </w:numPr>
              <w:rPr>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887D4B7" w14:textId="77777777" w:rsidR="0097033C" w:rsidRDefault="00A232F0">
            <w:pPr>
              <w:rPr>
                <w:color w:val="000000"/>
                <w:szCs w:val="22"/>
                <w:lang w:eastAsia="cs-CZ"/>
              </w:rPr>
            </w:pPr>
            <w:r>
              <w:rPr>
                <w:color w:val="000000"/>
                <w:szCs w:val="22"/>
                <w:lang w:eastAsia="cs-CZ"/>
              </w:rPr>
              <w:t>Zdrojový kód a měněné konfigurační soubory</w:t>
            </w:r>
          </w:p>
        </w:tc>
        <w:tc>
          <w:tcPr>
            <w:tcW w:w="1418" w:type="dxa"/>
            <w:tcBorders>
              <w:top w:val="dotted" w:sz="4" w:space="0" w:color="auto"/>
              <w:left w:val="dotted" w:sz="4" w:space="0" w:color="auto"/>
              <w:bottom w:val="dotted" w:sz="4" w:space="0" w:color="auto"/>
              <w:right w:val="dotted" w:sz="4" w:space="0" w:color="auto"/>
            </w:tcBorders>
            <w:vAlign w:val="center"/>
          </w:tcPr>
          <w:p w14:paraId="6DF86810" w14:textId="77777777" w:rsidR="0097033C" w:rsidRDefault="00A232F0">
            <w:pPr>
              <w:rPr>
                <w:rStyle w:val="Odkaznakoment1"/>
              </w:rPr>
            </w:pPr>
            <w:r>
              <w:rPr>
                <w:rStyle w:val="Odkaznakoment1"/>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DBD2A1E" w14:textId="77777777" w:rsidR="0097033C" w:rsidRDefault="00A232F0">
            <w:pPr>
              <w:rPr>
                <w:rStyle w:val="Odkaznakoment1"/>
              </w:rPr>
            </w:pPr>
            <w:r>
              <w:rPr>
                <w:rStyle w:val="Odkaznakoment1"/>
              </w:rPr>
              <w:t>NE</w:t>
            </w:r>
          </w:p>
        </w:tc>
        <w:tc>
          <w:tcPr>
            <w:tcW w:w="851" w:type="dxa"/>
            <w:tcBorders>
              <w:top w:val="dotted" w:sz="4" w:space="0" w:color="auto"/>
              <w:left w:val="dotted" w:sz="4" w:space="0" w:color="auto"/>
              <w:bottom w:val="dotted" w:sz="4" w:space="0" w:color="auto"/>
              <w:right w:val="dotted" w:sz="4" w:space="0" w:color="auto"/>
            </w:tcBorders>
            <w:vAlign w:val="center"/>
          </w:tcPr>
          <w:p w14:paraId="0D05A7EE" w14:textId="77777777" w:rsidR="0097033C" w:rsidRDefault="00A232F0">
            <w:pPr>
              <w:rPr>
                <w:rStyle w:val="Odkaznakoment1"/>
              </w:rPr>
            </w:pPr>
            <w:r>
              <w:rPr>
                <w:rStyle w:val="Odkaznakoment1"/>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D07FFA6" w14:textId="77777777" w:rsidR="0097033C" w:rsidRDefault="0097033C">
            <w:pPr>
              <w:rPr>
                <w:rStyle w:val="Odkaznakoment1"/>
              </w:rPr>
            </w:pPr>
          </w:p>
        </w:tc>
      </w:tr>
      <w:tr w:rsidR="0097033C" w14:paraId="388C1FF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0B176DF" w14:textId="77777777" w:rsidR="0097033C" w:rsidRDefault="0097033C">
            <w:pPr>
              <w:pStyle w:val="Odstavecseseznamem"/>
              <w:numPr>
                <w:ilvl w:val="0"/>
                <w:numId w:val="7"/>
              </w:numPr>
              <w:rPr>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32A0F26" w14:textId="77777777" w:rsidR="0097033C" w:rsidRDefault="00A232F0">
            <w:pPr>
              <w:autoSpaceDE w:val="0"/>
              <w:autoSpaceDN w:val="0"/>
              <w:adjustRightInd w:val="0"/>
              <w:jc w:val="left"/>
              <w:rPr>
                <w:rFonts w:ascii="ArialMT2" w:hAnsi="ArialMT2" w:cs="ArialMT2"/>
                <w:szCs w:val="22"/>
                <w:lang w:eastAsia="cs-CZ"/>
              </w:rPr>
            </w:pPr>
            <w:r>
              <w:rPr>
                <w:rFonts w:ascii="ArialMT2" w:hAnsi="ArialMT2" w:cs="ArialMT2"/>
                <w:szCs w:val="22"/>
                <w:lang w:eastAsia="cs-CZ"/>
              </w:rPr>
              <w:t>Webové služby – technická dokumentace</w:t>
            </w:r>
          </w:p>
          <w:p w14:paraId="7F93D8E0" w14:textId="77777777" w:rsidR="0097033C" w:rsidRDefault="00A232F0">
            <w:pPr>
              <w:autoSpaceDE w:val="0"/>
              <w:autoSpaceDN w:val="0"/>
              <w:adjustRightInd w:val="0"/>
              <w:jc w:val="left"/>
              <w:rPr>
                <w:rFonts w:ascii="ArialMT2" w:hAnsi="ArialMT2" w:cs="ArialMT2"/>
                <w:szCs w:val="22"/>
                <w:lang w:eastAsia="cs-CZ"/>
              </w:rPr>
            </w:pPr>
            <w:r>
              <w:rPr>
                <w:rFonts w:ascii="ArialMT2" w:hAnsi="ArialMT2" w:cs="ArialMT2"/>
                <w:szCs w:val="22"/>
                <w:lang w:eastAsia="cs-CZ"/>
              </w:rPr>
              <w:t>dotčených webových služeb (WSDL, povolené</w:t>
            </w:r>
          </w:p>
          <w:p w14:paraId="65F412CB" w14:textId="77777777" w:rsidR="0097033C" w:rsidRDefault="00A232F0">
            <w:pPr>
              <w:autoSpaceDE w:val="0"/>
              <w:autoSpaceDN w:val="0"/>
              <w:adjustRightInd w:val="0"/>
              <w:jc w:val="left"/>
              <w:rPr>
                <w:rFonts w:ascii="ArialMT2" w:hAnsi="ArialMT2" w:cs="ArialMT2"/>
                <w:szCs w:val="22"/>
                <w:lang w:eastAsia="cs-CZ"/>
              </w:rPr>
            </w:pPr>
            <w:r>
              <w:rPr>
                <w:rFonts w:ascii="ArialMT2" w:hAnsi="ArialMT2" w:cs="ArialMT2"/>
                <w:szCs w:val="22"/>
                <w:lang w:eastAsia="cs-CZ"/>
              </w:rPr>
              <w:t>hodnoty včetně popisu významu, případně</w:t>
            </w:r>
          </w:p>
          <w:p w14:paraId="5F81EB9B" w14:textId="77777777" w:rsidR="0097033C" w:rsidRDefault="00A232F0">
            <w:pPr>
              <w:autoSpaceDE w:val="0"/>
              <w:autoSpaceDN w:val="0"/>
              <w:adjustRightInd w:val="0"/>
              <w:jc w:val="left"/>
              <w:rPr>
                <w:rFonts w:ascii="ArialMT2" w:hAnsi="ArialMT2" w:cs="ArialMT2"/>
                <w:szCs w:val="22"/>
                <w:lang w:eastAsia="cs-CZ"/>
              </w:rPr>
            </w:pPr>
            <w:r>
              <w:rPr>
                <w:rFonts w:ascii="ArialMT2" w:hAnsi="ArialMT2" w:cs="ArialMT2"/>
                <w:szCs w:val="22"/>
                <w:lang w:eastAsia="cs-CZ"/>
              </w:rPr>
              <w:t>odkazy na externí číselníky, vnitřní logika</w:t>
            </w:r>
          </w:p>
          <w:p w14:paraId="16388ECD" w14:textId="77777777" w:rsidR="0097033C" w:rsidRDefault="00A232F0">
            <w:pPr>
              <w:autoSpaceDE w:val="0"/>
              <w:autoSpaceDN w:val="0"/>
              <w:adjustRightInd w:val="0"/>
              <w:jc w:val="left"/>
              <w:rPr>
                <w:rFonts w:ascii="ArialMT" w:hAnsi="ArialMT" w:cs="ArialMT"/>
                <w:szCs w:val="22"/>
                <w:lang w:eastAsia="cs-CZ"/>
              </w:rPr>
            </w:pPr>
            <w:r>
              <w:rPr>
                <w:rFonts w:ascii="ArialMT2" w:hAnsi="ArialMT2" w:cs="ArialMT2"/>
                <w:szCs w:val="22"/>
                <w:lang w:eastAsia="cs-CZ"/>
              </w:rPr>
              <w:t xml:space="preserve">služby, chybové kódy s </w:t>
            </w:r>
            <w:r>
              <w:rPr>
                <w:rFonts w:ascii="ArialMT" w:hAnsi="ArialMT" w:cs="ArialMT"/>
                <w:szCs w:val="22"/>
                <w:lang w:eastAsia="cs-CZ"/>
              </w:rPr>
              <w:t>popisem, popis</w:t>
            </w:r>
          </w:p>
          <w:p w14:paraId="12CAFAC2" w14:textId="77777777" w:rsidR="0097033C" w:rsidRDefault="00A232F0">
            <w:pPr>
              <w:rPr>
                <w:color w:val="000000"/>
                <w:szCs w:val="22"/>
                <w:lang w:eastAsia="cs-CZ"/>
              </w:rPr>
            </w:pPr>
            <w:r>
              <w:rPr>
                <w:rFonts w:ascii="ArialMT2" w:hAnsi="ArialMT2" w:cs="ArialMT2"/>
                <w:szCs w:val="22"/>
                <w:lang w:eastAsia="cs-CZ"/>
              </w:rPr>
              <w:t>logování na úrovni služby)</w:t>
            </w:r>
            <w:r>
              <w:rPr>
                <w:color w:val="000000"/>
                <w:szCs w:val="22"/>
                <w:lang w:eastAsia="cs-CZ"/>
              </w:rPr>
              <w:t>;</w:t>
            </w:r>
          </w:p>
        </w:tc>
        <w:tc>
          <w:tcPr>
            <w:tcW w:w="1418" w:type="dxa"/>
            <w:tcBorders>
              <w:top w:val="dotted" w:sz="4" w:space="0" w:color="auto"/>
              <w:left w:val="dotted" w:sz="4" w:space="0" w:color="auto"/>
              <w:bottom w:val="dotted" w:sz="4" w:space="0" w:color="auto"/>
              <w:right w:val="dotted" w:sz="4" w:space="0" w:color="auto"/>
            </w:tcBorders>
            <w:vAlign w:val="center"/>
          </w:tcPr>
          <w:p w14:paraId="1002A55E" w14:textId="77777777" w:rsidR="0097033C" w:rsidRDefault="00A232F0">
            <w:pPr>
              <w:rPr>
                <w:rStyle w:val="Odkaznakoment1"/>
              </w:rPr>
            </w:pPr>
            <w:r>
              <w:rPr>
                <w:rStyle w:val="Odkaznakoment1"/>
              </w:rPr>
              <w:t>ANO</w:t>
            </w:r>
          </w:p>
        </w:tc>
        <w:tc>
          <w:tcPr>
            <w:tcW w:w="850" w:type="dxa"/>
            <w:tcBorders>
              <w:top w:val="dotted" w:sz="4" w:space="0" w:color="auto"/>
              <w:left w:val="dotted" w:sz="4" w:space="0" w:color="auto"/>
              <w:bottom w:val="dotted" w:sz="4" w:space="0" w:color="auto"/>
              <w:right w:val="dotted" w:sz="4" w:space="0" w:color="auto"/>
            </w:tcBorders>
            <w:vAlign w:val="center"/>
          </w:tcPr>
          <w:p w14:paraId="508EC62A" w14:textId="77777777" w:rsidR="0097033C" w:rsidRDefault="00A232F0">
            <w:pPr>
              <w:rPr>
                <w:rStyle w:val="Odkaznakoment1"/>
              </w:rPr>
            </w:pPr>
            <w:r>
              <w:rPr>
                <w:rStyle w:val="Odkaznakoment1"/>
              </w:rPr>
              <w:t>NE</w:t>
            </w:r>
          </w:p>
        </w:tc>
        <w:tc>
          <w:tcPr>
            <w:tcW w:w="851" w:type="dxa"/>
            <w:tcBorders>
              <w:top w:val="dotted" w:sz="4" w:space="0" w:color="auto"/>
              <w:left w:val="dotted" w:sz="4" w:space="0" w:color="auto"/>
              <w:bottom w:val="dotted" w:sz="4" w:space="0" w:color="auto"/>
              <w:right w:val="dotted" w:sz="4" w:space="0" w:color="auto"/>
            </w:tcBorders>
            <w:vAlign w:val="center"/>
          </w:tcPr>
          <w:p w14:paraId="105509E2" w14:textId="77777777" w:rsidR="0097033C" w:rsidRDefault="00A232F0">
            <w:pPr>
              <w:rPr>
                <w:rStyle w:val="Odkaznakoment1"/>
              </w:rPr>
            </w:pPr>
            <w:r>
              <w:rPr>
                <w:rStyle w:val="Odkaznakoment1"/>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968E7AA" w14:textId="77777777" w:rsidR="0097033C" w:rsidRDefault="0097033C">
            <w:pPr>
              <w:rPr>
                <w:rStyle w:val="Odkaznakoment1"/>
              </w:rPr>
            </w:pPr>
          </w:p>
        </w:tc>
      </w:tr>
      <w:tr w:rsidR="0097033C" w14:paraId="27F07D9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2B29A25" w14:textId="77777777" w:rsidR="0097033C" w:rsidRDefault="0097033C">
            <w:pPr>
              <w:pStyle w:val="Odstavecseseznamem"/>
              <w:numPr>
                <w:ilvl w:val="0"/>
                <w:numId w:val="7"/>
              </w:numPr>
              <w:rPr>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8D07AB9" w14:textId="77777777" w:rsidR="0097033C" w:rsidRDefault="00A232F0">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2"/>
            </w:r>
          </w:p>
        </w:tc>
        <w:tc>
          <w:tcPr>
            <w:tcW w:w="1418" w:type="dxa"/>
            <w:tcBorders>
              <w:top w:val="dotted" w:sz="4" w:space="0" w:color="auto"/>
              <w:left w:val="dotted" w:sz="4" w:space="0" w:color="auto"/>
              <w:bottom w:val="dotted" w:sz="4" w:space="0" w:color="auto"/>
              <w:right w:val="dotted" w:sz="4" w:space="0" w:color="auto"/>
            </w:tcBorders>
            <w:vAlign w:val="center"/>
          </w:tcPr>
          <w:p w14:paraId="0100D9A9" w14:textId="77777777" w:rsidR="0097033C" w:rsidRDefault="00A232F0">
            <w:pPr>
              <w:rPr>
                <w:rStyle w:val="Odkaznakoment1"/>
              </w:rPr>
            </w:pPr>
            <w:r>
              <w:rPr>
                <w:rStyle w:val="Odkaznakoment1"/>
              </w:rPr>
              <w:t>NE</w:t>
            </w:r>
          </w:p>
        </w:tc>
        <w:tc>
          <w:tcPr>
            <w:tcW w:w="850" w:type="dxa"/>
            <w:tcBorders>
              <w:top w:val="dotted" w:sz="4" w:space="0" w:color="auto"/>
              <w:left w:val="dotted" w:sz="4" w:space="0" w:color="auto"/>
              <w:bottom w:val="dotted" w:sz="4" w:space="0" w:color="auto"/>
              <w:right w:val="dotted" w:sz="4" w:space="0" w:color="auto"/>
            </w:tcBorders>
            <w:vAlign w:val="center"/>
          </w:tcPr>
          <w:p w14:paraId="18AAE2B1" w14:textId="77777777" w:rsidR="0097033C" w:rsidRDefault="00A232F0">
            <w:pPr>
              <w:rPr>
                <w:rStyle w:val="Odkaznakoment1"/>
              </w:rPr>
            </w:pPr>
            <w:r>
              <w:rPr>
                <w:rStyle w:val="Odkaznakoment1"/>
              </w:rPr>
              <w:t>NE</w:t>
            </w:r>
          </w:p>
        </w:tc>
        <w:tc>
          <w:tcPr>
            <w:tcW w:w="851" w:type="dxa"/>
            <w:tcBorders>
              <w:top w:val="dotted" w:sz="4" w:space="0" w:color="auto"/>
              <w:left w:val="dotted" w:sz="4" w:space="0" w:color="auto"/>
              <w:bottom w:val="dotted" w:sz="4" w:space="0" w:color="auto"/>
              <w:right w:val="dotted" w:sz="4" w:space="0" w:color="auto"/>
            </w:tcBorders>
            <w:vAlign w:val="center"/>
          </w:tcPr>
          <w:p w14:paraId="6EC75FEA" w14:textId="77777777" w:rsidR="0097033C" w:rsidRDefault="00A232F0">
            <w:pPr>
              <w:rPr>
                <w:rStyle w:val="Odkaznakoment1"/>
              </w:rPr>
            </w:pPr>
            <w:r>
              <w:rPr>
                <w:rStyle w:val="Odkaznakoment1"/>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1B78183" w14:textId="77777777" w:rsidR="0097033C" w:rsidRDefault="0097033C">
            <w:pPr>
              <w:rPr>
                <w:rStyle w:val="Odkaznakoment1"/>
              </w:rPr>
            </w:pPr>
          </w:p>
        </w:tc>
      </w:tr>
    </w:tbl>
    <w:p w14:paraId="500F0590" w14:textId="77777777" w:rsidR="0097033C" w:rsidRDefault="00A232F0">
      <w:pPr>
        <w:rPr>
          <w:b/>
        </w:rPr>
      </w:pPr>
      <w:r>
        <w:rPr>
          <w:b/>
        </w:rPr>
        <w:t>ROZSAH TECHNICKÉ DOKUMENTACE</w:t>
      </w:r>
    </w:p>
    <w:p w14:paraId="6B553AE1" w14:textId="77777777" w:rsidR="0097033C" w:rsidRDefault="0097033C">
      <w:pPr>
        <w:rPr>
          <w:b/>
        </w:rPr>
      </w:pPr>
    </w:p>
    <w:p w14:paraId="3FC0B436" w14:textId="77777777" w:rsidR="0097033C" w:rsidRDefault="00A232F0">
      <w:pPr>
        <w:pStyle w:val="Odstavecseseznamem"/>
        <w:numPr>
          <w:ilvl w:val="0"/>
          <w:numId w:val="3"/>
        </w:numPr>
        <w:spacing w:after="120"/>
        <w:ind w:left="1060" w:hanging="703"/>
        <w:contextualSpacing w:val="0"/>
        <w:jc w:val="left"/>
        <w:rPr>
          <w:b/>
        </w:rPr>
      </w:pPr>
      <w:r>
        <w:rPr>
          <w:b/>
        </w:rPr>
        <w:t xml:space="preserve">Sparx EA modelu (zejména ArchiMate modelu) </w:t>
      </w:r>
    </w:p>
    <w:p w14:paraId="5ECE59CD" w14:textId="77777777" w:rsidR="0097033C" w:rsidRDefault="00A232F0">
      <w:pPr>
        <w:pStyle w:val="Odstavecseseznamem"/>
        <w:ind w:left="1065"/>
      </w:pPr>
      <w:r>
        <w:lastRenderedPageBreak/>
        <w:t>V případě, že v rámci implementace dojde k jeho změnám oproti návrhu architektury připravenému jako součást analýzy, provede se aktualizace modelu. Sparx EA model by měl zahrnovat:</w:t>
      </w:r>
    </w:p>
    <w:p w14:paraId="2D57F3AD" w14:textId="77777777" w:rsidR="0097033C" w:rsidRDefault="00A232F0">
      <w:pPr>
        <w:pStyle w:val="Odstavecseseznamem"/>
        <w:numPr>
          <w:ilvl w:val="1"/>
          <w:numId w:val="3"/>
        </w:numPr>
        <w:ind w:left="1418" w:hanging="338"/>
        <w:jc w:val="left"/>
      </w:pPr>
      <w:r>
        <w:t>aplikační komponenty tvořící řešení, případně dílčí komponenty v podobě ArchiMate Application Component,</w:t>
      </w:r>
    </w:p>
    <w:p w14:paraId="222C0466" w14:textId="77777777" w:rsidR="0097033C" w:rsidRDefault="00A232F0">
      <w:pPr>
        <w:pStyle w:val="Odstavecseseznamem"/>
        <w:numPr>
          <w:ilvl w:val="1"/>
          <w:numId w:val="3"/>
        </w:numPr>
        <w:ind w:left="1418" w:hanging="338"/>
        <w:jc w:val="left"/>
      </w:pPr>
      <w:r>
        <w:t>vymezení relevantních dílčích funkcionalit jako ArchiMate koncepty, Application Function přidělené k příslušné aplikační komponentě (Application Component),</w:t>
      </w:r>
    </w:p>
    <w:p w14:paraId="0DB17AA6" w14:textId="77777777" w:rsidR="0097033C" w:rsidRDefault="00A232F0">
      <w:pPr>
        <w:pStyle w:val="Odstavecseseznamem"/>
        <w:numPr>
          <w:ilvl w:val="1"/>
          <w:numId w:val="3"/>
        </w:numPr>
        <w:ind w:left="1418" w:hanging="338"/>
        <w:jc w:val="left"/>
      </w:pPr>
      <w:r>
        <w:t>prvky webových služeb reprezentované ArchiMate Application Service,</w:t>
      </w:r>
    </w:p>
    <w:p w14:paraId="6CBAF19E" w14:textId="77777777" w:rsidR="0097033C" w:rsidRDefault="00A232F0">
      <w:pPr>
        <w:pStyle w:val="Odstavecseseznamem"/>
        <w:numPr>
          <w:ilvl w:val="1"/>
          <w:numId w:val="3"/>
        </w:numPr>
        <w:ind w:left="1418" w:hanging="338"/>
        <w:jc w:val="left"/>
      </w:pPr>
      <w:r>
        <w:t>hlavní datové objekty a číselníky reprezentovány ArchiMate Data Object,</w:t>
      </w:r>
    </w:p>
    <w:p w14:paraId="5AD426E5" w14:textId="77777777" w:rsidR="0097033C" w:rsidRDefault="00A232F0">
      <w:pPr>
        <w:pStyle w:val="Odstavecseseznamem"/>
        <w:numPr>
          <w:ilvl w:val="1"/>
          <w:numId w:val="3"/>
        </w:numPr>
        <w:ind w:left="1418" w:hanging="338"/>
        <w:jc w:val="left"/>
      </w:pPr>
      <w:r>
        <w:t>activity model/diagramy anebo sekvenční model/diagramy logiky zpracování definovaných typů dokumentů,</w:t>
      </w:r>
    </w:p>
    <w:p w14:paraId="17E4F9A2" w14:textId="77777777" w:rsidR="0097033C" w:rsidRDefault="00A232F0">
      <w:pPr>
        <w:pStyle w:val="Odstavecseseznamem"/>
        <w:numPr>
          <w:ilvl w:val="1"/>
          <w:numId w:val="3"/>
        </w:numPr>
        <w:ind w:left="1418" w:hanging="338"/>
        <w:jc w:val="left"/>
      </w:pPr>
      <w:r>
        <w:t>popis použitých rolí v systému a jejich navázání na související funkcionality (uživatelské role ve formě ArchiMate konceptu Data Object a využití rolí v rámci funkcionalit/ Application Function vazbou ArchiMate Access),</w:t>
      </w:r>
    </w:p>
    <w:p w14:paraId="4649788B" w14:textId="77777777" w:rsidR="0097033C" w:rsidRDefault="00A232F0">
      <w:pPr>
        <w:pStyle w:val="Odstavecseseznamem"/>
        <w:numPr>
          <w:ilvl w:val="1"/>
          <w:numId w:val="3"/>
        </w:numPr>
        <w:ind w:left="1418" w:hanging="338"/>
        <w:jc w:val="left"/>
      </w:pPr>
      <w:r>
        <w:t>doplnění modelu o integrace na externí systémy (konzumace integračních funkcionalit, služeb a rozhraní), znázorněné ArchiMate vazbou Used by.</w:t>
      </w:r>
    </w:p>
    <w:p w14:paraId="0BA24B49" w14:textId="77777777" w:rsidR="0097033C" w:rsidRDefault="0097033C"/>
    <w:p w14:paraId="6C2EDA60" w14:textId="77777777" w:rsidR="0097033C" w:rsidRDefault="00A232F0">
      <w:pPr>
        <w:pStyle w:val="Odstavecseseznamem"/>
        <w:numPr>
          <w:ilvl w:val="0"/>
          <w:numId w:val="3"/>
        </w:numPr>
        <w:spacing w:after="120"/>
        <w:ind w:left="1060" w:hanging="703"/>
        <w:contextualSpacing w:val="0"/>
        <w:jc w:val="left"/>
        <w:rPr>
          <w:b/>
        </w:rPr>
      </w:pPr>
      <w:r>
        <w:rPr>
          <w:b/>
        </w:rPr>
        <w:t>Bezpečnostní dokumentace</w:t>
      </w:r>
    </w:p>
    <w:p w14:paraId="5C7C912E" w14:textId="77777777" w:rsidR="0097033C" w:rsidRDefault="00A232F0">
      <w:pPr>
        <w:pStyle w:val="Odstavecseseznamem"/>
        <w:ind w:left="1065"/>
      </w:pPr>
      <w:r>
        <w:t>Jde o přehled bezpečnostních opatření, který jen odkazuje, kde v technické dokumentaci se nalézá jejich popis</w:t>
      </w:r>
    </w:p>
    <w:p w14:paraId="31DA78BD" w14:textId="77777777" w:rsidR="0097033C" w:rsidRDefault="00A232F0">
      <w:pPr>
        <w:pStyle w:val="Odstavecseseznamem"/>
        <w:ind w:left="1065"/>
      </w:pPr>
      <w:r>
        <w:t>Jedná se především o popis těchto bezpečnostních opatření (jsou-li relevantní):</w:t>
      </w:r>
    </w:p>
    <w:p w14:paraId="2556BB23" w14:textId="77777777" w:rsidR="0097033C" w:rsidRDefault="00A232F0">
      <w:pPr>
        <w:pStyle w:val="Odstavecseseznamem"/>
        <w:numPr>
          <w:ilvl w:val="1"/>
          <w:numId w:val="3"/>
        </w:numPr>
        <w:ind w:left="1418" w:hanging="338"/>
        <w:jc w:val="left"/>
      </w:pPr>
      <w:r>
        <w:t>řízení přístupu, role, autentizace a autorizace, druhy a správa účtů,</w:t>
      </w:r>
    </w:p>
    <w:p w14:paraId="0B55E457" w14:textId="77777777" w:rsidR="0097033C" w:rsidRDefault="00A232F0">
      <w:pPr>
        <w:pStyle w:val="Odstavecseseznamem"/>
        <w:numPr>
          <w:ilvl w:val="1"/>
          <w:numId w:val="3"/>
        </w:numPr>
        <w:ind w:left="1418" w:hanging="338"/>
        <w:jc w:val="left"/>
      </w:pPr>
      <w:r>
        <w:t>omezení oprávnění (princip minimálních oprávnění),</w:t>
      </w:r>
    </w:p>
    <w:p w14:paraId="7925A10A" w14:textId="77777777" w:rsidR="0097033C" w:rsidRDefault="00A232F0">
      <w:pPr>
        <w:pStyle w:val="Odstavecseseznamem"/>
        <w:numPr>
          <w:ilvl w:val="1"/>
          <w:numId w:val="3"/>
        </w:numPr>
        <w:ind w:left="1418" w:hanging="338"/>
        <w:jc w:val="left"/>
      </w:pPr>
      <w:r>
        <w:t>proces řízení účtů (přidělování/odebírání, vytváření/rušení),</w:t>
      </w:r>
    </w:p>
    <w:p w14:paraId="339FE8C1" w14:textId="77777777" w:rsidR="0097033C" w:rsidRDefault="00A232F0">
      <w:pPr>
        <w:pStyle w:val="Odstavecseseznamem"/>
        <w:numPr>
          <w:ilvl w:val="1"/>
          <w:numId w:val="3"/>
        </w:numPr>
        <w:ind w:left="1418" w:hanging="338"/>
        <w:jc w:val="left"/>
      </w:pPr>
      <w:r>
        <w:t>auditní mechanismy, napojení na SIEM (Syslog, SNP TRAP, Textový soubor, JDBC, Microsoft Event Log…),</w:t>
      </w:r>
    </w:p>
    <w:p w14:paraId="18B11227" w14:textId="77777777" w:rsidR="0097033C" w:rsidRDefault="00A232F0">
      <w:pPr>
        <w:pStyle w:val="Odstavecseseznamem"/>
        <w:numPr>
          <w:ilvl w:val="1"/>
          <w:numId w:val="3"/>
        </w:numPr>
        <w:ind w:left="1418" w:hanging="338"/>
        <w:jc w:val="left"/>
      </w:pPr>
      <w:r>
        <w:t>šifrování,</w:t>
      </w:r>
    </w:p>
    <w:p w14:paraId="5C121412" w14:textId="77777777" w:rsidR="0097033C" w:rsidRDefault="00A232F0">
      <w:pPr>
        <w:pStyle w:val="Odstavecseseznamem"/>
        <w:numPr>
          <w:ilvl w:val="1"/>
          <w:numId w:val="3"/>
        </w:numPr>
        <w:ind w:left="1418" w:hanging="338"/>
        <w:jc w:val="left"/>
      </w:pPr>
      <w:r>
        <w:t>zabezpečení webového rozhraní, je-li součástí systému,</w:t>
      </w:r>
    </w:p>
    <w:p w14:paraId="3C98CF54" w14:textId="77777777" w:rsidR="0097033C" w:rsidRDefault="00A232F0">
      <w:pPr>
        <w:pStyle w:val="Odstavecseseznamem"/>
        <w:numPr>
          <w:ilvl w:val="1"/>
          <w:numId w:val="3"/>
        </w:numPr>
        <w:ind w:left="1418" w:hanging="338"/>
        <w:jc w:val="left"/>
      </w:pPr>
      <w:r>
        <w:t>certifikační autority a PKI,</w:t>
      </w:r>
    </w:p>
    <w:p w14:paraId="4D56ACB8" w14:textId="77777777" w:rsidR="0097033C" w:rsidRDefault="00A232F0">
      <w:pPr>
        <w:pStyle w:val="Odstavecseseznamem"/>
        <w:numPr>
          <w:ilvl w:val="1"/>
          <w:numId w:val="3"/>
        </w:numPr>
        <w:ind w:left="1418" w:hanging="338"/>
        <w:jc w:val="left"/>
      </w:pPr>
      <w:r>
        <w:t>zajištění integrity dat,</w:t>
      </w:r>
    </w:p>
    <w:p w14:paraId="112CFB91" w14:textId="77777777" w:rsidR="0097033C" w:rsidRDefault="00A232F0">
      <w:pPr>
        <w:pStyle w:val="Odstavecseseznamem"/>
        <w:numPr>
          <w:ilvl w:val="1"/>
          <w:numId w:val="3"/>
        </w:numPr>
        <w:ind w:left="1418" w:hanging="338"/>
        <w:jc w:val="left"/>
      </w:pPr>
      <w:r>
        <w:t>zajištění dostupnosti dat (redundance, cluster, HA…),</w:t>
      </w:r>
    </w:p>
    <w:p w14:paraId="05BBB2A9" w14:textId="77777777" w:rsidR="0097033C" w:rsidRDefault="00A232F0">
      <w:pPr>
        <w:pStyle w:val="Odstavecseseznamem"/>
        <w:numPr>
          <w:ilvl w:val="1"/>
          <w:numId w:val="3"/>
        </w:numPr>
        <w:ind w:left="1418" w:hanging="338"/>
        <w:jc w:val="left"/>
      </w:pPr>
      <w:r>
        <w:t>zálohování, způsob, rozvrh,</w:t>
      </w:r>
    </w:p>
    <w:p w14:paraId="0CC1ADBA" w14:textId="77777777" w:rsidR="0097033C" w:rsidRDefault="00A232F0">
      <w:pPr>
        <w:pStyle w:val="Odstavecseseznamem"/>
        <w:numPr>
          <w:ilvl w:val="1"/>
          <w:numId w:val="3"/>
        </w:numPr>
        <w:ind w:left="1418" w:hanging="338"/>
        <w:jc w:val="left"/>
      </w:pPr>
      <w:r>
        <w:t>obnovení ze zálohy (DRP) včetně předpokládané doby obnovy,</w:t>
      </w:r>
    </w:p>
    <w:p w14:paraId="7D32721D" w14:textId="77777777" w:rsidR="0097033C" w:rsidRDefault="00A232F0">
      <w:pPr>
        <w:pStyle w:val="Odstavecseseznamem"/>
        <w:numPr>
          <w:ilvl w:val="1"/>
          <w:numId w:val="3"/>
        </w:numPr>
        <w:ind w:left="1418" w:hanging="338"/>
        <w:jc w:val="left"/>
      </w:pPr>
      <w:r>
        <w:t>předpokládá se, že existuje síťové schéma, komunikační schéma a zdrojový kód.</w:t>
      </w:r>
    </w:p>
    <w:p w14:paraId="1350AF8F" w14:textId="77777777" w:rsidR="0097033C" w:rsidRDefault="0097033C">
      <w:pPr>
        <w:ind w:right="-427"/>
        <w:rPr>
          <w:sz w:val="18"/>
          <w:szCs w:val="18"/>
        </w:rPr>
      </w:pPr>
    </w:p>
    <w:p w14:paraId="196BBF84" w14:textId="77777777" w:rsidR="0097033C" w:rsidRDefault="00A232F0">
      <w:pPr>
        <w:ind w:right="-427"/>
        <w:rPr>
          <w:sz w:val="18"/>
          <w:szCs w:val="18"/>
        </w:rPr>
      </w:pPr>
      <w:r>
        <w:rPr>
          <w:sz w:val="18"/>
          <w:szCs w:val="18"/>
        </w:rPr>
        <w:t xml:space="preserve">Dohledové scénáře jsou požadovány, pokud Dodavatel potvrdí dopad na dohledové scénáře/nástroj. </w:t>
      </w:r>
    </w:p>
    <w:p w14:paraId="559EF821" w14:textId="5D1D4319" w:rsidR="0097033C" w:rsidRDefault="00A232F0">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4EA1E746" w14:textId="4619322B" w:rsidR="0097033C" w:rsidRDefault="00A232F0">
      <w:pPr>
        <w:ind w:right="-427"/>
        <w:rPr>
          <w:sz w:val="18"/>
          <w:szCs w:val="18"/>
        </w:rPr>
      </w:pPr>
      <w:r>
        <w:rPr>
          <w:sz w:val="18"/>
          <w:szCs w:val="18"/>
        </w:rPr>
        <w:t xml:space="preserve">Provozně-technická dokumentace bude zpracována dle vzorového dokumentu, který je připojen – otevřete dvojklikem: </w:t>
      </w:r>
      <w:r w:rsidR="000938D4">
        <w:rPr>
          <w:sz w:val="18"/>
          <w:szCs w:val="18"/>
        </w:rPr>
        <w:t>xxx</w:t>
      </w:r>
      <w:r>
        <w:rPr>
          <w:sz w:val="18"/>
          <w:szCs w:val="18"/>
        </w:rPr>
        <w:t xml:space="preserve">      </w:t>
      </w:r>
    </w:p>
    <w:p w14:paraId="343247BD" w14:textId="77777777" w:rsidR="0097033C" w:rsidRDefault="00A232F0">
      <w:pPr>
        <w:ind w:right="-427"/>
        <w:rPr>
          <w:szCs w:val="22"/>
        </w:rPr>
      </w:pPr>
      <w:r>
        <w:rPr>
          <w:szCs w:val="22"/>
        </w:rPr>
        <w:t xml:space="preserve">        </w:t>
      </w:r>
    </w:p>
    <w:p w14:paraId="07F6F94D" w14:textId="77777777" w:rsidR="0097033C" w:rsidRDefault="00A232F0">
      <w:pPr>
        <w:pStyle w:val="Nadpis1"/>
      </w:pPr>
      <w:r>
        <w:t>6 Akceptační kritéria</w:t>
      </w:r>
    </w:p>
    <w:p w14:paraId="28C6B812" w14:textId="77777777" w:rsidR="0097033C" w:rsidRDefault="00A232F0">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6A904DBF" w14:textId="77777777" w:rsidR="0097033C" w:rsidRDefault="0097033C">
      <w:pPr>
        <w:rPr>
          <w:szCs w:val="22"/>
        </w:rPr>
      </w:pPr>
    </w:p>
    <w:p w14:paraId="3D0395F8" w14:textId="77777777" w:rsidR="0097033C" w:rsidRDefault="00A232F0">
      <w:pPr>
        <w:pStyle w:val="Nadpis1"/>
      </w:pPr>
      <w:r>
        <w:t>7 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97033C" w14:paraId="3B7B3774"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D9D0F0E" w14:textId="77777777" w:rsidR="0097033C" w:rsidRDefault="00A232F0">
            <w:pPr>
              <w:keepNext/>
              <w:keepLines/>
              <w:rPr>
                <w:b/>
                <w:bCs/>
                <w:color w:val="000000"/>
                <w:szCs w:val="22"/>
                <w:lang w:eastAsia="cs-CZ"/>
              </w:rPr>
            </w:pPr>
            <w:r>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1D575C43" w14:textId="77777777" w:rsidR="0097033C" w:rsidRDefault="00A232F0">
            <w:pPr>
              <w:keepNext/>
              <w:keepLines/>
              <w:rPr>
                <w:b/>
                <w:bCs/>
                <w:color w:val="000000"/>
                <w:szCs w:val="22"/>
                <w:lang w:eastAsia="cs-CZ"/>
              </w:rPr>
            </w:pPr>
            <w:r>
              <w:rPr>
                <w:b/>
                <w:bCs/>
                <w:color w:val="000000"/>
                <w:szCs w:val="22"/>
                <w:lang w:eastAsia="cs-CZ"/>
              </w:rPr>
              <w:t>Termín</w:t>
            </w:r>
          </w:p>
        </w:tc>
      </w:tr>
      <w:tr w:rsidR="0097033C" w14:paraId="53C45996" w14:textId="77777777">
        <w:trPr>
          <w:trHeight w:val="284"/>
        </w:trPr>
        <w:tc>
          <w:tcPr>
            <w:tcW w:w="7655" w:type="dxa"/>
            <w:shd w:val="clear" w:color="auto" w:fill="auto"/>
            <w:noWrap/>
            <w:vAlign w:val="center"/>
          </w:tcPr>
          <w:p w14:paraId="010B3111" w14:textId="77777777" w:rsidR="0097033C" w:rsidRDefault="00A232F0">
            <w:pPr>
              <w:rPr>
                <w:color w:val="000000"/>
                <w:szCs w:val="22"/>
                <w:lang w:eastAsia="cs-CZ"/>
              </w:rPr>
            </w:pPr>
            <w:r>
              <w:rPr>
                <w:color w:val="000000"/>
                <w:szCs w:val="22"/>
                <w:lang w:eastAsia="cs-CZ"/>
              </w:rPr>
              <w:t>Nasazení na testovací prostředí</w:t>
            </w:r>
          </w:p>
        </w:tc>
        <w:tc>
          <w:tcPr>
            <w:tcW w:w="2116" w:type="dxa"/>
            <w:shd w:val="clear" w:color="auto" w:fill="auto"/>
            <w:vAlign w:val="center"/>
          </w:tcPr>
          <w:p w14:paraId="2565F713" w14:textId="77777777" w:rsidR="0097033C" w:rsidRDefault="00A232F0">
            <w:pPr>
              <w:rPr>
                <w:color w:val="000000"/>
                <w:szCs w:val="22"/>
                <w:lang w:eastAsia="cs-CZ"/>
              </w:rPr>
            </w:pPr>
            <w:r>
              <w:rPr>
                <w:color w:val="000000"/>
                <w:szCs w:val="22"/>
                <w:lang w:eastAsia="cs-CZ"/>
              </w:rPr>
              <w:t>15.11.2022</w:t>
            </w:r>
          </w:p>
        </w:tc>
      </w:tr>
      <w:tr w:rsidR="0097033C" w14:paraId="726377EB" w14:textId="77777777">
        <w:trPr>
          <w:trHeight w:val="284"/>
        </w:trPr>
        <w:tc>
          <w:tcPr>
            <w:tcW w:w="7655" w:type="dxa"/>
            <w:shd w:val="clear" w:color="auto" w:fill="auto"/>
            <w:noWrap/>
            <w:vAlign w:val="center"/>
          </w:tcPr>
          <w:p w14:paraId="2EADB1FD" w14:textId="77777777" w:rsidR="0097033C" w:rsidRDefault="00A232F0">
            <w:pPr>
              <w:rPr>
                <w:color w:val="000000"/>
                <w:szCs w:val="22"/>
                <w:lang w:eastAsia="cs-CZ"/>
              </w:rPr>
            </w:pPr>
            <w:r>
              <w:rPr>
                <w:color w:val="000000"/>
                <w:szCs w:val="22"/>
                <w:lang w:eastAsia="cs-CZ"/>
              </w:rPr>
              <w:t>Nasazení na provozní prostředí</w:t>
            </w:r>
          </w:p>
        </w:tc>
        <w:tc>
          <w:tcPr>
            <w:tcW w:w="2116" w:type="dxa"/>
            <w:shd w:val="clear" w:color="auto" w:fill="auto"/>
            <w:vAlign w:val="center"/>
          </w:tcPr>
          <w:p w14:paraId="5891F4A6" w14:textId="77777777" w:rsidR="0097033C" w:rsidRDefault="00A232F0">
            <w:pPr>
              <w:rPr>
                <w:color w:val="000000"/>
                <w:szCs w:val="22"/>
                <w:lang w:eastAsia="cs-CZ"/>
              </w:rPr>
            </w:pPr>
            <w:r>
              <w:rPr>
                <w:color w:val="000000"/>
                <w:szCs w:val="22"/>
                <w:lang w:eastAsia="cs-CZ"/>
              </w:rPr>
              <w:t>30.11.2022</w:t>
            </w:r>
          </w:p>
        </w:tc>
      </w:tr>
    </w:tbl>
    <w:p w14:paraId="6CFC569F" w14:textId="77777777" w:rsidR="0097033C" w:rsidRDefault="0097033C">
      <w:pPr>
        <w:pStyle w:val="Nadpis1"/>
        <w:ind w:firstLine="0"/>
        <w:rPr>
          <w:szCs w:val="22"/>
        </w:rPr>
      </w:pPr>
    </w:p>
    <w:p w14:paraId="27941377" w14:textId="77777777" w:rsidR="0097033C" w:rsidRDefault="00A232F0">
      <w:pPr>
        <w:pStyle w:val="Odstavecseseznamem"/>
        <w:numPr>
          <w:ilvl w:val="0"/>
          <w:numId w:val="11"/>
        </w:numPr>
      </w:pPr>
      <w:r>
        <w:t>Přílohy</w:t>
      </w:r>
    </w:p>
    <w:p w14:paraId="76BB7FE3" w14:textId="77777777" w:rsidR="0097033C" w:rsidRDefault="00A232F0">
      <w:pPr>
        <w:ind w:left="426"/>
        <w:rPr>
          <w:szCs w:val="22"/>
        </w:rPr>
      </w:pPr>
      <w:r>
        <w:rPr>
          <w:szCs w:val="22"/>
        </w:rPr>
        <w:t>1.</w:t>
      </w:r>
    </w:p>
    <w:p w14:paraId="1226287F" w14:textId="77777777" w:rsidR="0097033C" w:rsidRDefault="00A232F0">
      <w:pPr>
        <w:ind w:left="426"/>
        <w:rPr>
          <w:szCs w:val="22"/>
        </w:rPr>
      </w:pPr>
      <w:r>
        <w:rPr>
          <w:szCs w:val="22"/>
        </w:rPr>
        <w:t>2.</w:t>
      </w:r>
    </w:p>
    <w:p w14:paraId="5CEC3B85" w14:textId="77777777" w:rsidR="0097033C" w:rsidRDefault="0097033C">
      <w:pPr>
        <w:rPr>
          <w:szCs w:val="22"/>
        </w:rPr>
      </w:pPr>
    </w:p>
    <w:p w14:paraId="6DB43DAC" w14:textId="77777777" w:rsidR="0097033C" w:rsidRDefault="00A232F0">
      <w:pPr>
        <w:pStyle w:val="Odstavecseseznamem"/>
        <w:numPr>
          <w:ilvl w:val="0"/>
          <w:numId w:val="11"/>
        </w:numPr>
      </w:pPr>
      <w:r>
        <w:lastRenderedPageBreak/>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97033C" w14:paraId="08F1721A" w14:textId="77777777">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36AEDFF4" w14:textId="77777777" w:rsidR="0097033C" w:rsidRDefault="00A232F0">
            <w:pPr>
              <w:rPr>
                <w:b/>
                <w:bCs/>
                <w:color w:val="000000"/>
                <w:szCs w:val="22"/>
                <w:lang w:eastAsia="cs-CZ"/>
              </w:rPr>
            </w:pPr>
            <w:r>
              <w:rPr>
                <w:b/>
                <w:bCs/>
                <w:color w:val="000000"/>
                <w:szCs w:val="22"/>
                <w:lang w:eastAsia="cs-CZ"/>
              </w:rPr>
              <w:t>Za resort MZe:</w:t>
            </w:r>
          </w:p>
        </w:tc>
        <w:tc>
          <w:tcPr>
            <w:tcW w:w="3398" w:type="dxa"/>
            <w:tcBorders>
              <w:top w:val="single" w:sz="8" w:space="0" w:color="auto"/>
              <w:bottom w:val="single" w:sz="8" w:space="0" w:color="auto"/>
            </w:tcBorders>
            <w:vAlign w:val="center"/>
          </w:tcPr>
          <w:p w14:paraId="6DD25FD7" w14:textId="77777777" w:rsidR="0097033C" w:rsidRDefault="00A232F0">
            <w:pPr>
              <w:rPr>
                <w:b/>
                <w:bCs/>
                <w:color w:val="000000"/>
                <w:szCs w:val="22"/>
                <w:lang w:eastAsia="cs-CZ"/>
              </w:rPr>
            </w:pPr>
            <w:r>
              <w:rPr>
                <w:b/>
                <w:bCs/>
                <w:color w:val="000000"/>
                <w:szCs w:val="22"/>
                <w:lang w:eastAsia="cs-CZ"/>
              </w:rPr>
              <w:t>Jméno:</w:t>
            </w:r>
          </w:p>
        </w:tc>
        <w:tc>
          <w:tcPr>
            <w:tcW w:w="1417" w:type="dxa"/>
            <w:tcBorders>
              <w:top w:val="single" w:sz="8" w:space="0" w:color="auto"/>
              <w:bottom w:val="single" w:sz="8" w:space="0" w:color="auto"/>
            </w:tcBorders>
            <w:vAlign w:val="center"/>
          </w:tcPr>
          <w:p w14:paraId="3AB3B0E5" w14:textId="77777777" w:rsidR="0097033C" w:rsidRDefault="00A232F0">
            <w:pPr>
              <w:rPr>
                <w:b/>
                <w:bCs/>
                <w:color w:val="000000"/>
                <w:szCs w:val="22"/>
                <w:lang w:eastAsia="cs-CZ"/>
              </w:rPr>
            </w:pPr>
            <w:r>
              <w:rPr>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1A96095A" w14:textId="77777777" w:rsidR="0097033C" w:rsidRDefault="00A232F0">
            <w:pPr>
              <w:rPr>
                <w:b/>
                <w:bCs/>
                <w:color w:val="000000"/>
                <w:szCs w:val="22"/>
                <w:lang w:eastAsia="cs-CZ"/>
              </w:rPr>
            </w:pPr>
            <w:r>
              <w:rPr>
                <w:b/>
                <w:bCs/>
                <w:color w:val="000000"/>
                <w:szCs w:val="22"/>
                <w:lang w:eastAsia="cs-CZ"/>
              </w:rPr>
              <w:t>Podpis:</w:t>
            </w:r>
          </w:p>
        </w:tc>
      </w:tr>
      <w:tr w:rsidR="0097033C" w14:paraId="2E790794" w14:textId="77777777">
        <w:trPr>
          <w:trHeight w:val="680"/>
        </w:trPr>
        <w:tc>
          <w:tcPr>
            <w:tcW w:w="2688" w:type="dxa"/>
            <w:shd w:val="clear" w:color="auto" w:fill="auto"/>
            <w:noWrap/>
            <w:vAlign w:val="center"/>
            <w:hideMark/>
          </w:tcPr>
          <w:p w14:paraId="31B30FF6" w14:textId="77777777" w:rsidR="0097033C" w:rsidRDefault="00A232F0">
            <w:pPr>
              <w:rPr>
                <w:color w:val="000000"/>
                <w:szCs w:val="22"/>
                <w:lang w:eastAsia="cs-CZ"/>
              </w:rPr>
            </w:pPr>
            <w:r>
              <w:rPr>
                <w:color w:val="000000"/>
                <w:szCs w:val="22"/>
                <w:lang w:eastAsia="cs-CZ"/>
              </w:rPr>
              <w:t>Metodický/Věcný garant</w:t>
            </w:r>
          </w:p>
        </w:tc>
        <w:tc>
          <w:tcPr>
            <w:tcW w:w="3398" w:type="dxa"/>
            <w:vAlign w:val="center"/>
          </w:tcPr>
          <w:p w14:paraId="3D7812E7" w14:textId="77777777" w:rsidR="0097033C" w:rsidRDefault="00A232F0">
            <w:pPr>
              <w:rPr>
                <w:color w:val="000000"/>
                <w:szCs w:val="22"/>
                <w:lang w:eastAsia="cs-CZ"/>
              </w:rPr>
            </w:pPr>
            <w:r>
              <w:rPr>
                <w:color w:val="000000"/>
                <w:szCs w:val="22"/>
                <w:lang w:eastAsia="cs-CZ"/>
              </w:rPr>
              <w:t>Josef Miškovský</w:t>
            </w:r>
          </w:p>
        </w:tc>
        <w:tc>
          <w:tcPr>
            <w:tcW w:w="1417" w:type="dxa"/>
            <w:vAlign w:val="center"/>
          </w:tcPr>
          <w:p w14:paraId="427A0D25" w14:textId="77777777" w:rsidR="0097033C" w:rsidRDefault="0097033C">
            <w:pPr>
              <w:rPr>
                <w:color w:val="000000"/>
                <w:szCs w:val="22"/>
                <w:lang w:eastAsia="cs-CZ"/>
              </w:rPr>
            </w:pPr>
          </w:p>
        </w:tc>
        <w:tc>
          <w:tcPr>
            <w:tcW w:w="2267" w:type="dxa"/>
            <w:shd w:val="clear" w:color="auto" w:fill="auto"/>
            <w:vAlign w:val="center"/>
          </w:tcPr>
          <w:p w14:paraId="5F572D7D" w14:textId="77777777" w:rsidR="0097033C" w:rsidRDefault="0097033C">
            <w:pPr>
              <w:rPr>
                <w:color w:val="000000"/>
                <w:szCs w:val="22"/>
                <w:lang w:eastAsia="cs-CZ"/>
              </w:rPr>
            </w:pPr>
          </w:p>
        </w:tc>
      </w:tr>
      <w:tr w:rsidR="0097033C" w14:paraId="671246AC" w14:textId="77777777">
        <w:trPr>
          <w:trHeight w:val="680"/>
        </w:trPr>
        <w:tc>
          <w:tcPr>
            <w:tcW w:w="2688" w:type="dxa"/>
            <w:shd w:val="clear" w:color="auto" w:fill="auto"/>
            <w:noWrap/>
            <w:vAlign w:val="center"/>
          </w:tcPr>
          <w:p w14:paraId="74247335" w14:textId="77777777" w:rsidR="0097033C" w:rsidRDefault="00A232F0">
            <w:pPr>
              <w:rPr>
                <w:color w:val="000000"/>
                <w:szCs w:val="22"/>
                <w:lang w:eastAsia="cs-CZ"/>
              </w:rPr>
            </w:pPr>
            <w:r>
              <w:rPr>
                <w:color w:val="000000"/>
                <w:szCs w:val="22"/>
                <w:lang w:eastAsia="cs-CZ"/>
              </w:rPr>
              <w:t>Koordinátor změny:</w:t>
            </w:r>
          </w:p>
        </w:tc>
        <w:tc>
          <w:tcPr>
            <w:tcW w:w="3398" w:type="dxa"/>
            <w:vAlign w:val="center"/>
          </w:tcPr>
          <w:p w14:paraId="3564AC2B" w14:textId="77777777" w:rsidR="0097033C" w:rsidRDefault="00A232F0">
            <w:pPr>
              <w:rPr>
                <w:color w:val="000000"/>
                <w:szCs w:val="22"/>
                <w:lang w:eastAsia="cs-CZ"/>
              </w:rPr>
            </w:pPr>
            <w:r>
              <w:rPr>
                <w:color w:val="000000"/>
                <w:szCs w:val="22"/>
                <w:lang w:eastAsia="cs-CZ"/>
              </w:rPr>
              <w:t>Jiří Bukovský</w:t>
            </w:r>
          </w:p>
        </w:tc>
        <w:tc>
          <w:tcPr>
            <w:tcW w:w="1417" w:type="dxa"/>
            <w:vAlign w:val="center"/>
          </w:tcPr>
          <w:p w14:paraId="722DC775" w14:textId="77777777" w:rsidR="0097033C" w:rsidRDefault="0097033C">
            <w:pPr>
              <w:rPr>
                <w:color w:val="000000"/>
                <w:szCs w:val="22"/>
                <w:lang w:eastAsia="cs-CZ"/>
              </w:rPr>
            </w:pPr>
          </w:p>
        </w:tc>
        <w:tc>
          <w:tcPr>
            <w:tcW w:w="2267" w:type="dxa"/>
            <w:shd w:val="clear" w:color="auto" w:fill="auto"/>
            <w:vAlign w:val="center"/>
          </w:tcPr>
          <w:p w14:paraId="6149CB8A" w14:textId="77777777" w:rsidR="0097033C" w:rsidRDefault="0097033C">
            <w:pPr>
              <w:rPr>
                <w:color w:val="000000"/>
                <w:szCs w:val="22"/>
                <w:lang w:eastAsia="cs-CZ"/>
              </w:rPr>
            </w:pPr>
          </w:p>
        </w:tc>
      </w:tr>
    </w:tbl>
    <w:p w14:paraId="432E10A5" w14:textId="77777777" w:rsidR="0097033C" w:rsidRDefault="0097033C">
      <w:pPr>
        <w:rPr>
          <w:b/>
          <w:caps/>
          <w:szCs w:val="22"/>
        </w:rPr>
      </w:pPr>
    </w:p>
    <w:p w14:paraId="594173D0" w14:textId="77777777" w:rsidR="0097033C" w:rsidRDefault="00A232F0">
      <w:pPr>
        <w:rPr>
          <w:b/>
          <w:caps/>
          <w:szCs w:val="22"/>
        </w:rPr>
      </w:pPr>
      <w:r>
        <w:rPr>
          <w:b/>
          <w:caps/>
          <w:szCs w:val="22"/>
        </w:rPr>
        <w:br w:type="page"/>
      </w:r>
    </w:p>
    <w:p w14:paraId="3F04E5A7" w14:textId="77777777" w:rsidR="0097033C" w:rsidRDefault="00A232F0">
      <w:pPr>
        <w:rPr>
          <w:b/>
          <w:caps/>
          <w:szCs w:val="22"/>
        </w:rPr>
      </w:pPr>
      <w:r>
        <w:rPr>
          <w:b/>
          <w:caps/>
          <w:szCs w:val="22"/>
        </w:rPr>
        <w:lastRenderedPageBreak/>
        <w:t>B – nabídkA řešení k požadavku Z35040</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97033C" w14:paraId="755045F1" w14:textId="77777777">
        <w:tc>
          <w:tcPr>
            <w:tcW w:w="1701" w:type="dxa"/>
            <w:tcBorders>
              <w:top w:val="single" w:sz="8" w:space="0" w:color="auto"/>
              <w:left w:val="single" w:sz="8" w:space="0" w:color="auto"/>
              <w:bottom w:val="single" w:sz="8" w:space="0" w:color="auto"/>
            </w:tcBorders>
            <w:vAlign w:val="center"/>
          </w:tcPr>
          <w:p w14:paraId="39EB1182" w14:textId="77777777" w:rsidR="0097033C" w:rsidRDefault="00A232F0">
            <w:pPr>
              <w:pStyle w:val="Tabulka"/>
              <w:rPr>
                <w:rStyle w:val="Siln"/>
                <w:szCs w:val="22"/>
              </w:rPr>
            </w:pPr>
            <w:r>
              <w:rPr>
                <w:b/>
                <w:szCs w:val="22"/>
              </w:rPr>
              <w:t>ID PK MZe</w:t>
            </w:r>
            <w:r>
              <w:rPr>
                <w:rStyle w:val="Odkaznavysvtlivky"/>
                <w:szCs w:val="22"/>
              </w:rPr>
              <w:endnoteReference w:id="13"/>
            </w:r>
            <w:r>
              <w:rPr>
                <w:b/>
                <w:szCs w:val="22"/>
              </w:rPr>
              <w:t>:</w:t>
            </w:r>
          </w:p>
        </w:tc>
        <w:tc>
          <w:tcPr>
            <w:tcW w:w="1095" w:type="dxa"/>
            <w:vAlign w:val="center"/>
          </w:tcPr>
          <w:p w14:paraId="0A0B79E7" w14:textId="77777777" w:rsidR="0097033C" w:rsidRDefault="00A232F0">
            <w:pPr>
              <w:pStyle w:val="Tabulka"/>
              <w:rPr>
                <w:szCs w:val="22"/>
              </w:rPr>
            </w:pPr>
            <w:r>
              <w:rPr>
                <w:szCs w:val="22"/>
              </w:rPr>
              <w:t>705</w:t>
            </w:r>
          </w:p>
        </w:tc>
      </w:tr>
    </w:tbl>
    <w:p w14:paraId="23982324" w14:textId="77777777" w:rsidR="0097033C" w:rsidRDefault="0097033C">
      <w:pPr>
        <w:rPr>
          <w:caps/>
          <w:szCs w:val="22"/>
        </w:rPr>
      </w:pPr>
    </w:p>
    <w:p w14:paraId="1E88E7D5" w14:textId="77777777" w:rsidR="0097033C" w:rsidRDefault="00A232F0">
      <w:pPr>
        <w:pStyle w:val="Nadpis1"/>
        <w:numPr>
          <w:ilvl w:val="0"/>
          <w:numId w:val="23"/>
        </w:numPr>
        <w:ind w:left="284" w:hanging="284"/>
        <w:rPr>
          <w:szCs w:val="22"/>
        </w:rPr>
      </w:pPr>
      <w:r>
        <w:rPr>
          <w:szCs w:val="22"/>
        </w:rPr>
        <w:t xml:space="preserve">Návrh konceptu technického řešení  </w:t>
      </w:r>
    </w:p>
    <w:p w14:paraId="0532A25C" w14:textId="77777777" w:rsidR="0097033C" w:rsidRDefault="00A232F0">
      <w:r>
        <w:t>Viz část A tohoto PZ, body 2 a 3</w:t>
      </w:r>
    </w:p>
    <w:p w14:paraId="028B5DF2" w14:textId="77777777" w:rsidR="0097033C" w:rsidRDefault="00A232F0">
      <w:pPr>
        <w:pStyle w:val="Nadpis1"/>
        <w:numPr>
          <w:ilvl w:val="0"/>
          <w:numId w:val="23"/>
        </w:numPr>
        <w:ind w:left="284" w:hanging="284"/>
        <w:rPr>
          <w:szCs w:val="22"/>
        </w:rPr>
      </w:pPr>
      <w:r>
        <w:rPr>
          <w:szCs w:val="22"/>
        </w:rPr>
        <w:t>Uživatelské a licenční zajištění pro Objednatele</w:t>
      </w:r>
    </w:p>
    <w:p w14:paraId="379FBB12" w14:textId="77777777" w:rsidR="0097033C" w:rsidRDefault="00A232F0">
      <w:r>
        <w:t>V souladu s podmínkami smlouvy č. 391-2019-11150</w:t>
      </w:r>
    </w:p>
    <w:p w14:paraId="05D87730" w14:textId="77777777" w:rsidR="0097033C" w:rsidRDefault="00A232F0">
      <w:pPr>
        <w:pStyle w:val="Nadpis1"/>
        <w:numPr>
          <w:ilvl w:val="0"/>
          <w:numId w:val="23"/>
        </w:numPr>
        <w:ind w:left="284" w:hanging="284"/>
        <w:rPr>
          <w:szCs w:val="22"/>
        </w:rPr>
      </w:pPr>
      <w:r>
        <w:rPr>
          <w:szCs w:val="22"/>
        </w:rPr>
        <w:t>Dopady do systémů MZe</w:t>
      </w:r>
    </w:p>
    <w:p w14:paraId="5C612827" w14:textId="77777777" w:rsidR="0097033C" w:rsidRDefault="000938D4">
      <w:pPr>
        <w:pStyle w:val="Nadpis1"/>
        <w:numPr>
          <w:ilvl w:val="1"/>
          <w:numId w:val="23"/>
        </w:numPr>
        <w:ind w:left="1440" w:hanging="292"/>
        <w:rPr>
          <w:szCs w:val="22"/>
        </w:rPr>
      </w:pPr>
      <w:r>
        <w:rPr>
          <w:rFonts w:cs="Times New Roman"/>
          <w:noProof/>
          <w:szCs w:val="21"/>
        </w:rPr>
        <w:object w:dxaOrig="1440" w:dyaOrig="1440" w14:anchorId="12199166">
          <v:shape id="_x0000_s1026" type="#_x0000_t75" style="position:absolute;left:0;text-align:left;margin-left:429.5pt;margin-top:2.25pt;width:48.25pt;height:35.3pt;z-index:7168;visibility:visible" o:bordertopcolor="black" o:borderleftcolor="black" o:borderbottomcolor="black" o:borderrightcolor="black">
            <v:imagedata r:id="rId16" o:title=""/>
            <w10:wrap type="square"/>
          </v:shape>
          <o:OLEObject Type="Embed" ProgID="Word.Document.12" ShapeID="_x0000_s1026" DrawAspect="Icon" ObjectID="_1726381820" r:id="rId17"/>
        </w:object>
      </w:r>
      <w:r w:rsidR="00A232F0">
        <w:rPr>
          <w:szCs w:val="22"/>
        </w:rPr>
        <w:t>Na provoz a infrastrukturu</w:t>
      </w:r>
    </w:p>
    <w:p w14:paraId="164E5775" w14:textId="77777777" w:rsidR="0097033C" w:rsidRDefault="00A232F0">
      <w:pPr>
        <w:rPr>
          <w:sz w:val="18"/>
          <w:szCs w:val="18"/>
        </w:rPr>
      </w:pPr>
      <w:r>
        <w:rPr>
          <w:sz w:val="18"/>
          <w:szCs w:val="18"/>
        </w:rPr>
        <w:t xml:space="preserve">(Pozn.: V případě, že má změna dopady na síťovou infrastrukturu, doplňte tabulku v připojeném souboru - otevřete dvojklikem.)     </w:t>
      </w:r>
    </w:p>
    <w:p w14:paraId="567DDD93" w14:textId="77777777" w:rsidR="0097033C" w:rsidRDefault="00A232F0">
      <w:r>
        <w:t>Bez dopadu</w:t>
      </w:r>
    </w:p>
    <w:p w14:paraId="35AA217A" w14:textId="77777777" w:rsidR="0097033C" w:rsidRDefault="00A232F0">
      <w:pPr>
        <w:pStyle w:val="Nadpis1"/>
        <w:numPr>
          <w:ilvl w:val="1"/>
          <w:numId w:val="23"/>
        </w:numPr>
        <w:ind w:left="1440" w:hanging="292"/>
        <w:rPr>
          <w:szCs w:val="22"/>
        </w:rPr>
      </w:pPr>
      <w:r>
        <w:rPr>
          <w:szCs w:val="22"/>
        </w:rPr>
        <w:t>Na bezpečnost</w:t>
      </w:r>
    </w:p>
    <w:p w14:paraId="5AD30D53" w14:textId="77777777" w:rsidR="0097033C" w:rsidRDefault="00A232F0">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97033C" w14:paraId="6054E438"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6DB31858" w14:textId="77777777" w:rsidR="0097033C" w:rsidRDefault="00A232F0">
            <w:pPr>
              <w:rPr>
                <w:b/>
                <w:bCs/>
                <w:color w:val="000000"/>
                <w:szCs w:val="22"/>
                <w:lang w:eastAsia="cs-CZ"/>
              </w:rPr>
            </w:pPr>
            <w:r>
              <w:rPr>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AB9D717" w14:textId="77777777" w:rsidR="0097033C" w:rsidRDefault="00A232F0">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4"/>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67D4F38" w14:textId="77777777" w:rsidR="0097033C" w:rsidRDefault="00A232F0">
            <w:pPr>
              <w:rPr>
                <w:b/>
                <w:bCs/>
                <w:color w:val="000000"/>
                <w:szCs w:val="22"/>
                <w:lang w:eastAsia="cs-CZ"/>
              </w:rPr>
            </w:pPr>
            <w:r>
              <w:rPr>
                <w:b/>
                <w:bCs/>
                <w:color w:val="000000"/>
                <w:szCs w:val="22"/>
                <w:lang w:eastAsia="cs-CZ"/>
              </w:rPr>
              <w:t>Předpokládaný dopad a navrhované opatření/změny</w:t>
            </w:r>
          </w:p>
        </w:tc>
      </w:tr>
      <w:tr w:rsidR="0097033C" w14:paraId="1D65943C" w14:textId="77777777">
        <w:trPr>
          <w:trHeight w:val="300"/>
        </w:trPr>
        <w:tc>
          <w:tcPr>
            <w:tcW w:w="426" w:type="dxa"/>
            <w:tcBorders>
              <w:top w:val="single" w:sz="8" w:space="0" w:color="auto"/>
              <w:bottom w:val="single" w:sz="4" w:space="0" w:color="auto"/>
            </w:tcBorders>
            <w:vAlign w:val="center"/>
          </w:tcPr>
          <w:p w14:paraId="33C4201F" w14:textId="77777777" w:rsidR="0097033C" w:rsidRDefault="0097033C">
            <w:pPr>
              <w:pStyle w:val="Odstavecseseznamem"/>
              <w:numPr>
                <w:ilvl w:val="0"/>
                <w:numId w:val="15"/>
              </w:numPr>
              <w:rPr>
                <w:lang w:eastAsia="cs-CZ"/>
              </w:rPr>
            </w:pPr>
          </w:p>
        </w:tc>
        <w:tc>
          <w:tcPr>
            <w:tcW w:w="5102" w:type="dxa"/>
            <w:tcBorders>
              <w:top w:val="single" w:sz="8" w:space="0" w:color="auto"/>
              <w:bottom w:val="single" w:sz="4" w:space="0" w:color="auto"/>
            </w:tcBorders>
            <w:shd w:val="clear" w:color="auto" w:fill="auto"/>
            <w:noWrap/>
            <w:vAlign w:val="center"/>
            <w:hideMark/>
          </w:tcPr>
          <w:p w14:paraId="06110EB2" w14:textId="77777777" w:rsidR="0097033C" w:rsidRDefault="00A232F0">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576D7670" w14:textId="77777777" w:rsidR="0097033C" w:rsidRDefault="00A232F0">
            <w:pPr>
              <w:rPr>
                <w:color w:val="000000"/>
                <w:szCs w:val="22"/>
                <w:lang w:eastAsia="cs-CZ"/>
              </w:rPr>
            </w:pPr>
            <w:r>
              <w:rPr>
                <w:color w:val="000000"/>
                <w:szCs w:val="22"/>
                <w:lang w:eastAsia="cs-CZ"/>
              </w:rPr>
              <w:t>Bez dopadu</w:t>
            </w:r>
          </w:p>
        </w:tc>
      </w:tr>
      <w:tr w:rsidR="0097033C" w14:paraId="4285CFF5" w14:textId="77777777">
        <w:trPr>
          <w:trHeight w:val="300"/>
        </w:trPr>
        <w:tc>
          <w:tcPr>
            <w:tcW w:w="426" w:type="dxa"/>
            <w:tcBorders>
              <w:bottom w:val="single" w:sz="4" w:space="0" w:color="auto"/>
            </w:tcBorders>
            <w:vAlign w:val="center"/>
          </w:tcPr>
          <w:p w14:paraId="5CF48AB3" w14:textId="77777777" w:rsidR="0097033C" w:rsidRDefault="0097033C">
            <w:pPr>
              <w:pStyle w:val="Odstavecseseznamem"/>
              <w:numPr>
                <w:ilvl w:val="0"/>
                <w:numId w:val="15"/>
              </w:numPr>
              <w:rPr>
                <w:lang w:eastAsia="cs-CZ"/>
              </w:rPr>
            </w:pPr>
          </w:p>
        </w:tc>
        <w:tc>
          <w:tcPr>
            <w:tcW w:w="5102" w:type="dxa"/>
            <w:tcBorders>
              <w:bottom w:val="single" w:sz="4" w:space="0" w:color="auto"/>
            </w:tcBorders>
            <w:shd w:val="clear" w:color="auto" w:fill="auto"/>
            <w:noWrap/>
            <w:vAlign w:val="center"/>
            <w:hideMark/>
          </w:tcPr>
          <w:p w14:paraId="2C79EB1E" w14:textId="77777777" w:rsidR="0097033C" w:rsidRDefault="00A232F0">
            <w:pPr>
              <w:rPr>
                <w:bCs/>
                <w:color w:val="000000"/>
                <w:szCs w:val="22"/>
                <w:lang w:eastAsia="cs-CZ"/>
              </w:rPr>
            </w:pPr>
            <w:r>
              <w:rPr>
                <w:bCs/>
                <w:color w:val="000000"/>
                <w:szCs w:val="22"/>
                <w:lang w:eastAsia="cs-CZ"/>
              </w:rPr>
              <w:t>Dohledatelnost provedených změn v datech 3.1.7.</w:t>
            </w:r>
          </w:p>
        </w:tc>
        <w:tc>
          <w:tcPr>
            <w:tcW w:w="4253" w:type="dxa"/>
            <w:tcBorders>
              <w:bottom w:val="single" w:sz="4" w:space="0" w:color="auto"/>
            </w:tcBorders>
            <w:shd w:val="clear" w:color="auto" w:fill="auto"/>
            <w:noWrap/>
            <w:vAlign w:val="center"/>
            <w:hideMark/>
          </w:tcPr>
          <w:p w14:paraId="5C3D9B90" w14:textId="77777777" w:rsidR="0097033C" w:rsidRDefault="00A232F0">
            <w:pPr>
              <w:rPr>
                <w:b/>
                <w:bCs/>
                <w:color w:val="000000"/>
                <w:szCs w:val="22"/>
                <w:lang w:eastAsia="cs-CZ"/>
              </w:rPr>
            </w:pPr>
            <w:r>
              <w:rPr>
                <w:color w:val="000000"/>
                <w:szCs w:val="22"/>
                <w:lang w:eastAsia="cs-CZ"/>
              </w:rPr>
              <w:t>Bez dopadu</w:t>
            </w:r>
          </w:p>
        </w:tc>
      </w:tr>
      <w:tr w:rsidR="0097033C" w14:paraId="1EB19628" w14:textId="77777777">
        <w:trPr>
          <w:trHeight w:val="300"/>
        </w:trPr>
        <w:tc>
          <w:tcPr>
            <w:tcW w:w="426" w:type="dxa"/>
            <w:tcBorders>
              <w:bottom w:val="single" w:sz="4" w:space="0" w:color="auto"/>
            </w:tcBorders>
            <w:vAlign w:val="center"/>
          </w:tcPr>
          <w:p w14:paraId="2287D262" w14:textId="77777777" w:rsidR="0097033C" w:rsidRDefault="0097033C">
            <w:pPr>
              <w:pStyle w:val="Odstavecseseznamem"/>
              <w:numPr>
                <w:ilvl w:val="0"/>
                <w:numId w:val="15"/>
              </w:numPr>
              <w:rPr>
                <w:lang w:eastAsia="cs-CZ"/>
              </w:rPr>
            </w:pPr>
          </w:p>
        </w:tc>
        <w:tc>
          <w:tcPr>
            <w:tcW w:w="5102" w:type="dxa"/>
            <w:tcBorders>
              <w:bottom w:val="single" w:sz="4" w:space="0" w:color="auto"/>
            </w:tcBorders>
            <w:shd w:val="clear" w:color="auto" w:fill="auto"/>
            <w:noWrap/>
            <w:vAlign w:val="center"/>
            <w:hideMark/>
          </w:tcPr>
          <w:p w14:paraId="4F9EAE0D" w14:textId="77777777" w:rsidR="0097033C" w:rsidRDefault="00A232F0">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4253" w:type="dxa"/>
            <w:tcBorders>
              <w:bottom w:val="single" w:sz="4" w:space="0" w:color="auto"/>
            </w:tcBorders>
            <w:shd w:val="clear" w:color="auto" w:fill="auto"/>
            <w:noWrap/>
            <w:vAlign w:val="center"/>
            <w:hideMark/>
          </w:tcPr>
          <w:p w14:paraId="15880842" w14:textId="77777777" w:rsidR="0097033C" w:rsidRDefault="00A232F0">
            <w:pPr>
              <w:rPr>
                <w:b/>
                <w:bCs/>
                <w:color w:val="000000"/>
                <w:szCs w:val="22"/>
                <w:lang w:eastAsia="cs-CZ"/>
              </w:rPr>
            </w:pPr>
            <w:r>
              <w:rPr>
                <w:color w:val="000000"/>
                <w:szCs w:val="22"/>
                <w:lang w:eastAsia="cs-CZ"/>
              </w:rPr>
              <w:t>Bez dopadu</w:t>
            </w:r>
          </w:p>
        </w:tc>
      </w:tr>
      <w:tr w:rsidR="0097033C" w14:paraId="7A63F134" w14:textId="77777777">
        <w:trPr>
          <w:trHeight w:val="300"/>
        </w:trPr>
        <w:tc>
          <w:tcPr>
            <w:tcW w:w="426" w:type="dxa"/>
            <w:tcBorders>
              <w:bottom w:val="single" w:sz="4" w:space="0" w:color="auto"/>
            </w:tcBorders>
            <w:vAlign w:val="center"/>
          </w:tcPr>
          <w:p w14:paraId="1DDA4FA1" w14:textId="77777777" w:rsidR="0097033C" w:rsidRDefault="0097033C">
            <w:pPr>
              <w:pStyle w:val="Odstavecseseznamem"/>
              <w:numPr>
                <w:ilvl w:val="0"/>
                <w:numId w:val="15"/>
              </w:numPr>
              <w:rPr>
                <w:lang w:eastAsia="cs-CZ"/>
              </w:rPr>
            </w:pPr>
          </w:p>
        </w:tc>
        <w:tc>
          <w:tcPr>
            <w:tcW w:w="5102" w:type="dxa"/>
            <w:tcBorders>
              <w:bottom w:val="single" w:sz="4" w:space="0" w:color="auto"/>
            </w:tcBorders>
            <w:shd w:val="clear" w:color="auto" w:fill="auto"/>
            <w:noWrap/>
            <w:vAlign w:val="center"/>
          </w:tcPr>
          <w:p w14:paraId="5B2D97D2" w14:textId="77777777" w:rsidR="0097033C" w:rsidRDefault="00A232F0">
            <w:pPr>
              <w:rPr>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vAlign w:val="center"/>
          </w:tcPr>
          <w:p w14:paraId="7F26464D" w14:textId="77777777" w:rsidR="0097033C" w:rsidRDefault="00A232F0">
            <w:pPr>
              <w:rPr>
                <w:b/>
                <w:bCs/>
                <w:color w:val="000000"/>
                <w:szCs w:val="22"/>
                <w:lang w:eastAsia="cs-CZ"/>
              </w:rPr>
            </w:pPr>
            <w:r>
              <w:rPr>
                <w:color w:val="000000"/>
                <w:szCs w:val="22"/>
                <w:lang w:eastAsia="cs-CZ"/>
              </w:rPr>
              <w:t>Bez dopadu</w:t>
            </w:r>
          </w:p>
        </w:tc>
      </w:tr>
      <w:tr w:rsidR="0097033C" w14:paraId="255CD36B" w14:textId="77777777">
        <w:trPr>
          <w:trHeight w:val="300"/>
        </w:trPr>
        <w:tc>
          <w:tcPr>
            <w:tcW w:w="426" w:type="dxa"/>
            <w:tcBorders>
              <w:bottom w:val="single" w:sz="4" w:space="0" w:color="auto"/>
            </w:tcBorders>
            <w:vAlign w:val="center"/>
          </w:tcPr>
          <w:p w14:paraId="67295432" w14:textId="77777777" w:rsidR="0097033C" w:rsidRDefault="0097033C">
            <w:pPr>
              <w:pStyle w:val="Odstavecseseznamem"/>
              <w:numPr>
                <w:ilvl w:val="0"/>
                <w:numId w:val="15"/>
              </w:numPr>
              <w:rPr>
                <w:lang w:eastAsia="cs-CZ"/>
              </w:rPr>
            </w:pPr>
          </w:p>
        </w:tc>
        <w:tc>
          <w:tcPr>
            <w:tcW w:w="5102" w:type="dxa"/>
            <w:tcBorders>
              <w:bottom w:val="single" w:sz="4" w:space="0" w:color="auto"/>
            </w:tcBorders>
            <w:shd w:val="clear" w:color="auto" w:fill="auto"/>
            <w:noWrap/>
            <w:vAlign w:val="center"/>
            <w:hideMark/>
          </w:tcPr>
          <w:p w14:paraId="378FE931" w14:textId="77777777" w:rsidR="0097033C" w:rsidRDefault="00A232F0">
            <w:pPr>
              <w:rPr>
                <w:bCs/>
                <w:color w:val="000000"/>
                <w:szCs w:val="22"/>
                <w:lang w:eastAsia="cs-CZ"/>
              </w:rPr>
            </w:pPr>
            <w:r>
              <w:rPr>
                <w:bCs/>
                <w:color w:val="000000"/>
                <w:szCs w:val="22"/>
                <w:lang w:eastAsia="cs-CZ"/>
              </w:rPr>
              <w:t>Integrita – constraints, cizí klíče apod. 3.2.</w:t>
            </w:r>
          </w:p>
        </w:tc>
        <w:tc>
          <w:tcPr>
            <w:tcW w:w="4253" w:type="dxa"/>
            <w:tcBorders>
              <w:bottom w:val="single" w:sz="4" w:space="0" w:color="auto"/>
            </w:tcBorders>
            <w:shd w:val="clear" w:color="auto" w:fill="auto"/>
            <w:noWrap/>
            <w:vAlign w:val="center"/>
            <w:hideMark/>
          </w:tcPr>
          <w:p w14:paraId="26F1CD47" w14:textId="77777777" w:rsidR="0097033C" w:rsidRDefault="00A232F0">
            <w:pPr>
              <w:rPr>
                <w:b/>
                <w:bCs/>
                <w:color w:val="000000"/>
                <w:szCs w:val="22"/>
                <w:lang w:eastAsia="cs-CZ"/>
              </w:rPr>
            </w:pPr>
            <w:r>
              <w:rPr>
                <w:color w:val="000000"/>
                <w:szCs w:val="22"/>
                <w:lang w:eastAsia="cs-CZ"/>
              </w:rPr>
              <w:t>Bez dopadu</w:t>
            </w:r>
          </w:p>
        </w:tc>
      </w:tr>
      <w:tr w:rsidR="0097033C" w14:paraId="326C4F66" w14:textId="77777777">
        <w:trPr>
          <w:trHeight w:val="300"/>
        </w:trPr>
        <w:tc>
          <w:tcPr>
            <w:tcW w:w="426" w:type="dxa"/>
            <w:tcBorders>
              <w:bottom w:val="single" w:sz="4" w:space="0" w:color="auto"/>
            </w:tcBorders>
            <w:vAlign w:val="center"/>
          </w:tcPr>
          <w:p w14:paraId="7527734E" w14:textId="77777777" w:rsidR="0097033C" w:rsidRDefault="0097033C">
            <w:pPr>
              <w:pStyle w:val="Odstavecseseznamem"/>
              <w:numPr>
                <w:ilvl w:val="0"/>
                <w:numId w:val="15"/>
              </w:numPr>
              <w:rPr>
                <w:lang w:eastAsia="cs-CZ"/>
              </w:rPr>
            </w:pPr>
          </w:p>
        </w:tc>
        <w:tc>
          <w:tcPr>
            <w:tcW w:w="5102" w:type="dxa"/>
            <w:tcBorders>
              <w:bottom w:val="single" w:sz="4" w:space="0" w:color="auto"/>
            </w:tcBorders>
            <w:shd w:val="clear" w:color="auto" w:fill="auto"/>
            <w:noWrap/>
            <w:vAlign w:val="center"/>
            <w:hideMark/>
          </w:tcPr>
          <w:p w14:paraId="057F6376" w14:textId="77777777" w:rsidR="0097033C" w:rsidRDefault="00A232F0">
            <w:pPr>
              <w:rPr>
                <w:bCs/>
                <w:color w:val="000000"/>
                <w:szCs w:val="22"/>
                <w:lang w:eastAsia="cs-CZ"/>
              </w:rPr>
            </w:pPr>
            <w:r>
              <w:rPr>
                <w:bCs/>
                <w:color w:val="000000"/>
                <w:szCs w:val="22"/>
                <w:lang w:eastAsia="cs-CZ"/>
              </w:rPr>
              <w:t>Integrita – platnost dat 3.2.</w:t>
            </w:r>
          </w:p>
        </w:tc>
        <w:tc>
          <w:tcPr>
            <w:tcW w:w="4253" w:type="dxa"/>
            <w:tcBorders>
              <w:bottom w:val="single" w:sz="4" w:space="0" w:color="auto"/>
            </w:tcBorders>
            <w:shd w:val="clear" w:color="auto" w:fill="auto"/>
            <w:noWrap/>
            <w:vAlign w:val="center"/>
            <w:hideMark/>
          </w:tcPr>
          <w:p w14:paraId="03175D8B" w14:textId="77777777" w:rsidR="0097033C" w:rsidRDefault="00A232F0">
            <w:pPr>
              <w:rPr>
                <w:b/>
                <w:bCs/>
                <w:color w:val="000000"/>
                <w:szCs w:val="22"/>
                <w:lang w:eastAsia="cs-CZ"/>
              </w:rPr>
            </w:pPr>
            <w:r>
              <w:rPr>
                <w:color w:val="000000"/>
                <w:szCs w:val="22"/>
                <w:lang w:eastAsia="cs-CZ"/>
              </w:rPr>
              <w:t>Bez dopadu</w:t>
            </w:r>
          </w:p>
        </w:tc>
      </w:tr>
      <w:tr w:rsidR="0097033C" w14:paraId="0635F90F" w14:textId="77777777">
        <w:trPr>
          <w:trHeight w:val="300"/>
        </w:trPr>
        <w:tc>
          <w:tcPr>
            <w:tcW w:w="426" w:type="dxa"/>
            <w:tcBorders>
              <w:bottom w:val="single" w:sz="4" w:space="0" w:color="auto"/>
            </w:tcBorders>
            <w:vAlign w:val="center"/>
          </w:tcPr>
          <w:p w14:paraId="002ED4DA" w14:textId="77777777" w:rsidR="0097033C" w:rsidRDefault="0097033C">
            <w:pPr>
              <w:pStyle w:val="Odstavecseseznamem"/>
              <w:numPr>
                <w:ilvl w:val="0"/>
                <w:numId w:val="15"/>
              </w:numPr>
              <w:rPr>
                <w:lang w:eastAsia="cs-CZ"/>
              </w:rPr>
            </w:pPr>
          </w:p>
        </w:tc>
        <w:tc>
          <w:tcPr>
            <w:tcW w:w="5102" w:type="dxa"/>
            <w:tcBorders>
              <w:bottom w:val="single" w:sz="4" w:space="0" w:color="auto"/>
            </w:tcBorders>
            <w:shd w:val="clear" w:color="auto" w:fill="auto"/>
            <w:noWrap/>
            <w:vAlign w:val="center"/>
            <w:hideMark/>
          </w:tcPr>
          <w:p w14:paraId="1FA85CAE" w14:textId="77777777" w:rsidR="0097033C" w:rsidRDefault="00A232F0">
            <w:pPr>
              <w:rPr>
                <w:bCs/>
                <w:color w:val="000000"/>
                <w:szCs w:val="22"/>
                <w:lang w:eastAsia="cs-CZ"/>
              </w:rPr>
            </w:pPr>
            <w:r>
              <w:rPr>
                <w:bCs/>
                <w:color w:val="000000"/>
                <w:szCs w:val="22"/>
                <w:lang w:eastAsia="cs-CZ"/>
              </w:rPr>
              <w:t>Integrita - kontrola na vstupní data formulářů 3.2.</w:t>
            </w:r>
          </w:p>
        </w:tc>
        <w:tc>
          <w:tcPr>
            <w:tcW w:w="4253" w:type="dxa"/>
            <w:tcBorders>
              <w:bottom w:val="single" w:sz="4" w:space="0" w:color="auto"/>
            </w:tcBorders>
            <w:shd w:val="clear" w:color="auto" w:fill="auto"/>
            <w:noWrap/>
            <w:vAlign w:val="center"/>
            <w:hideMark/>
          </w:tcPr>
          <w:p w14:paraId="18F83C82" w14:textId="77777777" w:rsidR="0097033C" w:rsidRDefault="00A232F0">
            <w:pPr>
              <w:rPr>
                <w:b/>
                <w:bCs/>
                <w:color w:val="000000"/>
                <w:szCs w:val="22"/>
                <w:lang w:eastAsia="cs-CZ"/>
              </w:rPr>
            </w:pPr>
            <w:r>
              <w:rPr>
                <w:color w:val="000000"/>
                <w:szCs w:val="22"/>
                <w:lang w:eastAsia="cs-CZ"/>
              </w:rPr>
              <w:t>Bez dopadu</w:t>
            </w:r>
          </w:p>
        </w:tc>
      </w:tr>
      <w:tr w:rsidR="0097033C" w14:paraId="68F1E588" w14:textId="77777777">
        <w:trPr>
          <w:trHeight w:val="300"/>
        </w:trPr>
        <w:tc>
          <w:tcPr>
            <w:tcW w:w="426" w:type="dxa"/>
            <w:tcBorders>
              <w:bottom w:val="single" w:sz="4" w:space="0" w:color="auto"/>
            </w:tcBorders>
            <w:vAlign w:val="center"/>
          </w:tcPr>
          <w:p w14:paraId="5FA05FE8" w14:textId="77777777" w:rsidR="0097033C" w:rsidRDefault="0097033C">
            <w:pPr>
              <w:pStyle w:val="Odstavecseseznamem"/>
              <w:numPr>
                <w:ilvl w:val="0"/>
                <w:numId w:val="15"/>
              </w:numPr>
              <w:rPr>
                <w:lang w:eastAsia="cs-CZ"/>
              </w:rPr>
            </w:pPr>
          </w:p>
        </w:tc>
        <w:tc>
          <w:tcPr>
            <w:tcW w:w="5102" w:type="dxa"/>
            <w:tcBorders>
              <w:bottom w:val="single" w:sz="4" w:space="0" w:color="auto"/>
            </w:tcBorders>
            <w:shd w:val="clear" w:color="auto" w:fill="auto"/>
            <w:noWrap/>
            <w:vAlign w:val="center"/>
            <w:hideMark/>
          </w:tcPr>
          <w:p w14:paraId="268C2E9C" w14:textId="77777777" w:rsidR="0097033C" w:rsidRDefault="00A232F0">
            <w:pPr>
              <w:rPr>
                <w:bCs/>
                <w:color w:val="000000"/>
                <w:szCs w:val="22"/>
                <w:lang w:eastAsia="cs-CZ"/>
              </w:rPr>
            </w:pPr>
            <w:r>
              <w:rPr>
                <w:bCs/>
                <w:color w:val="000000"/>
                <w:szCs w:val="22"/>
                <w:lang w:eastAsia="cs-CZ"/>
              </w:rPr>
              <w:t>Ošetření výjimek běhu, chyby a hlášení 3.4.3.</w:t>
            </w:r>
          </w:p>
        </w:tc>
        <w:tc>
          <w:tcPr>
            <w:tcW w:w="4253" w:type="dxa"/>
            <w:tcBorders>
              <w:bottom w:val="single" w:sz="4" w:space="0" w:color="auto"/>
            </w:tcBorders>
            <w:shd w:val="clear" w:color="auto" w:fill="auto"/>
            <w:noWrap/>
            <w:vAlign w:val="center"/>
            <w:hideMark/>
          </w:tcPr>
          <w:p w14:paraId="6AE4DCA7" w14:textId="77777777" w:rsidR="0097033C" w:rsidRDefault="00A232F0">
            <w:pPr>
              <w:rPr>
                <w:b/>
                <w:bCs/>
                <w:color w:val="000000"/>
                <w:szCs w:val="22"/>
                <w:lang w:eastAsia="cs-CZ"/>
              </w:rPr>
            </w:pPr>
            <w:r>
              <w:rPr>
                <w:color w:val="000000"/>
                <w:szCs w:val="22"/>
                <w:lang w:eastAsia="cs-CZ"/>
              </w:rPr>
              <w:t>Bez dopadu</w:t>
            </w:r>
          </w:p>
        </w:tc>
      </w:tr>
      <w:tr w:rsidR="0097033C" w14:paraId="4169E047" w14:textId="77777777">
        <w:trPr>
          <w:trHeight w:val="300"/>
        </w:trPr>
        <w:tc>
          <w:tcPr>
            <w:tcW w:w="426" w:type="dxa"/>
            <w:tcBorders>
              <w:bottom w:val="single" w:sz="4" w:space="0" w:color="auto"/>
            </w:tcBorders>
            <w:vAlign w:val="center"/>
          </w:tcPr>
          <w:p w14:paraId="22FF7DC8" w14:textId="77777777" w:rsidR="0097033C" w:rsidRDefault="0097033C">
            <w:pPr>
              <w:pStyle w:val="Odstavecseseznamem"/>
              <w:numPr>
                <w:ilvl w:val="0"/>
                <w:numId w:val="15"/>
              </w:numPr>
              <w:rPr>
                <w:lang w:eastAsia="cs-CZ"/>
              </w:rPr>
            </w:pPr>
          </w:p>
        </w:tc>
        <w:tc>
          <w:tcPr>
            <w:tcW w:w="5102" w:type="dxa"/>
            <w:tcBorders>
              <w:bottom w:val="single" w:sz="4" w:space="0" w:color="auto"/>
            </w:tcBorders>
            <w:shd w:val="clear" w:color="auto" w:fill="auto"/>
            <w:noWrap/>
            <w:vAlign w:val="center"/>
            <w:hideMark/>
          </w:tcPr>
          <w:p w14:paraId="3E89204C" w14:textId="77777777" w:rsidR="0097033C" w:rsidRDefault="00A232F0">
            <w:pPr>
              <w:rPr>
                <w:bCs/>
                <w:color w:val="000000"/>
                <w:szCs w:val="22"/>
                <w:lang w:eastAsia="cs-CZ"/>
              </w:rPr>
            </w:pPr>
            <w:r>
              <w:rPr>
                <w:bCs/>
                <w:color w:val="000000"/>
                <w:szCs w:val="22"/>
                <w:lang w:eastAsia="cs-CZ"/>
              </w:rPr>
              <w:t>Práce s pamětí 3.4.4.</w:t>
            </w:r>
          </w:p>
        </w:tc>
        <w:tc>
          <w:tcPr>
            <w:tcW w:w="4253" w:type="dxa"/>
            <w:tcBorders>
              <w:bottom w:val="single" w:sz="4" w:space="0" w:color="auto"/>
            </w:tcBorders>
            <w:shd w:val="clear" w:color="auto" w:fill="auto"/>
            <w:noWrap/>
            <w:vAlign w:val="center"/>
            <w:hideMark/>
          </w:tcPr>
          <w:p w14:paraId="2DA8D7C1" w14:textId="77777777" w:rsidR="0097033C" w:rsidRDefault="00A232F0">
            <w:pPr>
              <w:rPr>
                <w:b/>
                <w:bCs/>
                <w:color w:val="000000"/>
                <w:szCs w:val="22"/>
                <w:lang w:eastAsia="cs-CZ"/>
              </w:rPr>
            </w:pPr>
            <w:r>
              <w:rPr>
                <w:color w:val="000000"/>
                <w:szCs w:val="22"/>
                <w:lang w:eastAsia="cs-CZ"/>
              </w:rPr>
              <w:t>Bez dopadu</w:t>
            </w:r>
          </w:p>
        </w:tc>
      </w:tr>
      <w:tr w:rsidR="0097033C" w14:paraId="5E1F8F94" w14:textId="77777777">
        <w:trPr>
          <w:trHeight w:val="300"/>
        </w:trPr>
        <w:tc>
          <w:tcPr>
            <w:tcW w:w="426" w:type="dxa"/>
            <w:tcBorders>
              <w:bottom w:val="single" w:sz="4" w:space="0" w:color="auto"/>
            </w:tcBorders>
            <w:vAlign w:val="center"/>
          </w:tcPr>
          <w:p w14:paraId="15CDE37B" w14:textId="77777777" w:rsidR="0097033C" w:rsidRDefault="0097033C">
            <w:pPr>
              <w:pStyle w:val="Odstavecseseznamem"/>
              <w:numPr>
                <w:ilvl w:val="0"/>
                <w:numId w:val="15"/>
              </w:numPr>
              <w:rPr>
                <w:lang w:eastAsia="cs-CZ"/>
              </w:rPr>
            </w:pPr>
          </w:p>
        </w:tc>
        <w:tc>
          <w:tcPr>
            <w:tcW w:w="5102" w:type="dxa"/>
            <w:tcBorders>
              <w:bottom w:val="single" w:sz="4" w:space="0" w:color="auto"/>
            </w:tcBorders>
            <w:shd w:val="clear" w:color="auto" w:fill="auto"/>
            <w:noWrap/>
            <w:vAlign w:val="center"/>
            <w:hideMark/>
          </w:tcPr>
          <w:p w14:paraId="169C9770" w14:textId="77777777" w:rsidR="0097033C" w:rsidRDefault="00A232F0">
            <w:pPr>
              <w:rPr>
                <w:bCs/>
                <w:color w:val="000000"/>
                <w:szCs w:val="22"/>
                <w:lang w:eastAsia="cs-CZ"/>
              </w:rPr>
            </w:pPr>
            <w:r>
              <w:rPr>
                <w:bCs/>
                <w:color w:val="000000"/>
                <w:szCs w:val="22"/>
                <w:lang w:eastAsia="cs-CZ"/>
              </w:rPr>
              <w:t>Řízení - konfigurace změn 3.4.5.</w:t>
            </w:r>
            <w:r>
              <w:rPr>
                <w:rStyle w:val="Znakapoznpodarou"/>
                <w:bCs/>
                <w:color w:val="000000"/>
                <w:szCs w:val="22"/>
                <w:lang w:eastAsia="cs-CZ"/>
              </w:rPr>
              <w:footnoteReference w:id="3"/>
            </w:r>
          </w:p>
        </w:tc>
        <w:tc>
          <w:tcPr>
            <w:tcW w:w="4253" w:type="dxa"/>
            <w:tcBorders>
              <w:bottom w:val="single" w:sz="4" w:space="0" w:color="auto"/>
            </w:tcBorders>
            <w:shd w:val="clear" w:color="auto" w:fill="auto"/>
            <w:noWrap/>
            <w:vAlign w:val="center"/>
            <w:hideMark/>
          </w:tcPr>
          <w:p w14:paraId="106A6E8B" w14:textId="77777777" w:rsidR="0097033C" w:rsidRDefault="00A232F0">
            <w:pPr>
              <w:rPr>
                <w:b/>
                <w:bCs/>
                <w:color w:val="000000"/>
                <w:szCs w:val="22"/>
                <w:lang w:eastAsia="cs-CZ"/>
              </w:rPr>
            </w:pPr>
            <w:r>
              <w:rPr>
                <w:color w:val="000000"/>
                <w:szCs w:val="22"/>
                <w:lang w:eastAsia="cs-CZ"/>
              </w:rPr>
              <w:t>Bez dopadu</w:t>
            </w:r>
          </w:p>
        </w:tc>
      </w:tr>
      <w:tr w:rsidR="0097033C" w14:paraId="4CFF09B2" w14:textId="77777777">
        <w:trPr>
          <w:trHeight w:val="300"/>
        </w:trPr>
        <w:tc>
          <w:tcPr>
            <w:tcW w:w="426" w:type="dxa"/>
            <w:tcBorders>
              <w:bottom w:val="single" w:sz="4" w:space="0" w:color="auto"/>
            </w:tcBorders>
            <w:vAlign w:val="center"/>
          </w:tcPr>
          <w:p w14:paraId="7BD40CBC" w14:textId="77777777" w:rsidR="0097033C" w:rsidRDefault="0097033C">
            <w:pPr>
              <w:pStyle w:val="Odstavecseseznamem"/>
              <w:numPr>
                <w:ilvl w:val="0"/>
                <w:numId w:val="15"/>
              </w:numPr>
              <w:rPr>
                <w:lang w:eastAsia="cs-CZ"/>
              </w:rPr>
            </w:pPr>
          </w:p>
        </w:tc>
        <w:tc>
          <w:tcPr>
            <w:tcW w:w="5102" w:type="dxa"/>
            <w:tcBorders>
              <w:bottom w:val="single" w:sz="4" w:space="0" w:color="auto"/>
            </w:tcBorders>
            <w:shd w:val="clear" w:color="auto" w:fill="auto"/>
            <w:noWrap/>
            <w:vAlign w:val="center"/>
            <w:hideMark/>
          </w:tcPr>
          <w:p w14:paraId="10F97EB0" w14:textId="77777777" w:rsidR="0097033C" w:rsidRDefault="00A232F0">
            <w:pPr>
              <w:rPr>
                <w:bCs/>
                <w:color w:val="000000"/>
                <w:szCs w:val="22"/>
                <w:lang w:eastAsia="cs-CZ"/>
              </w:rPr>
            </w:pPr>
            <w:r>
              <w:rPr>
                <w:bCs/>
                <w:color w:val="000000"/>
                <w:szCs w:val="22"/>
                <w:lang w:eastAsia="cs-CZ"/>
              </w:rPr>
              <w:t>Ochrana systému 3.4.7.</w:t>
            </w:r>
          </w:p>
        </w:tc>
        <w:tc>
          <w:tcPr>
            <w:tcW w:w="4253" w:type="dxa"/>
            <w:tcBorders>
              <w:bottom w:val="single" w:sz="4" w:space="0" w:color="auto"/>
            </w:tcBorders>
            <w:shd w:val="clear" w:color="auto" w:fill="auto"/>
            <w:noWrap/>
            <w:vAlign w:val="center"/>
            <w:hideMark/>
          </w:tcPr>
          <w:p w14:paraId="4E7DD91D" w14:textId="77777777" w:rsidR="0097033C" w:rsidRDefault="00A232F0">
            <w:pPr>
              <w:rPr>
                <w:b/>
                <w:bCs/>
                <w:color w:val="000000"/>
                <w:szCs w:val="22"/>
                <w:lang w:eastAsia="cs-CZ"/>
              </w:rPr>
            </w:pPr>
            <w:r>
              <w:rPr>
                <w:color w:val="000000"/>
                <w:szCs w:val="22"/>
                <w:lang w:eastAsia="cs-CZ"/>
              </w:rPr>
              <w:t>Bez dopadu</w:t>
            </w:r>
          </w:p>
        </w:tc>
      </w:tr>
      <w:tr w:rsidR="0097033C" w14:paraId="01FB0884" w14:textId="77777777">
        <w:trPr>
          <w:trHeight w:val="300"/>
        </w:trPr>
        <w:tc>
          <w:tcPr>
            <w:tcW w:w="426" w:type="dxa"/>
            <w:tcBorders>
              <w:bottom w:val="single" w:sz="4" w:space="0" w:color="auto"/>
            </w:tcBorders>
            <w:vAlign w:val="center"/>
          </w:tcPr>
          <w:p w14:paraId="6F23DB89" w14:textId="77777777" w:rsidR="0097033C" w:rsidRDefault="0097033C">
            <w:pPr>
              <w:pStyle w:val="Odstavecseseznamem"/>
              <w:numPr>
                <w:ilvl w:val="0"/>
                <w:numId w:val="15"/>
              </w:numPr>
              <w:rPr>
                <w:lang w:eastAsia="cs-CZ"/>
              </w:rPr>
            </w:pPr>
          </w:p>
        </w:tc>
        <w:tc>
          <w:tcPr>
            <w:tcW w:w="5102" w:type="dxa"/>
            <w:tcBorders>
              <w:bottom w:val="single" w:sz="4" w:space="0" w:color="auto"/>
            </w:tcBorders>
            <w:shd w:val="clear" w:color="auto" w:fill="auto"/>
            <w:noWrap/>
            <w:vAlign w:val="center"/>
            <w:hideMark/>
          </w:tcPr>
          <w:p w14:paraId="4DAA09DC" w14:textId="77777777" w:rsidR="0097033C" w:rsidRDefault="00A232F0">
            <w:pPr>
              <w:rPr>
                <w:bCs/>
                <w:color w:val="000000"/>
                <w:szCs w:val="22"/>
                <w:lang w:eastAsia="cs-CZ"/>
              </w:rPr>
            </w:pPr>
            <w:r>
              <w:rPr>
                <w:bCs/>
                <w:color w:val="000000"/>
                <w:szCs w:val="22"/>
                <w:lang w:eastAsia="cs-CZ"/>
              </w:rPr>
              <w:t>Testování systému 3.4.9.</w:t>
            </w:r>
          </w:p>
        </w:tc>
        <w:tc>
          <w:tcPr>
            <w:tcW w:w="4253" w:type="dxa"/>
            <w:tcBorders>
              <w:bottom w:val="single" w:sz="4" w:space="0" w:color="auto"/>
            </w:tcBorders>
            <w:shd w:val="clear" w:color="auto" w:fill="auto"/>
            <w:noWrap/>
            <w:vAlign w:val="center"/>
            <w:hideMark/>
          </w:tcPr>
          <w:p w14:paraId="0F4916C4" w14:textId="77777777" w:rsidR="0097033C" w:rsidRDefault="00A232F0">
            <w:pPr>
              <w:rPr>
                <w:b/>
                <w:bCs/>
                <w:color w:val="000000"/>
                <w:szCs w:val="22"/>
                <w:lang w:eastAsia="cs-CZ"/>
              </w:rPr>
            </w:pPr>
            <w:r>
              <w:rPr>
                <w:color w:val="000000"/>
                <w:szCs w:val="22"/>
                <w:lang w:eastAsia="cs-CZ"/>
              </w:rPr>
              <w:t>Bez dopadu</w:t>
            </w:r>
          </w:p>
        </w:tc>
      </w:tr>
      <w:tr w:rsidR="0097033C" w14:paraId="2FB9B3D5" w14:textId="77777777">
        <w:trPr>
          <w:trHeight w:val="300"/>
        </w:trPr>
        <w:tc>
          <w:tcPr>
            <w:tcW w:w="426" w:type="dxa"/>
            <w:tcBorders>
              <w:bottom w:val="single" w:sz="4" w:space="0" w:color="auto"/>
            </w:tcBorders>
            <w:vAlign w:val="center"/>
          </w:tcPr>
          <w:p w14:paraId="168262FB" w14:textId="77777777" w:rsidR="0097033C" w:rsidRDefault="0097033C">
            <w:pPr>
              <w:pStyle w:val="Odstavecseseznamem"/>
              <w:numPr>
                <w:ilvl w:val="0"/>
                <w:numId w:val="15"/>
              </w:numPr>
              <w:rPr>
                <w:lang w:eastAsia="cs-CZ"/>
              </w:rPr>
            </w:pPr>
          </w:p>
        </w:tc>
        <w:tc>
          <w:tcPr>
            <w:tcW w:w="5102" w:type="dxa"/>
            <w:tcBorders>
              <w:bottom w:val="single" w:sz="4" w:space="0" w:color="auto"/>
            </w:tcBorders>
            <w:shd w:val="clear" w:color="auto" w:fill="auto"/>
            <w:noWrap/>
            <w:vAlign w:val="center"/>
            <w:hideMark/>
          </w:tcPr>
          <w:p w14:paraId="231C056A" w14:textId="77777777" w:rsidR="0097033C" w:rsidRDefault="00A232F0">
            <w:pPr>
              <w:rPr>
                <w:bCs/>
                <w:color w:val="000000"/>
                <w:szCs w:val="22"/>
                <w:lang w:eastAsia="cs-CZ"/>
              </w:rPr>
            </w:pPr>
            <w:r>
              <w:rPr>
                <w:bCs/>
                <w:color w:val="000000"/>
                <w:szCs w:val="22"/>
                <w:lang w:eastAsia="cs-CZ"/>
              </w:rPr>
              <w:t>Externí komunikace 3.4.11.</w:t>
            </w:r>
          </w:p>
        </w:tc>
        <w:tc>
          <w:tcPr>
            <w:tcW w:w="4253" w:type="dxa"/>
            <w:tcBorders>
              <w:bottom w:val="single" w:sz="4" w:space="0" w:color="auto"/>
            </w:tcBorders>
            <w:shd w:val="clear" w:color="auto" w:fill="auto"/>
            <w:noWrap/>
            <w:vAlign w:val="center"/>
            <w:hideMark/>
          </w:tcPr>
          <w:p w14:paraId="05086FE7" w14:textId="77777777" w:rsidR="0097033C" w:rsidRDefault="00A232F0">
            <w:pPr>
              <w:rPr>
                <w:b/>
                <w:bCs/>
                <w:color w:val="000000"/>
                <w:szCs w:val="22"/>
                <w:lang w:eastAsia="cs-CZ"/>
              </w:rPr>
            </w:pPr>
            <w:r>
              <w:rPr>
                <w:color w:val="000000"/>
                <w:szCs w:val="22"/>
                <w:lang w:eastAsia="cs-CZ"/>
              </w:rPr>
              <w:t>Bez dopadu</w:t>
            </w:r>
          </w:p>
        </w:tc>
      </w:tr>
    </w:tbl>
    <w:p w14:paraId="0234ADBA" w14:textId="77777777" w:rsidR="0097033C" w:rsidRDefault="0097033C"/>
    <w:p w14:paraId="39F966A7" w14:textId="77777777" w:rsidR="0097033C" w:rsidRDefault="00A232F0">
      <w:pPr>
        <w:pStyle w:val="Nadpis1"/>
        <w:numPr>
          <w:ilvl w:val="1"/>
          <w:numId w:val="23"/>
        </w:numPr>
        <w:ind w:left="1440" w:hanging="292"/>
        <w:rPr>
          <w:szCs w:val="22"/>
        </w:rPr>
      </w:pPr>
      <w:r>
        <w:rPr>
          <w:szCs w:val="22"/>
        </w:rPr>
        <w:t>Na součinnost s dalšími systémy</w:t>
      </w:r>
    </w:p>
    <w:p w14:paraId="2FE3E359" w14:textId="77777777" w:rsidR="0097033C" w:rsidRDefault="0097033C"/>
    <w:p w14:paraId="54958D2C" w14:textId="77777777" w:rsidR="0097033C" w:rsidRDefault="00A232F0">
      <w:pPr>
        <w:pStyle w:val="Nadpis1"/>
        <w:numPr>
          <w:ilvl w:val="1"/>
          <w:numId w:val="23"/>
        </w:numPr>
        <w:ind w:left="1440" w:hanging="292"/>
        <w:rPr>
          <w:szCs w:val="22"/>
        </w:rPr>
      </w:pPr>
      <w:r>
        <w:rPr>
          <w:szCs w:val="22"/>
        </w:rPr>
        <w:t>Na součinnost AgriBus</w:t>
      </w:r>
    </w:p>
    <w:p w14:paraId="0855A189" w14:textId="77777777" w:rsidR="0097033C" w:rsidRDefault="00A232F0">
      <w:pPr>
        <w:ind w:left="284"/>
      </w:pPr>
      <w:r>
        <w:t>Ano</w:t>
      </w:r>
    </w:p>
    <w:p w14:paraId="5822C25C" w14:textId="77777777" w:rsidR="0097033C" w:rsidRDefault="00A232F0">
      <w:pPr>
        <w:pStyle w:val="Nadpis1"/>
        <w:numPr>
          <w:ilvl w:val="1"/>
          <w:numId w:val="23"/>
        </w:numPr>
        <w:ind w:left="1440" w:hanging="292"/>
        <w:rPr>
          <w:szCs w:val="22"/>
        </w:rPr>
      </w:pPr>
      <w:r>
        <w:rPr>
          <w:szCs w:val="22"/>
        </w:rPr>
        <w:t>Na dohledové nástroje/scénáře</w:t>
      </w:r>
      <w:r>
        <w:rPr>
          <w:rStyle w:val="Odkaznavysvtlivky"/>
          <w:szCs w:val="22"/>
        </w:rPr>
        <w:endnoteReference w:id="15"/>
      </w:r>
    </w:p>
    <w:p w14:paraId="48872919" w14:textId="77777777" w:rsidR="0097033C" w:rsidRDefault="0097033C">
      <w:pPr>
        <w:spacing w:after="120"/>
      </w:pPr>
    </w:p>
    <w:p w14:paraId="04409095" w14:textId="77777777" w:rsidR="0097033C" w:rsidRDefault="00A232F0">
      <w:pPr>
        <w:pStyle w:val="Nadpis1"/>
        <w:numPr>
          <w:ilvl w:val="1"/>
          <w:numId w:val="23"/>
        </w:numPr>
        <w:ind w:left="1440" w:hanging="292"/>
        <w:rPr>
          <w:szCs w:val="22"/>
        </w:rPr>
      </w:pPr>
      <w:r>
        <w:rPr>
          <w:szCs w:val="22"/>
        </w:rPr>
        <w:t>Ostatní dopady</w:t>
      </w:r>
    </w:p>
    <w:p w14:paraId="3BF75834" w14:textId="77777777" w:rsidR="0097033C" w:rsidRDefault="00A232F0">
      <w:pPr>
        <w:spacing w:before="120"/>
        <w:rPr>
          <w:sz w:val="18"/>
          <w:szCs w:val="18"/>
        </w:rPr>
      </w:pPr>
      <w:r>
        <w:rPr>
          <w:sz w:val="18"/>
          <w:szCs w:val="18"/>
        </w:rPr>
        <w:t>(Pozn.: Pokud má požadavek dopady do dalších požadavků MZe, uveďte je také v tomto bodu.)</w:t>
      </w:r>
    </w:p>
    <w:p w14:paraId="1AFFA5F3" w14:textId="77777777" w:rsidR="0097033C" w:rsidRDefault="0097033C">
      <w:pPr>
        <w:rPr>
          <w:szCs w:val="22"/>
        </w:rPr>
      </w:pPr>
    </w:p>
    <w:p w14:paraId="5C8E13B2" w14:textId="77777777" w:rsidR="0097033C" w:rsidRDefault="00A232F0">
      <w:pPr>
        <w:pStyle w:val="Nadpis1"/>
        <w:numPr>
          <w:ilvl w:val="0"/>
          <w:numId w:val="23"/>
        </w:numPr>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97033C" w14:paraId="2F39FAC1"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968B40" w14:textId="77777777" w:rsidR="0097033C" w:rsidRDefault="00A232F0">
            <w:pPr>
              <w:rPr>
                <w:b/>
                <w:bCs/>
                <w:color w:val="000000"/>
                <w:szCs w:val="22"/>
                <w:lang w:eastAsia="cs-CZ"/>
              </w:rPr>
            </w:pPr>
            <w:r>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768EC32" w14:textId="77777777" w:rsidR="0097033C" w:rsidRDefault="00A232F0">
            <w:pPr>
              <w:rPr>
                <w:b/>
                <w:bCs/>
                <w:color w:val="000000"/>
                <w:szCs w:val="22"/>
                <w:lang w:eastAsia="cs-CZ"/>
              </w:rPr>
            </w:pPr>
            <w:r>
              <w:rPr>
                <w:b/>
                <w:bCs/>
                <w:color w:val="000000"/>
                <w:szCs w:val="22"/>
                <w:lang w:eastAsia="cs-CZ"/>
              </w:rPr>
              <w:t>Popis požadavku na součinnost</w:t>
            </w:r>
          </w:p>
        </w:tc>
      </w:tr>
      <w:tr w:rsidR="0097033C" w14:paraId="534DD349" w14:textId="77777777">
        <w:trPr>
          <w:trHeight w:val="284"/>
        </w:trPr>
        <w:tc>
          <w:tcPr>
            <w:tcW w:w="2126" w:type="dxa"/>
            <w:tcBorders>
              <w:right w:val="dotted" w:sz="4" w:space="0" w:color="auto"/>
            </w:tcBorders>
            <w:shd w:val="clear" w:color="auto" w:fill="auto"/>
            <w:noWrap/>
            <w:vAlign w:val="bottom"/>
          </w:tcPr>
          <w:p w14:paraId="5E55879E" w14:textId="77777777" w:rsidR="0097033C" w:rsidRDefault="00A232F0">
            <w:pPr>
              <w:rPr>
                <w:color w:val="000000"/>
                <w:szCs w:val="22"/>
                <w:lang w:eastAsia="cs-CZ"/>
              </w:rPr>
            </w:pPr>
            <w:r>
              <w:rPr>
                <w:color w:val="000000"/>
                <w:szCs w:val="22"/>
                <w:lang w:eastAsia="cs-CZ"/>
              </w:rPr>
              <w:t>MZe / SZIF</w:t>
            </w:r>
          </w:p>
        </w:tc>
        <w:tc>
          <w:tcPr>
            <w:tcW w:w="7654" w:type="dxa"/>
            <w:tcBorders>
              <w:left w:val="dotted" w:sz="4" w:space="0" w:color="auto"/>
              <w:right w:val="dotted" w:sz="4" w:space="0" w:color="auto"/>
            </w:tcBorders>
            <w:shd w:val="clear" w:color="auto" w:fill="auto"/>
            <w:noWrap/>
            <w:vAlign w:val="bottom"/>
          </w:tcPr>
          <w:p w14:paraId="12409982" w14:textId="77777777" w:rsidR="0097033C" w:rsidRDefault="00A232F0">
            <w:pPr>
              <w:rPr>
                <w:color w:val="000000"/>
                <w:szCs w:val="22"/>
                <w:lang w:eastAsia="cs-CZ"/>
              </w:rPr>
            </w:pPr>
            <w:r>
              <w:rPr>
                <w:color w:val="000000"/>
                <w:szCs w:val="22"/>
                <w:lang w:eastAsia="cs-CZ"/>
              </w:rPr>
              <w:t>Součinnost při testování</w:t>
            </w:r>
          </w:p>
        </w:tc>
      </w:tr>
      <w:tr w:rsidR="0097033C" w14:paraId="22F3D85E" w14:textId="77777777">
        <w:trPr>
          <w:trHeight w:val="284"/>
        </w:trPr>
        <w:tc>
          <w:tcPr>
            <w:tcW w:w="2126" w:type="dxa"/>
            <w:tcBorders>
              <w:right w:val="dotted" w:sz="4" w:space="0" w:color="auto"/>
            </w:tcBorders>
            <w:shd w:val="clear" w:color="auto" w:fill="auto"/>
            <w:noWrap/>
            <w:vAlign w:val="bottom"/>
          </w:tcPr>
          <w:p w14:paraId="6BAF8729" w14:textId="77777777" w:rsidR="0097033C" w:rsidRDefault="0097033C">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47E12276" w14:textId="77777777" w:rsidR="0097033C" w:rsidRDefault="0097033C">
            <w:pPr>
              <w:rPr>
                <w:color w:val="000000"/>
                <w:szCs w:val="22"/>
                <w:lang w:eastAsia="cs-CZ"/>
              </w:rPr>
            </w:pPr>
          </w:p>
        </w:tc>
      </w:tr>
    </w:tbl>
    <w:p w14:paraId="7FC05D45" w14:textId="77777777" w:rsidR="0097033C" w:rsidRDefault="00A232F0">
      <w:pPr>
        <w:rPr>
          <w:sz w:val="18"/>
          <w:szCs w:val="18"/>
        </w:rPr>
      </w:pPr>
      <w:r>
        <w:rPr>
          <w:sz w:val="18"/>
          <w:szCs w:val="18"/>
        </w:rPr>
        <w:t>(Pozn.: K popisu požadavku uveďte etapu, kdy bude součinnost vyžadována.)</w:t>
      </w:r>
    </w:p>
    <w:p w14:paraId="11C71914" w14:textId="77777777" w:rsidR="0097033C" w:rsidRDefault="0097033C"/>
    <w:p w14:paraId="1E19D53B" w14:textId="77777777" w:rsidR="0097033C" w:rsidRDefault="00A232F0">
      <w:pPr>
        <w:pStyle w:val="Nadpis1"/>
        <w:numPr>
          <w:ilvl w:val="0"/>
          <w:numId w:val="23"/>
        </w:numPr>
        <w:ind w:left="284" w:hanging="284"/>
        <w:rPr>
          <w:szCs w:val="22"/>
        </w:rPr>
      </w:pPr>
      <w:r>
        <w:rPr>
          <w:szCs w:val="22"/>
        </w:rPr>
        <w:lastRenderedPageBreak/>
        <w:t>Harmonogram plnění</w:t>
      </w:r>
      <w:r>
        <w:rPr>
          <w:szCs w:val="22"/>
          <w:vertAlign w:val="superscript"/>
        </w:rPr>
        <w:endnoteReference w:id="16"/>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97033C" w14:paraId="6BFCF6CF"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15FE6A" w14:textId="77777777" w:rsidR="0097033C" w:rsidRDefault="00A232F0">
            <w:pPr>
              <w:rPr>
                <w:b/>
                <w:bCs/>
                <w:color w:val="000000"/>
                <w:szCs w:val="22"/>
                <w:lang w:eastAsia="cs-CZ"/>
              </w:rPr>
            </w:pPr>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46CE1B5F" w14:textId="77777777" w:rsidR="0097033C" w:rsidRDefault="00A232F0">
            <w:pPr>
              <w:rPr>
                <w:b/>
                <w:bCs/>
                <w:color w:val="000000"/>
                <w:szCs w:val="22"/>
                <w:lang w:eastAsia="cs-CZ"/>
              </w:rPr>
            </w:pPr>
            <w:r>
              <w:rPr>
                <w:b/>
                <w:bCs/>
                <w:color w:val="000000"/>
                <w:szCs w:val="22"/>
                <w:lang w:eastAsia="cs-CZ"/>
              </w:rPr>
              <w:t>Termín</w:t>
            </w:r>
          </w:p>
        </w:tc>
      </w:tr>
      <w:tr w:rsidR="0097033C" w14:paraId="46F1E579" w14:textId="77777777">
        <w:trPr>
          <w:trHeight w:val="284"/>
        </w:trPr>
        <w:tc>
          <w:tcPr>
            <w:tcW w:w="7229" w:type="dxa"/>
            <w:tcBorders>
              <w:right w:val="dotted" w:sz="4" w:space="0" w:color="auto"/>
            </w:tcBorders>
            <w:shd w:val="clear" w:color="auto" w:fill="auto"/>
            <w:noWrap/>
            <w:vAlign w:val="bottom"/>
          </w:tcPr>
          <w:p w14:paraId="6295413C" w14:textId="77777777" w:rsidR="0097033C" w:rsidRDefault="00A232F0">
            <w:pPr>
              <w:rPr>
                <w:color w:val="000000"/>
                <w:szCs w:val="22"/>
                <w:lang w:eastAsia="cs-CZ"/>
              </w:rPr>
            </w:pPr>
            <w:r>
              <w:rPr>
                <w:color w:val="000000"/>
                <w:szCs w:val="22"/>
                <w:lang w:eastAsia="cs-CZ"/>
              </w:rPr>
              <w:t>Akceptace</w:t>
            </w:r>
          </w:p>
        </w:tc>
        <w:tc>
          <w:tcPr>
            <w:tcW w:w="2552" w:type="dxa"/>
            <w:tcBorders>
              <w:left w:val="dotted" w:sz="4" w:space="0" w:color="auto"/>
            </w:tcBorders>
            <w:shd w:val="clear" w:color="auto" w:fill="auto"/>
            <w:vAlign w:val="bottom"/>
          </w:tcPr>
          <w:p w14:paraId="12F47324" w14:textId="77777777" w:rsidR="0097033C" w:rsidRDefault="00A232F0">
            <w:pPr>
              <w:rPr>
                <w:color w:val="000000"/>
                <w:szCs w:val="22"/>
                <w:lang w:eastAsia="cs-CZ"/>
              </w:rPr>
            </w:pPr>
            <w:r>
              <w:rPr>
                <w:color w:val="000000"/>
                <w:szCs w:val="22"/>
                <w:lang w:eastAsia="cs-CZ"/>
              </w:rPr>
              <w:t>25.11.2022</w:t>
            </w:r>
          </w:p>
        </w:tc>
      </w:tr>
    </w:tbl>
    <w:p w14:paraId="48FD320A" w14:textId="77777777" w:rsidR="0097033C" w:rsidRDefault="0097033C">
      <w:pPr>
        <w:spacing w:before="120"/>
        <w:rPr>
          <w:szCs w:val="22"/>
        </w:rPr>
      </w:pPr>
    </w:p>
    <w:p w14:paraId="347596BB" w14:textId="77777777" w:rsidR="0097033C" w:rsidRDefault="00A232F0">
      <w:pPr>
        <w:pStyle w:val="Nadpis1"/>
        <w:numPr>
          <w:ilvl w:val="0"/>
          <w:numId w:val="23"/>
        </w:numPr>
        <w:ind w:left="284" w:hanging="284"/>
        <w:rPr>
          <w:szCs w:val="22"/>
        </w:rPr>
      </w:pPr>
      <w:r>
        <w:rPr>
          <w:szCs w:val="22"/>
        </w:rPr>
        <w:t>Pracnost a cenová nabídka navrhovaného řešení</w:t>
      </w:r>
    </w:p>
    <w:p w14:paraId="1E244965" w14:textId="77777777" w:rsidR="0097033C" w:rsidRDefault="00A232F0">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97033C" w14:paraId="66AF36D8" w14:textId="77777777">
        <w:tc>
          <w:tcPr>
            <w:tcW w:w="1701" w:type="dxa"/>
            <w:tcBorders>
              <w:top w:val="single" w:sz="8" w:space="0" w:color="auto"/>
              <w:left w:val="single" w:sz="8" w:space="0" w:color="auto"/>
              <w:bottom w:val="single" w:sz="8" w:space="0" w:color="auto"/>
              <w:right w:val="single" w:sz="8" w:space="0" w:color="auto"/>
            </w:tcBorders>
          </w:tcPr>
          <w:p w14:paraId="712069C7" w14:textId="77777777" w:rsidR="0097033C" w:rsidRDefault="00A232F0">
            <w:pPr>
              <w:pStyle w:val="Tabulka"/>
              <w:rPr>
                <w:szCs w:val="22"/>
              </w:rPr>
            </w:pPr>
            <w:r>
              <w:rPr>
                <w:b/>
                <w:szCs w:val="22"/>
              </w:rPr>
              <w:t>Oblast / role</w:t>
            </w:r>
            <w:r>
              <w:rPr>
                <w:rStyle w:val="Odkaznavysvtlivky"/>
                <w:szCs w:val="22"/>
              </w:rPr>
              <w:endnoteReference w:id="17"/>
            </w:r>
          </w:p>
        </w:tc>
        <w:tc>
          <w:tcPr>
            <w:tcW w:w="3544" w:type="dxa"/>
            <w:tcBorders>
              <w:top w:val="single" w:sz="8" w:space="0" w:color="auto"/>
              <w:left w:val="single" w:sz="8" w:space="0" w:color="auto"/>
              <w:bottom w:val="single" w:sz="8" w:space="0" w:color="auto"/>
              <w:right w:val="single" w:sz="8" w:space="0" w:color="auto"/>
            </w:tcBorders>
          </w:tcPr>
          <w:p w14:paraId="0386D914" w14:textId="77777777" w:rsidR="0097033C" w:rsidRDefault="00A232F0">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67428963" w14:textId="77777777" w:rsidR="0097033C" w:rsidRDefault="00A232F0">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7E9D92D9" w14:textId="77777777" w:rsidR="0097033C" w:rsidRDefault="00A232F0">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7E1780A5" w14:textId="77777777" w:rsidR="0097033C" w:rsidRDefault="00A232F0">
            <w:pPr>
              <w:pStyle w:val="Tabulka"/>
              <w:rPr>
                <w:b/>
                <w:szCs w:val="22"/>
              </w:rPr>
            </w:pPr>
            <w:r>
              <w:rPr>
                <w:b/>
                <w:szCs w:val="22"/>
              </w:rPr>
              <w:t>v Kč s DPH</w:t>
            </w:r>
          </w:p>
        </w:tc>
      </w:tr>
      <w:tr w:rsidR="0097033C" w14:paraId="591B0C44" w14:textId="77777777">
        <w:trPr>
          <w:trHeight w:hRule="exact" w:val="20"/>
        </w:trPr>
        <w:tc>
          <w:tcPr>
            <w:tcW w:w="1701" w:type="dxa"/>
            <w:tcBorders>
              <w:top w:val="single" w:sz="8" w:space="0" w:color="auto"/>
              <w:left w:val="dotted" w:sz="4" w:space="0" w:color="auto"/>
            </w:tcBorders>
          </w:tcPr>
          <w:p w14:paraId="6AD7F4E0" w14:textId="77777777" w:rsidR="0097033C" w:rsidRDefault="0097033C">
            <w:pPr>
              <w:pStyle w:val="Tabulka"/>
              <w:rPr>
                <w:szCs w:val="22"/>
              </w:rPr>
            </w:pPr>
          </w:p>
        </w:tc>
        <w:tc>
          <w:tcPr>
            <w:tcW w:w="3544" w:type="dxa"/>
            <w:tcBorders>
              <w:top w:val="single" w:sz="8" w:space="0" w:color="auto"/>
              <w:left w:val="dotted" w:sz="4" w:space="0" w:color="auto"/>
            </w:tcBorders>
          </w:tcPr>
          <w:p w14:paraId="79DA319A" w14:textId="77777777" w:rsidR="0097033C" w:rsidRDefault="0097033C">
            <w:pPr>
              <w:pStyle w:val="Tabulka"/>
              <w:rPr>
                <w:szCs w:val="22"/>
              </w:rPr>
            </w:pPr>
          </w:p>
        </w:tc>
        <w:tc>
          <w:tcPr>
            <w:tcW w:w="1276" w:type="dxa"/>
            <w:tcBorders>
              <w:top w:val="single" w:sz="8" w:space="0" w:color="auto"/>
            </w:tcBorders>
          </w:tcPr>
          <w:p w14:paraId="42ADE771" w14:textId="77777777" w:rsidR="0097033C" w:rsidRDefault="0097033C">
            <w:pPr>
              <w:pStyle w:val="Tabulka"/>
              <w:rPr>
                <w:szCs w:val="22"/>
              </w:rPr>
            </w:pPr>
          </w:p>
        </w:tc>
        <w:tc>
          <w:tcPr>
            <w:tcW w:w="1559" w:type="dxa"/>
            <w:tcBorders>
              <w:top w:val="single" w:sz="8" w:space="0" w:color="auto"/>
            </w:tcBorders>
          </w:tcPr>
          <w:p w14:paraId="2494B5B1" w14:textId="77777777" w:rsidR="0097033C" w:rsidRDefault="0097033C">
            <w:pPr>
              <w:pStyle w:val="Tabulka"/>
              <w:rPr>
                <w:szCs w:val="22"/>
              </w:rPr>
            </w:pPr>
          </w:p>
        </w:tc>
        <w:tc>
          <w:tcPr>
            <w:tcW w:w="1699" w:type="dxa"/>
            <w:tcBorders>
              <w:top w:val="single" w:sz="8" w:space="0" w:color="auto"/>
            </w:tcBorders>
          </w:tcPr>
          <w:p w14:paraId="780B0065" w14:textId="77777777" w:rsidR="0097033C" w:rsidRDefault="0097033C">
            <w:pPr>
              <w:pStyle w:val="Tabulka"/>
              <w:rPr>
                <w:szCs w:val="22"/>
              </w:rPr>
            </w:pPr>
          </w:p>
        </w:tc>
      </w:tr>
      <w:tr w:rsidR="0097033C" w14:paraId="1EB814DF" w14:textId="77777777">
        <w:trPr>
          <w:trHeight w:val="397"/>
        </w:trPr>
        <w:tc>
          <w:tcPr>
            <w:tcW w:w="1701" w:type="dxa"/>
            <w:tcBorders>
              <w:top w:val="dotted" w:sz="4" w:space="0" w:color="auto"/>
              <w:left w:val="dotted" w:sz="4" w:space="0" w:color="auto"/>
            </w:tcBorders>
          </w:tcPr>
          <w:p w14:paraId="7DB263FE" w14:textId="77777777" w:rsidR="0097033C" w:rsidRDefault="0097033C">
            <w:pPr>
              <w:pStyle w:val="Tabulka"/>
              <w:rPr>
                <w:szCs w:val="22"/>
              </w:rPr>
            </w:pPr>
          </w:p>
        </w:tc>
        <w:tc>
          <w:tcPr>
            <w:tcW w:w="3544" w:type="dxa"/>
            <w:tcBorders>
              <w:top w:val="dotted" w:sz="4" w:space="0" w:color="auto"/>
              <w:left w:val="dotted" w:sz="4" w:space="0" w:color="auto"/>
            </w:tcBorders>
          </w:tcPr>
          <w:p w14:paraId="3FB2F891" w14:textId="77777777" w:rsidR="0097033C" w:rsidRDefault="00A232F0">
            <w:pPr>
              <w:pStyle w:val="Tabulka"/>
              <w:rPr>
                <w:szCs w:val="22"/>
              </w:rPr>
            </w:pPr>
            <w:r>
              <w:rPr>
                <w:szCs w:val="22"/>
              </w:rPr>
              <w:t>Viz cenová nabídka v příloze č.01</w:t>
            </w:r>
          </w:p>
        </w:tc>
        <w:tc>
          <w:tcPr>
            <w:tcW w:w="1276" w:type="dxa"/>
            <w:tcBorders>
              <w:top w:val="dotted" w:sz="4" w:space="0" w:color="auto"/>
            </w:tcBorders>
          </w:tcPr>
          <w:p w14:paraId="4FF69EBA" w14:textId="77777777" w:rsidR="0097033C" w:rsidRDefault="00A232F0">
            <w:pPr>
              <w:pStyle w:val="Tabulka"/>
              <w:rPr>
                <w:szCs w:val="22"/>
              </w:rPr>
            </w:pPr>
            <w:r>
              <w:rPr>
                <w:szCs w:val="22"/>
              </w:rPr>
              <w:t>24,5</w:t>
            </w:r>
          </w:p>
        </w:tc>
        <w:tc>
          <w:tcPr>
            <w:tcW w:w="1559" w:type="dxa"/>
            <w:tcBorders>
              <w:top w:val="dotted" w:sz="4" w:space="0" w:color="auto"/>
            </w:tcBorders>
          </w:tcPr>
          <w:p w14:paraId="43342D6C" w14:textId="77777777" w:rsidR="0097033C" w:rsidRDefault="00A232F0">
            <w:pPr>
              <w:pStyle w:val="Tabulka"/>
              <w:rPr>
                <w:szCs w:val="22"/>
              </w:rPr>
            </w:pPr>
            <w:r>
              <w:rPr>
                <w:szCs w:val="22"/>
              </w:rPr>
              <w:t>218 050,00</w:t>
            </w:r>
          </w:p>
        </w:tc>
        <w:tc>
          <w:tcPr>
            <w:tcW w:w="1699" w:type="dxa"/>
            <w:tcBorders>
              <w:top w:val="dotted" w:sz="4" w:space="0" w:color="auto"/>
            </w:tcBorders>
          </w:tcPr>
          <w:p w14:paraId="43BF58A2" w14:textId="77777777" w:rsidR="0097033C" w:rsidRDefault="00A232F0">
            <w:pPr>
              <w:pStyle w:val="Tabulka"/>
              <w:rPr>
                <w:szCs w:val="22"/>
              </w:rPr>
            </w:pPr>
            <w:r>
              <w:rPr>
                <w:szCs w:val="22"/>
              </w:rPr>
              <w:t>263 840,50</w:t>
            </w:r>
          </w:p>
        </w:tc>
      </w:tr>
      <w:tr w:rsidR="0097033C" w14:paraId="4CDB78A4" w14:textId="77777777">
        <w:trPr>
          <w:trHeight w:val="397"/>
        </w:trPr>
        <w:tc>
          <w:tcPr>
            <w:tcW w:w="5245" w:type="dxa"/>
            <w:gridSpan w:val="2"/>
            <w:tcBorders>
              <w:left w:val="dotted" w:sz="4" w:space="0" w:color="auto"/>
              <w:bottom w:val="dotted" w:sz="4" w:space="0" w:color="auto"/>
            </w:tcBorders>
          </w:tcPr>
          <w:p w14:paraId="17057692" w14:textId="77777777" w:rsidR="0097033C" w:rsidRDefault="00A232F0">
            <w:pPr>
              <w:pStyle w:val="Tabulka"/>
              <w:rPr>
                <w:b/>
                <w:szCs w:val="22"/>
              </w:rPr>
            </w:pPr>
            <w:r>
              <w:rPr>
                <w:b/>
                <w:szCs w:val="22"/>
              </w:rPr>
              <w:t>Celkem:</w:t>
            </w:r>
          </w:p>
        </w:tc>
        <w:tc>
          <w:tcPr>
            <w:tcW w:w="1276" w:type="dxa"/>
            <w:tcBorders>
              <w:bottom w:val="dotted" w:sz="4" w:space="0" w:color="auto"/>
            </w:tcBorders>
          </w:tcPr>
          <w:p w14:paraId="47A2846C" w14:textId="77777777" w:rsidR="0097033C" w:rsidRDefault="00A232F0">
            <w:pPr>
              <w:pStyle w:val="Tabulka"/>
              <w:rPr>
                <w:szCs w:val="22"/>
              </w:rPr>
            </w:pPr>
            <w:r>
              <w:rPr>
                <w:szCs w:val="22"/>
              </w:rPr>
              <w:t>24,5</w:t>
            </w:r>
          </w:p>
        </w:tc>
        <w:tc>
          <w:tcPr>
            <w:tcW w:w="1559" w:type="dxa"/>
            <w:tcBorders>
              <w:bottom w:val="dotted" w:sz="4" w:space="0" w:color="auto"/>
            </w:tcBorders>
          </w:tcPr>
          <w:p w14:paraId="40BF04B7" w14:textId="77777777" w:rsidR="0097033C" w:rsidRDefault="00A232F0">
            <w:pPr>
              <w:pStyle w:val="Tabulka"/>
              <w:rPr>
                <w:szCs w:val="22"/>
              </w:rPr>
            </w:pPr>
            <w:r>
              <w:rPr>
                <w:szCs w:val="22"/>
              </w:rPr>
              <w:t>218 050,00</w:t>
            </w:r>
          </w:p>
        </w:tc>
        <w:tc>
          <w:tcPr>
            <w:tcW w:w="1699" w:type="dxa"/>
            <w:tcBorders>
              <w:bottom w:val="dotted" w:sz="4" w:space="0" w:color="auto"/>
            </w:tcBorders>
          </w:tcPr>
          <w:p w14:paraId="7B24C661" w14:textId="77777777" w:rsidR="0097033C" w:rsidRDefault="00A232F0">
            <w:pPr>
              <w:pStyle w:val="Tabulka"/>
              <w:rPr>
                <w:szCs w:val="22"/>
              </w:rPr>
            </w:pPr>
            <w:r>
              <w:rPr>
                <w:szCs w:val="22"/>
              </w:rPr>
              <w:t>263 840,50</w:t>
            </w:r>
          </w:p>
        </w:tc>
      </w:tr>
    </w:tbl>
    <w:p w14:paraId="1AAFF9BB" w14:textId="77777777" w:rsidR="0097033C" w:rsidRDefault="0097033C">
      <w:pPr>
        <w:rPr>
          <w:sz w:val="8"/>
          <w:szCs w:val="8"/>
        </w:rPr>
      </w:pPr>
    </w:p>
    <w:p w14:paraId="6C0C3FB7" w14:textId="77777777" w:rsidR="0097033C" w:rsidRDefault="00A232F0">
      <w:pPr>
        <w:rPr>
          <w:sz w:val="18"/>
          <w:szCs w:val="18"/>
        </w:rPr>
      </w:pPr>
      <w:r>
        <w:rPr>
          <w:sz w:val="18"/>
          <w:szCs w:val="18"/>
        </w:rPr>
        <w:t>(Pozn.: MD – člověkoden, MJ – měrná jednotka, např. počet kusů)</w:t>
      </w:r>
    </w:p>
    <w:p w14:paraId="2CF545F2" w14:textId="77777777" w:rsidR="0097033C" w:rsidRDefault="0097033C"/>
    <w:p w14:paraId="58890F22" w14:textId="77777777" w:rsidR="0097033C" w:rsidRDefault="00A232F0">
      <w:pPr>
        <w:pStyle w:val="Nadpis1"/>
        <w:numPr>
          <w:ilvl w:val="0"/>
          <w:numId w:val="23"/>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97033C" w14:paraId="7DA01BB2"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166A5D" w14:textId="77777777" w:rsidR="0097033C" w:rsidRDefault="00A232F0">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FFB318C" w14:textId="77777777" w:rsidR="0097033C" w:rsidRDefault="00A232F0">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62A8B7CD" w14:textId="77777777" w:rsidR="0097033C" w:rsidRDefault="00A232F0">
            <w:pPr>
              <w:rPr>
                <w:color w:val="000000"/>
                <w:szCs w:val="22"/>
                <w:lang w:eastAsia="cs-CZ"/>
              </w:rPr>
            </w:pPr>
            <w:r>
              <w:rPr>
                <w:b/>
                <w:bCs/>
                <w:color w:val="000000"/>
                <w:szCs w:val="22"/>
                <w:lang w:eastAsia="cs-CZ"/>
              </w:rPr>
              <w:t xml:space="preserve">Formát  </w:t>
            </w:r>
            <w:r>
              <w:rPr>
                <w:color w:val="000000"/>
                <w:sz w:val="20"/>
                <w:szCs w:val="20"/>
                <w:lang w:eastAsia="cs-CZ"/>
              </w:rPr>
              <w:t>(CD, listinná forma)</w:t>
            </w:r>
          </w:p>
        </w:tc>
      </w:tr>
      <w:tr w:rsidR="0097033C" w14:paraId="3C88CEA4" w14:textId="77777777">
        <w:trPr>
          <w:trHeight w:val="284"/>
        </w:trPr>
        <w:tc>
          <w:tcPr>
            <w:tcW w:w="710" w:type="dxa"/>
            <w:tcBorders>
              <w:right w:val="dotted" w:sz="4" w:space="0" w:color="auto"/>
            </w:tcBorders>
            <w:shd w:val="clear" w:color="auto" w:fill="auto"/>
            <w:noWrap/>
            <w:vAlign w:val="bottom"/>
          </w:tcPr>
          <w:p w14:paraId="02536EE8" w14:textId="77777777" w:rsidR="0097033C" w:rsidRDefault="00A232F0">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55D27BD8" w14:textId="77777777" w:rsidR="0097033C" w:rsidRDefault="00A232F0">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06E5E4D7" w14:textId="77777777" w:rsidR="0097033C" w:rsidRDefault="00A232F0">
            <w:pPr>
              <w:rPr>
                <w:color w:val="000000"/>
                <w:szCs w:val="22"/>
                <w:lang w:eastAsia="cs-CZ"/>
              </w:rPr>
            </w:pPr>
            <w:r>
              <w:rPr>
                <w:color w:val="000000"/>
                <w:szCs w:val="22"/>
                <w:lang w:eastAsia="cs-CZ"/>
              </w:rPr>
              <w:t>Listinná forma</w:t>
            </w:r>
          </w:p>
        </w:tc>
      </w:tr>
      <w:tr w:rsidR="0097033C" w14:paraId="7A76C382" w14:textId="77777777">
        <w:trPr>
          <w:trHeight w:val="284"/>
        </w:trPr>
        <w:tc>
          <w:tcPr>
            <w:tcW w:w="710" w:type="dxa"/>
            <w:tcBorders>
              <w:right w:val="dotted" w:sz="4" w:space="0" w:color="auto"/>
            </w:tcBorders>
            <w:shd w:val="clear" w:color="auto" w:fill="auto"/>
            <w:noWrap/>
            <w:vAlign w:val="bottom"/>
          </w:tcPr>
          <w:p w14:paraId="676C4ECE" w14:textId="77777777" w:rsidR="0097033C" w:rsidRDefault="00A232F0">
            <w:pPr>
              <w:rPr>
                <w:color w:val="000000"/>
                <w:szCs w:val="22"/>
                <w:lang w:eastAsia="cs-CZ"/>
              </w:rPr>
            </w:pPr>
            <w:r>
              <w:rPr>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41181DE3" w14:textId="77777777" w:rsidR="0097033C" w:rsidRDefault="00A232F0">
            <w:pPr>
              <w:rPr>
                <w:color w:val="000000"/>
                <w:szCs w:val="22"/>
                <w:lang w:eastAsia="cs-CZ"/>
              </w:rPr>
            </w:pPr>
            <w:r>
              <w:rPr>
                <w:color w:val="000000"/>
                <w:szCs w:val="22"/>
                <w:lang w:eastAsia="cs-CZ"/>
              </w:rPr>
              <w:t>Detailní rozpad</w:t>
            </w:r>
          </w:p>
        </w:tc>
        <w:tc>
          <w:tcPr>
            <w:tcW w:w="2797" w:type="dxa"/>
            <w:tcBorders>
              <w:left w:val="dotted" w:sz="4" w:space="0" w:color="auto"/>
            </w:tcBorders>
            <w:shd w:val="clear" w:color="auto" w:fill="auto"/>
            <w:vAlign w:val="bottom"/>
          </w:tcPr>
          <w:p w14:paraId="553F5A44" w14:textId="77777777" w:rsidR="0097033C" w:rsidRDefault="00A232F0">
            <w:pPr>
              <w:rPr>
                <w:color w:val="000000"/>
                <w:szCs w:val="22"/>
                <w:lang w:eastAsia="cs-CZ"/>
              </w:rPr>
            </w:pPr>
            <w:r>
              <w:rPr>
                <w:color w:val="000000"/>
                <w:szCs w:val="22"/>
                <w:lang w:eastAsia="cs-CZ"/>
              </w:rPr>
              <w:t>E-mailem</w:t>
            </w:r>
          </w:p>
        </w:tc>
      </w:tr>
    </w:tbl>
    <w:p w14:paraId="39374624" w14:textId="77777777" w:rsidR="0097033C" w:rsidRDefault="0097033C"/>
    <w:p w14:paraId="188AACEB" w14:textId="77777777" w:rsidR="0097033C" w:rsidRDefault="0097033C"/>
    <w:p w14:paraId="1B18850C" w14:textId="77777777" w:rsidR="0097033C" w:rsidRDefault="00A232F0">
      <w:pPr>
        <w:pStyle w:val="Nadpis1"/>
        <w:numPr>
          <w:ilvl w:val="0"/>
          <w:numId w:val="23"/>
        </w:numPr>
        <w:ind w:left="284" w:hanging="284"/>
        <w:rPr>
          <w:szCs w:val="22"/>
        </w:rPr>
      </w:pPr>
      <w:r>
        <w:rPr>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119"/>
        <w:gridCol w:w="3402"/>
      </w:tblGrid>
      <w:tr w:rsidR="0097033C" w14:paraId="1F749E91" w14:textId="77777777">
        <w:trPr>
          <w:trHeight w:val="467"/>
        </w:trPr>
        <w:tc>
          <w:tcPr>
            <w:tcW w:w="2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6B4D063" w14:textId="77777777" w:rsidR="0097033C" w:rsidRDefault="00A232F0">
            <w:pPr>
              <w:rPr>
                <w:b/>
                <w:bCs/>
                <w:color w:val="000000"/>
                <w:szCs w:val="22"/>
                <w:lang w:eastAsia="cs-CZ"/>
              </w:rPr>
            </w:pPr>
            <w:r>
              <w:rPr>
                <w:b/>
                <w:bCs/>
                <w:color w:val="000000"/>
                <w:szCs w:val="22"/>
                <w:lang w:eastAsia="cs-CZ"/>
              </w:rPr>
              <w:t>Název Dodavatele</w:t>
            </w:r>
          </w:p>
        </w:tc>
        <w:tc>
          <w:tcPr>
            <w:tcW w:w="3119" w:type="dxa"/>
            <w:tcBorders>
              <w:top w:val="single" w:sz="8" w:space="0" w:color="auto"/>
              <w:left w:val="single" w:sz="8" w:space="0" w:color="auto"/>
              <w:bottom w:val="single" w:sz="8" w:space="0" w:color="auto"/>
              <w:right w:val="single" w:sz="8" w:space="0" w:color="auto"/>
            </w:tcBorders>
            <w:vAlign w:val="center"/>
          </w:tcPr>
          <w:p w14:paraId="31AB3431" w14:textId="77777777" w:rsidR="0097033C" w:rsidRDefault="00A232F0">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8"/>
            </w:r>
          </w:p>
        </w:tc>
        <w:tc>
          <w:tcPr>
            <w:tcW w:w="3402" w:type="dxa"/>
            <w:tcBorders>
              <w:top w:val="single" w:sz="8" w:space="0" w:color="auto"/>
              <w:left w:val="single" w:sz="8" w:space="0" w:color="auto"/>
              <w:bottom w:val="single" w:sz="8" w:space="0" w:color="auto"/>
              <w:right w:val="single" w:sz="8" w:space="0" w:color="auto"/>
            </w:tcBorders>
            <w:shd w:val="clear" w:color="auto" w:fill="auto"/>
            <w:vAlign w:val="center"/>
          </w:tcPr>
          <w:p w14:paraId="0FFE078E" w14:textId="77777777" w:rsidR="0097033C" w:rsidRDefault="00A232F0">
            <w:pPr>
              <w:rPr>
                <w:b/>
                <w:bCs/>
                <w:color w:val="000000"/>
                <w:szCs w:val="22"/>
                <w:lang w:eastAsia="cs-CZ"/>
              </w:rPr>
            </w:pPr>
            <w:r>
              <w:rPr>
                <w:b/>
                <w:bCs/>
                <w:color w:val="000000"/>
                <w:szCs w:val="22"/>
                <w:lang w:eastAsia="cs-CZ"/>
              </w:rPr>
              <w:t>Podpis</w:t>
            </w:r>
          </w:p>
        </w:tc>
      </w:tr>
      <w:tr w:rsidR="0097033C" w14:paraId="71D94B6B" w14:textId="77777777">
        <w:trPr>
          <w:trHeight w:val="1397"/>
        </w:trPr>
        <w:tc>
          <w:tcPr>
            <w:tcW w:w="2688" w:type="dxa"/>
            <w:shd w:val="clear" w:color="auto" w:fill="auto"/>
            <w:noWrap/>
            <w:vAlign w:val="center"/>
          </w:tcPr>
          <w:p w14:paraId="57F3DB32" w14:textId="77777777" w:rsidR="0097033C" w:rsidRDefault="00A232F0">
            <w:pPr>
              <w:rPr>
                <w:color w:val="000000"/>
                <w:szCs w:val="22"/>
                <w:lang w:eastAsia="cs-CZ"/>
              </w:rPr>
            </w:pPr>
            <w:r>
              <w:rPr>
                <w:color w:val="000000"/>
                <w:szCs w:val="22"/>
                <w:lang w:eastAsia="cs-CZ"/>
              </w:rPr>
              <w:t>O2 IT Services s.r.o.</w:t>
            </w:r>
          </w:p>
        </w:tc>
        <w:tc>
          <w:tcPr>
            <w:tcW w:w="3119" w:type="dxa"/>
            <w:vAlign w:val="center"/>
          </w:tcPr>
          <w:p w14:paraId="412CE1AF" w14:textId="72E846A7" w:rsidR="0097033C" w:rsidRDefault="000938D4">
            <w:pPr>
              <w:rPr>
                <w:color w:val="000000"/>
                <w:szCs w:val="22"/>
                <w:lang w:eastAsia="cs-CZ"/>
              </w:rPr>
            </w:pPr>
            <w:r>
              <w:rPr>
                <w:color w:val="000000"/>
                <w:szCs w:val="22"/>
                <w:lang w:eastAsia="cs-CZ"/>
              </w:rPr>
              <w:t>xxx</w:t>
            </w:r>
          </w:p>
        </w:tc>
        <w:tc>
          <w:tcPr>
            <w:tcW w:w="3402" w:type="dxa"/>
            <w:shd w:val="clear" w:color="auto" w:fill="auto"/>
            <w:vAlign w:val="center"/>
          </w:tcPr>
          <w:p w14:paraId="71DACC37" w14:textId="77777777" w:rsidR="0097033C" w:rsidRDefault="0097033C">
            <w:pPr>
              <w:ind w:right="72"/>
              <w:rPr>
                <w:color w:val="000000"/>
                <w:szCs w:val="22"/>
                <w:lang w:eastAsia="cs-CZ"/>
              </w:rPr>
            </w:pPr>
          </w:p>
        </w:tc>
      </w:tr>
    </w:tbl>
    <w:p w14:paraId="382F4860" w14:textId="77777777" w:rsidR="0097033C" w:rsidRDefault="0097033C">
      <w:pPr>
        <w:rPr>
          <w:szCs w:val="22"/>
        </w:rPr>
      </w:pPr>
    </w:p>
    <w:p w14:paraId="08F85223" w14:textId="77777777" w:rsidR="0097033C" w:rsidRDefault="00A232F0">
      <w:pPr>
        <w:rPr>
          <w:b/>
          <w:caps/>
          <w:szCs w:val="22"/>
        </w:rPr>
      </w:pPr>
      <w:r>
        <w:rPr>
          <w:b/>
          <w:caps/>
          <w:szCs w:val="22"/>
        </w:rPr>
        <w:br w:type="page"/>
      </w:r>
    </w:p>
    <w:p w14:paraId="3973B23A" w14:textId="77777777" w:rsidR="0097033C" w:rsidRDefault="0097033C">
      <w:pPr>
        <w:rPr>
          <w:b/>
          <w:caps/>
          <w:szCs w:val="22"/>
        </w:rPr>
        <w:sectPr w:rsidR="0097033C">
          <w:pgSz w:w="11906" w:h="16838"/>
          <w:pgMar w:top="1560" w:right="1418" w:bottom="1134" w:left="992" w:header="567" w:footer="567" w:gutter="0"/>
          <w:pgNumType w:start="1"/>
          <w:cols w:space="708"/>
          <w:docGrid w:linePitch="360"/>
        </w:sectPr>
      </w:pPr>
    </w:p>
    <w:p w14:paraId="268926AD" w14:textId="77777777" w:rsidR="0097033C" w:rsidRDefault="00A232F0">
      <w:pPr>
        <w:rPr>
          <w:b/>
          <w:caps/>
          <w:szCs w:val="22"/>
        </w:rPr>
      </w:pPr>
      <w:r>
        <w:rPr>
          <w:b/>
          <w:caps/>
          <w:szCs w:val="22"/>
        </w:rPr>
        <w:lastRenderedPageBreak/>
        <w:t>C – Schválení realizace požadavku Z32288</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97033C" w14:paraId="5D98C5B3" w14:textId="77777777">
        <w:tc>
          <w:tcPr>
            <w:tcW w:w="1701" w:type="dxa"/>
            <w:tcBorders>
              <w:top w:val="single" w:sz="8" w:space="0" w:color="auto"/>
              <w:left w:val="single" w:sz="8" w:space="0" w:color="auto"/>
              <w:bottom w:val="single" w:sz="8" w:space="0" w:color="auto"/>
            </w:tcBorders>
            <w:vAlign w:val="center"/>
          </w:tcPr>
          <w:p w14:paraId="769D78E3" w14:textId="77777777" w:rsidR="0097033C" w:rsidRDefault="00A232F0">
            <w:pPr>
              <w:pStyle w:val="Tabulka"/>
              <w:rPr>
                <w:rStyle w:val="Siln"/>
                <w:szCs w:val="22"/>
              </w:rPr>
            </w:pPr>
            <w:r>
              <w:rPr>
                <w:b/>
                <w:szCs w:val="22"/>
              </w:rPr>
              <w:t>ID PK MZe</w:t>
            </w:r>
            <w:r>
              <w:rPr>
                <w:rStyle w:val="Odkaznavysvtlivky"/>
                <w:szCs w:val="22"/>
              </w:rPr>
              <w:endnoteReference w:id="19"/>
            </w:r>
            <w:r>
              <w:rPr>
                <w:b/>
                <w:szCs w:val="22"/>
              </w:rPr>
              <w:t>:</w:t>
            </w:r>
          </w:p>
        </w:tc>
        <w:tc>
          <w:tcPr>
            <w:tcW w:w="1095" w:type="dxa"/>
            <w:vAlign w:val="center"/>
          </w:tcPr>
          <w:p w14:paraId="12338598" w14:textId="77777777" w:rsidR="0097033C" w:rsidRDefault="00A232F0">
            <w:pPr>
              <w:pStyle w:val="Tabulka"/>
              <w:rPr>
                <w:szCs w:val="22"/>
              </w:rPr>
            </w:pPr>
            <w:r>
              <w:rPr>
                <w:szCs w:val="22"/>
              </w:rPr>
              <w:t>705</w:t>
            </w:r>
          </w:p>
        </w:tc>
      </w:tr>
    </w:tbl>
    <w:p w14:paraId="48E547AF" w14:textId="77777777" w:rsidR="0097033C" w:rsidRDefault="0097033C">
      <w:pPr>
        <w:rPr>
          <w:szCs w:val="22"/>
        </w:rPr>
      </w:pPr>
    </w:p>
    <w:p w14:paraId="1EFBCE62" w14:textId="77777777" w:rsidR="0097033C" w:rsidRDefault="00A232F0">
      <w:pPr>
        <w:pStyle w:val="Nadpis2"/>
        <w:numPr>
          <w:ilvl w:val="0"/>
          <w:numId w:val="14"/>
        </w:numPr>
        <w:ind w:left="1428"/>
      </w:pPr>
      <w:r>
        <w:t>Specifikace plnění</w:t>
      </w:r>
    </w:p>
    <w:p w14:paraId="3D2935DB" w14:textId="77777777" w:rsidR="0097033C" w:rsidRDefault="00A232F0">
      <w:pPr>
        <w:spacing w:after="120"/>
      </w:pPr>
      <w:r>
        <w:t xml:space="preserve">Požadované plnění je specifikováno v části A a B tohoto RfC. </w:t>
      </w:r>
    </w:p>
    <w:p w14:paraId="7103EB7F" w14:textId="77777777" w:rsidR="0097033C" w:rsidRDefault="00A232F0">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97033C" w14:paraId="468EAB17"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3E6E5847" w14:textId="77777777" w:rsidR="0097033C" w:rsidRDefault="00A232F0">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3D806C" w14:textId="77777777" w:rsidR="0097033C" w:rsidRDefault="00A232F0">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147486E7" w14:textId="77777777" w:rsidR="0097033C" w:rsidRDefault="00A232F0">
            <w:pPr>
              <w:rPr>
                <w:rFonts w:ascii="Arial Narrow" w:hAnsi="Arial Narrow"/>
                <w:b/>
                <w:bCs/>
                <w:color w:val="000000"/>
                <w:szCs w:val="22"/>
                <w:lang w:eastAsia="cs-CZ"/>
              </w:rPr>
            </w:pPr>
            <w:r>
              <w:rPr>
                <w:rFonts w:ascii="Arial Narrow" w:hAnsi="Arial Narrow"/>
                <w:b/>
                <w:bCs/>
                <w:color w:val="000000"/>
                <w:szCs w:val="22"/>
                <w:lang w:eastAsia="cs-CZ"/>
              </w:rPr>
              <w:t>Realizovat</w:t>
            </w:r>
          </w:p>
          <w:p w14:paraId="55681353" w14:textId="77777777" w:rsidR="0097033C" w:rsidRDefault="00A232F0">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4BA34F7" w14:textId="77777777" w:rsidR="0097033C" w:rsidRDefault="00A232F0">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97033C" w14:paraId="5111F93C"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6A467682" w14:textId="77777777" w:rsidR="0097033C" w:rsidRDefault="0097033C">
            <w:pPr>
              <w:pStyle w:val="Odstavecseseznamem"/>
              <w:numPr>
                <w:ilvl w:val="0"/>
                <w:numId w:val="16"/>
              </w:numPr>
              <w:rPr>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C3D3B4F" w14:textId="77777777" w:rsidR="0097033C" w:rsidRDefault="00A232F0">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4419169F" w14:textId="77777777" w:rsidR="0097033C" w:rsidRDefault="00A232F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1185B233" w14:textId="77777777" w:rsidR="0097033C" w:rsidRDefault="00A232F0">
            <w:pPr>
              <w:rPr>
                <w:color w:val="000000"/>
                <w:szCs w:val="22"/>
                <w:lang w:eastAsia="cs-CZ"/>
              </w:rPr>
            </w:pPr>
            <w:r>
              <w:rPr>
                <w:color w:val="000000"/>
                <w:szCs w:val="22"/>
                <w:lang w:eastAsia="cs-CZ"/>
              </w:rPr>
              <w:t>Bez dopadu</w:t>
            </w:r>
          </w:p>
        </w:tc>
      </w:tr>
      <w:tr w:rsidR="0097033C" w14:paraId="2B71F7E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993612B" w14:textId="77777777" w:rsidR="0097033C" w:rsidRDefault="0097033C">
            <w:pPr>
              <w:pStyle w:val="Odstavecseseznamem"/>
              <w:numPr>
                <w:ilvl w:val="0"/>
                <w:numId w:val="16"/>
              </w:numPr>
              <w:rPr>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6037773" w14:textId="77777777" w:rsidR="0097033C" w:rsidRDefault="00A232F0">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E0A65E6" w14:textId="77777777" w:rsidR="0097033C" w:rsidRDefault="00A232F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FF3EA57" w14:textId="77777777" w:rsidR="0097033C" w:rsidRDefault="00A232F0">
            <w:pPr>
              <w:rPr>
                <w:color w:val="000000"/>
                <w:szCs w:val="22"/>
                <w:lang w:eastAsia="cs-CZ"/>
              </w:rPr>
            </w:pPr>
            <w:r>
              <w:rPr>
                <w:color w:val="000000"/>
                <w:szCs w:val="22"/>
                <w:lang w:eastAsia="cs-CZ"/>
              </w:rPr>
              <w:t>Bez dopadu</w:t>
            </w:r>
          </w:p>
        </w:tc>
      </w:tr>
      <w:tr w:rsidR="0097033C" w14:paraId="320D628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E3F3845" w14:textId="77777777" w:rsidR="0097033C" w:rsidRDefault="0097033C">
            <w:pPr>
              <w:pStyle w:val="Odstavecseseznamem"/>
              <w:numPr>
                <w:ilvl w:val="0"/>
                <w:numId w:val="16"/>
              </w:numPr>
              <w:rPr>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A5E9E7C" w14:textId="77777777" w:rsidR="0097033C" w:rsidRDefault="00A232F0">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AF2D8B5" w14:textId="77777777" w:rsidR="0097033C" w:rsidRDefault="00A232F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170738A" w14:textId="77777777" w:rsidR="0097033C" w:rsidRDefault="00A232F0">
            <w:pPr>
              <w:rPr>
                <w:color w:val="000000"/>
                <w:szCs w:val="22"/>
                <w:lang w:eastAsia="cs-CZ"/>
              </w:rPr>
            </w:pPr>
            <w:r>
              <w:rPr>
                <w:color w:val="000000"/>
                <w:szCs w:val="22"/>
                <w:lang w:eastAsia="cs-CZ"/>
              </w:rPr>
              <w:t>Bez dopadu</w:t>
            </w:r>
          </w:p>
        </w:tc>
      </w:tr>
      <w:tr w:rsidR="0097033C" w14:paraId="302D241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689B660" w14:textId="77777777" w:rsidR="0097033C" w:rsidRDefault="0097033C">
            <w:pPr>
              <w:pStyle w:val="Odstavecseseznamem"/>
              <w:numPr>
                <w:ilvl w:val="0"/>
                <w:numId w:val="16"/>
              </w:numPr>
              <w:rPr>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C2658D8" w14:textId="77777777" w:rsidR="0097033C" w:rsidRDefault="00A232F0">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62B1362" w14:textId="77777777" w:rsidR="0097033C" w:rsidRDefault="00A232F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D938A4A" w14:textId="77777777" w:rsidR="0097033C" w:rsidRDefault="00A232F0">
            <w:pPr>
              <w:rPr>
                <w:color w:val="000000"/>
                <w:szCs w:val="22"/>
                <w:lang w:eastAsia="cs-CZ"/>
              </w:rPr>
            </w:pPr>
            <w:r>
              <w:rPr>
                <w:color w:val="000000"/>
                <w:szCs w:val="22"/>
                <w:lang w:eastAsia="cs-CZ"/>
              </w:rPr>
              <w:t>Bez dopadu</w:t>
            </w:r>
          </w:p>
        </w:tc>
      </w:tr>
      <w:tr w:rsidR="0097033C" w14:paraId="6040C89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ECEF6E0" w14:textId="77777777" w:rsidR="0097033C" w:rsidRDefault="0097033C">
            <w:pPr>
              <w:pStyle w:val="Odstavecseseznamem"/>
              <w:numPr>
                <w:ilvl w:val="0"/>
                <w:numId w:val="16"/>
              </w:numPr>
              <w:rPr>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4E1CBC2" w14:textId="77777777" w:rsidR="0097033C" w:rsidRDefault="00A232F0">
            <w:pPr>
              <w:rPr>
                <w:color w:val="000000"/>
                <w:szCs w:val="22"/>
                <w:lang w:eastAsia="cs-CZ"/>
              </w:rPr>
            </w:pPr>
            <w:r>
              <w:rPr>
                <w:bCs/>
                <w:color w:val="000000"/>
                <w:szCs w:val="22"/>
                <w:lang w:eastAsia="cs-CZ"/>
              </w:rPr>
              <w:t xml:space="preserve"> Integrita – constraints,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552D042" w14:textId="77777777" w:rsidR="0097033C" w:rsidRDefault="00A232F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50C3458" w14:textId="77777777" w:rsidR="0097033C" w:rsidRDefault="00A232F0">
            <w:pPr>
              <w:rPr>
                <w:color w:val="000000"/>
                <w:szCs w:val="22"/>
                <w:lang w:eastAsia="cs-CZ"/>
              </w:rPr>
            </w:pPr>
            <w:r>
              <w:rPr>
                <w:color w:val="000000"/>
                <w:szCs w:val="22"/>
                <w:lang w:eastAsia="cs-CZ"/>
              </w:rPr>
              <w:t>Bez dopadu</w:t>
            </w:r>
          </w:p>
        </w:tc>
      </w:tr>
      <w:tr w:rsidR="0097033C" w14:paraId="4B463D2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05B5026" w14:textId="77777777" w:rsidR="0097033C" w:rsidRDefault="0097033C">
            <w:pPr>
              <w:pStyle w:val="Odstavecseseznamem"/>
              <w:numPr>
                <w:ilvl w:val="0"/>
                <w:numId w:val="16"/>
              </w:numPr>
              <w:rPr>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1E83BE" w14:textId="77777777" w:rsidR="0097033C" w:rsidRDefault="00A232F0">
            <w:pPr>
              <w:rPr>
                <w:color w:val="000000"/>
                <w:szCs w:val="22"/>
                <w:lang w:eastAsia="cs-CZ"/>
              </w:rPr>
            </w:pPr>
            <w:r>
              <w:rPr>
                <w:bCs/>
                <w:color w:val="000000"/>
                <w:szCs w:val="22"/>
                <w:lang w:eastAsia="cs-CZ"/>
              </w:rPr>
              <w:t>Integrita – platnost dat  3.2.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FB0E3DE" w14:textId="77777777" w:rsidR="0097033C" w:rsidRDefault="00A232F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0229F4F" w14:textId="77777777" w:rsidR="0097033C" w:rsidRDefault="00A232F0">
            <w:pPr>
              <w:rPr>
                <w:color w:val="000000"/>
                <w:szCs w:val="22"/>
                <w:lang w:eastAsia="cs-CZ"/>
              </w:rPr>
            </w:pPr>
            <w:r>
              <w:rPr>
                <w:color w:val="000000"/>
                <w:szCs w:val="22"/>
                <w:lang w:eastAsia="cs-CZ"/>
              </w:rPr>
              <w:t>Bez dopadu</w:t>
            </w:r>
          </w:p>
        </w:tc>
      </w:tr>
      <w:tr w:rsidR="0097033C" w14:paraId="0374AC9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0A464B2" w14:textId="77777777" w:rsidR="0097033C" w:rsidRDefault="0097033C">
            <w:pPr>
              <w:pStyle w:val="Odstavecseseznamem"/>
              <w:numPr>
                <w:ilvl w:val="0"/>
                <w:numId w:val="16"/>
              </w:numPr>
              <w:rPr>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DB7E7FE" w14:textId="77777777" w:rsidR="0097033C" w:rsidRDefault="00A232F0">
            <w:pPr>
              <w:rPr>
                <w:color w:val="000000"/>
                <w:szCs w:val="22"/>
                <w:lang w:eastAsia="cs-CZ"/>
              </w:rPr>
            </w:pPr>
            <w:r>
              <w:rPr>
                <w:bCs/>
                <w:color w:val="000000"/>
                <w:szCs w:val="22"/>
                <w:lang w:eastAsia="cs-CZ"/>
              </w:rPr>
              <w:t>Integrita - kontrola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34BC142" w14:textId="77777777" w:rsidR="0097033C" w:rsidRDefault="00A232F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C41CD7A" w14:textId="77777777" w:rsidR="0097033C" w:rsidRDefault="00A232F0">
            <w:pPr>
              <w:rPr>
                <w:color w:val="000000"/>
                <w:szCs w:val="22"/>
                <w:lang w:eastAsia="cs-CZ"/>
              </w:rPr>
            </w:pPr>
            <w:r>
              <w:rPr>
                <w:color w:val="000000"/>
                <w:szCs w:val="22"/>
                <w:lang w:eastAsia="cs-CZ"/>
              </w:rPr>
              <w:t>Bez dopadu</w:t>
            </w:r>
          </w:p>
        </w:tc>
      </w:tr>
      <w:tr w:rsidR="0097033C" w14:paraId="76329B2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E0F076F" w14:textId="77777777" w:rsidR="0097033C" w:rsidRDefault="0097033C">
            <w:pPr>
              <w:pStyle w:val="Odstavecseseznamem"/>
              <w:numPr>
                <w:ilvl w:val="0"/>
                <w:numId w:val="16"/>
              </w:numPr>
              <w:rPr>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19D0598" w14:textId="77777777" w:rsidR="0097033C" w:rsidRDefault="00A232F0">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FEC4AA5" w14:textId="77777777" w:rsidR="0097033C" w:rsidRDefault="00A232F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6F87F26" w14:textId="77777777" w:rsidR="0097033C" w:rsidRDefault="00A232F0">
            <w:pPr>
              <w:rPr>
                <w:color w:val="000000"/>
                <w:szCs w:val="22"/>
                <w:lang w:eastAsia="cs-CZ"/>
              </w:rPr>
            </w:pPr>
            <w:r>
              <w:rPr>
                <w:color w:val="000000"/>
                <w:szCs w:val="22"/>
                <w:lang w:eastAsia="cs-CZ"/>
              </w:rPr>
              <w:t>Bez dopadu</w:t>
            </w:r>
          </w:p>
        </w:tc>
      </w:tr>
      <w:tr w:rsidR="0097033C" w14:paraId="1A6B7C7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E77633E" w14:textId="77777777" w:rsidR="0097033C" w:rsidRDefault="0097033C">
            <w:pPr>
              <w:pStyle w:val="Odstavecseseznamem"/>
              <w:numPr>
                <w:ilvl w:val="0"/>
                <w:numId w:val="16"/>
              </w:numPr>
              <w:rPr>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526F201" w14:textId="77777777" w:rsidR="0097033C" w:rsidRDefault="00A232F0">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21ED7D9" w14:textId="77777777" w:rsidR="0097033C" w:rsidRDefault="00A232F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44B5E3F" w14:textId="77777777" w:rsidR="0097033C" w:rsidRDefault="00A232F0">
            <w:pPr>
              <w:rPr>
                <w:color w:val="000000"/>
                <w:szCs w:val="22"/>
                <w:lang w:eastAsia="cs-CZ"/>
              </w:rPr>
            </w:pPr>
            <w:r>
              <w:rPr>
                <w:color w:val="000000"/>
                <w:szCs w:val="22"/>
                <w:lang w:eastAsia="cs-CZ"/>
              </w:rPr>
              <w:t>Bez dopadu</w:t>
            </w:r>
          </w:p>
        </w:tc>
      </w:tr>
      <w:tr w:rsidR="0097033C" w14:paraId="78BEF18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893ACF1" w14:textId="77777777" w:rsidR="0097033C" w:rsidRDefault="0097033C">
            <w:pPr>
              <w:pStyle w:val="Odstavecseseznamem"/>
              <w:numPr>
                <w:ilvl w:val="0"/>
                <w:numId w:val="16"/>
              </w:numPr>
              <w:rPr>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5E51BF" w14:textId="77777777" w:rsidR="0097033C" w:rsidRDefault="00A232F0">
            <w:pPr>
              <w:rPr>
                <w:color w:val="000000"/>
                <w:szCs w:val="22"/>
                <w:lang w:eastAsia="cs-CZ"/>
              </w:rPr>
            </w:pPr>
            <w:r>
              <w:rPr>
                <w:bCs/>
                <w:color w:val="000000"/>
                <w:szCs w:val="22"/>
                <w:lang w:eastAsia="cs-CZ"/>
              </w:rPr>
              <w:t>Řízení - konfigurace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172EF11" w14:textId="77777777" w:rsidR="0097033C" w:rsidRDefault="00A232F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14A417B" w14:textId="77777777" w:rsidR="0097033C" w:rsidRDefault="00A232F0">
            <w:pPr>
              <w:rPr>
                <w:color w:val="000000"/>
                <w:szCs w:val="22"/>
                <w:lang w:eastAsia="cs-CZ"/>
              </w:rPr>
            </w:pPr>
            <w:r>
              <w:rPr>
                <w:color w:val="000000"/>
                <w:szCs w:val="22"/>
                <w:lang w:eastAsia="cs-CZ"/>
              </w:rPr>
              <w:t>Bez dopadu</w:t>
            </w:r>
          </w:p>
        </w:tc>
      </w:tr>
      <w:tr w:rsidR="0097033C" w14:paraId="243B4B7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04402A9" w14:textId="77777777" w:rsidR="0097033C" w:rsidRDefault="0097033C">
            <w:pPr>
              <w:pStyle w:val="Odstavecseseznamem"/>
              <w:numPr>
                <w:ilvl w:val="0"/>
                <w:numId w:val="16"/>
              </w:numPr>
              <w:rPr>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26DFBD" w14:textId="77777777" w:rsidR="0097033C" w:rsidRDefault="00A232F0">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A624766" w14:textId="77777777" w:rsidR="0097033C" w:rsidRDefault="00A232F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75A09EC" w14:textId="77777777" w:rsidR="0097033C" w:rsidRDefault="00A232F0">
            <w:pPr>
              <w:rPr>
                <w:color w:val="000000"/>
                <w:szCs w:val="22"/>
                <w:lang w:eastAsia="cs-CZ"/>
              </w:rPr>
            </w:pPr>
            <w:r>
              <w:rPr>
                <w:color w:val="000000"/>
                <w:szCs w:val="22"/>
                <w:lang w:eastAsia="cs-CZ"/>
              </w:rPr>
              <w:t>Bez dopadu</w:t>
            </w:r>
          </w:p>
        </w:tc>
      </w:tr>
      <w:tr w:rsidR="0097033C" w14:paraId="592F0D6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1CC19C9" w14:textId="77777777" w:rsidR="0097033C" w:rsidRDefault="0097033C">
            <w:pPr>
              <w:pStyle w:val="Odstavecseseznamem"/>
              <w:numPr>
                <w:ilvl w:val="0"/>
                <w:numId w:val="16"/>
              </w:numPr>
              <w:rPr>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E05F4E8" w14:textId="77777777" w:rsidR="0097033C" w:rsidRDefault="00A232F0">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914DA9" w14:textId="77777777" w:rsidR="0097033C" w:rsidRDefault="00A232F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25D1D04" w14:textId="77777777" w:rsidR="0097033C" w:rsidRDefault="00A232F0">
            <w:pPr>
              <w:rPr>
                <w:color w:val="000000"/>
                <w:szCs w:val="22"/>
                <w:lang w:eastAsia="cs-CZ"/>
              </w:rPr>
            </w:pPr>
            <w:r>
              <w:rPr>
                <w:color w:val="000000"/>
                <w:szCs w:val="22"/>
                <w:lang w:eastAsia="cs-CZ"/>
              </w:rPr>
              <w:t>Bez dopadu</w:t>
            </w:r>
          </w:p>
        </w:tc>
      </w:tr>
      <w:tr w:rsidR="0097033C" w14:paraId="5E797AD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D20FD6E" w14:textId="77777777" w:rsidR="0097033C" w:rsidRDefault="0097033C">
            <w:pPr>
              <w:pStyle w:val="Odstavecseseznamem"/>
              <w:numPr>
                <w:ilvl w:val="0"/>
                <w:numId w:val="16"/>
              </w:numPr>
              <w:rPr>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5A751D4" w14:textId="77777777" w:rsidR="0097033C" w:rsidRDefault="00A232F0">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EFB2F5F" w14:textId="77777777" w:rsidR="0097033C" w:rsidRDefault="00A232F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5552501" w14:textId="77777777" w:rsidR="0097033C" w:rsidRDefault="00A232F0">
            <w:pPr>
              <w:rPr>
                <w:color w:val="000000"/>
                <w:szCs w:val="22"/>
                <w:lang w:eastAsia="cs-CZ"/>
              </w:rPr>
            </w:pPr>
            <w:r>
              <w:rPr>
                <w:color w:val="000000"/>
                <w:szCs w:val="22"/>
                <w:lang w:eastAsia="cs-CZ"/>
              </w:rPr>
              <w:t>Bez dopadu</w:t>
            </w:r>
          </w:p>
        </w:tc>
      </w:tr>
    </w:tbl>
    <w:p w14:paraId="756B78E0" w14:textId="77777777" w:rsidR="0097033C" w:rsidRDefault="0097033C"/>
    <w:p w14:paraId="37092E99" w14:textId="77777777" w:rsidR="0097033C" w:rsidRDefault="00A232F0">
      <w:pPr>
        <w:pStyle w:val="Nadpis1"/>
        <w:numPr>
          <w:ilvl w:val="0"/>
          <w:numId w:val="24"/>
        </w:numPr>
        <w:ind w:left="720" w:firstLine="708"/>
      </w:pPr>
      <w:r>
        <w:t>Uživatelské a licenční zajištění pro Objednatele (je-li relevantní):</w:t>
      </w:r>
    </w:p>
    <w:p w14:paraId="764D7BEB" w14:textId="77777777" w:rsidR="0097033C" w:rsidRDefault="0097033C"/>
    <w:p w14:paraId="1597EC7F" w14:textId="77777777" w:rsidR="0097033C" w:rsidRDefault="00A232F0">
      <w:pPr>
        <w:pStyle w:val="Nadpis1"/>
        <w:numPr>
          <w:ilvl w:val="0"/>
          <w:numId w:val="24"/>
        </w:numPr>
        <w:ind w:left="720"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97033C" w14:paraId="5537D6A7"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587D03" w14:textId="77777777" w:rsidR="0097033C" w:rsidRDefault="00A232F0">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C08A65" w14:textId="77777777" w:rsidR="0097033C" w:rsidRDefault="00A232F0">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3E8A2846" w14:textId="77777777" w:rsidR="0097033C" w:rsidRDefault="00A232F0">
            <w:pPr>
              <w:rPr>
                <w:b/>
                <w:bCs/>
                <w:color w:val="000000"/>
                <w:szCs w:val="22"/>
                <w:lang w:eastAsia="cs-CZ"/>
              </w:rPr>
            </w:pPr>
            <w:r>
              <w:rPr>
                <w:b/>
                <w:bCs/>
                <w:color w:val="000000"/>
                <w:szCs w:val="22"/>
                <w:lang w:eastAsia="cs-CZ"/>
              </w:rPr>
              <w:t>Odpovědná osoba</w:t>
            </w:r>
          </w:p>
        </w:tc>
      </w:tr>
      <w:tr w:rsidR="0097033C" w14:paraId="36A59999" w14:textId="77777777">
        <w:trPr>
          <w:trHeight w:val="284"/>
        </w:trPr>
        <w:tc>
          <w:tcPr>
            <w:tcW w:w="1843" w:type="dxa"/>
            <w:tcBorders>
              <w:right w:val="dotted" w:sz="4" w:space="0" w:color="auto"/>
            </w:tcBorders>
            <w:shd w:val="clear" w:color="auto" w:fill="auto"/>
            <w:noWrap/>
            <w:vAlign w:val="bottom"/>
          </w:tcPr>
          <w:p w14:paraId="5A329A9C" w14:textId="77777777" w:rsidR="0097033C" w:rsidRDefault="00A232F0">
            <w:pPr>
              <w:rPr>
                <w:color w:val="000000"/>
                <w:szCs w:val="22"/>
                <w:lang w:eastAsia="cs-CZ"/>
              </w:rPr>
            </w:pPr>
            <w:r>
              <w:rPr>
                <w:color w:val="000000"/>
                <w:szCs w:val="22"/>
                <w:lang w:eastAsia="cs-CZ"/>
              </w:rPr>
              <w:t>MZe / SZIF</w:t>
            </w:r>
          </w:p>
        </w:tc>
        <w:tc>
          <w:tcPr>
            <w:tcW w:w="5670" w:type="dxa"/>
            <w:tcBorders>
              <w:left w:val="dotted" w:sz="4" w:space="0" w:color="auto"/>
              <w:right w:val="dotted" w:sz="4" w:space="0" w:color="auto"/>
            </w:tcBorders>
            <w:shd w:val="clear" w:color="auto" w:fill="auto"/>
            <w:noWrap/>
            <w:vAlign w:val="bottom"/>
          </w:tcPr>
          <w:p w14:paraId="6262399F" w14:textId="77777777" w:rsidR="0097033C" w:rsidRDefault="00A232F0">
            <w:pPr>
              <w:rPr>
                <w:color w:val="000000"/>
                <w:szCs w:val="22"/>
                <w:lang w:eastAsia="cs-CZ"/>
              </w:rPr>
            </w:pPr>
            <w:r>
              <w:rPr>
                <w:color w:val="000000"/>
                <w:szCs w:val="22"/>
                <w:lang w:eastAsia="cs-CZ"/>
              </w:rPr>
              <w:t>Součinnost při testování</w:t>
            </w:r>
          </w:p>
        </w:tc>
        <w:tc>
          <w:tcPr>
            <w:tcW w:w="2268" w:type="dxa"/>
            <w:tcBorders>
              <w:left w:val="dotted" w:sz="4" w:space="0" w:color="auto"/>
            </w:tcBorders>
            <w:shd w:val="clear" w:color="auto" w:fill="auto"/>
            <w:vAlign w:val="bottom"/>
          </w:tcPr>
          <w:p w14:paraId="6D4978A1" w14:textId="77777777" w:rsidR="0097033C" w:rsidRDefault="00A232F0">
            <w:pPr>
              <w:rPr>
                <w:color w:val="000000"/>
                <w:szCs w:val="22"/>
                <w:lang w:eastAsia="cs-CZ"/>
              </w:rPr>
            </w:pPr>
            <w:r>
              <w:rPr>
                <w:color w:val="000000"/>
                <w:szCs w:val="22"/>
                <w:lang w:eastAsia="cs-CZ"/>
              </w:rPr>
              <w:t>Josef Miškovský</w:t>
            </w:r>
          </w:p>
        </w:tc>
      </w:tr>
      <w:tr w:rsidR="0097033C" w14:paraId="32D22C12" w14:textId="77777777">
        <w:trPr>
          <w:trHeight w:val="284"/>
        </w:trPr>
        <w:tc>
          <w:tcPr>
            <w:tcW w:w="1843" w:type="dxa"/>
            <w:tcBorders>
              <w:right w:val="dotted" w:sz="4" w:space="0" w:color="auto"/>
            </w:tcBorders>
            <w:shd w:val="clear" w:color="auto" w:fill="auto"/>
            <w:noWrap/>
            <w:vAlign w:val="bottom"/>
          </w:tcPr>
          <w:p w14:paraId="0A0245A5" w14:textId="77777777" w:rsidR="0097033C" w:rsidRDefault="0097033C">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14369439" w14:textId="77777777" w:rsidR="0097033C" w:rsidRDefault="0097033C">
            <w:pPr>
              <w:rPr>
                <w:color w:val="000000"/>
                <w:szCs w:val="22"/>
                <w:lang w:eastAsia="cs-CZ"/>
              </w:rPr>
            </w:pPr>
          </w:p>
        </w:tc>
        <w:tc>
          <w:tcPr>
            <w:tcW w:w="2268" w:type="dxa"/>
            <w:tcBorders>
              <w:left w:val="dotted" w:sz="4" w:space="0" w:color="auto"/>
            </w:tcBorders>
            <w:shd w:val="clear" w:color="auto" w:fill="auto"/>
            <w:vAlign w:val="bottom"/>
          </w:tcPr>
          <w:p w14:paraId="0CE11AEA" w14:textId="77777777" w:rsidR="0097033C" w:rsidRDefault="0097033C">
            <w:pPr>
              <w:rPr>
                <w:color w:val="000000"/>
                <w:szCs w:val="22"/>
                <w:lang w:eastAsia="cs-CZ"/>
              </w:rPr>
            </w:pPr>
          </w:p>
        </w:tc>
      </w:tr>
    </w:tbl>
    <w:p w14:paraId="43F176B2" w14:textId="77777777" w:rsidR="0097033C" w:rsidRDefault="00A232F0">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2163616F" w14:textId="77777777" w:rsidR="0097033C" w:rsidRDefault="0097033C"/>
    <w:p w14:paraId="7C9D9FD6" w14:textId="77777777" w:rsidR="0097033C" w:rsidRDefault="00A232F0">
      <w:pPr>
        <w:pStyle w:val="Nadpis1"/>
        <w:numPr>
          <w:ilvl w:val="0"/>
          <w:numId w:val="24"/>
        </w:numPr>
        <w:ind w:left="720" w:hanging="284"/>
        <w:rPr>
          <w:szCs w:val="22"/>
        </w:rPr>
      </w:pPr>
      <w:r>
        <w:rPr>
          <w:szCs w:val="22"/>
        </w:rPr>
        <w:t>Harmonogram realizace</w:t>
      </w:r>
      <w:r>
        <w:rPr>
          <w:szCs w:val="22"/>
          <w:vertAlign w:val="superscript"/>
        </w:rPr>
        <w:endnoteReference w:id="20"/>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97033C" w14:paraId="38C6C4E3"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09BDA4" w14:textId="77777777" w:rsidR="0097033C" w:rsidRDefault="00A232F0">
            <w:pPr>
              <w:rPr>
                <w:b/>
                <w:bCs/>
                <w:color w:val="000000"/>
                <w:szCs w:val="22"/>
                <w:lang w:eastAsia="cs-CZ"/>
              </w:rPr>
            </w:pPr>
            <w:r>
              <w:rPr>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7EBD21CE" w14:textId="77777777" w:rsidR="0097033C" w:rsidRDefault="00A232F0">
            <w:pPr>
              <w:rPr>
                <w:b/>
                <w:bCs/>
                <w:color w:val="000000"/>
                <w:szCs w:val="22"/>
                <w:lang w:eastAsia="cs-CZ"/>
              </w:rPr>
            </w:pPr>
            <w:r>
              <w:rPr>
                <w:b/>
                <w:bCs/>
                <w:color w:val="000000"/>
                <w:szCs w:val="22"/>
                <w:lang w:eastAsia="cs-CZ"/>
              </w:rPr>
              <w:t>Termín</w:t>
            </w:r>
          </w:p>
        </w:tc>
      </w:tr>
      <w:tr w:rsidR="0097033C" w14:paraId="03A55CED" w14:textId="77777777">
        <w:trPr>
          <w:trHeight w:val="284"/>
        </w:trPr>
        <w:tc>
          <w:tcPr>
            <w:tcW w:w="7513" w:type="dxa"/>
            <w:tcBorders>
              <w:top w:val="single" w:sz="8" w:space="0" w:color="auto"/>
              <w:right w:val="dotted" w:sz="4" w:space="0" w:color="auto"/>
            </w:tcBorders>
            <w:shd w:val="clear" w:color="auto" w:fill="auto"/>
            <w:noWrap/>
            <w:vAlign w:val="bottom"/>
          </w:tcPr>
          <w:p w14:paraId="3C7C056B" w14:textId="77777777" w:rsidR="0097033C" w:rsidRDefault="00A232F0">
            <w:pPr>
              <w:rPr>
                <w:color w:val="000000"/>
                <w:szCs w:val="22"/>
                <w:lang w:eastAsia="cs-CZ"/>
              </w:rPr>
            </w:pPr>
            <w:r>
              <w:rPr>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7CE8A240" w14:textId="77777777" w:rsidR="0097033C" w:rsidRDefault="00A232F0">
            <w:pPr>
              <w:rPr>
                <w:color w:val="000000"/>
                <w:szCs w:val="22"/>
                <w:lang w:eastAsia="cs-CZ"/>
              </w:rPr>
            </w:pPr>
            <w:r>
              <w:rPr>
                <w:color w:val="000000"/>
                <w:szCs w:val="22"/>
                <w:lang w:eastAsia="cs-CZ"/>
              </w:rPr>
              <w:t>Uveřejněním v registru smluv</w:t>
            </w:r>
          </w:p>
        </w:tc>
      </w:tr>
      <w:tr w:rsidR="0097033C" w14:paraId="023FA534" w14:textId="77777777">
        <w:trPr>
          <w:trHeight w:val="284"/>
        </w:trPr>
        <w:tc>
          <w:tcPr>
            <w:tcW w:w="7513" w:type="dxa"/>
            <w:tcBorders>
              <w:right w:val="dotted" w:sz="4" w:space="0" w:color="auto"/>
            </w:tcBorders>
            <w:shd w:val="clear" w:color="auto" w:fill="auto"/>
            <w:noWrap/>
            <w:vAlign w:val="center"/>
          </w:tcPr>
          <w:p w14:paraId="79EAA452" w14:textId="77777777" w:rsidR="0097033C" w:rsidRDefault="00A232F0">
            <w:pPr>
              <w:rPr>
                <w:color w:val="000000"/>
                <w:szCs w:val="22"/>
                <w:lang w:eastAsia="cs-CZ"/>
              </w:rPr>
            </w:pPr>
            <w:r>
              <w:rPr>
                <w:color w:val="000000"/>
                <w:szCs w:val="22"/>
                <w:lang w:eastAsia="cs-CZ"/>
              </w:rPr>
              <w:t>Nasazení na testovací prostředí</w:t>
            </w:r>
          </w:p>
        </w:tc>
        <w:tc>
          <w:tcPr>
            <w:tcW w:w="2268" w:type="dxa"/>
            <w:tcBorders>
              <w:left w:val="dotted" w:sz="4" w:space="0" w:color="auto"/>
            </w:tcBorders>
            <w:shd w:val="clear" w:color="auto" w:fill="auto"/>
            <w:vAlign w:val="center"/>
          </w:tcPr>
          <w:p w14:paraId="39AECEC8" w14:textId="77777777" w:rsidR="0097033C" w:rsidRDefault="00A232F0">
            <w:pPr>
              <w:rPr>
                <w:color w:val="000000"/>
                <w:szCs w:val="22"/>
                <w:lang w:eastAsia="cs-CZ"/>
              </w:rPr>
            </w:pPr>
            <w:r>
              <w:rPr>
                <w:color w:val="000000"/>
                <w:szCs w:val="22"/>
                <w:lang w:eastAsia="cs-CZ"/>
              </w:rPr>
              <w:t>15.11.2022</w:t>
            </w:r>
          </w:p>
        </w:tc>
      </w:tr>
      <w:tr w:rsidR="0097033C" w14:paraId="609E0C29" w14:textId="77777777">
        <w:trPr>
          <w:trHeight w:val="284"/>
        </w:trPr>
        <w:tc>
          <w:tcPr>
            <w:tcW w:w="7513" w:type="dxa"/>
            <w:tcBorders>
              <w:right w:val="dotted" w:sz="4" w:space="0" w:color="auto"/>
            </w:tcBorders>
            <w:shd w:val="clear" w:color="auto" w:fill="auto"/>
            <w:noWrap/>
            <w:vAlign w:val="center"/>
          </w:tcPr>
          <w:p w14:paraId="5EB1677F" w14:textId="77777777" w:rsidR="0097033C" w:rsidRDefault="00A232F0">
            <w:pPr>
              <w:rPr>
                <w:color w:val="000000"/>
                <w:szCs w:val="22"/>
                <w:lang w:eastAsia="cs-CZ"/>
              </w:rPr>
            </w:pPr>
            <w:r>
              <w:rPr>
                <w:color w:val="000000"/>
                <w:szCs w:val="22"/>
                <w:lang w:eastAsia="cs-CZ"/>
              </w:rPr>
              <w:t>Nasazení na provozní prostředí</w:t>
            </w:r>
          </w:p>
        </w:tc>
        <w:tc>
          <w:tcPr>
            <w:tcW w:w="2268" w:type="dxa"/>
            <w:tcBorders>
              <w:left w:val="dotted" w:sz="4" w:space="0" w:color="auto"/>
            </w:tcBorders>
            <w:shd w:val="clear" w:color="auto" w:fill="auto"/>
            <w:vAlign w:val="center"/>
          </w:tcPr>
          <w:p w14:paraId="56DC6867" w14:textId="77777777" w:rsidR="0097033C" w:rsidRDefault="00A232F0">
            <w:pPr>
              <w:rPr>
                <w:color w:val="000000"/>
                <w:szCs w:val="22"/>
                <w:lang w:eastAsia="cs-CZ"/>
              </w:rPr>
            </w:pPr>
            <w:r>
              <w:rPr>
                <w:color w:val="000000"/>
                <w:szCs w:val="22"/>
                <w:lang w:eastAsia="cs-CZ"/>
              </w:rPr>
              <w:t>25. 11.2022</w:t>
            </w:r>
          </w:p>
        </w:tc>
      </w:tr>
      <w:tr w:rsidR="0097033C" w14:paraId="27DFD41A" w14:textId="77777777">
        <w:trPr>
          <w:trHeight w:val="284"/>
        </w:trPr>
        <w:tc>
          <w:tcPr>
            <w:tcW w:w="7513" w:type="dxa"/>
            <w:tcBorders>
              <w:right w:val="dotted" w:sz="4" w:space="0" w:color="auto"/>
            </w:tcBorders>
            <w:shd w:val="clear" w:color="auto" w:fill="auto"/>
            <w:noWrap/>
            <w:vAlign w:val="bottom"/>
          </w:tcPr>
          <w:p w14:paraId="2A456B72" w14:textId="77777777" w:rsidR="0097033C" w:rsidRDefault="00A232F0">
            <w:pPr>
              <w:rPr>
                <w:color w:val="000000"/>
                <w:szCs w:val="22"/>
                <w:lang w:eastAsia="cs-CZ"/>
              </w:rPr>
            </w:pPr>
            <w:r>
              <w:rPr>
                <w:color w:val="000000"/>
                <w:szCs w:val="22"/>
                <w:lang w:eastAsia="cs-CZ"/>
              </w:rPr>
              <w:t>Akceptace</w:t>
            </w:r>
          </w:p>
        </w:tc>
        <w:tc>
          <w:tcPr>
            <w:tcW w:w="2268" w:type="dxa"/>
            <w:tcBorders>
              <w:left w:val="dotted" w:sz="4" w:space="0" w:color="auto"/>
            </w:tcBorders>
            <w:shd w:val="clear" w:color="auto" w:fill="auto"/>
            <w:vAlign w:val="bottom"/>
          </w:tcPr>
          <w:p w14:paraId="4437B321" w14:textId="77777777" w:rsidR="0097033C" w:rsidRDefault="00A232F0">
            <w:pPr>
              <w:rPr>
                <w:color w:val="000000"/>
                <w:szCs w:val="22"/>
                <w:lang w:eastAsia="cs-CZ"/>
              </w:rPr>
            </w:pPr>
            <w:r>
              <w:rPr>
                <w:color w:val="000000"/>
                <w:szCs w:val="22"/>
                <w:lang w:eastAsia="cs-CZ"/>
              </w:rPr>
              <w:t>30.11.2022</w:t>
            </w:r>
          </w:p>
        </w:tc>
      </w:tr>
    </w:tbl>
    <w:p w14:paraId="50D8BE7D" w14:textId="77777777" w:rsidR="0097033C" w:rsidRDefault="00A232F0">
      <w:pPr>
        <w:pStyle w:val="Nadpis1"/>
        <w:numPr>
          <w:ilvl w:val="0"/>
          <w:numId w:val="24"/>
        </w:numPr>
        <w:ind w:left="720" w:hanging="284"/>
        <w:rPr>
          <w:szCs w:val="22"/>
        </w:rPr>
      </w:pPr>
      <w:bookmarkStart w:id="1" w:name="_Ref31623420"/>
      <w:r>
        <w:rPr>
          <w:szCs w:val="22"/>
        </w:rPr>
        <w:lastRenderedPageBreak/>
        <w:t>Pracnost a cenová nabídka navrhovaného řešení</w:t>
      </w:r>
      <w:bookmarkEnd w:id="1"/>
    </w:p>
    <w:p w14:paraId="2610A178" w14:textId="77777777" w:rsidR="0097033C" w:rsidRDefault="00A232F0">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97033C" w14:paraId="71907E50" w14:textId="77777777">
        <w:tc>
          <w:tcPr>
            <w:tcW w:w="1701" w:type="dxa"/>
            <w:tcBorders>
              <w:top w:val="single" w:sz="8" w:space="0" w:color="auto"/>
              <w:left w:val="single" w:sz="8" w:space="0" w:color="auto"/>
              <w:bottom w:val="single" w:sz="8" w:space="0" w:color="auto"/>
              <w:right w:val="single" w:sz="8" w:space="0" w:color="auto"/>
            </w:tcBorders>
          </w:tcPr>
          <w:p w14:paraId="670F4D30" w14:textId="77777777" w:rsidR="0097033C" w:rsidRDefault="00A232F0">
            <w:pPr>
              <w:pStyle w:val="Tabulka"/>
              <w:rPr>
                <w:szCs w:val="22"/>
              </w:rPr>
            </w:pPr>
            <w:r>
              <w:rPr>
                <w:b/>
                <w:szCs w:val="22"/>
              </w:rPr>
              <w:t>Oblast / role</w:t>
            </w:r>
            <w:r>
              <w:rPr>
                <w:rStyle w:val="Odkaznavysvtlivky"/>
                <w:szCs w:val="22"/>
              </w:rPr>
              <w:endnoteReference w:id="21"/>
            </w:r>
          </w:p>
        </w:tc>
        <w:tc>
          <w:tcPr>
            <w:tcW w:w="3544" w:type="dxa"/>
            <w:tcBorders>
              <w:top w:val="single" w:sz="8" w:space="0" w:color="auto"/>
              <w:left w:val="single" w:sz="8" w:space="0" w:color="auto"/>
              <w:bottom w:val="single" w:sz="8" w:space="0" w:color="auto"/>
              <w:right w:val="single" w:sz="8" w:space="0" w:color="auto"/>
            </w:tcBorders>
          </w:tcPr>
          <w:p w14:paraId="5111070C" w14:textId="77777777" w:rsidR="0097033C" w:rsidRDefault="00A232F0">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154844AF" w14:textId="77777777" w:rsidR="0097033C" w:rsidRDefault="00A232F0">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107FA194" w14:textId="77777777" w:rsidR="0097033C" w:rsidRDefault="00A232F0">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0B66607E" w14:textId="77777777" w:rsidR="0097033C" w:rsidRDefault="00A232F0">
            <w:pPr>
              <w:pStyle w:val="Tabulka"/>
              <w:rPr>
                <w:b/>
                <w:szCs w:val="22"/>
              </w:rPr>
            </w:pPr>
            <w:r>
              <w:rPr>
                <w:b/>
                <w:szCs w:val="22"/>
              </w:rPr>
              <w:t>v Kč s DPH</w:t>
            </w:r>
          </w:p>
        </w:tc>
      </w:tr>
      <w:tr w:rsidR="0097033C" w14:paraId="419B61AA" w14:textId="77777777">
        <w:trPr>
          <w:trHeight w:hRule="exact" w:val="20"/>
        </w:trPr>
        <w:tc>
          <w:tcPr>
            <w:tcW w:w="1701" w:type="dxa"/>
            <w:tcBorders>
              <w:top w:val="single" w:sz="8" w:space="0" w:color="auto"/>
              <w:left w:val="dotted" w:sz="4" w:space="0" w:color="auto"/>
            </w:tcBorders>
          </w:tcPr>
          <w:p w14:paraId="4F4ABA46" w14:textId="77777777" w:rsidR="0097033C" w:rsidRDefault="0097033C">
            <w:pPr>
              <w:pStyle w:val="Tabulka"/>
              <w:rPr>
                <w:szCs w:val="22"/>
              </w:rPr>
            </w:pPr>
          </w:p>
        </w:tc>
        <w:tc>
          <w:tcPr>
            <w:tcW w:w="3544" w:type="dxa"/>
            <w:tcBorders>
              <w:top w:val="single" w:sz="8" w:space="0" w:color="auto"/>
              <w:left w:val="dotted" w:sz="4" w:space="0" w:color="auto"/>
            </w:tcBorders>
          </w:tcPr>
          <w:p w14:paraId="00D8E8F9" w14:textId="77777777" w:rsidR="0097033C" w:rsidRDefault="0097033C">
            <w:pPr>
              <w:pStyle w:val="Tabulka"/>
              <w:rPr>
                <w:szCs w:val="22"/>
              </w:rPr>
            </w:pPr>
          </w:p>
        </w:tc>
        <w:tc>
          <w:tcPr>
            <w:tcW w:w="1276" w:type="dxa"/>
            <w:tcBorders>
              <w:top w:val="single" w:sz="8" w:space="0" w:color="auto"/>
            </w:tcBorders>
          </w:tcPr>
          <w:p w14:paraId="1C6E4E42" w14:textId="77777777" w:rsidR="0097033C" w:rsidRDefault="0097033C">
            <w:pPr>
              <w:pStyle w:val="Tabulka"/>
              <w:rPr>
                <w:szCs w:val="22"/>
              </w:rPr>
            </w:pPr>
          </w:p>
        </w:tc>
        <w:tc>
          <w:tcPr>
            <w:tcW w:w="1559" w:type="dxa"/>
            <w:tcBorders>
              <w:top w:val="single" w:sz="8" w:space="0" w:color="auto"/>
            </w:tcBorders>
          </w:tcPr>
          <w:p w14:paraId="4EBCFD7D" w14:textId="77777777" w:rsidR="0097033C" w:rsidRDefault="0097033C">
            <w:pPr>
              <w:pStyle w:val="Tabulka"/>
              <w:rPr>
                <w:szCs w:val="22"/>
              </w:rPr>
            </w:pPr>
          </w:p>
        </w:tc>
        <w:tc>
          <w:tcPr>
            <w:tcW w:w="1699" w:type="dxa"/>
            <w:tcBorders>
              <w:top w:val="single" w:sz="8" w:space="0" w:color="auto"/>
            </w:tcBorders>
          </w:tcPr>
          <w:p w14:paraId="43557CA3" w14:textId="77777777" w:rsidR="0097033C" w:rsidRDefault="0097033C">
            <w:pPr>
              <w:pStyle w:val="Tabulka"/>
              <w:rPr>
                <w:szCs w:val="22"/>
              </w:rPr>
            </w:pPr>
          </w:p>
        </w:tc>
      </w:tr>
      <w:tr w:rsidR="0097033C" w14:paraId="3EA32C27" w14:textId="77777777">
        <w:trPr>
          <w:trHeight w:val="397"/>
        </w:trPr>
        <w:tc>
          <w:tcPr>
            <w:tcW w:w="1701" w:type="dxa"/>
            <w:tcBorders>
              <w:top w:val="dotted" w:sz="4" w:space="0" w:color="auto"/>
              <w:left w:val="dotted" w:sz="4" w:space="0" w:color="auto"/>
            </w:tcBorders>
          </w:tcPr>
          <w:p w14:paraId="00FE988B" w14:textId="77777777" w:rsidR="0097033C" w:rsidRDefault="0097033C">
            <w:pPr>
              <w:pStyle w:val="Tabulka"/>
              <w:rPr>
                <w:szCs w:val="22"/>
              </w:rPr>
            </w:pPr>
          </w:p>
        </w:tc>
        <w:tc>
          <w:tcPr>
            <w:tcW w:w="3544" w:type="dxa"/>
            <w:tcBorders>
              <w:top w:val="dotted" w:sz="4" w:space="0" w:color="auto"/>
              <w:left w:val="dotted" w:sz="4" w:space="0" w:color="auto"/>
            </w:tcBorders>
          </w:tcPr>
          <w:p w14:paraId="422EC18C" w14:textId="77777777" w:rsidR="0097033C" w:rsidRDefault="00A232F0">
            <w:pPr>
              <w:pStyle w:val="Tabulka"/>
              <w:rPr>
                <w:szCs w:val="22"/>
              </w:rPr>
            </w:pPr>
            <w:r>
              <w:rPr>
                <w:szCs w:val="22"/>
              </w:rPr>
              <w:t>Viz cenová nabídka v příloze č.01</w:t>
            </w:r>
          </w:p>
        </w:tc>
        <w:tc>
          <w:tcPr>
            <w:tcW w:w="1276" w:type="dxa"/>
            <w:tcBorders>
              <w:top w:val="dotted" w:sz="4" w:space="0" w:color="auto"/>
            </w:tcBorders>
          </w:tcPr>
          <w:p w14:paraId="16C3E26B" w14:textId="77777777" w:rsidR="0097033C" w:rsidRDefault="00A232F0">
            <w:pPr>
              <w:pStyle w:val="Tabulka"/>
              <w:rPr>
                <w:szCs w:val="22"/>
              </w:rPr>
            </w:pPr>
            <w:r>
              <w:rPr>
                <w:szCs w:val="22"/>
              </w:rPr>
              <w:t>24,5</w:t>
            </w:r>
          </w:p>
        </w:tc>
        <w:tc>
          <w:tcPr>
            <w:tcW w:w="1559" w:type="dxa"/>
            <w:tcBorders>
              <w:top w:val="dotted" w:sz="4" w:space="0" w:color="auto"/>
            </w:tcBorders>
          </w:tcPr>
          <w:p w14:paraId="73D1D78B" w14:textId="77777777" w:rsidR="0097033C" w:rsidRDefault="00A232F0">
            <w:pPr>
              <w:pStyle w:val="Tabulka"/>
              <w:rPr>
                <w:szCs w:val="22"/>
              </w:rPr>
            </w:pPr>
            <w:r>
              <w:rPr>
                <w:szCs w:val="22"/>
              </w:rPr>
              <w:t>218 050,00</w:t>
            </w:r>
          </w:p>
        </w:tc>
        <w:tc>
          <w:tcPr>
            <w:tcW w:w="1699" w:type="dxa"/>
            <w:tcBorders>
              <w:top w:val="dotted" w:sz="4" w:space="0" w:color="auto"/>
            </w:tcBorders>
          </w:tcPr>
          <w:p w14:paraId="5446E3EF" w14:textId="77777777" w:rsidR="0097033C" w:rsidRDefault="00A232F0">
            <w:pPr>
              <w:pStyle w:val="Tabulka"/>
              <w:rPr>
                <w:szCs w:val="22"/>
              </w:rPr>
            </w:pPr>
            <w:r>
              <w:rPr>
                <w:szCs w:val="22"/>
              </w:rPr>
              <w:t>263 840,50</w:t>
            </w:r>
          </w:p>
        </w:tc>
      </w:tr>
      <w:tr w:rsidR="0097033C" w14:paraId="4A938E4A" w14:textId="77777777">
        <w:trPr>
          <w:trHeight w:val="397"/>
        </w:trPr>
        <w:tc>
          <w:tcPr>
            <w:tcW w:w="5245" w:type="dxa"/>
            <w:gridSpan w:val="2"/>
            <w:tcBorders>
              <w:left w:val="dotted" w:sz="4" w:space="0" w:color="auto"/>
              <w:bottom w:val="dotted" w:sz="4" w:space="0" w:color="auto"/>
            </w:tcBorders>
          </w:tcPr>
          <w:p w14:paraId="14E1B654" w14:textId="77777777" w:rsidR="0097033C" w:rsidRDefault="00A232F0">
            <w:pPr>
              <w:pStyle w:val="Tabulka"/>
              <w:rPr>
                <w:b/>
                <w:szCs w:val="22"/>
              </w:rPr>
            </w:pPr>
            <w:r>
              <w:rPr>
                <w:b/>
                <w:szCs w:val="22"/>
              </w:rPr>
              <w:t>Celkem:</w:t>
            </w:r>
          </w:p>
        </w:tc>
        <w:tc>
          <w:tcPr>
            <w:tcW w:w="1276" w:type="dxa"/>
            <w:tcBorders>
              <w:bottom w:val="dotted" w:sz="4" w:space="0" w:color="auto"/>
            </w:tcBorders>
          </w:tcPr>
          <w:p w14:paraId="321C660B" w14:textId="77777777" w:rsidR="0097033C" w:rsidRDefault="00A232F0">
            <w:pPr>
              <w:pStyle w:val="Tabulka"/>
              <w:rPr>
                <w:szCs w:val="22"/>
              </w:rPr>
            </w:pPr>
            <w:r>
              <w:rPr>
                <w:szCs w:val="22"/>
              </w:rPr>
              <w:t>24,5</w:t>
            </w:r>
          </w:p>
        </w:tc>
        <w:tc>
          <w:tcPr>
            <w:tcW w:w="1559" w:type="dxa"/>
            <w:tcBorders>
              <w:bottom w:val="dotted" w:sz="4" w:space="0" w:color="auto"/>
            </w:tcBorders>
          </w:tcPr>
          <w:p w14:paraId="06839050" w14:textId="77777777" w:rsidR="0097033C" w:rsidRDefault="00A232F0">
            <w:pPr>
              <w:pStyle w:val="Tabulka"/>
              <w:rPr>
                <w:szCs w:val="22"/>
              </w:rPr>
            </w:pPr>
            <w:r>
              <w:rPr>
                <w:szCs w:val="22"/>
              </w:rPr>
              <w:t>218 050,00</w:t>
            </w:r>
          </w:p>
        </w:tc>
        <w:tc>
          <w:tcPr>
            <w:tcW w:w="1699" w:type="dxa"/>
            <w:tcBorders>
              <w:bottom w:val="dotted" w:sz="4" w:space="0" w:color="auto"/>
            </w:tcBorders>
          </w:tcPr>
          <w:p w14:paraId="0043F827" w14:textId="77777777" w:rsidR="0097033C" w:rsidRDefault="00A232F0">
            <w:pPr>
              <w:pStyle w:val="Tabulka"/>
              <w:rPr>
                <w:szCs w:val="22"/>
              </w:rPr>
            </w:pPr>
            <w:r>
              <w:rPr>
                <w:szCs w:val="22"/>
              </w:rPr>
              <w:t>263 840,50</w:t>
            </w:r>
          </w:p>
        </w:tc>
      </w:tr>
    </w:tbl>
    <w:p w14:paraId="19C6877A" w14:textId="77777777" w:rsidR="0097033C" w:rsidRDefault="0097033C">
      <w:pPr>
        <w:rPr>
          <w:sz w:val="8"/>
          <w:szCs w:val="8"/>
        </w:rPr>
      </w:pPr>
    </w:p>
    <w:p w14:paraId="704805F8" w14:textId="77777777" w:rsidR="0097033C" w:rsidRDefault="00A232F0">
      <w:pPr>
        <w:rPr>
          <w:sz w:val="16"/>
          <w:szCs w:val="16"/>
        </w:rPr>
      </w:pPr>
      <w:r>
        <w:rPr>
          <w:sz w:val="16"/>
          <w:szCs w:val="16"/>
        </w:rPr>
        <w:t>(Pozn.: MD – člověkoden, MJ – měrná jednotka, např. počet kusů)</w:t>
      </w:r>
    </w:p>
    <w:p w14:paraId="1619F335" w14:textId="77777777" w:rsidR="0097033C" w:rsidRDefault="0097033C">
      <w:pPr>
        <w:rPr>
          <w:szCs w:val="22"/>
        </w:rPr>
      </w:pPr>
    </w:p>
    <w:p w14:paraId="7C93F252" w14:textId="77777777" w:rsidR="0097033C" w:rsidRDefault="0097033C">
      <w:pPr>
        <w:rPr>
          <w:szCs w:val="22"/>
        </w:rPr>
      </w:pPr>
    </w:p>
    <w:p w14:paraId="52C42B39" w14:textId="77777777" w:rsidR="0097033C" w:rsidRDefault="0097033C"/>
    <w:p w14:paraId="4ABB183A" w14:textId="77777777" w:rsidR="0097033C" w:rsidRDefault="0097033C"/>
    <w:p w14:paraId="069D3FD7" w14:textId="77777777" w:rsidR="0097033C" w:rsidRDefault="00A232F0">
      <w:pPr>
        <w:pStyle w:val="Nadpis1"/>
        <w:numPr>
          <w:ilvl w:val="0"/>
          <w:numId w:val="24"/>
        </w:numPr>
        <w:ind w:left="720" w:hanging="284"/>
        <w:rPr>
          <w:szCs w:val="22"/>
        </w:rPr>
      </w:pPr>
      <w:r>
        <w:rPr>
          <w:szCs w:val="22"/>
        </w:rPr>
        <w:t>Posouzení</w:t>
      </w:r>
    </w:p>
    <w:p w14:paraId="59A6DB9E" w14:textId="77777777" w:rsidR="0097033C" w:rsidRDefault="00A232F0">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97033C" w14:paraId="05162B6C" w14:textId="77777777">
        <w:trPr>
          <w:trHeight w:val="374"/>
        </w:trPr>
        <w:tc>
          <w:tcPr>
            <w:tcW w:w="3256" w:type="dxa"/>
            <w:vAlign w:val="center"/>
          </w:tcPr>
          <w:p w14:paraId="7144254C" w14:textId="77777777" w:rsidR="0097033C" w:rsidRDefault="00A232F0">
            <w:pPr>
              <w:rPr>
                <w:b/>
              </w:rPr>
            </w:pPr>
            <w:r>
              <w:rPr>
                <w:b/>
              </w:rPr>
              <w:t>Role</w:t>
            </w:r>
          </w:p>
        </w:tc>
        <w:tc>
          <w:tcPr>
            <w:tcW w:w="2976" w:type="dxa"/>
            <w:vAlign w:val="center"/>
          </w:tcPr>
          <w:p w14:paraId="5E57B9D6" w14:textId="77777777" w:rsidR="0097033C" w:rsidRDefault="00A232F0">
            <w:pPr>
              <w:rPr>
                <w:b/>
              </w:rPr>
            </w:pPr>
            <w:r>
              <w:rPr>
                <w:b/>
              </w:rPr>
              <w:t>Jméno</w:t>
            </w:r>
          </w:p>
        </w:tc>
        <w:tc>
          <w:tcPr>
            <w:tcW w:w="2977" w:type="dxa"/>
            <w:vAlign w:val="center"/>
          </w:tcPr>
          <w:p w14:paraId="66812FDD" w14:textId="77777777" w:rsidR="0097033C" w:rsidRDefault="00A232F0">
            <w:pPr>
              <w:rPr>
                <w:b/>
              </w:rPr>
            </w:pPr>
            <w:r>
              <w:rPr>
                <w:b/>
              </w:rPr>
              <w:t>Podpis/Mail</w:t>
            </w:r>
            <w:r>
              <w:rPr>
                <w:rStyle w:val="Odkaznavysvtlivky"/>
                <w:b/>
              </w:rPr>
              <w:endnoteReference w:id="22"/>
            </w:r>
          </w:p>
        </w:tc>
      </w:tr>
      <w:tr w:rsidR="0097033C" w14:paraId="4297DBDC" w14:textId="77777777">
        <w:trPr>
          <w:trHeight w:val="510"/>
        </w:trPr>
        <w:tc>
          <w:tcPr>
            <w:tcW w:w="3256" w:type="dxa"/>
            <w:vAlign w:val="center"/>
          </w:tcPr>
          <w:p w14:paraId="3E8C848F" w14:textId="77777777" w:rsidR="0097033C" w:rsidRDefault="00A232F0">
            <w:r>
              <w:t>Bezpečnostní garant</w:t>
            </w:r>
          </w:p>
        </w:tc>
        <w:tc>
          <w:tcPr>
            <w:tcW w:w="2976" w:type="dxa"/>
            <w:vAlign w:val="center"/>
          </w:tcPr>
          <w:p w14:paraId="2FC62FE0" w14:textId="77777777" w:rsidR="0097033C" w:rsidRDefault="00A232F0">
            <w:r>
              <w:t>Karel Štefl</w:t>
            </w:r>
          </w:p>
        </w:tc>
        <w:tc>
          <w:tcPr>
            <w:tcW w:w="2977" w:type="dxa"/>
            <w:vAlign w:val="center"/>
          </w:tcPr>
          <w:p w14:paraId="61277A9E" w14:textId="77777777" w:rsidR="0097033C" w:rsidRDefault="0097033C"/>
        </w:tc>
      </w:tr>
      <w:tr w:rsidR="0097033C" w14:paraId="7CD1A669" w14:textId="77777777">
        <w:trPr>
          <w:trHeight w:val="510"/>
        </w:trPr>
        <w:tc>
          <w:tcPr>
            <w:tcW w:w="3256" w:type="dxa"/>
            <w:vAlign w:val="center"/>
          </w:tcPr>
          <w:p w14:paraId="56DA664E" w14:textId="77777777" w:rsidR="0097033C" w:rsidRDefault="00A232F0">
            <w:r>
              <w:t>Provozní garant</w:t>
            </w:r>
          </w:p>
        </w:tc>
        <w:tc>
          <w:tcPr>
            <w:tcW w:w="2976" w:type="dxa"/>
            <w:vAlign w:val="center"/>
          </w:tcPr>
          <w:p w14:paraId="1393A0F2" w14:textId="77777777" w:rsidR="0097033C" w:rsidRDefault="00A232F0">
            <w:r>
              <w:t>Ivo Jančík</w:t>
            </w:r>
          </w:p>
        </w:tc>
        <w:tc>
          <w:tcPr>
            <w:tcW w:w="2977" w:type="dxa"/>
            <w:vAlign w:val="center"/>
          </w:tcPr>
          <w:p w14:paraId="219218E4" w14:textId="77777777" w:rsidR="0097033C" w:rsidRDefault="0097033C"/>
        </w:tc>
      </w:tr>
      <w:tr w:rsidR="0097033C" w14:paraId="1B04B09B" w14:textId="77777777">
        <w:trPr>
          <w:trHeight w:val="510"/>
        </w:trPr>
        <w:tc>
          <w:tcPr>
            <w:tcW w:w="3256" w:type="dxa"/>
            <w:vAlign w:val="center"/>
          </w:tcPr>
          <w:p w14:paraId="11EA0435" w14:textId="77777777" w:rsidR="0097033C" w:rsidRDefault="00A232F0">
            <w:r>
              <w:t>Architekt</w:t>
            </w:r>
          </w:p>
        </w:tc>
        <w:tc>
          <w:tcPr>
            <w:tcW w:w="2976" w:type="dxa"/>
            <w:vAlign w:val="center"/>
          </w:tcPr>
          <w:p w14:paraId="59B014AF" w14:textId="77777777" w:rsidR="0097033C" w:rsidRDefault="0097033C"/>
        </w:tc>
        <w:tc>
          <w:tcPr>
            <w:tcW w:w="2977" w:type="dxa"/>
            <w:vAlign w:val="center"/>
          </w:tcPr>
          <w:p w14:paraId="53165697" w14:textId="77777777" w:rsidR="0097033C" w:rsidRDefault="0097033C"/>
        </w:tc>
      </w:tr>
    </w:tbl>
    <w:p w14:paraId="1DF7E44E" w14:textId="77777777" w:rsidR="0097033C" w:rsidRDefault="00A232F0">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49FE4E71" w14:textId="77777777" w:rsidR="0097033C" w:rsidRDefault="0097033C"/>
    <w:p w14:paraId="3C14112E" w14:textId="77777777" w:rsidR="0097033C" w:rsidRDefault="0097033C">
      <w:pPr>
        <w:rPr>
          <w:szCs w:val="22"/>
        </w:rPr>
      </w:pPr>
    </w:p>
    <w:p w14:paraId="68E3DA2A" w14:textId="77777777" w:rsidR="0097033C" w:rsidRDefault="00A232F0">
      <w:pPr>
        <w:pStyle w:val="Nadpis1"/>
        <w:numPr>
          <w:ilvl w:val="0"/>
          <w:numId w:val="24"/>
        </w:numPr>
        <w:ind w:left="720" w:hanging="284"/>
        <w:rPr>
          <w:szCs w:val="22"/>
        </w:rPr>
      </w:pPr>
      <w:r>
        <w:rPr>
          <w:szCs w:val="22"/>
        </w:rPr>
        <w:t>Schválení</w:t>
      </w:r>
    </w:p>
    <w:p w14:paraId="08356FE7" w14:textId="77777777" w:rsidR="0097033C" w:rsidRDefault="00A232F0">
      <w:pPr>
        <w:pStyle w:val="Odstavecseseznamem"/>
        <w:numPr>
          <w:ilvl w:val="0"/>
          <w:numId w:val="0"/>
        </w:numPr>
        <w:ind w:left="432"/>
      </w:pPr>
      <w:r>
        <w:t xml:space="preserve">Svým </w:t>
      </w:r>
      <w:r>
        <w:rPr>
          <w:rFonts w:cs="Arial"/>
        </w:rPr>
        <w:t>podpisem</w:t>
      </w:r>
      <w:r>
        <w:t xml:space="preserve">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97033C" w14:paraId="2381F03F" w14:textId="77777777">
        <w:trPr>
          <w:trHeight w:val="374"/>
        </w:trPr>
        <w:tc>
          <w:tcPr>
            <w:tcW w:w="3256" w:type="dxa"/>
            <w:vAlign w:val="center"/>
          </w:tcPr>
          <w:p w14:paraId="0512A0F3" w14:textId="77777777" w:rsidR="0097033C" w:rsidRDefault="00A232F0">
            <w:pPr>
              <w:rPr>
                <w:b/>
              </w:rPr>
            </w:pPr>
            <w:r>
              <w:rPr>
                <w:b/>
              </w:rPr>
              <w:t>Role</w:t>
            </w:r>
          </w:p>
        </w:tc>
        <w:tc>
          <w:tcPr>
            <w:tcW w:w="2976" w:type="dxa"/>
            <w:vAlign w:val="center"/>
          </w:tcPr>
          <w:p w14:paraId="36B54E50" w14:textId="77777777" w:rsidR="0097033C" w:rsidRDefault="00A232F0">
            <w:pPr>
              <w:rPr>
                <w:b/>
              </w:rPr>
            </w:pPr>
            <w:r>
              <w:rPr>
                <w:b/>
              </w:rPr>
              <w:t>Jméno</w:t>
            </w:r>
          </w:p>
        </w:tc>
        <w:tc>
          <w:tcPr>
            <w:tcW w:w="2977" w:type="dxa"/>
            <w:vAlign w:val="center"/>
          </w:tcPr>
          <w:p w14:paraId="648A2A34" w14:textId="77777777" w:rsidR="0097033C" w:rsidRDefault="00A232F0">
            <w:pPr>
              <w:rPr>
                <w:b/>
              </w:rPr>
            </w:pPr>
            <w:r>
              <w:rPr>
                <w:b/>
              </w:rPr>
              <w:t>Podpis</w:t>
            </w:r>
          </w:p>
        </w:tc>
      </w:tr>
      <w:tr w:rsidR="0097033C" w14:paraId="67E1C23A" w14:textId="77777777">
        <w:trPr>
          <w:trHeight w:val="510"/>
        </w:trPr>
        <w:tc>
          <w:tcPr>
            <w:tcW w:w="3256" w:type="dxa"/>
            <w:vAlign w:val="center"/>
          </w:tcPr>
          <w:p w14:paraId="4AEA752E" w14:textId="77777777" w:rsidR="0097033C" w:rsidRDefault="00A232F0">
            <w:r>
              <w:t>Žadatel/ Věcný garant</w:t>
            </w:r>
          </w:p>
        </w:tc>
        <w:tc>
          <w:tcPr>
            <w:tcW w:w="2976" w:type="dxa"/>
            <w:vAlign w:val="center"/>
          </w:tcPr>
          <w:p w14:paraId="1F9E4CD1" w14:textId="77777777" w:rsidR="0097033C" w:rsidRDefault="00A232F0">
            <w:r>
              <w:t>Josef Miškovský</w:t>
            </w:r>
          </w:p>
        </w:tc>
        <w:tc>
          <w:tcPr>
            <w:tcW w:w="2977" w:type="dxa"/>
            <w:vAlign w:val="center"/>
          </w:tcPr>
          <w:p w14:paraId="16F59F02" w14:textId="77777777" w:rsidR="0097033C" w:rsidRDefault="0097033C"/>
        </w:tc>
      </w:tr>
      <w:tr w:rsidR="0097033C" w14:paraId="4F83A85A" w14:textId="77777777">
        <w:trPr>
          <w:trHeight w:val="510"/>
        </w:trPr>
        <w:tc>
          <w:tcPr>
            <w:tcW w:w="3256" w:type="dxa"/>
            <w:vAlign w:val="center"/>
          </w:tcPr>
          <w:p w14:paraId="5AE5153E" w14:textId="77777777" w:rsidR="0097033C" w:rsidRDefault="00A232F0">
            <w:pPr>
              <w:rPr>
                <w:highlight w:val="yellow"/>
              </w:rPr>
            </w:pPr>
            <w:r>
              <w:t>Koordinátor změny</w:t>
            </w:r>
          </w:p>
        </w:tc>
        <w:tc>
          <w:tcPr>
            <w:tcW w:w="2976" w:type="dxa"/>
            <w:vAlign w:val="center"/>
          </w:tcPr>
          <w:p w14:paraId="216CD420" w14:textId="77777777" w:rsidR="0097033C" w:rsidRDefault="00A232F0">
            <w:r>
              <w:t>Jiří Bukovský</w:t>
            </w:r>
          </w:p>
        </w:tc>
        <w:tc>
          <w:tcPr>
            <w:tcW w:w="2977" w:type="dxa"/>
            <w:vAlign w:val="center"/>
          </w:tcPr>
          <w:p w14:paraId="671298FA" w14:textId="77777777" w:rsidR="0097033C" w:rsidRDefault="0097033C"/>
        </w:tc>
      </w:tr>
      <w:tr w:rsidR="0097033C" w14:paraId="2C16BCC2" w14:textId="77777777">
        <w:trPr>
          <w:trHeight w:val="510"/>
        </w:trPr>
        <w:tc>
          <w:tcPr>
            <w:tcW w:w="3256" w:type="dxa"/>
            <w:vAlign w:val="center"/>
          </w:tcPr>
          <w:p w14:paraId="08DE765D" w14:textId="77777777" w:rsidR="0097033C" w:rsidRDefault="00A232F0">
            <w:r>
              <w:t>Oprávněná osoba dle smlouvy</w:t>
            </w:r>
          </w:p>
        </w:tc>
        <w:tc>
          <w:tcPr>
            <w:tcW w:w="2976" w:type="dxa"/>
            <w:vAlign w:val="center"/>
          </w:tcPr>
          <w:p w14:paraId="596F9651" w14:textId="77777777" w:rsidR="0097033C" w:rsidRDefault="00A232F0">
            <w:r>
              <w:t>Vladimír Velas</w:t>
            </w:r>
          </w:p>
        </w:tc>
        <w:tc>
          <w:tcPr>
            <w:tcW w:w="2977" w:type="dxa"/>
            <w:vAlign w:val="center"/>
          </w:tcPr>
          <w:p w14:paraId="28E674AC" w14:textId="77777777" w:rsidR="0097033C" w:rsidRDefault="0097033C"/>
        </w:tc>
      </w:tr>
    </w:tbl>
    <w:p w14:paraId="7F5422E2" w14:textId="77777777" w:rsidR="0097033C" w:rsidRDefault="00A232F0">
      <w:pPr>
        <w:spacing w:before="60"/>
        <w:rPr>
          <w:sz w:val="16"/>
          <w:szCs w:val="16"/>
        </w:rPr>
      </w:pPr>
      <w:r>
        <w:rPr>
          <w:sz w:val="16"/>
          <w:szCs w:val="16"/>
        </w:rPr>
        <w:t>(Pozn.: Oprávněná osoba se uvede v případě, že je uvedena ve smlouvě.)</w:t>
      </w:r>
    </w:p>
    <w:p w14:paraId="59CB3215" w14:textId="77777777" w:rsidR="0097033C" w:rsidRDefault="0097033C">
      <w:pPr>
        <w:spacing w:before="60"/>
        <w:rPr>
          <w:sz w:val="16"/>
          <w:szCs w:val="16"/>
        </w:rPr>
      </w:pPr>
    </w:p>
    <w:p w14:paraId="634D44BD" w14:textId="77777777" w:rsidR="0097033C" w:rsidRDefault="0097033C">
      <w:pPr>
        <w:spacing w:before="60"/>
        <w:rPr>
          <w:sz w:val="16"/>
          <w:szCs w:val="16"/>
        </w:rPr>
      </w:pPr>
    </w:p>
    <w:p w14:paraId="26530331" w14:textId="77777777" w:rsidR="0097033C" w:rsidRDefault="0097033C">
      <w:pPr>
        <w:spacing w:before="60"/>
        <w:rPr>
          <w:szCs w:val="22"/>
        </w:rPr>
        <w:sectPr w:rsidR="0097033C">
          <w:footerReference w:type="default" r:id="rId18"/>
          <w:pgSz w:w="11906" w:h="16838"/>
          <w:pgMar w:top="1560" w:right="1418" w:bottom="1134" w:left="992" w:header="567" w:footer="567" w:gutter="0"/>
          <w:pgNumType w:start="1"/>
          <w:cols w:space="708"/>
          <w:docGrid w:linePitch="360"/>
        </w:sectPr>
      </w:pPr>
    </w:p>
    <w:p w14:paraId="59AE444B" w14:textId="77777777" w:rsidR="0097033C" w:rsidRDefault="00A232F0">
      <w:pPr>
        <w:pStyle w:val="Nadpis1"/>
        <w:ind w:left="142" w:firstLine="0"/>
      </w:pPr>
      <w:r>
        <w:lastRenderedPageBreak/>
        <w:t>Vysvětlivky</w:t>
      </w:r>
    </w:p>
    <w:p w14:paraId="0D7ED4C1" w14:textId="77777777" w:rsidR="0097033C" w:rsidRDefault="0097033C"/>
    <w:p w14:paraId="55B4ABFB" w14:textId="77777777" w:rsidR="0097033C" w:rsidRDefault="0097033C">
      <w:pPr>
        <w:rPr>
          <w:szCs w:val="22"/>
        </w:rPr>
      </w:pPr>
    </w:p>
    <w:sectPr w:rsidR="0097033C">
      <w:headerReference w:type="even" r:id="rId19"/>
      <w:headerReference w:type="default" r:id="rId20"/>
      <w:footerReference w:type="default" r:id="rId21"/>
      <w:headerReference w:type="first" r:id="rId22"/>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E5641" w14:textId="77777777" w:rsidR="0097033C" w:rsidRDefault="00A232F0">
      <w:r>
        <w:separator/>
      </w:r>
    </w:p>
  </w:endnote>
  <w:endnote w:type="continuationSeparator" w:id="0">
    <w:p w14:paraId="29FA20EB" w14:textId="77777777" w:rsidR="0097033C" w:rsidRDefault="00A232F0">
      <w:r>
        <w:continuationSeparator/>
      </w:r>
    </w:p>
  </w:endnote>
  <w:endnote w:id="1">
    <w:p w14:paraId="7DE01687" w14:textId="77777777" w:rsidR="0097033C" w:rsidRDefault="00A232F0">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Formulář RfC je tvořen t</w:t>
      </w:r>
      <w:r>
        <w:rPr>
          <w:rFonts w:cs="Arial"/>
          <w:sz w:val="18"/>
          <w:szCs w:val="18"/>
        </w:rPr>
        <w:t>řemi</w:t>
      </w:r>
      <w:r>
        <w:rPr>
          <w:rStyle w:val="Odkaznavysvtlivky"/>
          <w:rFonts w:cs="Arial"/>
          <w:sz w:val="18"/>
          <w:szCs w:val="18"/>
        </w:rPr>
        <w:t xml:space="preserve"> částmi, A - Věcné zadání, </w:t>
      </w:r>
      <w:r>
        <w:rPr>
          <w:rFonts w:cs="Arial"/>
          <w:sz w:val="18"/>
          <w:szCs w:val="18"/>
        </w:rPr>
        <w:t>B</w:t>
      </w:r>
      <w:r>
        <w:rPr>
          <w:rStyle w:val="Odkaznavysvtlivky"/>
          <w:rFonts w:cs="Arial"/>
          <w:sz w:val="18"/>
          <w:szCs w:val="18"/>
        </w:rPr>
        <w:t xml:space="preserve"> – Nabídka </w:t>
      </w:r>
      <w:r>
        <w:rPr>
          <w:rFonts w:cs="Arial"/>
          <w:sz w:val="18"/>
          <w:szCs w:val="18"/>
        </w:rPr>
        <w:t>řešení,</w:t>
      </w:r>
      <w:r>
        <w:rPr>
          <w:rStyle w:val="Odkaznavysvtlivky"/>
          <w:rFonts w:cs="Arial"/>
          <w:sz w:val="18"/>
          <w:szCs w:val="18"/>
        </w:rPr>
        <w:t xml:space="preserve"> </w:t>
      </w:r>
      <w:r>
        <w:rPr>
          <w:rFonts w:cs="Arial"/>
          <w:sz w:val="18"/>
          <w:szCs w:val="18"/>
        </w:rPr>
        <w:t>C</w:t>
      </w:r>
      <w:r>
        <w:rPr>
          <w:rStyle w:val="Odkaznavysvtlivky"/>
          <w:rFonts w:cs="Arial"/>
          <w:sz w:val="18"/>
          <w:szCs w:val="18"/>
        </w:rPr>
        <w:t xml:space="preserve"> - Potvrzení realizace požadavku. První část </w:t>
      </w:r>
      <w:r>
        <w:rPr>
          <w:rFonts w:cs="Arial"/>
          <w:sz w:val="18"/>
          <w:szCs w:val="18"/>
        </w:rPr>
        <w:t xml:space="preserve">(Věcné zadání) </w:t>
      </w:r>
      <w:r>
        <w:rPr>
          <w:rStyle w:val="Odkaznavysvtlivky"/>
          <w:rFonts w:cs="Arial"/>
          <w:sz w:val="18"/>
          <w:szCs w:val="18"/>
        </w:rPr>
        <w:t>je předložena poskytovateli/dodavateli jako pobídka k předložení nabídky řešení. Druh</w:t>
      </w:r>
      <w:r>
        <w:rPr>
          <w:rFonts w:cs="Arial"/>
          <w:sz w:val="18"/>
          <w:szCs w:val="18"/>
        </w:rPr>
        <w:t>ou</w:t>
      </w:r>
      <w:r>
        <w:rPr>
          <w:rStyle w:val="Odkaznavysvtlivky"/>
          <w:rFonts w:cs="Arial"/>
          <w:sz w:val="18"/>
          <w:szCs w:val="18"/>
        </w:rPr>
        <w:t xml:space="preserve"> část, tj. část B použije dodavatel řešení k vypracování </w:t>
      </w:r>
      <w:r>
        <w:rPr>
          <w:rFonts w:cs="Arial"/>
          <w:sz w:val="18"/>
          <w:szCs w:val="18"/>
        </w:rPr>
        <w:t>nabídky, kterou předloží MZe.</w:t>
      </w:r>
      <w:r>
        <w:rPr>
          <w:rStyle w:val="Odkaznavysvtlivky"/>
          <w:rFonts w:cs="Arial"/>
          <w:sz w:val="18"/>
          <w:szCs w:val="18"/>
        </w:rPr>
        <w:t xml:space="preserve"> Třetí část (Potvrzení realizace požadavku) se po vyplnění</w:t>
      </w:r>
      <w:r>
        <w:rPr>
          <w:rFonts w:cs="Arial"/>
          <w:sz w:val="18"/>
          <w:szCs w:val="18"/>
        </w:rPr>
        <w:t xml:space="preserve"> </w:t>
      </w:r>
      <w:r>
        <w:rPr>
          <w:rStyle w:val="Odkaznavysvtlivky"/>
          <w:rFonts w:cs="Arial"/>
          <w:sz w:val="18"/>
          <w:szCs w:val="18"/>
        </w:rPr>
        <w:t>p</w:t>
      </w:r>
      <w:r>
        <w:rPr>
          <w:rFonts w:cs="Arial"/>
          <w:sz w:val="18"/>
          <w:szCs w:val="18"/>
        </w:rPr>
        <w:t>řiloží k první a druhé části</w:t>
      </w:r>
      <w:r>
        <w:rPr>
          <w:rStyle w:val="Odkaznavysvtlivky"/>
          <w:rFonts w:cs="Arial"/>
          <w:sz w:val="18"/>
          <w:szCs w:val="18"/>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18CD3BB8" w14:textId="77777777" w:rsidR="0097033C" w:rsidRDefault="00A232F0">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1478D34B" w14:textId="77777777" w:rsidR="0097033C" w:rsidRDefault="00A232F0">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7A4EA8BA" w14:textId="77777777" w:rsidR="0097033C" w:rsidRDefault="00A232F0">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36ABE886" w14:textId="77777777" w:rsidR="0097033C" w:rsidRDefault="00A232F0">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7C042761" w14:textId="77777777" w:rsidR="0097033C" w:rsidRDefault="00A232F0">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4667B81D" w14:textId="77777777" w:rsidR="0097033C" w:rsidRDefault="00A232F0">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8">
    <w:p w14:paraId="140EFE63" w14:textId="77777777" w:rsidR="0097033C" w:rsidRDefault="00A232F0">
      <w:pPr>
        <w:pStyle w:val="Textvysvtlivek"/>
        <w:rPr>
          <w:rFonts w:cs="Arial"/>
        </w:rPr>
      </w:pPr>
      <w:r>
        <w:rPr>
          <w:rStyle w:val="Odkaznavysvtlivky"/>
          <w:rFonts w:cs="Arial"/>
        </w:rPr>
        <w:endnoteRef/>
      </w:r>
      <w:r>
        <w:rPr>
          <w:rFonts w:cs="Arial"/>
        </w:rPr>
        <w:t xml:space="preserve"> </w:t>
      </w:r>
      <w:r>
        <w:rPr>
          <w:rFonts w:cs="Arial"/>
          <w:sz w:val="18"/>
          <w:szCs w:val="18"/>
        </w:rPr>
        <w:t>Vyplní Change koordinátor. Uvedený seznam dokumentace je pouze příkladem.</w:t>
      </w:r>
    </w:p>
  </w:endnote>
  <w:endnote w:id="9">
    <w:p w14:paraId="1E41EB3E" w14:textId="77777777" w:rsidR="0097033C" w:rsidRDefault="00A232F0">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0">
    <w:p w14:paraId="61EA63BE" w14:textId="77777777" w:rsidR="0097033C" w:rsidRDefault="00A232F0">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1">
    <w:p w14:paraId="78014F08" w14:textId="77777777" w:rsidR="0097033C" w:rsidRDefault="00A232F0">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2">
    <w:p w14:paraId="6541CC08" w14:textId="77777777" w:rsidR="0097033C" w:rsidRDefault="00A232F0">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3">
    <w:p w14:paraId="283D3EED" w14:textId="77777777" w:rsidR="0097033C" w:rsidRDefault="00A232F0">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4">
    <w:p w14:paraId="50A3D2C7" w14:textId="77777777" w:rsidR="0097033C" w:rsidRDefault="00A232F0">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5">
    <w:p w14:paraId="37D9FD7A" w14:textId="77777777" w:rsidR="0097033C" w:rsidRDefault="00A232F0">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6">
    <w:p w14:paraId="40DDFB5A" w14:textId="77777777" w:rsidR="0097033C" w:rsidRDefault="00A232F0">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7">
    <w:p w14:paraId="1F0070DB" w14:textId="77777777" w:rsidR="0097033C" w:rsidRDefault="00A232F0">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8">
    <w:p w14:paraId="6EF64E22" w14:textId="77777777" w:rsidR="0097033C" w:rsidRDefault="00A232F0">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19">
    <w:p w14:paraId="7A20609D" w14:textId="77777777" w:rsidR="0097033C" w:rsidRDefault="00A232F0">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0">
    <w:p w14:paraId="47276763" w14:textId="77777777" w:rsidR="0097033C" w:rsidRDefault="00A232F0">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1">
    <w:p w14:paraId="4DB620A6" w14:textId="77777777" w:rsidR="0097033C" w:rsidRDefault="00A232F0">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2">
    <w:p w14:paraId="5F0F586B" w14:textId="77777777" w:rsidR="0097033C" w:rsidRDefault="00A232F0">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2">
    <w:altName w:val="Arial"/>
    <w:charset w:val="38"/>
    <w:family w:val="auto"/>
    <w:pitch w:val="default"/>
    <w:sig w:usb0="00000005" w:usb1="00000000" w:usb2="00000000" w:usb3="00000000" w:csb0="00000002" w:csb1="00000000"/>
  </w:font>
  <w:font w:name="ArialMT">
    <w:altName w:val="Arial"/>
    <w:charset w:val="00"/>
    <w:family w:val="swiss"/>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EFF83" w14:textId="77777777" w:rsidR="0097033C" w:rsidRDefault="0097033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74A95" w14:textId="7E3CE008" w:rsidR="0097033C" w:rsidRDefault="00A232F0">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v2.0</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5</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0938D4">
      <w:rPr>
        <w:noProof/>
        <w:sz w:val="16"/>
        <w:szCs w:val="16"/>
      </w:rPr>
      <w:t>3</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22CA9" w14:textId="77777777" w:rsidR="0097033C" w:rsidRDefault="0097033C">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B6F0A" w14:textId="59EA50AC" w:rsidR="0097033C" w:rsidRDefault="00A232F0">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v2.0</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0938D4">
      <w:rPr>
        <w:noProof/>
        <w:sz w:val="16"/>
        <w:szCs w:val="16"/>
      </w:rPr>
      <w:t>2</w:t>
    </w:r>
    <w:r>
      <w:rPr>
        <w:sz w:val="16"/>
        <w:szCs w:val="16"/>
      </w:rPr>
      <w:fldChar w:fldCharType="end"/>
    </w:r>
    <w:r>
      <w:rPr>
        <w:sz w:val="16"/>
        <w:szCs w:val="16"/>
      </w:rPr>
      <w:ta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7721A" w14:textId="77777777" w:rsidR="0097033C" w:rsidRDefault="00A232F0">
    <w:pPr>
      <w:pStyle w:val="Zpat"/>
    </w:pPr>
    <w:fldSimple w:instr=" DOCVARIABLE  dms_cj  \* MERGEFORMAT ">
      <w:r>
        <w:rPr>
          <w:bCs/>
        </w:rPr>
        <w:t>MZE-56588/2022-12122</w:t>
      </w:r>
    </w:fldSimple>
    <w:r>
      <w:tab/>
    </w:r>
    <w:r>
      <w:fldChar w:fldCharType="begin"/>
    </w:r>
    <w:r>
      <w:instrText>PAGE   \* MERGEFORMAT</w:instrText>
    </w:r>
    <w:r>
      <w:fldChar w:fldCharType="separate"/>
    </w:r>
    <w:r>
      <w:t>2</w:t>
    </w:r>
    <w:r>
      <w:fldChar w:fldCharType="end"/>
    </w:r>
  </w:p>
  <w:p w14:paraId="58F106AB" w14:textId="77777777" w:rsidR="0097033C" w:rsidRDefault="009703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BA329" w14:textId="77777777" w:rsidR="0097033C" w:rsidRDefault="00A232F0">
      <w:r>
        <w:separator/>
      </w:r>
    </w:p>
  </w:footnote>
  <w:footnote w:type="continuationSeparator" w:id="0">
    <w:p w14:paraId="131CE807" w14:textId="77777777" w:rsidR="0097033C" w:rsidRDefault="00A232F0">
      <w:r>
        <w:continuationSeparator/>
      </w:r>
    </w:p>
  </w:footnote>
  <w:footnote w:id="1">
    <w:p w14:paraId="3A51C23B" w14:textId="77777777" w:rsidR="0097033C" w:rsidRDefault="00A232F0">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6D952C78" w14:textId="77777777" w:rsidR="0097033C" w:rsidRDefault="00A232F0">
      <w:pPr>
        <w:pStyle w:val="Textpoznpodarou"/>
      </w:pPr>
      <w:r>
        <w:rPr>
          <w:rStyle w:val="Znakapoznpodarou"/>
        </w:rPr>
        <w:footnoteRef/>
      </w:r>
      <w:r>
        <w:t xml:space="preserve"> </w:t>
      </w:r>
      <w:r>
        <w:rPr>
          <w:sz w:val="16"/>
          <w:szCs w:val="16"/>
        </w:rPr>
        <w:t>Uveďte, zda a jakým způsobem se mění/vytváří napojení na SIEM.</w:t>
      </w:r>
    </w:p>
  </w:footnote>
  <w:footnote w:id="3">
    <w:p w14:paraId="0ED7EC09" w14:textId="77777777" w:rsidR="0097033C" w:rsidRDefault="00A232F0">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0C86D33D" w14:textId="77777777" w:rsidR="0097033C" w:rsidRDefault="00A232F0">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C6A14" w14:textId="77777777" w:rsidR="0097033C" w:rsidRDefault="000938D4">
    <w:pPr>
      <w:pStyle w:val="Zhlav"/>
    </w:pPr>
    <w:r>
      <w:pict w14:anchorId="3F07CA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b8eaa6a0-1865-49ef-a2de-3a79c51c8b88" o:spid="_x0000_s3077"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CD281" w14:textId="77777777" w:rsidR="0097033C" w:rsidRDefault="000938D4">
    <w:pPr>
      <w:pStyle w:val="Zhlav"/>
    </w:pPr>
    <w:r>
      <w:pict w14:anchorId="28F54C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57fba4f-7c57-4a25-ae84-a81d41cdab56" o:spid="_x0000_s3076"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3ADFE" w14:textId="77777777" w:rsidR="0097033C" w:rsidRDefault="000938D4">
    <w:pPr>
      <w:pStyle w:val="Zhlav"/>
    </w:pPr>
    <w:r>
      <w:pict w14:anchorId="658DEF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db4e4ea8-ec39-4545-a7eb-678d4a7ab71d" o:spid="_x0000_s3078"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6124A" w14:textId="77777777" w:rsidR="0097033C" w:rsidRDefault="000938D4">
    <w:r>
      <w:pict w14:anchorId="111A05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fe1854d-34bf-4ccf-9793-9bdddd75ee88" o:spid="_x0000_s3074"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12B9F" w14:textId="77777777" w:rsidR="0097033C" w:rsidRDefault="000938D4">
    <w:r>
      <w:pict w14:anchorId="2E547F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fa322b8a-4cac-4333-97b2-fa1ff5de807a" o:spid="_x0000_s3073"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CC2B4" w14:textId="77777777" w:rsidR="0097033C" w:rsidRDefault="000938D4">
    <w:r>
      <w:pict w14:anchorId="7A9B7E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dd4f00e-ca1f-4bd1-9eb4-6208b0a8c296" o:spid="_x0000_s3075"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34BC"/>
    <w:multiLevelType w:val="multilevel"/>
    <w:tmpl w:val="A4642DDC"/>
    <w:lvl w:ilvl="0">
      <w:start w:val="2"/>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D0D557D"/>
    <w:multiLevelType w:val="multilevel"/>
    <w:tmpl w:val="DA0EC79C"/>
    <w:lvl w:ilvl="0">
      <w:start w:val="1"/>
      <w:numFmt w:val="decimal"/>
      <w:pStyle w:val="Nadpisobsahu1"/>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6.%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0D7291D"/>
    <w:multiLevelType w:val="multilevel"/>
    <w:tmpl w:val="26DAC73C"/>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9343F9"/>
    <w:multiLevelType w:val="multilevel"/>
    <w:tmpl w:val="E4726C8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96269F"/>
    <w:multiLevelType w:val="multilevel"/>
    <w:tmpl w:val="B82285B6"/>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F476549"/>
    <w:multiLevelType w:val="multilevel"/>
    <w:tmpl w:val="355C8084"/>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AA7C5B"/>
    <w:multiLevelType w:val="multilevel"/>
    <w:tmpl w:val="E9E44D9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62C6FCD"/>
    <w:multiLevelType w:val="multilevel"/>
    <w:tmpl w:val="BCCC980C"/>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CB409F5"/>
    <w:multiLevelType w:val="multilevel"/>
    <w:tmpl w:val="72EE87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F2D574E"/>
    <w:multiLevelType w:val="multilevel"/>
    <w:tmpl w:val="2D7C42D4"/>
    <w:lvl w:ilvl="0">
      <w:numFmt w:val="bullet"/>
      <w:lvlText w:val="-"/>
      <w:lvlJc w:val="left"/>
      <w:pPr>
        <w:ind w:left="717" w:hanging="360"/>
      </w:pPr>
      <w:rPr>
        <w:rFonts w:ascii="Calibri" w:eastAsia="Times New Roman" w:hAnsi="Calibri" w:cs="Calibri" w:hint="default"/>
      </w:rPr>
    </w:lvl>
    <w:lvl w:ilvl="1">
      <w:start w:val="1"/>
      <w:numFmt w:val="bullet"/>
      <w:lvlText w:val="o"/>
      <w:lvlJc w:val="left"/>
      <w:pPr>
        <w:ind w:left="1437" w:hanging="360"/>
      </w:pPr>
      <w:rPr>
        <w:rFonts w:ascii="Courier New" w:hAnsi="Courier New" w:cs="Courier New"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abstractNum w:abstractNumId="10" w15:restartNumberingAfterBreak="0">
    <w:nsid w:val="409312E6"/>
    <w:multiLevelType w:val="multilevel"/>
    <w:tmpl w:val="24A2C586"/>
    <w:lvl w:ilvl="0">
      <w:start w:val="8"/>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4FDB38EA"/>
    <w:multiLevelType w:val="multilevel"/>
    <w:tmpl w:val="360EFF2E"/>
    <w:lvl w:ilvl="0">
      <w:start w:val="1"/>
      <w:numFmt w:val="decimal"/>
      <w:lvlText w:val="%1"/>
      <w:lvlJc w:val="left"/>
      <w:pPr>
        <w:ind w:left="432" w:hanging="432"/>
      </w:pPr>
    </w:lvl>
    <w:lvl w:ilvl="1">
      <w:start w:val="2"/>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5AE55CB6"/>
    <w:multiLevelType w:val="multilevel"/>
    <w:tmpl w:val="2402E15E"/>
    <w:lvl w:ilvl="0">
      <w:start w:val="1"/>
      <w:numFmt w:val="upperLetter"/>
      <w:pStyle w:val="Odstavecseseznamem"/>
      <w:lvlText w:val="%1."/>
      <w:lvlJc w:val="left"/>
      <w:pPr>
        <w:ind w:left="360" w:hanging="360"/>
      </w:pPr>
    </w:lvl>
    <w:lvl w:ilvl="1">
      <w:numFmt w:val="bullet"/>
      <w:lvlText w:val="-"/>
      <w:lvlJc w:val="left"/>
      <w:pPr>
        <w:ind w:left="1080" w:hanging="360"/>
      </w:pPr>
      <w:rPr>
        <w:rFonts w:ascii="Arial" w:eastAsia="Times New Roman" w:hAnsi="Arial" w:cs="Arial" w:hint="default"/>
      </w:rPr>
    </w:lvl>
    <w:lvl w:ilvl="2">
      <w:start w:val="3"/>
      <w:numFmt w:val="bullet"/>
      <w:lvlText w:val="•"/>
      <w:lvlJc w:val="left"/>
      <w:pPr>
        <w:ind w:left="2325" w:hanging="705"/>
      </w:pPr>
      <w:rPr>
        <w:rFonts w:ascii="Arial" w:eastAsia="Times New Roman" w:hAnsi="Arial" w:cs="Aria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D3571A4"/>
    <w:multiLevelType w:val="multilevel"/>
    <w:tmpl w:val="517C5FC6"/>
    <w:lvl w:ilvl="0">
      <w:start w:val="1"/>
      <w:numFmt w:val="decimal"/>
      <w:lvlText w:val="%1"/>
      <w:lvlJc w:val="left"/>
      <w:pPr>
        <w:ind w:left="936" w:hanging="360"/>
      </w:pPr>
      <w:rPr>
        <w:rFonts w:hint="default"/>
      </w:r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14" w15:restartNumberingAfterBreak="0">
    <w:nsid w:val="5F3D72F0"/>
    <w:multiLevelType w:val="multilevel"/>
    <w:tmpl w:val="B51807C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5521209"/>
    <w:multiLevelType w:val="multilevel"/>
    <w:tmpl w:val="49B2C5C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5965966"/>
    <w:multiLevelType w:val="multilevel"/>
    <w:tmpl w:val="36A4A5E2"/>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764807E1"/>
    <w:multiLevelType w:val="multilevel"/>
    <w:tmpl w:val="47C6F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1"/>
    <w:lvlOverride w:ilvl="0">
      <w:startOverride w:val="2"/>
    </w:lvlOverride>
    <w:lvlOverride w:ilvl="1">
      <w:startOverride w:val="2"/>
    </w:lvlOverride>
  </w:num>
  <w:num w:numId="20">
    <w:abstractNumId w:val="11"/>
    <w:lvlOverride w:ilvl="0">
      <w:startOverride w:val="3"/>
    </w:lvlOverride>
    <w:lvlOverride w:ilvl="1">
      <w:startOverride w:val="2"/>
    </w:lvlOverride>
  </w:num>
  <w:num w:numId="21">
    <w:abstractNumId w:val="11"/>
    <w:lvlOverride w:ilvl="0">
      <w:startOverride w:val="4"/>
    </w:lvlOverride>
    <w:lvlOverride w:ilvl="1">
      <w:startOverride w:val="2"/>
    </w:lvlOverride>
  </w:num>
  <w:num w:numId="22">
    <w:abstractNumId w:val="11"/>
    <w:lvlOverride w:ilvl="0">
      <w:startOverride w:val="4"/>
    </w:lvlOverride>
    <w:lvlOverride w:ilvl="1">
      <w:startOverride w:val="4"/>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079"/>
    <o:shapelayout v:ext="edit">
      <o:idmap v:ext="edit" data="3"/>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4471409"/>
    <w:docVar w:name="dms_carovy_kod_cj" w:val="MZE-56588/2022-12122"/>
    <w:docVar w:name="dms_cj" w:val="MZE-56588/2022-12122"/>
    <w:docVar w:name="dms_cj_skn" w:val=" "/>
    <w:docVar w:name="dms_datum" w:val="26. 9. 2022"/>
    <w:docVar w:name="dms_datum_textem" w:val="26. září 2022"/>
    <w:docVar w:name="dms_datum_vzniku" w:val="26. 9. 2022 17:45:25"/>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36027/2021-11153"/>
    <w:docVar w:name="dms_spravce_jmeno" w:val="David Neužil"/>
    <w:docVar w:name="dms_spravce_mail" w:val="David.Neuzil@mze.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5040-RFC-PRAISII-HR-001-PZ705-LPIS – úprava služby LPI_GKC01A a SWK GEO EFA-greening"/>
    <w:docVar w:name="dms_VNVSpravce" w:val=" "/>
    <w:docVar w:name="dms_zpracoval_jmeno" w:val="David Neužil"/>
    <w:docVar w:name="dms_zpracoval_mail" w:val="David.Neuzil@mze.cz"/>
    <w:docVar w:name="dms_zpracoval_telefon" w:val="221812012"/>
  </w:docVars>
  <w:rsids>
    <w:rsidRoot w:val="0097033C"/>
    <w:rsid w:val="000938D4"/>
    <w:rsid w:val="007B2B16"/>
    <w:rsid w:val="0097033C"/>
    <w:rsid w:val="00A232F0"/>
    <w:rsid w:val="00CA35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1,2"/>
    </o:shapelayout>
  </w:shapeDefaults>
  <w:decimalSymbol w:val=","/>
  <w:listSeparator w:val=";"/>
  <w14:docId w14:val="6FAB4E46"/>
  <w15:docId w15:val="{74A7D848-7A23-4435-9566-161431C8D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152" w:hanging="1152"/>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numPr>
        <w:numId w:val="2"/>
      </w:numPr>
      <w:tabs>
        <w:tab w:val="left" w:pos="540"/>
      </w:tabs>
      <w:spacing w:before="120" w:after="60"/>
    </w:pPr>
    <w:rPr>
      <w:rFonts w:eastAsia="Times New Roman" w:cs="Times New Roman"/>
      <w:b/>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5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numPr>
        <w:numId w:val="13"/>
      </w:numPr>
      <w:spacing w:after="60"/>
      <w:ind w:left="567" w:hanging="567"/>
      <w:contextualSpacing/>
    </w:pPr>
    <w:rPr>
      <w:rFonts w:eastAsia="Times New Roman" w:cs="Times New Roman"/>
      <w:szCs w:val="21"/>
    </w:rPr>
  </w:style>
  <w:style w:type="paragraph" w:styleId="Obsah1">
    <w:name w:val="toc 1"/>
    <w:basedOn w:val="Normln"/>
    <w:next w:val="Normln"/>
    <w:uiPriority w:val="39"/>
    <w:unhideWhenUsed/>
    <w:pPr>
      <w:contextualSpacing/>
    </w:pPr>
    <w:rPr>
      <w:rFonts w:eastAsia="Times New Roman" w:cs="Times New Roman"/>
      <w:szCs w:val="21"/>
    </w:rPr>
  </w:style>
  <w:style w:type="paragraph" w:styleId="Obsah2">
    <w:name w:val="toc 2"/>
    <w:basedOn w:val="Normln"/>
    <w:next w:val="Normln"/>
    <w:uiPriority w:val="39"/>
    <w:unhideWhenUsed/>
    <w:pPr>
      <w:ind w:left="210"/>
      <w:contextualSpacing/>
    </w:pPr>
    <w:rPr>
      <w:rFonts w:eastAsia="Times New Roman" w:cs="Times New Roman"/>
      <w:szCs w:val="21"/>
    </w:rPr>
  </w:style>
  <w:style w:type="paragraph" w:styleId="Obsah3">
    <w:name w:val="toc 3"/>
    <w:basedOn w:val="Normln"/>
    <w:next w:val="Normln"/>
    <w:uiPriority w:val="39"/>
    <w:unhideWhenUsed/>
    <w:pPr>
      <w:ind w:left="420"/>
      <w:contextualSpacing/>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line="259" w:lineRule="auto"/>
      <w:ind w:left="658"/>
      <w:contextualSpacing/>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semiHidden/>
    <w:unhideWhenUsed/>
    <w:pPr>
      <w:spacing w:before="100" w:beforeAutospacing="1" w:after="100" w:afterAutospacing="1"/>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rPr>
      <w:rFonts w:eastAsia="Times New Roman" w:cs="Times New Roman"/>
      <w:szCs w:val="21"/>
    </w:rPr>
  </w:style>
  <w:style w:type="paragraph" w:customStyle="1" w:styleId="Titulkytabulekobrzk">
    <w:name w:val="Titulky tabulek/obrázků"/>
    <w:basedOn w:val="Normln"/>
    <w:next w:val="Normln"/>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5"/>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8"/>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8"/>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character" w:styleId="KdHTML">
    <w:name w:val="HTML Code"/>
    <w:basedOn w:val="Standardnpsmoodstavce"/>
    <w:uiPriority w:val="99"/>
    <w:semiHidden/>
    <w:unhideWhenUsed/>
    <w:rPr>
      <w:rFonts w:ascii="Courier New" w:eastAsia="Times New Roman" w:hAnsi="Courier New" w:cs="Courier New"/>
      <w:sz w:val="20"/>
      <w:szCs w:val="20"/>
    </w:rPr>
  </w:style>
  <w:style w:type="character" w:customStyle="1" w:styleId="hljs-tag">
    <w:name w:val="hljs-tag"/>
    <w:basedOn w:val="Standardnpsmoodstavce"/>
  </w:style>
  <w:style w:type="character" w:customStyle="1" w:styleId="hljs-name">
    <w:name w:val="hljs-name"/>
    <w:basedOn w:val="Standardnpsmoodstavce"/>
  </w:style>
  <w:style w:type="character" w:customStyle="1" w:styleId="hljs-attr">
    <w:name w:val="hljs-attr"/>
    <w:basedOn w:val="Standardnpsmoodstavce"/>
  </w:style>
  <w:style w:type="character" w:customStyle="1" w:styleId="hljs-string">
    <w:name w:val="hljs-string"/>
    <w:basedOn w:val="Standardnpsmoodstavce"/>
  </w:style>
  <w:style w:type="character" w:customStyle="1" w:styleId="Nevyeenzmnka1">
    <w:name w:val="Nevyřešená zmínka1"/>
    <w:basedOn w:val="Standardnpsmoodstavce"/>
    <w:uiPriority w:val="99"/>
    <w:semiHidden/>
    <w:unhideWhenUsed/>
    <w:rPr>
      <w:color w:val="605E5C"/>
      <w:shd w:val="clear" w:color="auto" w:fill="E1DFDD"/>
    </w:rPr>
  </w:style>
  <w:style w:type="table" w:customStyle="1" w:styleId="Prosttabulka11">
    <w:name w:val="Prostá tabulka 11"/>
    <w:basedOn w:val="Normlntabulka"/>
    <w:uiPriority w:val="41"/>
    <w:rPr>
      <w:rFonts w:asciiTheme="minorHAnsi" w:eastAsiaTheme="minorHAnsi" w:hAnsiTheme="minorHAnsi" w:cstheme="minorBid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vAlign w:val="top"/>
      </w:tcPr>
    </w:tblStylePr>
    <w:tblStylePr w:type="firstCol">
      <w:rPr>
        <w:b/>
        <w:bCs/>
      </w:rPr>
    </w:tblStylePr>
    <w:tblStylePr w:type="lastCol">
      <w:rPr>
        <w:b/>
        <w:bCs/>
      </w:rPr>
    </w:tblStylePr>
    <w:tblStylePr w:type="band1Vert">
      <w:tblPr/>
      <w:tcPr>
        <w:shd w:val="clear" w:color="auto" w:fill="F2F2F2"/>
        <w:vAlign w:val="top"/>
      </w:tcPr>
    </w:tblStylePr>
    <w:tblStylePr w:type="band1Horz">
      <w:tblPr/>
      <w:tcPr>
        <w:shd w:val="clear" w:color="auto" w:fill="F2F2F2"/>
        <w:vAlign w:val="top"/>
      </w:tcPr>
    </w:tblStylePr>
  </w:style>
  <w:style w:type="paragraph" w:customStyle="1" w:styleId="xmsonormal">
    <w:name w:val="x_msonormal"/>
    <w:basedOn w:val="Normln"/>
    <w:pPr>
      <w:jc w:val="left"/>
    </w:pPr>
    <w:rPr>
      <w:rFonts w:ascii="Calibri" w:eastAsiaTheme="minorHAnsi" w:hAnsi="Calibri" w:cs="Calibri"/>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package" Target="embeddings/Microsoft_Word_Document.docx"/><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mailto:Jiri.Bukovsky@mze.cz" TargetMode="External"/><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2468</Words>
  <Characters>14566</Characters>
  <Application>Microsoft Office Word</Application>
  <DocSecurity>0</DocSecurity>
  <Lines>121</Lines>
  <Paragraphs>33</Paragraphs>
  <ScaleCrop>false</ScaleCrop>
  <Company>T-Soft a.s.</Company>
  <LinksUpToDate>false</LinksUpToDate>
  <CharactersWithSpaces>17001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dcterms:created xsi:type="dcterms:W3CDTF">2022-10-04T07:44:00Z</dcterms:created>
  <dcterms:modified xsi:type="dcterms:W3CDTF">2022-10-04T07:44:00Z</dcterms:modified>
</cp:coreProperties>
</file>