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59"/>
        <w:gridCol w:w="3193"/>
        <w:gridCol w:w="2238"/>
        <w:gridCol w:w="1547"/>
      </w:tblGrid>
      <w:tr w:rsidR="006917BB" w14:paraId="199ED850" w14:textId="77777777" w:rsidTr="0068123D">
        <w:tc>
          <w:tcPr>
            <w:tcW w:w="2694" w:type="dxa"/>
            <w:vAlign w:val="top"/>
          </w:tcPr>
          <w:p w14:paraId="3C501EA0" w14:textId="77777777" w:rsidR="006917BB" w:rsidRDefault="006917BB" w:rsidP="0068123D">
            <w:pPr>
              <w:pStyle w:val="dajenadpis"/>
            </w:pPr>
            <w:r>
              <w:t>Váš dopis značky / ze dne</w:t>
            </w:r>
          </w:p>
          <w:p w14:paraId="68B3B4A4" w14:textId="07BDA6B4" w:rsidR="006917BB" w:rsidRPr="00844AF3" w:rsidRDefault="00395AFE" w:rsidP="0068123D">
            <w:pPr>
              <w:pStyle w:val="dajetext"/>
            </w:pPr>
            <w:fldSimple w:instr="COMMENTS  D.VASDOPISZNACKY  \* MERGEFORMAT"/>
          </w:p>
          <w:p w14:paraId="37FE8C92" w14:textId="77777777" w:rsidR="006917BB" w:rsidRDefault="006917BB" w:rsidP="0055596F">
            <w:pPr>
              <w:pStyle w:val="dajetext"/>
            </w:pPr>
          </w:p>
        </w:tc>
        <w:tc>
          <w:tcPr>
            <w:tcW w:w="3118" w:type="dxa"/>
            <w:vAlign w:val="top"/>
          </w:tcPr>
          <w:p w14:paraId="76A5C726" w14:textId="445D5E06" w:rsidR="006917BB" w:rsidRPr="00C2639B" w:rsidRDefault="006917BB" w:rsidP="00C2639B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2639B">
              <w:t xml:space="preserve"> j.:</w:t>
            </w:r>
            <w:r w:rsidR="00B4163F">
              <w:t xml:space="preserve"> </w:t>
            </w:r>
            <w:r w:rsidR="00B4163F" w:rsidRPr="00B4163F">
              <w:rPr>
                <w:color w:val="auto"/>
              </w:rPr>
              <w:t>9506/SFDI/310137/18335/2022</w:t>
            </w:r>
          </w:p>
          <w:p w14:paraId="50D5F451" w14:textId="59F07721" w:rsidR="006917BB" w:rsidRPr="00C2639B" w:rsidRDefault="00C2639B" w:rsidP="0068123D">
            <w:pPr>
              <w:pStyle w:val="dajetext"/>
              <w:rPr>
                <w:color w:val="00447A" w:themeColor="text1"/>
              </w:rPr>
            </w:pPr>
            <w:r w:rsidRPr="31603A10">
              <w:rPr>
                <w:color w:val="00447A" w:themeColor="text2"/>
              </w:rPr>
              <w:t>CEO:</w:t>
            </w:r>
            <w:r w:rsidR="014C18B9" w:rsidRPr="31603A10">
              <w:rPr>
                <w:color w:val="00447A" w:themeColor="text2"/>
              </w:rPr>
              <w:t xml:space="preserve"> </w:t>
            </w:r>
            <w:r w:rsidR="014C18B9" w:rsidRPr="31603A10">
              <w:rPr>
                <w:szCs w:val="18"/>
              </w:rPr>
              <w:t>189/2022</w:t>
            </w:r>
          </w:p>
          <w:p w14:paraId="3B0A967A" w14:textId="77777777" w:rsidR="006917BB" w:rsidRDefault="006917BB" w:rsidP="0068123D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203B9200" w14:textId="77777777" w:rsidR="006917BB" w:rsidRDefault="006917BB" w:rsidP="0068123D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85CCF03" w14:textId="524FC775" w:rsidR="006917BB" w:rsidRPr="00844AF3" w:rsidRDefault="00395AFE" w:rsidP="0068123D">
            <w:pPr>
              <w:pStyle w:val="dajetext"/>
            </w:pPr>
            <w:fldSimple w:instr="COMMENTS  D.VYRIZUJE  \* MERGEFORMAT">
              <w:r w:rsidR="00006241">
                <w:t>Ing. Kristýna Poulová</w:t>
              </w:r>
            </w:fldSimple>
          </w:p>
          <w:p w14:paraId="0B7E64BC" w14:textId="59A3BE20" w:rsidR="006917BB" w:rsidRDefault="00395AFE" w:rsidP="0068123D">
            <w:pPr>
              <w:pStyle w:val="dajetext"/>
            </w:pPr>
            <w:fldSimple w:instr="COMMENTS  D.LINKA  \* MERGEFORMAT"/>
          </w:p>
          <w:p w14:paraId="0AEB2E15" w14:textId="77777777" w:rsidR="006917BB" w:rsidRDefault="006917BB" w:rsidP="0068123D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7B538E6D" w14:textId="77777777" w:rsidR="006917BB" w:rsidRPr="002A39F2" w:rsidRDefault="006917BB" w:rsidP="0068123D">
            <w:pPr>
              <w:pStyle w:val="dajenadpis"/>
            </w:pPr>
            <w:r w:rsidRPr="002A39F2">
              <w:t>Praha dne</w:t>
            </w:r>
          </w:p>
          <w:p w14:paraId="4F8BF1A5" w14:textId="5C148713" w:rsidR="006917BB" w:rsidRDefault="0068123D" w:rsidP="0068123D">
            <w:pPr>
              <w:pStyle w:val="dajetext"/>
            </w:pPr>
            <w:r>
              <w:t>2</w:t>
            </w:r>
            <w:r w:rsidR="00BE1310">
              <w:t>9</w:t>
            </w:r>
            <w:fldSimple w:instr="COMMENTS  D.DATUM  \* MERGEFORMAT">
              <w:r w:rsidR="00006241">
                <w:t>.09.2022</w:t>
              </w:r>
            </w:fldSimple>
          </w:p>
          <w:p w14:paraId="46C21F22" w14:textId="77777777" w:rsidR="006917BB" w:rsidRDefault="006917BB" w:rsidP="0068123D">
            <w:pPr>
              <w:pStyle w:val="dajetext"/>
            </w:pPr>
          </w:p>
          <w:p w14:paraId="20312D2D" w14:textId="77777777" w:rsidR="006917BB" w:rsidRDefault="006917BB" w:rsidP="0068123D">
            <w:pPr>
              <w:pStyle w:val="Zkladn"/>
            </w:pPr>
          </w:p>
        </w:tc>
      </w:tr>
    </w:tbl>
    <w:p w14:paraId="0E7FF14C" w14:textId="30360801" w:rsidR="00C71EAC" w:rsidRDefault="00C71EAC" w:rsidP="006A4690">
      <w:pPr>
        <w:pStyle w:val="Zkladn"/>
      </w:pPr>
    </w:p>
    <w:p w14:paraId="69387956" w14:textId="77777777" w:rsidR="0055596F" w:rsidRDefault="00A13FE9" w:rsidP="00A13FE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caps/>
          <w:noProof/>
          <w:color w:val="CD003A" w:themeColor="accent1"/>
          <w:szCs w:val="32"/>
        </w:rPr>
      </w:pPr>
      <w:r w:rsidRPr="0055596F">
        <w:rPr>
          <w:rFonts w:asciiTheme="majorHAnsi" w:eastAsiaTheme="majorEastAsia" w:hAnsiTheme="majorHAnsi" w:cstheme="majorBidi"/>
          <w:caps/>
          <w:noProof/>
          <w:color w:val="CD003A" w:themeColor="accent1"/>
          <w:szCs w:val="32"/>
        </w:rPr>
        <w:t xml:space="preserve">Objednávka občerstvení na Výroční setkání příjemců OPD II </w:t>
      </w:r>
    </w:p>
    <w:p w14:paraId="76EA1A08" w14:textId="6A1CAD7D" w:rsidR="00A13FE9" w:rsidRPr="0055596F" w:rsidRDefault="00A13FE9" w:rsidP="00A13FE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caps/>
          <w:noProof/>
          <w:color w:val="CD003A" w:themeColor="accent1"/>
          <w:szCs w:val="32"/>
        </w:rPr>
      </w:pPr>
      <w:r w:rsidRPr="0055596F">
        <w:rPr>
          <w:rFonts w:asciiTheme="majorHAnsi" w:eastAsiaTheme="majorEastAsia" w:hAnsiTheme="majorHAnsi" w:cstheme="majorBidi"/>
          <w:caps/>
          <w:noProof/>
          <w:color w:val="CD003A" w:themeColor="accent1"/>
          <w:szCs w:val="32"/>
        </w:rPr>
        <w:t>dne 13. 10. 2022 </w:t>
      </w:r>
    </w:p>
    <w:p w14:paraId="0DF5984D" w14:textId="77777777" w:rsidR="00A13FE9" w:rsidRDefault="00A13FE9" w:rsidP="00A13F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 Pro" w:hAnsi="Verdana Pro" w:cs="Segoe UI"/>
          <w:sz w:val="20"/>
          <w:szCs w:val="20"/>
        </w:rPr>
        <w:t> </w:t>
      </w:r>
    </w:p>
    <w:p w14:paraId="21E06AF6" w14:textId="51B926B2" w:rsidR="00A13FE9" w:rsidRDefault="00A13FE9" w:rsidP="00A13FE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 Pro" w:hAnsi="Verdana Pro" w:cs="Segoe UI"/>
          <w:sz w:val="20"/>
          <w:szCs w:val="20"/>
        </w:rPr>
      </w:pPr>
      <w:r>
        <w:rPr>
          <w:rStyle w:val="normaltextrun"/>
          <w:rFonts w:ascii="Verdana Pro" w:hAnsi="Verdana Pro" w:cs="Segoe UI"/>
          <w:sz w:val="20"/>
          <w:szCs w:val="20"/>
        </w:rPr>
        <w:t>Státní fond dopravní infrastruktury u Vás objednává kompletní zajištění občerstvení pro</w:t>
      </w:r>
      <w:r w:rsidR="00405BA9">
        <w:rPr>
          <w:rStyle w:val="normaltextrun"/>
          <w:rFonts w:ascii="Verdana Pro" w:hAnsi="Verdana Pro" w:cs="Segoe UI"/>
          <w:sz w:val="20"/>
          <w:szCs w:val="20"/>
        </w:rPr>
        <w:t> </w:t>
      </w:r>
      <w:r>
        <w:rPr>
          <w:rStyle w:val="normaltextrun"/>
          <w:rFonts w:ascii="Verdana Pro" w:hAnsi="Verdana Pro" w:cs="Segoe UI"/>
          <w:sz w:val="20"/>
          <w:szCs w:val="20"/>
        </w:rPr>
        <w:t>140</w:t>
      </w:r>
      <w:r w:rsidR="0055596F">
        <w:rPr>
          <w:rStyle w:val="normaltextrun"/>
          <w:rFonts w:ascii="Verdana Pro" w:hAnsi="Verdana Pro" w:cs="Segoe UI"/>
          <w:sz w:val="20"/>
          <w:szCs w:val="20"/>
        </w:rPr>
        <w:t> </w:t>
      </w:r>
      <w:r>
        <w:rPr>
          <w:rStyle w:val="normaltextrun"/>
          <w:rFonts w:ascii="Verdana Pro" w:hAnsi="Verdana Pro" w:cs="Segoe UI"/>
          <w:sz w:val="20"/>
          <w:szCs w:val="20"/>
        </w:rPr>
        <w:t>osob na Výroční setkání OPD II, které se bude konat dne 13. 10. 2022 od 17:00 hod. v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Verdana Pro" w:hAnsi="Verdana Pro" w:cs="Segoe UI"/>
          <w:sz w:val="20"/>
          <w:szCs w:val="20"/>
        </w:rPr>
        <w:t>prostor</w:t>
      </w:r>
      <w:r>
        <w:rPr>
          <w:rStyle w:val="normaltextrun"/>
          <w:rFonts w:ascii="Verdana Pro" w:hAnsi="Verdana Pro" w:cs="Verdana Pro"/>
          <w:sz w:val="20"/>
          <w:szCs w:val="20"/>
        </w:rPr>
        <w:t>á</w:t>
      </w:r>
      <w:r>
        <w:rPr>
          <w:rStyle w:val="normaltextrun"/>
          <w:rFonts w:ascii="Verdana Pro" w:hAnsi="Verdana Pro" w:cs="Segoe UI"/>
          <w:sz w:val="20"/>
          <w:szCs w:val="20"/>
        </w:rPr>
        <w:t xml:space="preserve">ch Prague </w:t>
      </w:r>
      <w:proofErr w:type="spellStart"/>
      <w:r>
        <w:rPr>
          <w:rStyle w:val="spellingerror"/>
          <w:rFonts w:ascii="Verdana Pro" w:eastAsiaTheme="majorEastAsia" w:hAnsi="Verdana Pro" w:cs="Segoe UI"/>
          <w:sz w:val="20"/>
          <w:szCs w:val="20"/>
        </w:rPr>
        <w:t>StartUp</w:t>
      </w:r>
      <w:proofErr w:type="spellEnd"/>
      <w:r>
        <w:rPr>
          <w:rStyle w:val="normaltextrun"/>
          <w:rFonts w:ascii="Verdana Pro" w:hAnsi="Verdana Pro" w:cs="Segoe UI"/>
          <w:sz w:val="20"/>
          <w:szCs w:val="20"/>
        </w:rPr>
        <w:t xml:space="preserve"> Market v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Verdana Pro" w:hAnsi="Verdana Pro" w:cs="Segoe UI"/>
          <w:sz w:val="20"/>
          <w:szCs w:val="20"/>
        </w:rPr>
        <w:t>Praze (Pra</w:t>
      </w:r>
      <w:r>
        <w:rPr>
          <w:rStyle w:val="normaltextrun"/>
          <w:rFonts w:ascii="Verdana Pro" w:hAnsi="Verdana Pro" w:cs="Verdana Pro"/>
          <w:sz w:val="20"/>
          <w:szCs w:val="20"/>
        </w:rPr>
        <w:t>ž</w:t>
      </w:r>
      <w:r>
        <w:rPr>
          <w:rStyle w:val="normaltextrun"/>
          <w:rFonts w:ascii="Verdana Pro" w:hAnsi="Verdana Pro" w:cs="Segoe UI"/>
          <w:sz w:val="20"/>
          <w:szCs w:val="20"/>
        </w:rPr>
        <w:t>sk</w:t>
      </w:r>
      <w:r>
        <w:rPr>
          <w:rStyle w:val="normaltextrun"/>
          <w:rFonts w:ascii="Verdana Pro" w:hAnsi="Verdana Pro" w:cs="Verdana Pro"/>
          <w:sz w:val="20"/>
          <w:szCs w:val="20"/>
        </w:rPr>
        <w:t>á</w:t>
      </w:r>
      <w:r>
        <w:rPr>
          <w:rStyle w:val="normaltextrun"/>
          <w:rFonts w:ascii="Verdana Pro" w:hAnsi="Verdana Pro" w:cs="Segoe UI"/>
          <w:sz w:val="20"/>
          <w:szCs w:val="20"/>
        </w:rPr>
        <w:t xml:space="preserve"> tr</w:t>
      </w:r>
      <w:r>
        <w:rPr>
          <w:rStyle w:val="normaltextrun"/>
          <w:rFonts w:ascii="Verdana Pro" w:hAnsi="Verdana Pro" w:cs="Verdana Pro"/>
          <w:sz w:val="20"/>
          <w:szCs w:val="20"/>
        </w:rPr>
        <w:t>ž</w:t>
      </w:r>
      <w:r>
        <w:rPr>
          <w:rStyle w:val="normaltextrun"/>
          <w:rFonts w:ascii="Verdana Pro" w:hAnsi="Verdana Pro" w:cs="Segoe UI"/>
          <w:sz w:val="20"/>
          <w:szCs w:val="20"/>
        </w:rPr>
        <w:t xml:space="preserve">nice </w:t>
      </w:r>
      <w:r>
        <w:rPr>
          <w:rStyle w:val="normaltextrun"/>
          <w:rFonts w:ascii="Verdana Pro" w:hAnsi="Verdana Pro" w:cs="Verdana Pro"/>
          <w:sz w:val="20"/>
          <w:szCs w:val="20"/>
        </w:rPr>
        <w:t>–</w:t>
      </w:r>
      <w:r>
        <w:rPr>
          <w:rStyle w:val="normaltextrun"/>
          <w:rFonts w:ascii="Verdana Pro" w:hAnsi="Verdana Pro" w:cs="Segoe UI"/>
          <w:sz w:val="20"/>
          <w:szCs w:val="20"/>
        </w:rPr>
        <w:t xml:space="preserve"> hala 24, Bubensk</w:t>
      </w:r>
      <w:r>
        <w:rPr>
          <w:rStyle w:val="normaltextrun"/>
          <w:rFonts w:ascii="Verdana Pro" w:hAnsi="Verdana Pro" w:cs="Verdana Pro"/>
          <w:sz w:val="20"/>
          <w:szCs w:val="20"/>
        </w:rPr>
        <w:t>é</w:t>
      </w:r>
      <w:r>
        <w:rPr>
          <w:rStyle w:val="normaltextrun"/>
          <w:rFonts w:ascii="Verdana Pro" w:hAnsi="Verdana Pro" w:cs="Segoe UI"/>
          <w:sz w:val="20"/>
          <w:szCs w:val="20"/>
        </w:rPr>
        <w:t xml:space="preserve"> n</w:t>
      </w:r>
      <w:r>
        <w:rPr>
          <w:rStyle w:val="normaltextrun"/>
          <w:rFonts w:ascii="Verdana Pro" w:hAnsi="Verdana Pro" w:cs="Verdana Pro"/>
          <w:sz w:val="20"/>
          <w:szCs w:val="20"/>
        </w:rPr>
        <w:t>á</w:t>
      </w:r>
      <w:r>
        <w:rPr>
          <w:rStyle w:val="normaltextrun"/>
          <w:rFonts w:ascii="Verdana Pro" w:hAnsi="Verdana Pro" w:cs="Segoe UI"/>
          <w:sz w:val="20"/>
          <w:szCs w:val="20"/>
        </w:rPr>
        <w:t>b</w:t>
      </w:r>
      <w:r>
        <w:rPr>
          <w:rStyle w:val="normaltextrun"/>
          <w:rFonts w:ascii="Verdana Pro" w:hAnsi="Verdana Pro" w:cs="Verdana Pro"/>
          <w:sz w:val="20"/>
          <w:szCs w:val="20"/>
        </w:rPr>
        <w:t>ř</w:t>
      </w:r>
      <w:r>
        <w:rPr>
          <w:rStyle w:val="normaltextrun"/>
          <w:rFonts w:ascii="Verdana Pro" w:hAnsi="Verdana Pro" w:cs="Segoe UI"/>
          <w:sz w:val="20"/>
          <w:szCs w:val="20"/>
        </w:rPr>
        <w:t>e</w:t>
      </w:r>
      <w:r>
        <w:rPr>
          <w:rStyle w:val="normaltextrun"/>
          <w:rFonts w:ascii="Verdana Pro" w:hAnsi="Verdana Pro" w:cs="Verdana Pro"/>
          <w:sz w:val="20"/>
          <w:szCs w:val="20"/>
        </w:rPr>
        <w:t>ží</w:t>
      </w:r>
      <w:r>
        <w:rPr>
          <w:rStyle w:val="normaltextrun"/>
          <w:rFonts w:ascii="Verdana Pro" w:hAnsi="Verdana Pro" w:cs="Segoe UI"/>
          <w:sz w:val="20"/>
          <w:szCs w:val="20"/>
        </w:rPr>
        <w:t xml:space="preserve"> 306/13, Praha 170 00).</w:t>
      </w:r>
      <w:r>
        <w:rPr>
          <w:rStyle w:val="eop"/>
          <w:rFonts w:ascii="Verdana Pro" w:hAnsi="Verdana Pro" w:cs="Segoe UI"/>
          <w:sz w:val="20"/>
          <w:szCs w:val="20"/>
        </w:rPr>
        <w:t> </w:t>
      </w:r>
    </w:p>
    <w:p w14:paraId="470E4B36" w14:textId="77777777" w:rsidR="00405BA9" w:rsidRDefault="00405BA9" w:rsidP="00A13F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974208E" w14:textId="77777777" w:rsidR="00A13FE9" w:rsidRDefault="00A13FE9" w:rsidP="00A13F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 Pro" w:hAnsi="Verdana Pro" w:cs="Segoe UI"/>
          <w:sz w:val="20"/>
          <w:szCs w:val="20"/>
        </w:rPr>
        <w:t>Zajištění občerstvení bude zahrnovat:</w:t>
      </w:r>
      <w:r>
        <w:rPr>
          <w:rStyle w:val="eop"/>
          <w:rFonts w:ascii="Verdana Pro" w:hAnsi="Verdana Pro" w:cs="Segoe UI"/>
          <w:sz w:val="20"/>
          <w:szCs w:val="20"/>
        </w:rPr>
        <w:t> </w:t>
      </w:r>
    </w:p>
    <w:p w14:paraId="3711C27A" w14:textId="50E9B6AE" w:rsidR="00A13FE9" w:rsidRDefault="00A13FE9" w:rsidP="0055596F">
      <w:pPr>
        <w:pStyle w:val="paragraph"/>
        <w:numPr>
          <w:ilvl w:val="0"/>
          <w:numId w:val="3"/>
        </w:numPr>
        <w:spacing w:before="0" w:beforeAutospacing="0" w:after="0" w:afterAutospacing="0"/>
        <w:ind w:hanging="11"/>
        <w:jc w:val="both"/>
        <w:textAlignment w:val="baseline"/>
        <w:rPr>
          <w:rFonts w:ascii="Verdana Pro" w:hAnsi="Verdana Pro" w:cs="Segoe UI"/>
          <w:sz w:val="20"/>
          <w:szCs w:val="20"/>
        </w:rPr>
      </w:pPr>
      <w:r>
        <w:rPr>
          <w:rStyle w:val="normaltextrun"/>
          <w:rFonts w:ascii="Verdana Pro" w:hAnsi="Verdana Pro" w:cs="Segoe UI"/>
          <w:sz w:val="20"/>
          <w:szCs w:val="20"/>
        </w:rPr>
        <w:t>občerstvení a nápoje</w:t>
      </w:r>
    </w:p>
    <w:p w14:paraId="3F5E8276" w14:textId="77777777" w:rsidR="00A13FE9" w:rsidRDefault="00A13FE9" w:rsidP="0055596F">
      <w:pPr>
        <w:pStyle w:val="paragraph"/>
        <w:numPr>
          <w:ilvl w:val="0"/>
          <w:numId w:val="3"/>
        </w:numPr>
        <w:spacing w:before="0" w:beforeAutospacing="0" w:after="0" w:afterAutospacing="0"/>
        <w:ind w:hanging="11"/>
        <w:jc w:val="both"/>
        <w:textAlignment w:val="baseline"/>
        <w:rPr>
          <w:rFonts w:ascii="Verdana Pro" w:hAnsi="Verdana Pro" w:cs="Segoe UI"/>
          <w:sz w:val="20"/>
          <w:szCs w:val="20"/>
        </w:rPr>
      </w:pPr>
      <w:r>
        <w:rPr>
          <w:rStyle w:val="normaltextrun"/>
          <w:rFonts w:ascii="Verdana Pro" w:hAnsi="Verdana Pro" w:cs="Segoe UI"/>
          <w:sz w:val="20"/>
          <w:szCs w:val="20"/>
        </w:rPr>
        <w:t>zapůjčení potřebného inventáře a mobiliáře</w:t>
      </w:r>
      <w:r>
        <w:rPr>
          <w:rStyle w:val="eop"/>
          <w:rFonts w:ascii="Verdana Pro" w:hAnsi="Verdana Pro" w:cs="Segoe UI"/>
          <w:sz w:val="20"/>
          <w:szCs w:val="20"/>
        </w:rPr>
        <w:t> </w:t>
      </w:r>
    </w:p>
    <w:p w14:paraId="27BFAEED" w14:textId="77777777" w:rsidR="00A13FE9" w:rsidRDefault="00A13FE9" w:rsidP="0055596F">
      <w:pPr>
        <w:pStyle w:val="paragraph"/>
        <w:numPr>
          <w:ilvl w:val="0"/>
          <w:numId w:val="3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709"/>
        <w:jc w:val="both"/>
        <w:textAlignment w:val="baseline"/>
        <w:rPr>
          <w:rFonts w:ascii="Verdana Pro" w:hAnsi="Verdana Pro" w:cs="Segoe UI"/>
          <w:sz w:val="20"/>
          <w:szCs w:val="20"/>
        </w:rPr>
      </w:pPr>
      <w:r>
        <w:rPr>
          <w:rStyle w:val="normaltextrun"/>
          <w:rFonts w:ascii="Verdana Pro" w:hAnsi="Verdana Pro" w:cs="Segoe UI"/>
          <w:sz w:val="20"/>
          <w:szCs w:val="20"/>
        </w:rPr>
        <w:t>servis (obsluha po dobu 5 hodin), příprava potřebného před zahájením akce a následné sklizení, a to vč. dopravy</w:t>
      </w:r>
      <w:r>
        <w:rPr>
          <w:rStyle w:val="eop"/>
          <w:rFonts w:ascii="Verdana Pro" w:hAnsi="Verdana Pro" w:cs="Segoe UI"/>
          <w:sz w:val="20"/>
          <w:szCs w:val="20"/>
        </w:rPr>
        <w:t> </w:t>
      </w:r>
    </w:p>
    <w:p w14:paraId="5DCE88D4" w14:textId="77777777" w:rsidR="0055596F" w:rsidRDefault="0055596F" w:rsidP="00A13F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 Pro" w:hAnsi="Verdana Pro" w:cs="Segoe UI"/>
          <w:sz w:val="20"/>
          <w:szCs w:val="20"/>
        </w:rPr>
      </w:pPr>
    </w:p>
    <w:p w14:paraId="7FA68D90" w14:textId="299BEC8C" w:rsidR="00A13FE9" w:rsidRDefault="00A13FE9" w:rsidP="00A13F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 Pro" w:hAnsi="Verdana Pro" w:cs="Segoe UI"/>
          <w:sz w:val="20"/>
          <w:szCs w:val="20"/>
        </w:rPr>
        <w:t>Předpokládaná cena je 217 520 Kč bez DPH a jde o cenu maximální a nepřekročitelnou, zahrnující veškeré náklady s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Verdana Pro" w:hAnsi="Verdana Pro" w:cs="Verdana Pro"/>
          <w:sz w:val="20"/>
          <w:szCs w:val="20"/>
        </w:rPr>
        <w:t>řá</w:t>
      </w:r>
      <w:r>
        <w:rPr>
          <w:rStyle w:val="normaltextrun"/>
          <w:rFonts w:ascii="Verdana Pro" w:hAnsi="Verdana Pro" w:cs="Segoe UI"/>
          <w:sz w:val="20"/>
          <w:szCs w:val="20"/>
        </w:rPr>
        <w:t>dn</w:t>
      </w:r>
      <w:r>
        <w:rPr>
          <w:rStyle w:val="normaltextrun"/>
          <w:rFonts w:ascii="Verdana Pro" w:hAnsi="Verdana Pro" w:cs="Verdana Pro"/>
          <w:sz w:val="20"/>
          <w:szCs w:val="20"/>
        </w:rPr>
        <w:t>ý</w:t>
      </w:r>
      <w:r>
        <w:rPr>
          <w:rStyle w:val="normaltextrun"/>
          <w:rFonts w:ascii="Verdana Pro" w:hAnsi="Verdana Pro" w:cs="Segoe UI"/>
          <w:sz w:val="20"/>
          <w:szCs w:val="20"/>
        </w:rPr>
        <w:t>m poskytnut</w:t>
      </w:r>
      <w:r>
        <w:rPr>
          <w:rStyle w:val="normaltextrun"/>
          <w:rFonts w:ascii="Verdana Pro" w:hAnsi="Verdana Pro" w:cs="Verdana Pro"/>
          <w:sz w:val="20"/>
          <w:szCs w:val="20"/>
        </w:rPr>
        <w:t>í</w:t>
      </w:r>
      <w:r>
        <w:rPr>
          <w:rStyle w:val="normaltextrun"/>
          <w:rFonts w:ascii="Verdana Pro" w:hAnsi="Verdana Pro" w:cs="Segoe UI"/>
          <w:sz w:val="20"/>
          <w:szCs w:val="20"/>
        </w:rPr>
        <w:t>m v</w:t>
      </w:r>
      <w:r>
        <w:rPr>
          <w:rStyle w:val="normaltextrun"/>
          <w:rFonts w:ascii="Verdana Pro" w:hAnsi="Verdana Pro" w:cs="Verdana Pro"/>
          <w:sz w:val="20"/>
          <w:szCs w:val="20"/>
        </w:rPr>
        <w:t>ýš</w:t>
      </w:r>
      <w:r>
        <w:rPr>
          <w:rStyle w:val="normaltextrun"/>
          <w:rFonts w:ascii="Verdana Pro" w:hAnsi="Verdana Pro" w:cs="Segoe UI"/>
          <w:sz w:val="20"/>
          <w:szCs w:val="20"/>
        </w:rPr>
        <w:t>e uveden</w:t>
      </w:r>
      <w:r>
        <w:rPr>
          <w:rStyle w:val="normaltextrun"/>
          <w:rFonts w:ascii="Verdana Pro" w:hAnsi="Verdana Pro" w:cs="Verdana Pro"/>
          <w:sz w:val="20"/>
          <w:szCs w:val="20"/>
        </w:rPr>
        <w:t>é</w:t>
      </w:r>
      <w:r>
        <w:rPr>
          <w:rStyle w:val="normaltextrun"/>
          <w:rFonts w:ascii="Verdana Pro" w:hAnsi="Verdana Pro" w:cs="Segoe UI"/>
          <w:sz w:val="20"/>
          <w:szCs w:val="20"/>
        </w:rPr>
        <w:t>ho. </w:t>
      </w:r>
      <w:r>
        <w:rPr>
          <w:rStyle w:val="eop"/>
          <w:rFonts w:ascii="Verdana Pro" w:hAnsi="Verdana Pro" w:cs="Segoe UI"/>
          <w:sz w:val="20"/>
          <w:szCs w:val="20"/>
        </w:rPr>
        <w:t> </w:t>
      </w:r>
    </w:p>
    <w:p w14:paraId="52AB1E5E" w14:textId="77777777" w:rsidR="00405BA9" w:rsidRDefault="00405BA9" w:rsidP="00A13F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</w:pPr>
    </w:p>
    <w:p w14:paraId="3391DADA" w14:textId="60CA79AF" w:rsidR="00A13FE9" w:rsidRDefault="00A13FE9" w:rsidP="00A13F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Objednatel v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 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r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á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mci odpov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ě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dn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é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ho zad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á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v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á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n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í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 xml:space="preserve"> po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ž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aduje, aby nebylo pou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ží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v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á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no n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á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dob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í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 xml:space="preserve"> ur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č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en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é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 xml:space="preserve"> k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 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jednor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á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zov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é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mu pou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ž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it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í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 xml:space="preserve"> a aby p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ř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i pln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ě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n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í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 xml:space="preserve"> t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é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to objednávky doch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á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zelo k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 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produkci minim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á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ln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í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ho mno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ž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stv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í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 xml:space="preserve"> obalov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é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ho materi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á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lu. D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á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le je dodavatel povinen t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ří</w:t>
      </w:r>
      <w:r>
        <w:rPr>
          <w:rStyle w:val="normaltextrun"/>
          <w:rFonts w:ascii="Verdana Pro" w:hAnsi="Verdana Pro" w:cs="Segoe UI"/>
          <w:color w:val="000000"/>
          <w:sz w:val="20"/>
          <w:szCs w:val="20"/>
          <w:shd w:val="clear" w:color="auto" w:fill="FFFFFF"/>
        </w:rPr>
        <w:t>dit odpad podle druhu a kategorie a nakládat s ním a zbavovat se ho pouze způsobem stanoveným právními požadavky.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  </w:t>
      </w:r>
      <w:r>
        <w:rPr>
          <w:rStyle w:val="eop"/>
          <w:rFonts w:ascii="Verdana Pro" w:hAnsi="Verdana Pro" w:cs="Segoe UI"/>
          <w:color w:val="000000"/>
          <w:sz w:val="20"/>
          <w:szCs w:val="20"/>
        </w:rPr>
        <w:t> </w:t>
      </w:r>
    </w:p>
    <w:p w14:paraId="128EA591" w14:textId="77777777" w:rsidR="00405BA9" w:rsidRDefault="00405BA9" w:rsidP="00A13F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 Pro" w:hAnsi="Verdana Pro" w:cs="Segoe UI"/>
          <w:sz w:val="20"/>
          <w:szCs w:val="20"/>
        </w:rPr>
      </w:pPr>
    </w:p>
    <w:p w14:paraId="7D85BBAD" w14:textId="7184E694" w:rsidR="00A13FE9" w:rsidRDefault="00A13FE9" w:rsidP="00A13F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 Pro" w:hAnsi="Verdana Pro" w:cs="Segoe UI"/>
          <w:sz w:val="20"/>
          <w:szCs w:val="20"/>
        </w:rPr>
        <w:t xml:space="preserve">Fakturu je možné zaslat až po řádném splnění předmětu objednávky. Splatnost faktury (daňového dokladu) je 15 kalendářních dnů ode dne prokazatelného doručení faktury na e-mail </w:t>
      </w:r>
      <w:hyperlink r:id="rId8" w:tgtFrame="_blank" w:history="1">
        <w:r>
          <w:rPr>
            <w:rStyle w:val="normaltextrun"/>
            <w:rFonts w:ascii="Verdana Pro" w:hAnsi="Verdana Pro" w:cs="Segoe UI"/>
            <w:color w:val="0000FF"/>
            <w:sz w:val="20"/>
            <w:szCs w:val="20"/>
            <w:u w:val="single"/>
          </w:rPr>
          <w:t>podatelna@sfdi.cz</w:t>
        </w:r>
      </w:hyperlink>
      <w:r>
        <w:rPr>
          <w:rStyle w:val="normaltextrun"/>
          <w:rFonts w:ascii="Verdana Pro" w:hAnsi="Verdana Pro" w:cs="Segoe UI"/>
          <w:sz w:val="20"/>
          <w:szCs w:val="20"/>
        </w:rPr>
        <w:t>.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normaltextrun"/>
          <w:rFonts w:ascii="Verdana Pro" w:hAnsi="Verdana Pro" w:cs="Segoe UI"/>
          <w:sz w:val="20"/>
          <w:szCs w:val="20"/>
        </w:rPr>
        <w:t>Splatnost faktury je dodržena, jestliže v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Verdana Pro" w:hAnsi="Verdana Pro" w:cs="Segoe UI"/>
          <w:sz w:val="20"/>
          <w:szCs w:val="20"/>
        </w:rPr>
        <w:t>posledn</w:t>
      </w:r>
      <w:r>
        <w:rPr>
          <w:rStyle w:val="normaltextrun"/>
          <w:rFonts w:ascii="Verdana Pro" w:hAnsi="Verdana Pro" w:cs="Verdana Pro"/>
          <w:sz w:val="20"/>
          <w:szCs w:val="20"/>
        </w:rPr>
        <w:t>í</w:t>
      </w:r>
      <w:r>
        <w:rPr>
          <w:rStyle w:val="normaltextrun"/>
          <w:rFonts w:ascii="Verdana Pro" w:hAnsi="Verdana Pro" w:cs="Segoe UI"/>
          <w:sz w:val="20"/>
          <w:szCs w:val="20"/>
        </w:rPr>
        <w:t xml:space="preserve"> den lh</w:t>
      </w:r>
      <w:r>
        <w:rPr>
          <w:rStyle w:val="normaltextrun"/>
          <w:rFonts w:ascii="Verdana Pro" w:hAnsi="Verdana Pro" w:cs="Verdana Pro"/>
          <w:sz w:val="20"/>
          <w:szCs w:val="20"/>
        </w:rPr>
        <w:t>ů</w:t>
      </w:r>
      <w:r>
        <w:rPr>
          <w:rStyle w:val="normaltextrun"/>
          <w:rFonts w:ascii="Verdana Pro" w:hAnsi="Verdana Pro" w:cs="Segoe UI"/>
          <w:sz w:val="20"/>
          <w:szCs w:val="20"/>
        </w:rPr>
        <w:t>ty splatnosti je fakturovan</w:t>
      </w:r>
      <w:r>
        <w:rPr>
          <w:rStyle w:val="normaltextrun"/>
          <w:rFonts w:ascii="Verdana Pro" w:hAnsi="Verdana Pro" w:cs="Verdana Pro"/>
          <w:sz w:val="20"/>
          <w:szCs w:val="20"/>
        </w:rPr>
        <w:t>á</w:t>
      </w:r>
      <w:r>
        <w:rPr>
          <w:rStyle w:val="normaltextrun"/>
          <w:rFonts w:ascii="Verdana Pro" w:hAnsi="Verdana Pro" w:cs="Segoe UI"/>
          <w:sz w:val="20"/>
          <w:szCs w:val="20"/>
        </w:rPr>
        <w:t xml:space="preserve"> </w:t>
      </w:r>
      <w:r>
        <w:rPr>
          <w:rStyle w:val="normaltextrun"/>
          <w:rFonts w:ascii="Verdana Pro" w:hAnsi="Verdana Pro" w:cs="Verdana Pro"/>
          <w:sz w:val="20"/>
          <w:szCs w:val="20"/>
        </w:rPr>
        <w:t>čá</w:t>
      </w:r>
      <w:r>
        <w:rPr>
          <w:rStyle w:val="normaltextrun"/>
          <w:rFonts w:ascii="Verdana Pro" w:hAnsi="Verdana Pro" w:cs="Segoe UI"/>
          <w:sz w:val="20"/>
          <w:szCs w:val="20"/>
        </w:rPr>
        <w:t>stka odeps</w:t>
      </w:r>
      <w:r>
        <w:rPr>
          <w:rStyle w:val="normaltextrun"/>
          <w:rFonts w:ascii="Verdana Pro" w:hAnsi="Verdana Pro" w:cs="Verdana Pro"/>
          <w:sz w:val="20"/>
          <w:szCs w:val="20"/>
        </w:rPr>
        <w:t>á</w:t>
      </w:r>
      <w:r>
        <w:rPr>
          <w:rStyle w:val="normaltextrun"/>
          <w:rFonts w:ascii="Verdana Pro" w:hAnsi="Verdana Pro" w:cs="Segoe UI"/>
          <w:sz w:val="20"/>
          <w:szCs w:val="20"/>
        </w:rPr>
        <w:t>na z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Verdana Pro" w:hAnsi="Verdana Pro" w:cs="Verdana Pro"/>
          <w:sz w:val="20"/>
          <w:szCs w:val="20"/>
        </w:rPr>
        <w:t>úč</w:t>
      </w:r>
      <w:r>
        <w:rPr>
          <w:rStyle w:val="normaltextrun"/>
          <w:rFonts w:ascii="Verdana Pro" w:hAnsi="Verdana Pro" w:cs="Segoe UI"/>
          <w:sz w:val="20"/>
          <w:szCs w:val="20"/>
        </w:rPr>
        <w:t>tu objednatele ve prosp</w:t>
      </w:r>
      <w:r>
        <w:rPr>
          <w:rStyle w:val="normaltextrun"/>
          <w:rFonts w:ascii="Verdana Pro" w:hAnsi="Verdana Pro" w:cs="Verdana Pro"/>
          <w:sz w:val="20"/>
          <w:szCs w:val="20"/>
        </w:rPr>
        <w:t>ě</w:t>
      </w:r>
      <w:r>
        <w:rPr>
          <w:rStyle w:val="normaltextrun"/>
          <w:rFonts w:ascii="Verdana Pro" w:hAnsi="Verdana Pro" w:cs="Segoe UI"/>
          <w:sz w:val="20"/>
          <w:szCs w:val="20"/>
        </w:rPr>
        <w:t xml:space="preserve">ch </w:t>
      </w:r>
      <w:r>
        <w:rPr>
          <w:rStyle w:val="normaltextrun"/>
          <w:rFonts w:ascii="Verdana Pro" w:hAnsi="Verdana Pro" w:cs="Verdana Pro"/>
          <w:sz w:val="20"/>
          <w:szCs w:val="20"/>
        </w:rPr>
        <w:t>úč</w:t>
      </w:r>
      <w:r>
        <w:rPr>
          <w:rStyle w:val="normaltextrun"/>
          <w:rFonts w:ascii="Verdana Pro" w:hAnsi="Verdana Pro" w:cs="Segoe UI"/>
          <w:sz w:val="20"/>
          <w:szCs w:val="20"/>
        </w:rPr>
        <w:t>tu zhotovitele. </w:t>
      </w:r>
      <w:r>
        <w:rPr>
          <w:rStyle w:val="eop"/>
          <w:rFonts w:ascii="Verdana Pro" w:hAnsi="Verdana Pro" w:cs="Segoe UI"/>
          <w:sz w:val="20"/>
          <w:szCs w:val="20"/>
        </w:rPr>
        <w:t> </w:t>
      </w:r>
    </w:p>
    <w:p w14:paraId="12768D4A" w14:textId="77777777" w:rsidR="00405BA9" w:rsidRDefault="00405BA9" w:rsidP="00A13F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 Pro" w:hAnsi="Verdana Pro" w:cs="Segoe UI"/>
          <w:sz w:val="20"/>
          <w:szCs w:val="20"/>
        </w:rPr>
      </w:pPr>
    </w:p>
    <w:p w14:paraId="0E7DDDED" w14:textId="05727170" w:rsidR="00A13FE9" w:rsidRDefault="00A13FE9" w:rsidP="00A13F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 Pro" w:hAnsi="Verdana Pro" w:cs="Segoe UI"/>
          <w:sz w:val="20"/>
          <w:szCs w:val="20"/>
        </w:rPr>
        <w:t xml:space="preserve">Dodavatel je povinen na fakturu uvést následující větu: </w:t>
      </w:r>
      <w:r>
        <w:rPr>
          <w:rStyle w:val="normaltextrun"/>
          <w:rFonts w:ascii="Verdana Pro" w:hAnsi="Verdana Pro" w:cs="Segoe UI"/>
          <w:b/>
          <w:bCs/>
          <w:sz w:val="20"/>
          <w:szCs w:val="20"/>
        </w:rPr>
        <w:t>„Zakázka je spolufinancována z prostředků Technické pomoci OP Doprava 2014-2020 v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Verdana Pro" w:hAnsi="Verdana Pro" w:cs="Segoe UI"/>
          <w:b/>
          <w:bCs/>
          <w:sz w:val="20"/>
          <w:szCs w:val="20"/>
        </w:rPr>
        <w:t>r</w:t>
      </w:r>
      <w:r>
        <w:rPr>
          <w:rStyle w:val="normaltextrun"/>
          <w:rFonts w:ascii="Verdana Pro" w:hAnsi="Verdana Pro" w:cs="Verdana Pro"/>
          <w:b/>
          <w:bCs/>
          <w:sz w:val="20"/>
          <w:szCs w:val="20"/>
        </w:rPr>
        <w:t>á</w:t>
      </w:r>
      <w:r>
        <w:rPr>
          <w:rStyle w:val="normaltextrun"/>
          <w:rFonts w:ascii="Verdana Pro" w:hAnsi="Verdana Pro" w:cs="Segoe UI"/>
          <w:b/>
          <w:bCs/>
          <w:sz w:val="20"/>
          <w:szCs w:val="20"/>
        </w:rPr>
        <w:t>mci projektu Technick</w:t>
      </w:r>
      <w:r>
        <w:rPr>
          <w:rStyle w:val="normaltextrun"/>
          <w:rFonts w:ascii="Verdana Pro" w:hAnsi="Verdana Pro" w:cs="Verdana Pro"/>
          <w:b/>
          <w:bCs/>
          <w:sz w:val="20"/>
          <w:szCs w:val="20"/>
        </w:rPr>
        <w:t>á</w:t>
      </w:r>
      <w:r>
        <w:rPr>
          <w:rStyle w:val="normaltextrun"/>
          <w:rFonts w:ascii="Verdana Pro" w:hAnsi="Verdana Pro" w:cs="Segoe UI"/>
          <w:b/>
          <w:bCs/>
          <w:sz w:val="20"/>
          <w:szCs w:val="20"/>
        </w:rPr>
        <w:t xml:space="preserve"> pomoc ZS OPD 2016-2023 </w:t>
      </w:r>
      <w:r>
        <w:rPr>
          <w:rStyle w:val="normaltextrun"/>
          <w:rFonts w:ascii="Verdana Pro" w:hAnsi="Verdana Pro" w:cs="Verdana Pro"/>
          <w:b/>
          <w:bCs/>
          <w:sz w:val="20"/>
          <w:szCs w:val="20"/>
        </w:rPr>
        <w:t>čí</w:t>
      </w:r>
      <w:r>
        <w:rPr>
          <w:rStyle w:val="normaltextrun"/>
          <w:rFonts w:ascii="Verdana Pro" w:hAnsi="Verdana Pro" w:cs="Segoe UI"/>
          <w:b/>
          <w:bCs/>
          <w:sz w:val="20"/>
          <w:szCs w:val="20"/>
        </w:rPr>
        <w:t>slo CZ.04.4.125/0.0/0.0/15_005/0000002</w:t>
      </w:r>
      <w:r>
        <w:rPr>
          <w:rStyle w:val="normaltextrun"/>
          <w:rFonts w:ascii="Verdana Pro" w:hAnsi="Verdana Pro" w:cs="Verdana Pro"/>
          <w:b/>
          <w:bCs/>
          <w:sz w:val="20"/>
          <w:szCs w:val="20"/>
        </w:rPr>
        <w:t>“</w:t>
      </w:r>
      <w:r>
        <w:rPr>
          <w:rStyle w:val="normaltextrun"/>
          <w:rFonts w:ascii="Verdana Pro" w:hAnsi="Verdana Pro" w:cs="Segoe UI"/>
          <w:b/>
          <w:bCs/>
          <w:sz w:val="20"/>
          <w:szCs w:val="20"/>
        </w:rPr>
        <w:t>.</w:t>
      </w:r>
      <w:r>
        <w:rPr>
          <w:rStyle w:val="eop"/>
          <w:rFonts w:ascii="Verdana Pro" w:hAnsi="Verdana Pro" w:cs="Segoe UI"/>
          <w:sz w:val="20"/>
          <w:szCs w:val="20"/>
        </w:rPr>
        <w:t> </w:t>
      </w:r>
    </w:p>
    <w:p w14:paraId="31A100D7" w14:textId="77777777" w:rsidR="00405BA9" w:rsidRDefault="00405BA9" w:rsidP="00A13F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 Pro" w:hAnsi="Verdana Pro" w:cs="Segoe UI"/>
          <w:sz w:val="20"/>
          <w:szCs w:val="20"/>
        </w:rPr>
      </w:pPr>
    </w:p>
    <w:p w14:paraId="0DB78D2A" w14:textId="794D2245" w:rsidR="00A13FE9" w:rsidRDefault="00A13FE9" w:rsidP="00A13F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 Pro" w:hAnsi="Verdana Pro" w:cs="Segoe UI"/>
          <w:sz w:val="20"/>
          <w:szCs w:val="20"/>
        </w:rPr>
        <w:t>Dále Vás žádám o potvrzení přijetí a akceptaci této objednávky (potvrzení viz následující strana objednávky). Po akceptaci bude objednávka uveřejněna v registru smluv v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Verdana Pro" w:hAnsi="Verdana Pro" w:cs="Segoe UI"/>
          <w:sz w:val="20"/>
          <w:szCs w:val="20"/>
        </w:rPr>
        <w:t>souladu se z</w:t>
      </w:r>
      <w:r>
        <w:rPr>
          <w:rStyle w:val="normaltextrun"/>
          <w:rFonts w:ascii="Verdana Pro" w:hAnsi="Verdana Pro" w:cs="Verdana Pro"/>
          <w:sz w:val="20"/>
          <w:szCs w:val="20"/>
        </w:rPr>
        <w:t>á</w:t>
      </w:r>
      <w:r>
        <w:rPr>
          <w:rStyle w:val="normaltextrun"/>
          <w:rFonts w:ascii="Verdana Pro" w:hAnsi="Verdana Pro" w:cs="Segoe UI"/>
          <w:sz w:val="20"/>
          <w:szCs w:val="20"/>
        </w:rPr>
        <w:t xml:space="preserve">konem </w:t>
      </w:r>
      <w:r>
        <w:rPr>
          <w:rStyle w:val="normaltextrun"/>
          <w:rFonts w:ascii="Verdana Pro" w:hAnsi="Verdana Pro" w:cs="Verdana Pro"/>
          <w:sz w:val="20"/>
          <w:szCs w:val="20"/>
        </w:rPr>
        <w:t>č</w:t>
      </w:r>
      <w:r>
        <w:rPr>
          <w:rStyle w:val="normaltextrun"/>
          <w:rFonts w:ascii="Verdana Pro" w:hAnsi="Verdana Pro" w:cs="Segoe UI"/>
          <w:sz w:val="20"/>
          <w:szCs w:val="20"/>
        </w:rPr>
        <w:t>. 340/2015 Sb., Z</w:t>
      </w:r>
      <w:r>
        <w:rPr>
          <w:rStyle w:val="normaltextrun"/>
          <w:rFonts w:ascii="Verdana Pro" w:hAnsi="Verdana Pro" w:cs="Verdana Pro"/>
          <w:sz w:val="20"/>
          <w:szCs w:val="20"/>
        </w:rPr>
        <w:t>á</w:t>
      </w:r>
      <w:r>
        <w:rPr>
          <w:rStyle w:val="normaltextrun"/>
          <w:rFonts w:ascii="Verdana Pro" w:hAnsi="Verdana Pro" w:cs="Segoe UI"/>
          <w:sz w:val="20"/>
          <w:szCs w:val="20"/>
        </w:rPr>
        <w:t>kon o zvl</w:t>
      </w:r>
      <w:r>
        <w:rPr>
          <w:rStyle w:val="normaltextrun"/>
          <w:rFonts w:ascii="Verdana Pro" w:hAnsi="Verdana Pro" w:cs="Verdana Pro"/>
          <w:sz w:val="20"/>
          <w:szCs w:val="20"/>
        </w:rPr>
        <w:t>áš</w:t>
      </w:r>
      <w:r>
        <w:rPr>
          <w:rStyle w:val="normaltextrun"/>
          <w:rFonts w:ascii="Verdana Pro" w:hAnsi="Verdana Pro" w:cs="Segoe UI"/>
          <w:sz w:val="20"/>
          <w:szCs w:val="20"/>
        </w:rPr>
        <w:t>tn</w:t>
      </w:r>
      <w:r>
        <w:rPr>
          <w:rStyle w:val="normaltextrun"/>
          <w:rFonts w:ascii="Verdana Pro" w:hAnsi="Verdana Pro" w:cs="Verdana Pro"/>
          <w:sz w:val="20"/>
          <w:szCs w:val="20"/>
        </w:rPr>
        <w:t>í</w:t>
      </w:r>
      <w:r>
        <w:rPr>
          <w:rStyle w:val="normaltextrun"/>
          <w:rFonts w:ascii="Verdana Pro" w:hAnsi="Verdana Pro" w:cs="Segoe UI"/>
          <w:sz w:val="20"/>
          <w:szCs w:val="20"/>
        </w:rPr>
        <w:t>ch podm</w:t>
      </w:r>
      <w:r>
        <w:rPr>
          <w:rStyle w:val="normaltextrun"/>
          <w:rFonts w:ascii="Verdana Pro" w:hAnsi="Verdana Pro" w:cs="Verdana Pro"/>
          <w:sz w:val="20"/>
          <w:szCs w:val="20"/>
        </w:rPr>
        <w:t>í</w:t>
      </w:r>
      <w:r>
        <w:rPr>
          <w:rStyle w:val="normaltextrun"/>
          <w:rFonts w:ascii="Verdana Pro" w:hAnsi="Verdana Pro" w:cs="Segoe UI"/>
          <w:sz w:val="20"/>
          <w:szCs w:val="20"/>
        </w:rPr>
        <w:t>nk</w:t>
      </w:r>
      <w:r>
        <w:rPr>
          <w:rStyle w:val="normaltextrun"/>
          <w:rFonts w:ascii="Verdana Pro" w:hAnsi="Verdana Pro" w:cs="Verdana Pro"/>
          <w:sz w:val="20"/>
          <w:szCs w:val="20"/>
        </w:rPr>
        <w:t>á</w:t>
      </w:r>
      <w:r>
        <w:rPr>
          <w:rStyle w:val="normaltextrun"/>
          <w:rFonts w:ascii="Verdana Pro" w:hAnsi="Verdana Pro" w:cs="Segoe UI"/>
          <w:sz w:val="20"/>
          <w:szCs w:val="20"/>
        </w:rPr>
        <w:t xml:space="preserve">ch </w:t>
      </w:r>
      <w:r>
        <w:rPr>
          <w:rStyle w:val="normaltextrun"/>
          <w:rFonts w:ascii="Verdana Pro" w:hAnsi="Verdana Pro" w:cs="Verdana Pro"/>
          <w:sz w:val="20"/>
          <w:szCs w:val="20"/>
        </w:rPr>
        <w:t>úč</w:t>
      </w:r>
      <w:r>
        <w:rPr>
          <w:rStyle w:val="normaltextrun"/>
          <w:rFonts w:ascii="Verdana Pro" w:hAnsi="Verdana Pro" w:cs="Segoe UI"/>
          <w:sz w:val="20"/>
          <w:szCs w:val="20"/>
        </w:rPr>
        <w:t>innosti n</w:t>
      </w:r>
      <w:r>
        <w:rPr>
          <w:rStyle w:val="normaltextrun"/>
          <w:rFonts w:ascii="Verdana Pro" w:hAnsi="Verdana Pro" w:cs="Verdana Pro"/>
          <w:sz w:val="20"/>
          <w:szCs w:val="20"/>
        </w:rPr>
        <w:t>ě</w:t>
      </w:r>
      <w:r>
        <w:rPr>
          <w:rStyle w:val="normaltextrun"/>
          <w:rFonts w:ascii="Verdana Pro" w:hAnsi="Verdana Pro" w:cs="Segoe UI"/>
          <w:sz w:val="20"/>
          <w:szCs w:val="20"/>
        </w:rPr>
        <w:t>kter</w:t>
      </w:r>
      <w:r>
        <w:rPr>
          <w:rStyle w:val="normaltextrun"/>
          <w:rFonts w:ascii="Verdana Pro" w:hAnsi="Verdana Pro" w:cs="Verdana Pro"/>
          <w:sz w:val="20"/>
          <w:szCs w:val="20"/>
        </w:rPr>
        <w:t>ý</w:t>
      </w:r>
      <w:r>
        <w:rPr>
          <w:rStyle w:val="normaltextrun"/>
          <w:rFonts w:ascii="Verdana Pro" w:hAnsi="Verdana Pro" w:cs="Segoe UI"/>
          <w:sz w:val="20"/>
          <w:szCs w:val="20"/>
        </w:rPr>
        <w:t>ch smluv, uve</w:t>
      </w:r>
      <w:r>
        <w:rPr>
          <w:rStyle w:val="normaltextrun"/>
          <w:rFonts w:ascii="Verdana Pro" w:hAnsi="Verdana Pro" w:cs="Verdana Pro"/>
          <w:sz w:val="20"/>
          <w:szCs w:val="20"/>
        </w:rPr>
        <w:t>ř</w:t>
      </w:r>
      <w:r>
        <w:rPr>
          <w:rStyle w:val="normaltextrun"/>
          <w:rFonts w:ascii="Verdana Pro" w:hAnsi="Verdana Pro" w:cs="Segoe UI"/>
          <w:sz w:val="20"/>
          <w:szCs w:val="20"/>
        </w:rPr>
        <w:t>ej</w:t>
      </w:r>
      <w:r>
        <w:rPr>
          <w:rStyle w:val="normaltextrun"/>
          <w:rFonts w:ascii="Verdana Pro" w:hAnsi="Verdana Pro" w:cs="Verdana Pro"/>
          <w:sz w:val="20"/>
          <w:szCs w:val="20"/>
        </w:rPr>
        <w:t>ň</w:t>
      </w:r>
      <w:r>
        <w:rPr>
          <w:rStyle w:val="normaltextrun"/>
          <w:rFonts w:ascii="Verdana Pro" w:hAnsi="Verdana Pro" w:cs="Segoe UI"/>
          <w:sz w:val="20"/>
          <w:szCs w:val="20"/>
        </w:rPr>
        <w:t>ov</w:t>
      </w:r>
      <w:r>
        <w:rPr>
          <w:rStyle w:val="normaltextrun"/>
          <w:rFonts w:ascii="Verdana Pro" w:hAnsi="Verdana Pro" w:cs="Verdana Pro"/>
          <w:sz w:val="20"/>
          <w:szCs w:val="20"/>
        </w:rPr>
        <w:t>á</w:t>
      </w:r>
      <w:r>
        <w:rPr>
          <w:rStyle w:val="normaltextrun"/>
          <w:rFonts w:ascii="Verdana Pro" w:hAnsi="Verdana Pro" w:cs="Segoe UI"/>
          <w:sz w:val="20"/>
          <w:szCs w:val="20"/>
        </w:rPr>
        <w:t>n</w:t>
      </w:r>
      <w:r>
        <w:rPr>
          <w:rStyle w:val="normaltextrun"/>
          <w:rFonts w:ascii="Verdana Pro" w:hAnsi="Verdana Pro" w:cs="Verdana Pro"/>
          <w:sz w:val="20"/>
          <w:szCs w:val="20"/>
        </w:rPr>
        <w:t>í</w:t>
      </w:r>
      <w:r>
        <w:rPr>
          <w:rStyle w:val="normaltextrun"/>
          <w:rFonts w:ascii="Verdana Pro" w:hAnsi="Verdana Pro" w:cs="Segoe UI"/>
          <w:sz w:val="20"/>
          <w:szCs w:val="20"/>
        </w:rPr>
        <w:t xml:space="preserve"> t</w:t>
      </w:r>
      <w:r>
        <w:rPr>
          <w:rStyle w:val="normaltextrun"/>
          <w:rFonts w:ascii="Verdana Pro" w:hAnsi="Verdana Pro" w:cs="Verdana Pro"/>
          <w:sz w:val="20"/>
          <w:szCs w:val="20"/>
        </w:rPr>
        <w:t>ě</w:t>
      </w:r>
      <w:r>
        <w:rPr>
          <w:rStyle w:val="normaltextrun"/>
          <w:rFonts w:ascii="Verdana Pro" w:hAnsi="Verdana Pro" w:cs="Segoe UI"/>
          <w:sz w:val="20"/>
          <w:szCs w:val="20"/>
        </w:rPr>
        <w:t>chto smluv a o registru smluv (z</w:t>
      </w:r>
      <w:r>
        <w:rPr>
          <w:rStyle w:val="normaltextrun"/>
          <w:rFonts w:ascii="Verdana Pro" w:hAnsi="Verdana Pro" w:cs="Verdana Pro"/>
          <w:sz w:val="20"/>
          <w:szCs w:val="20"/>
        </w:rPr>
        <w:t>á</w:t>
      </w:r>
      <w:r>
        <w:rPr>
          <w:rStyle w:val="normaltextrun"/>
          <w:rFonts w:ascii="Verdana Pro" w:hAnsi="Verdana Pro" w:cs="Segoe UI"/>
          <w:sz w:val="20"/>
          <w:szCs w:val="20"/>
        </w:rPr>
        <w:t>kon o registru smluv).</w:t>
      </w:r>
      <w:r>
        <w:rPr>
          <w:rStyle w:val="eop"/>
          <w:rFonts w:ascii="Verdana Pro" w:hAnsi="Verdana Pro" w:cs="Segoe UI"/>
          <w:sz w:val="20"/>
          <w:szCs w:val="20"/>
        </w:rPr>
        <w:t> </w:t>
      </w:r>
    </w:p>
    <w:p w14:paraId="55AF4359" w14:textId="49CC2441" w:rsidR="00A13FE9" w:rsidRDefault="00A13FE9" w:rsidP="00A13FE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 Pro" w:hAnsi="Verdana Pro" w:cs="Segoe UI"/>
          <w:sz w:val="20"/>
          <w:szCs w:val="20"/>
        </w:rPr>
      </w:pPr>
      <w:r>
        <w:rPr>
          <w:rStyle w:val="eop"/>
          <w:rFonts w:ascii="Verdana Pro" w:hAnsi="Verdana Pro" w:cs="Segoe UI"/>
          <w:sz w:val="20"/>
          <w:szCs w:val="20"/>
        </w:rPr>
        <w:t> </w:t>
      </w:r>
    </w:p>
    <w:p w14:paraId="3797A6CF" w14:textId="77777777" w:rsidR="00DF529C" w:rsidRDefault="00DF529C" w:rsidP="00A13F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FB784EC" w14:textId="77777777" w:rsidR="00A13FE9" w:rsidRDefault="00A13FE9" w:rsidP="00A13F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 Pro" w:hAnsi="Verdana Pro" w:cs="Segoe UI"/>
          <w:sz w:val="20"/>
          <w:szCs w:val="20"/>
        </w:rPr>
        <w:t> </w:t>
      </w:r>
    </w:p>
    <w:p w14:paraId="7E733888" w14:textId="77777777" w:rsidR="00A13FE9" w:rsidRDefault="00A13FE9" w:rsidP="00A13F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 Pro" w:hAnsi="Verdana Pro" w:cs="Segoe UI"/>
          <w:sz w:val="20"/>
          <w:szCs w:val="20"/>
        </w:rPr>
        <w:t>S pozdravem</w:t>
      </w:r>
      <w:r>
        <w:rPr>
          <w:rStyle w:val="eop"/>
          <w:rFonts w:ascii="Verdana Pro" w:hAnsi="Verdana Pro" w:cs="Segoe UI"/>
          <w:sz w:val="20"/>
          <w:szCs w:val="20"/>
        </w:rPr>
        <w:t> </w:t>
      </w:r>
    </w:p>
    <w:p w14:paraId="7B187547" w14:textId="77777777" w:rsidR="00405BA9" w:rsidRDefault="00405BA9" w:rsidP="00A13FE9">
      <w:pPr>
        <w:pStyle w:val="paragraph"/>
        <w:spacing w:before="0" w:beforeAutospacing="0" w:after="0" w:afterAutospacing="0"/>
        <w:ind w:firstLine="6225"/>
        <w:jc w:val="both"/>
        <w:textAlignment w:val="baseline"/>
        <w:rPr>
          <w:rStyle w:val="normaltextrun"/>
          <w:rFonts w:ascii="Verdana Pro" w:hAnsi="Verdana Pro" w:cs="Segoe UI"/>
          <w:sz w:val="20"/>
          <w:szCs w:val="20"/>
        </w:rPr>
      </w:pPr>
    </w:p>
    <w:p w14:paraId="254CC1B4" w14:textId="08A9F494" w:rsidR="00A13FE9" w:rsidRDefault="00A13FE9" w:rsidP="00A13FE9">
      <w:pPr>
        <w:pStyle w:val="paragraph"/>
        <w:spacing w:before="0" w:beforeAutospacing="0" w:after="0" w:afterAutospacing="0"/>
        <w:ind w:firstLine="6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 Pro" w:hAnsi="Verdana Pro" w:cs="Segoe UI"/>
          <w:sz w:val="20"/>
          <w:szCs w:val="20"/>
        </w:rPr>
        <w:t xml:space="preserve">Ing. Zbyněk </w:t>
      </w:r>
      <w:r>
        <w:rPr>
          <w:rStyle w:val="spellingerror"/>
          <w:rFonts w:ascii="Verdana Pro" w:eastAsiaTheme="majorEastAsia" w:hAnsi="Verdana Pro" w:cs="Segoe UI"/>
          <w:sz w:val="20"/>
          <w:szCs w:val="20"/>
        </w:rPr>
        <w:t>Hořelica</w:t>
      </w:r>
      <w:r>
        <w:rPr>
          <w:rStyle w:val="eop"/>
          <w:rFonts w:ascii="Verdana Pro" w:hAnsi="Verdana Pro" w:cs="Segoe UI"/>
          <w:sz w:val="20"/>
          <w:szCs w:val="20"/>
        </w:rPr>
        <w:t> </w:t>
      </w:r>
    </w:p>
    <w:p w14:paraId="0CAFD974" w14:textId="77777777" w:rsidR="00A13FE9" w:rsidRDefault="00A13FE9" w:rsidP="00A13FE9">
      <w:pPr>
        <w:pStyle w:val="paragraph"/>
        <w:spacing w:before="0" w:beforeAutospacing="0" w:after="0" w:afterAutospacing="0"/>
        <w:ind w:firstLine="6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0"/>
          <w:szCs w:val="20"/>
        </w:rPr>
        <w:t>ředitel SFDI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1FBAFB70" w14:textId="274589A6" w:rsidR="00A13FE9" w:rsidRDefault="00A13FE9" w:rsidP="00B940C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 Pro" w:hAnsi="Verdana Pro" w:cs="Segoe UI"/>
          <w:sz w:val="20"/>
          <w:szCs w:val="20"/>
        </w:rPr>
      </w:pPr>
      <w:r>
        <w:rPr>
          <w:rStyle w:val="eop"/>
          <w:rFonts w:ascii="Verdana Pro" w:hAnsi="Verdana Pro" w:cs="Segoe UI"/>
          <w:sz w:val="20"/>
          <w:szCs w:val="20"/>
        </w:rPr>
        <w:lastRenderedPageBreak/>
        <w:t>  </w:t>
      </w:r>
    </w:p>
    <w:p w14:paraId="6889836C" w14:textId="77777777" w:rsidR="00A13FE9" w:rsidRDefault="00A13FE9" w:rsidP="00A13FE9">
      <w:pPr>
        <w:pStyle w:val="Podpis2"/>
        <w:spacing w:after="0" w:line="360" w:lineRule="auto"/>
        <w:ind w:left="0"/>
        <w:jc w:val="left"/>
        <w:rPr>
          <w:b/>
          <w:bCs/>
        </w:rPr>
      </w:pPr>
      <w:r w:rsidRPr="00F34078">
        <w:rPr>
          <w:b/>
          <w:bCs/>
        </w:rPr>
        <w:t>Dodavatel</w:t>
      </w:r>
    </w:p>
    <w:p w14:paraId="7E83A89D" w14:textId="6ADF4E94" w:rsidR="00A13FE9" w:rsidRPr="00DF529C" w:rsidRDefault="00A13FE9" w:rsidP="00DF529C">
      <w:pPr>
        <w:pStyle w:val="Podpis2"/>
        <w:spacing w:after="0" w:line="360" w:lineRule="auto"/>
        <w:ind w:left="0"/>
        <w:jc w:val="left"/>
      </w:pPr>
      <w:r w:rsidRPr="00DF529C">
        <w:t>Název: Svačím Zdravě s.r.o. </w:t>
      </w:r>
    </w:p>
    <w:p w14:paraId="1BE87BD5" w14:textId="2655B0E3" w:rsidR="00A13FE9" w:rsidRPr="00DF529C" w:rsidRDefault="00A13FE9" w:rsidP="00DF529C">
      <w:pPr>
        <w:pStyle w:val="Podpis2"/>
        <w:spacing w:after="0" w:line="360" w:lineRule="auto"/>
        <w:ind w:left="0"/>
        <w:jc w:val="left"/>
      </w:pPr>
      <w:r w:rsidRPr="00DF529C">
        <w:t>Adresa: Třtěnice 106</w:t>
      </w:r>
      <w:r w:rsidR="0055596F" w:rsidRPr="00DF529C">
        <w:t xml:space="preserve">, </w:t>
      </w:r>
      <w:r w:rsidRPr="00DF529C">
        <w:t>507 04 Třtěnice </w:t>
      </w:r>
    </w:p>
    <w:p w14:paraId="40E36A54" w14:textId="7CA45CBE" w:rsidR="00A13FE9" w:rsidRPr="00DF529C" w:rsidRDefault="00A13FE9" w:rsidP="00DF529C">
      <w:pPr>
        <w:pStyle w:val="Podpis2"/>
        <w:spacing w:after="0" w:line="360" w:lineRule="auto"/>
        <w:ind w:left="0"/>
        <w:jc w:val="left"/>
      </w:pPr>
      <w:r w:rsidRPr="00DF529C">
        <w:t>IČO: 05970083 </w:t>
      </w:r>
    </w:p>
    <w:p w14:paraId="6F72EB16" w14:textId="3979F1A7" w:rsidR="00A13FE9" w:rsidRPr="00DF529C" w:rsidRDefault="00A13FE9" w:rsidP="00DF529C">
      <w:pPr>
        <w:pStyle w:val="Podpis2"/>
        <w:spacing w:after="0" w:line="360" w:lineRule="auto"/>
        <w:ind w:left="0"/>
        <w:jc w:val="left"/>
      </w:pPr>
      <w:r w:rsidRPr="00DF529C">
        <w:t xml:space="preserve">Č. účtu: </w:t>
      </w:r>
      <w:r w:rsidR="00CA4285">
        <w:t>XXX</w:t>
      </w:r>
      <w:r w:rsidRPr="00DF529C">
        <w:t> </w:t>
      </w:r>
    </w:p>
    <w:p w14:paraId="59D3D810" w14:textId="2F14C7EA" w:rsidR="00C2639B" w:rsidRDefault="00C2639B" w:rsidP="00DF529C">
      <w:pPr>
        <w:pStyle w:val="Podpis2"/>
        <w:spacing w:after="0" w:line="360" w:lineRule="auto"/>
        <w:ind w:left="0"/>
        <w:jc w:val="left"/>
      </w:pPr>
      <w:r>
        <w:br w:type="page"/>
      </w:r>
    </w:p>
    <w:p w14:paraId="22F1B6D9" w14:textId="77777777" w:rsidR="00614062" w:rsidRPr="00D81059" w:rsidRDefault="00614062" w:rsidP="00614062">
      <w:pPr>
        <w:pStyle w:val="Zkladn"/>
        <w:rPr>
          <w:b/>
          <w:bCs/>
          <w:u w:val="single"/>
        </w:rPr>
      </w:pPr>
      <w:r w:rsidRPr="00D81059">
        <w:rPr>
          <w:b/>
          <w:bCs/>
          <w:u w:val="single"/>
        </w:rPr>
        <w:lastRenderedPageBreak/>
        <w:t xml:space="preserve">Potvrzení objednávky </w:t>
      </w:r>
    </w:p>
    <w:p w14:paraId="2E005D81" w14:textId="77777777" w:rsidR="00614062" w:rsidRDefault="00614062" w:rsidP="00614062">
      <w:pPr>
        <w:pStyle w:val="Zkladn"/>
      </w:pPr>
      <w:r>
        <w:t>Tímto potvrzuji přijetí objednávky CEO 189/2022 a akceptuji tak veškerá její ustanovení.</w:t>
      </w:r>
    </w:p>
    <w:p w14:paraId="5F0FD9F4" w14:textId="77777777" w:rsidR="00614062" w:rsidRDefault="00614062" w:rsidP="00614062">
      <w:pPr>
        <w:pStyle w:val="Zkladn"/>
        <w:spacing w:after="0"/>
      </w:pPr>
    </w:p>
    <w:p w14:paraId="7E295967" w14:textId="77777777" w:rsidR="00614062" w:rsidRPr="00D81059" w:rsidRDefault="00614062" w:rsidP="00614062">
      <w:pPr>
        <w:pStyle w:val="Zkladn"/>
        <w:spacing w:after="0"/>
        <w:rPr>
          <w:b/>
          <w:bCs/>
        </w:rPr>
      </w:pPr>
      <w:r w:rsidRPr="00D81059">
        <w:rPr>
          <w:b/>
          <w:bCs/>
        </w:rPr>
        <w:t>Za dodavatele</w:t>
      </w:r>
    </w:p>
    <w:p w14:paraId="1357B69D" w14:textId="77777777" w:rsidR="00614062" w:rsidRDefault="00614062" w:rsidP="00614062">
      <w:pPr>
        <w:pStyle w:val="Zkladn"/>
        <w:spacing w:after="0"/>
      </w:pPr>
    </w:p>
    <w:p w14:paraId="2705519F" w14:textId="77777777" w:rsidR="00614062" w:rsidRDefault="00614062" w:rsidP="00614062">
      <w:pPr>
        <w:pStyle w:val="Zkladn"/>
        <w:spacing w:after="0"/>
      </w:pPr>
      <w:r>
        <w:t>Jméno a příjmení (hůlkově):</w:t>
      </w:r>
    </w:p>
    <w:p w14:paraId="1218F72A" w14:textId="77777777" w:rsidR="00614062" w:rsidRDefault="00614062" w:rsidP="00614062">
      <w:pPr>
        <w:pStyle w:val="Zkladn"/>
        <w:spacing w:after="0"/>
      </w:pPr>
    </w:p>
    <w:p w14:paraId="62CEB4C9" w14:textId="77777777" w:rsidR="00614062" w:rsidRDefault="00614062" w:rsidP="00614062">
      <w:pPr>
        <w:pStyle w:val="Zkladn"/>
        <w:spacing w:after="0"/>
      </w:pPr>
      <w:r>
        <w:t>Datum:</w:t>
      </w:r>
    </w:p>
    <w:p w14:paraId="2EFA7B81" w14:textId="77777777" w:rsidR="00614062" w:rsidRDefault="00614062" w:rsidP="00614062">
      <w:pPr>
        <w:pStyle w:val="Zkladn"/>
        <w:spacing w:after="0"/>
      </w:pPr>
    </w:p>
    <w:p w14:paraId="5A60E0B3" w14:textId="77777777" w:rsidR="00614062" w:rsidRDefault="00614062" w:rsidP="00614062">
      <w:pPr>
        <w:pStyle w:val="Zkladn"/>
        <w:spacing w:after="0"/>
      </w:pPr>
      <w:r>
        <w:t>Podpis:</w:t>
      </w:r>
    </w:p>
    <w:p w14:paraId="0B275E85" w14:textId="77777777" w:rsidR="00A955C3" w:rsidRDefault="00A955C3" w:rsidP="0001333B">
      <w:pPr>
        <w:pStyle w:val="Bezmezer"/>
      </w:pPr>
    </w:p>
    <w:sectPr w:rsidR="00A955C3" w:rsidSect="006A469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5733" w14:textId="77777777" w:rsidR="00016011" w:rsidRDefault="00016011" w:rsidP="009B4613">
      <w:r>
        <w:separator/>
      </w:r>
    </w:p>
  </w:endnote>
  <w:endnote w:type="continuationSeparator" w:id="0">
    <w:p w14:paraId="76C65920" w14:textId="77777777" w:rsidR="00016011" w:rsidRDefault="00016011" w:rsidP="009B4613">
      <w:r>
        <w:continuationSeparator/>
      </w:r>
    </w:p>
  </w:endnote>
  <w:endnote w:type="continuationNotice" w:id="1">
    <w:p w14:paraId="296AA27A" w14:textId="77777777" w:rsidR="00016011" w:rsidRDefault="000160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D35F" w14:textId="78648F17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DC435F">
      <w:t>1955/</w:t>
    </w:r>
    <w:r w:rsidRPr="00940935">
      <w:t>278, 190 00 Praha 9</w:t>
    </w:r>
  </w:p>
  <w:p w14:paraId="14E6A0BB" w14:textId="66E153B2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618C2A67" w:rsidR="00384A5F" w:rsidRPr="00113936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C60" w14:textId="09DB326C" w:rsidR="006315CB" w:rsidRPr="00940935" w:rsidRDefault="006315CB" w:rsidP="009B4613">
    <w:pPr>
      <w:pStyle w:val="Zpat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  <w:r w:rsidRPr="00940935">
      <w:t xml:space="preserve">Státní fond dopravní infrastruktury, Sokolovská </w:t>
    </w:r>
    <w:r w:rsidR="00760BFD">
      <w:t>1955/</w:t>
    </w:r>
    <w:r w:rsidRPr="00940935">
      <w:t>278, 190 00 Praha 9</w:t>
    </w:r>
  </w:p>
  <w:p w14:paraId="0B8516B3" w14:textId="0BE04C71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7511A267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BA12" w14:textId="77777777" w:rsidR="00016011" w:rsidRDefault="00016011" w:rsidP="009B4613">
      <w:r>
        <w:separator/>
      </w:r>
    </w:p>
  </w:footnote>
  <w:footnote w:type="continuationSeparator" w:id="0">
    <w:p w14:paraId="527C9D1A" w14:textId="77777777" w:rsidR="00016011" w:rsidRDefault="00016011" w:rsidP="009B4613">
      <w:r>
        <w:continuationSeparator/>
      </w:r>
    </w:p>
  </w:footnote>
  <w:footnote w:type="continuationNotice" w:id="1">
    <w:p w14:paraId="559D4F4A" w14:textId="77777777" w:rsidR="00016011" w:rsidRDefault="000160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7C88B1C" w14:paraId="4312B247" w14:textId="77777777" w:rsidTr="77C88B1C">
      <w:tc>
        <w:tcPr>
          <w:tcW w:w="3210" w:type="dxa"/>
        </w:tcPr>
        <w:p w14:paraId="26B55246" w14:textId="512CC069" w:rsidR="77C88B1C" w:rsidRDefault="77C88B1C" w:rsidP="77C88B1C">
          <w:pPr>
            <w:pStyle w:val="Zhlav"/>
            <w:ind w:left="-115"/>
          </w:pPr>
        </w:p>
      </w:tc>
      <w:tc>
        <w:tcPr>
          <w:tcW w:w="3210" w:type="dxa"/>
        </w:tcPr>
        <w:p w14:paraId="556AAF11" w14:textId="508C0643" w:rsidR="77C88B1C" w:rsidRDefault="77C88B1C" w:rsidP="77C88B1C">
          <w:pPr>
            <w:pStyle w:val="Zhlav"/>
            <w:jc w:val="center"/>
          </w:pPr>
        </w:p>
      </w:tc>
      <w:tc>
        <w:tcPr>
          <w:tcW w:w="3210" w:type="dxa"/>
        </w:tcPr>
        <w:p w14:paraId="531E230F" w14:textId="3F6B8BD1" w:rsidR="77C88B1C" w:rsidRDefault="77C88B1C" w:rsidP="77C88B1C">
          <w:pPr>
            <w:pStyle w:val="Zhlav"/>
            <w:ind w:right="-115"/>
            <w:jc w:val="right"/>
          </w:pPr>
        </w:p>
      </w:tc>
    </w:tr>
  </w:tbl>
  <w:p w14:paraId="4C2B4857" w14:textId="5BCDD1A0" w:rsidR="77C88B1C" w:rsidRDefault="77C88B1C" w:rsidP="77C88B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61A16824" w:rsidR="006315CB" w:rsidRDefault="0055596F" w:rsidP="0055596F">
    <w:pPr>
      <w:pStyle w:val="Nzev"/>
      <w:ind w:left="0"/>
      <w:jc w:val="center"/>
    </w:pPr>
    <w:r w:rsidRPr="009D2A19">
      <w:rPr>
        <w:noProof/>
      </w:rPr>
      <w:drawing>
        <wp:inline distT="0" distB="0" distL="0" distR="0" wp14:anchorId="7B0B2ED0" wp14:editId="3015BAF4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55934" w14:textId="640CFF0C" w:rsidR="006315CB" w:rsidRDefault="006315CB" w:rsidP="009B4613">
    <w:pPr>
      <w:pStyle w:val="Zhlav"/>
    </w:pPr>
  </w:p>
  <w:p w14:paraId="3688FC56" w14:textId="77777777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54AC"/>
    <w:multiLevelType w:val="multilevel"/>
    <w:tmpl w:val="24BC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6586734">
    <w:abstractNumId w:val="1"/>
  </w:num>
  <w:num w:numId="2" w16cid:durableId="570581371">
    <w:abstractNumId w:val="2"/>
  </w:num>
  <w:num w:numId="3" w16cid:durableId="101607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06241"/>
    <w:rsid w:val="0001333B"/>
    <w:rsid w:val="00014383"/>
    <w:rsid w:val="00016011"/>
    <w:rsid w:val="00022FBC"/>
    <w:rsid w:val="00025640"/>
    <w:rsid w:val="00094B17"/>
    <w:rsid w:val="000A3D0E"/>
    <w:rsid w:val="000D0D6C"/>
    <w:rsid w:val="00104679"/>
    <w:rsid w:val="001062F2"/>
    <w:rsid w:val="00113936"/>
    <w:rsid w:val="00135F31"/>
    <w:rsid w:val="00153D21"/>
    <w:rsid w:val="00161BEF"/>
    <w:rsid w:val="001D394C"/>
    <w:rsid w:val="00214D46"/>
    <w:rsid w:val="00230BFC"/>
    <w:rsid w:val="00236941"/>
    <w:rsid w:val="00252B02"/>
    <w:rsid w:val="00252B81"/>
    <w:rsid w:val="0027385E"/>
    <w:rsid w:val="002A315A"/>
    <w:rsid w:val="002A39F2"/>
    <w:rsid w:val="002B7E83"/>
    <w:rsid w:val="002F6B5A"/>
    <w:rsid w:val="00312986"/>
    <w:rsid w:val="00336038"/>
    <w:rsid w:val="00347603"/>
    <w:rsid w:val="00366818"/>
    <w:rsid w:val="00384A5F"/>
    <w:rsid w:val="00386202"/>
    <w:rsid w:val="00395AFE"/>
    <w:rsid w:val="003A5538"/>
    <w:rsid w:val="003B09E6"/>
    <w:rsid w:val="003B3E9E"/>
    <w:rsid w:val="003C0326"/>
    <w:rsid w:val="003D1CFE"/>
    <w:rsid w:val="003E03F3"/>
    <w:rsid w:val="003E30B5"/>
    <w:rsid w:val="003F5BEA"/>
    <w:rsid w:val="004004B8"/>
    <w:rsid w:val="00405BA9"/>
    <w:rsid w:val="004114CA"/>
    <w:rsid w:val="004A6DE8"/>
    <w:rsid w:val="004C5937"/>
    <w:rsid w:val="004F51F7"/>
    <w:rsid w:val="005305CF"/>
    <w:rsid w:val="0054746C"/>
    <w:rsid w:val="00550F89"/>
    <w:rsid w:val="0055596F"/>
    <w:rsid w:val="00565C3F"/>
    <w:rsid w:val="00584AE7"/>
    <w:rsid w:val="005E6D82"/>
    <w:rsid w:val="005F78BF"/>
    <w:rsid w:val="00614062"/>
    <w:rsid w:val="006315CB"/>
    <w:rsid w:val="006519E0"/>
    <w:rsid w:val="006644B6"/>
    <w:rsid w:val="0068123D"/>
    <w:rsid w:val="006917BB"/>
    <w:rsid w:val="006A4690"/>
    <w:rsid w:val="006C086E"/>
    <w:rsid w:val="006D6B09"/>
    <w:rsid w:val="006E2635"/>
    <w:rsid w:val="006E2A66"/>
    <w:rsid w:val="00717D04"/>
    <w:rsid w:val="00724307"/>
    <w:rsid w:val="007279F7"/>
    <w:rsid w:val="0073690C"/>
    <w:rsid w:val="00760BFD"/>
    <w:rsid w:val="007728DE"/>
    <w:rsid w:val="00781A66"/>
    <w:rsid w:val="007B6127"/>
    <w:rsid w:val="007B6EDB"/>
    <w:rsid w:val="007C22CE"/>
    <w:rsid w:val="007D129F"/>
    <w:rsid w:val="007E032F"/>
    <w:rsid w:val="00803A83"/>
    <w:rsid w:val="008154D3"/>
    <w:rsid w:val="00817545"/>
    <w:rsid w:val="00817FCB"/>
    <w:rsid w:val="008240CE"/>
    <w:rsid w:val="00842FF8"/>
    <w:rsid w:val="00844AF3"/>
    <w:rsid w:val="00845EC6"/>
    <w:rsid w:val="00852F01"/>
    <w:rsid w:val="00855563"/>
    <w:rsid w:val="00873171"/>
    <w:rsid w:val="00891AA4"/>
    <w:rsid w:val="008C4EB6"/>
    <w:rsid w:val="008D6D3F"/>
    <w:rsid w:val="008F23A2"/>
    <w:rsid w:val="00901D37"/>
    <w:rsid w:val="00905DB9"/>
    <w:rsid w:val="00922FB8"/>
    <w:rsid w:val="00923D5A"/>
    <w:rsid w:val="00930881"/>
    <w:rsid w:val="00940935"/>
    <w:rsid w:val="00941C30"/>
    <w:rsid w:val="00946DF4"/>
    <w:rsid w:val="0097722F"/>
    <w:rsid w:val="00987059"/>
    <w:rsid w:val="009A6DCA"/>
    <w:rsid w:val="009B4613"/>
    <w:rsid w:val="009D2668"/>
    <w:rsid w:val="009F03EC"/>
    <w:rsid w:val="00A13FE9"/>
    <w:rsid w:val="00A15FA9"/>
    <w:rsid w:val="00A226F1"/>
    <w:rsid w:val="00A67856"/>
    <w:rsid w:val="00A7359C"/>
    <w:rsid w:val="00A86932"/>
    <w:rsid w:val="00A955C3"/>
    <w:rsid w:val="00AD5750"/>
    <w:rsid w:val="00AF570A"/>
    <w:rsid w:val="00B15F0C"/>
    <w:rsid w:val="00B16E7D"/>
    <w:rsid w:val="00B24B5B"/>
    <w:rsid w:val="00B4163F"/>
    <w:rsid w:val="00B504A5"/>
    <w:rsid w:val="00B5570A"/>
    <w:rsid w:val="00B77615"/>
    <w:rsid w:val="00B940CB"/>
    <w:rsid w:val="00B9729C"/>
    <w:rsid w:val="00BA636B"/>
    <w:rsid w:val="00BB1A58"/>
    <w:rsid w:val="00BC48AA"/>
    <w:rsid w:val="00BD4257"/>
    <w:rsid w:val="00BE1310"/>
    <w:rsid w:val="00BF10C0"/>
    <w:rsid w:val="00C237B1"/>
    <w:rsid w:val="00C2639B"/>
    <w:rsid w:val="00C27DC1"/>
    <w:rsid w:val="00C43880"/>
    <w:rsid w:val="00C44FB7"/>
    <w:rsid w:val="00C66AFC"/>
    <w:rsid w:val="00C71EAC"/>
    <w:rsid w:val="00C85A5B"/>
    <w:rsid w:val="00C90A56"/>
    <w:rsid w:val="00C94A94"/>
    <w:rsid w:val="00CA4285"/>
    <w:rsid w:val="00CB008F"/>
    <w:rsid w:val="00D13D33"/>
    <w:rsid w:val="00D16C96"/>
    <w:rsid w:val="00D21BEF"/>
    <w:rsid w:val="00D4524D"/>
    <w:rsid w:val="00D5190F"/>
    <w:rsid w:val="00D71FBB"/>
    <w:rsid w:val="00D97E71"/>
    <w:rsid w:val="00DA69A1"/>
    <w:rsid w:val="00DC2F8F"/>
    <w:rsid w:val="00DC435F"/>
    <w:rsid w:val="00DC49F6"/>
    <w:rsid w:val="00DD0293"/>
    <w:rsid w:val="00DD274F"/>
    <w:rsid w:val="00DE4A66"/>
    <w:rsid w:val="00DF529C"/>
    <w:rsid w:val="00DF72A7"/>
    <w:rsid w:val="00DF78B4"/>
    <w:rsid w:val="00E17D36"/>
    <w:rsid w:val="00E71EFA"/>
    <w:rsid w:val="00EA60A5"/>
    <w:rsid w:val="00EB70E4"/>
    <w:rsid w:val="00EC661B"/>
    <w:rsid w:val="00F23BFF"/>
    <w:rsid w:val="014C18B9"/>
    <w:rsid w:val="31603A10"/>
    <w:rsid w:val="6F8C601C"/>
    <w:rsid w:val="77C88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917BB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9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917BB"/>
    <w:pPr>
      <w:keepNext/>
      <w:keepLines/>
      <w:pBdr>
        <w:top w:val="single" w:sz="8" w:space="1" w:color="CD003A" w:themeColor="accent1"/>
      </w:pBdr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917BB"/>
    <w:pPr>
      <w:pBdr>
        <w:top w:val="none" w:sz="0" w:space="0" w:color="auto"/>
      </w:pBdr>
      <w:ind w:right="0"/>
      <w:outlineLvl w:val="2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7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17BB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917BB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917BB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917BB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BB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7B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17BB"/>
    <w:rPr>
      <w:color w:val="808080"/>
    </w:rPr>
  </w:style>
  <w:style w:type="paragraph" w:styleId="Nzev">
    <w:name w:val="Title"/>
    <w:next w:val="Normln"/>
    <w:link w:val="NzevChar"/>
    <w:uiPriority w:val="4"/>
    <w:qFormat/>
    <w:rsid w:val="006917BB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917BB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917BB"/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917BB"/>
    <w:pPr>
      <w:numPr>
        <w:ilvl w:val="1"/>
        <w:numId w:val="1"/>
      </w:numPr>
      <w:spacing w:after="0"/>
      <w:contextualSpacing/>
    </w:pPr>
  </w:style>
  <w:style w:type="paragraph" w:customStyle="1" w:styleId="slovn">
    <w:name w:val="Číslování"/>
    <w:basedOn w:val="Zkladn"/>
    <w:uiPriority w:val="12"/>
    <w:qFormat/>
    <w:rsid w:val="006917BB"/>
    <w:pPr>
      <w:numPr>
        <w:ilvl w:val="1"/>
        <w:numId w:val="2"/>
      </w:numPr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917BB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917BB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917BB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917BB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917BB"/>
    <w:pPr>
      <w:spacing w:after="0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917BB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7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7BB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917BB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917BB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917BB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A4690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917BB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17BB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A4690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BB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7BB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917BB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917BB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917BB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917BB"/>
    <w:rPr>
      <w:noProof/>
      <w:sz w:val="20"/>
      <w:lang w:eastAsia="cs-CZ"/>
    </w:rPr>
  </w:style>
  <w:style w:type="paragraph" w:customStyle="1" w:styleId="paragraph">
    <w:name w:val="paragraph"/>
    <w:basedOn w:val="Normln"/>
    <w:rsid w:val="00A1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Standardnpsmoodstavce"/>
    <w:rsid w:val="00A13FE9"/>
  </w:style>
  <w:style w:type="character" w:customStyle="1" w:styleId="eop">
    <w:name w:val="eop"/>
    <w:basedOn w:val="Standardnpsmoodstavce"/>
    <w:rsid w:val="00A13FE9"/>
  </w:style>
  <w:style w:type="character" w:customStyle="1" w:styleId="spellingerror">
    <w:name w:val="spellingerror"/>
    <w:basedOn w:val="Standardnpsmoodstavce"/>
    <w:rsid w:val="00A1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fd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4F1FAEBFF2C6459CC036F8CF6D6915" ma:contentTypeVersion="13" ma:contentTypeDescription="Vytvoří nový dokument" ma:contentTypeScope="" ma:versionID="42bb61d79be5cb51ada71e6e47596d56">
  <xsd:schema xmlns:xsd="http://www.w3.org/2001/XMLSchema" xmlns:xs="http://www.w3.org/2001/XMLSchema" xmlns:p="http://schemas.microsoft.com/office/2006/metadata/properties" xmlns:ns2="1c513a96-1671-4623-96b8-585eaa33fb09" xmlns:ns3="cf1e8946-02af-4211-a705-71ae2bc9c55f" targetNamespace="http://schemas.microsoft.com/office/2006/metadata/properties" ma:root="true" ma:fieldsID="354de4e407c868f7c3b85633868a475b" ns2:_="" ns3:_="">
    <xsd:import namespace="1c513a96-1671-4623-96b8-585eaa33fb09"/>
    <xsd:import namespace="cf1e8946-02af-4211-a705-71ae2bc9c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13a96-1671-4623-96b8-585eaa33f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13364ca-ecfc-4a53-b039-ef8c2ba6e9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e8946-02af-4211-a705-71ae2bc9c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076e301-7ff0-4373-8ac5-66267041cc4d}" ma:internalName="TaxCatchAll" ma:showField="CatchAllData" ma:web="cf1e8946-02af-4211-a705-71ae2bc9c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513a96-1671-4623-96b8-585eaa33fb09">
      <Terms xmlns="http://schemas.microsoft.com/office/infopath/2007/PartnerControls"/>
    </lcf76f155ced4ddcb4097134ff3c332f>
    <TaxCatchAll xmlns="cf1e8946-02af-4211-a705-71ae2bc9c55f" xsi:nil="true"/>
  </documentManagement>
</p:properties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079332-D39D-43E0-974C-2E0AE2EFF05C}"/>
</file>

<file path=customXml/itemProps3.xml><?xml version="1.0" encoding="utf-8"?>
<ds:datastoreItem xmlns:ds="http://schemas.openxmlformats.org/officeDocument/2006/customXml" ds:itemID="{66CF65EA-12D1-49E3-9180-87FF5D46F942}"/>
</file>

<file path=customXml/itemProps4.xml><?xml version="1.0" encoding="utf-8"?>
<ds:datastoreItem xmlns:ds="http://schemas.openxmlformats.org/officeDocument/2006/customXml" ds:itemID="{4C87047D-B493-42C4-9758-79292C406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Links>
    <vt:vector size="24" baseType="variant">
      <vt:variant>
        <vt:i4>7864360</vt:i4>
      </vt:variant>
      <vt:variant>
        <vt:i4>15</vt:i4>
      </vt:variant>
      <vt:variant>
        <vt:i4>0</vt:i4>
      </vt:variant>
      <vt:variant>
        <vt:i4>5</vt:i4>
      </vt:variant>
      <vt:variant>
        <vt:lpwstr>https://ib.fio.cz/ib/wicket/bookmarkable/cz.fio.ib2.prehledy.web.dashboard.DashboardVsechnyUctyPage?3-1.ILinkListener-widgets-widgets-0-widget-table-body-rows-0-row-cells-0-cell-link</vt:lpwstr>
      </vt:variant>
      <vt:variant>
        <vt:lpwstr/>
      </vt:variant>
      <vt:variant>
        <vt:i4>4980835</vt:i4>
      </vt:variant>
      <vt:variant>
        <vt:i4>12</vt:i4>
      </vt:variant>
      <vt:variant>
        <vt:i4>0</vt:i4>
      </vt:variant>
      <vt:variant>
        <vt:i4>5</vt:i4>
      </vt:variant>
      <vt:variant>
        <vt:lpwstr>mailto:podatelna@sfdi.cz</vt:lpwstr>
      </vt:variant>
      <vt:variant>
        <vt:lpwstr/>
      </vt:variant>
      <vt:variant>
        <vt:i4>6815804</vt:i4>
      </vt:variant>
      <vt:variant>
        <vt:i4>9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2022-09-30T09:36:00Z</dcterms:created>
  <dcterms:modified xsi:type="dcterms:W3CDTF">2022-09-30T09:36:00Z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pečnost">
    <vt:lpwstr>VEŘEJNÝ</vt:lpwstr>
  </property>
  <property fmtid="{D5CDD505-2E9C-101B-9397-08002B2CF9AE}" pid="3" name="MediaServiceImageTags">
    <vt:lpwstr/>
  </property>
  <property fmtid="{D5CDD505-2E9C-101B-9397-08002B2CF9AE}" pid="4" name="ContentTypeId">
    <vt:lpwstr>0x010100914F1FAEBFF2C6459CC036F8CF6D6915</vt:lpwstr>
  </property>
</Properties>
</file>