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0EDAA"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58AA8C4A" w14:textId="7A1302BF" w:rsidR="00CD0C11" w:rsidRPr="00D2405D" w:rsidRDefault="00CD0C11" w:rsidP="00CD0C11">
      <w:pPr>
        <w:autoSpaceDE w:val="0"/>
        <w:autoSpaceDN w:val="0"/>
        <w:adjustRightInd w:val="0"/>
        <w:spacing w:before="0" w:after="0" w:line="240" w:lineRule="auto"/>
        <w:jc w:val="center"/>
        <w:rPr>
          <w:rFonts w:ascii="Franklin Gothic Book" w:hAnsi="Franklin Gothic Book" w:cs="Arial"/>
          <w:b/>
          <w:sz w:val="28"/>
          <w:szCs w:val="28"/>
        </w:rPr>
      </w:pPr>
      <w:r w:rsidRPr="00D2405D">
        <w:rPr>
          <w:rFonts w:ascii="Franklin Gothic Book" w:hAnsi="Franklin Gothic Book" w:cs="Arial"/>
          <w:b/>
          <w:sz w:val="28"/>
          <w:szCs w:val="28"/>
        </w:rPr>
        <w:t>SMLOUVA O DÍLO</w:t>
      </w:r>
    </w:p>
    <w:p w14:paraId="2C87594F" w14:textId="13BB7735" w:rsidR="004A773A" w:rsidRPr="00D2405D" w:rsidRDefault="00FA3B7B" w:rsidP="00CD0C11">
      <w:pPr>
        <w:autoSpaceDE w:val="0"/>
        <w:autoSpaceDN w:val="0"/>
        <w:adjustRightInd w:val="0"/>
        <w:spacing w:before="0" w:after="0" w:line="240" w:lineRule="auto"/>
        <w:jc w:val="center"/>
        <w:rPr>
          <w:rFonts w:ascii="Franklin Gothic Book" w:hAnsi="Franklin Gothic Book" w:cs="Arial"/>
          <w:b/>
          <w:sz w:val="24"/>
        </w:rPr>
      </w:pPr>
      <w:r w:rsidRPr="00D2405D">
        <w:rPr>
          <w:rFonts w:ascii="Franklin Gothic Book" w:hAnsi="Franklin Gothic Book" w:cs="Arial"/>
          <w:b/>
          <w:sz w:val="24"/>
        </w:rPr>
        <w:t>č. SM</w:t>
      </w:r>
      <w:r w:rsidR="00920669">
        <w:rPr>
          <w:rFonts w:ascii="Franklin Gothic Book" w:hAnsi="Franklin Gothic Book" w:cs="Arial"/>
          <w:b/>
          <w:sz w:val="24"/>
        </w:rPr>
        <w:t>L</w:t>
      </w:r>
      <w:r w:rsidR="00BD2972">
        <w:rPr>
          <w:rFonts w:ascii="Franklin Gothic Book" w:hAnsi="Franklin Gothic Book" w:cs="Arial"/>
          <w:b/>
          <w:sz w:val="24"/>
        </w:rPr>
        <w:t xml:space="preserve"> 357</w:t>
      </w:r>
      <w:r w:rsidRPr="00D2405D">
        <w:rPr>
          <w:rFonts w:ascii="Franklin Gothic Book" w:hAnsi="Franklin Gothic Book" w:cs="Arial"/>
          <w:b/>
          <w:sz w:val="24"/>
        </w:rPr>
        <w:t>/</w:t>
      </w:r>
      <w:r w:rsidR="009D1850">
        <w:rPr>
          <w:rFonts w:ascii="Franklin Gothic Book" w:hAnsi="Franklin Gothic Book" w:cs="Arial"/>
          <w:b/>
          <w:sz w:val="24"/>
        </w:rPr>
        <w:t>006</w:t>
      </w:r>
      <w:r w:rsidRPr="00D2405D">
        <w:rPr>
          <w:rFonts w:ascii="Franklin Gothic Book" w:hAnsi="Franklin Gothic Book" w:cs="Arial"/>
          <w:b/>
          <w:sz w:val="24"/>
        </w:rPr>
        <w:t>/20</w:t>
      </w:r>
      <w:r w:rsidR="004A773A" w:rsidRPr="00D2405D">
        <w:rPr>
          <w:rFonts w:ascii="Franklin Gothic Book" w:hAnsi="Franklin Gothic Book" w:cs="Arial"/>
          <w:b/>
          <w:sz w:val="24"/>
        </w:rPr>
        <w:t>22</w:t>
      </w:r>
    </w:p>
    <w:p w14:paraId="046226B4" w14:textId="77777777" w:rsidR="004A773A" w:rsidRPr="00D2405D" w:rsidRDefault="004A773A" w:rsidP="004A773A">
      <w:pPr>
        <w:pStyle w:val="NormalJustified"/>
        <w:spacing w:after="120"/>
        <w:jc w:val="center"/>
        <w:rPr>
          <w:rFonts w:ascii="Franklin Gothic Book" w:hAnsi="Franklin Gothic Book" w:cs="Arial"/>
          <w:b/>
          <w:szCs w:val="24"/>
        </w:rPr>
      </w:pPr>
      <w:r w:rsidRPr="00D2405D">
        <w:rPr>
          <w:rFonts w:ascii="Franklin Gothic Book" w:hAnsi="Franklin Gothic Book" w:cstheme="minorHAnsi"/>
          <w:b/>
          <w:bCs/>
          <w:szCs w:val="24"/>
        </w:rPr>
        <w:t>Řešení klimatizace v prostorách administrativy</w:t>
      </w:r>
      <w:r w:rsidRPr="00D2405D">
        <w:rPr>
          <w:rFonts w:ascii="Franklin Gothic Book" w:hAnsi="Franklin Gothic Book" w:cs="Arial"/>
          <w:b/>
          <w:szCs w:val="24"/>
        </w:rPr>
        <w:t xml:space="preserve"> v budově NZM Praha</w:t>
      </w:r>
    </w:p>
    <w:p w14:paraId="465D5F82" w14:textId="7D18692A" w:rsidR="00FA3B7B" w:rsidRPr="00D2405D" w:rsidRDefault="00FA3B7B" w:rsidP="00CD0C11">
      <w:pPr>
        <w:autoSpaceDE w:val="0"/>
        <w:autoSpaceDN w:val="0"/>
        <w:adjustRightInd w:val="0"/>
        <w:spacing w:before="0" w:after="0" w:line="240" w:lineRule="auto"/>
        <w:jc w:val="center"/>
        <w:rPr>
          <w:rFonts w:ascii="Franklin Gothic Book" w:hAnsi="Franklin Gothic Book" w:cs="Arial"/>
          <w:b/>
          <w:sz w:val="24"/>
        </w:rPr>
      </w:pPr>
      <w:r w:rsidRPr="00D2405D">
        <w:rPr>
          <w:rFonts w:ascii="Franklin Gothic Book" w:hAnsi="Franklin Gothic Book" w:cs="Arial"/>
          <w:b/>
          <w:sz w:val="24"/>
        </w:rPr>
        <w:t xml:space="preserve"> </w:t>
      </w:r>
    </w:p>
    <w:p w14:paraId="7F50BDC0" w14:textId="77777777" w:rsidR="00CD0C11" w:rsidRPr="00D2405D" w:rsidRDefault="00CD0C11" w:rsidP="00CD0C11">
      <w:pPr>
        <w:autoSpaceDE w:val="0"/>
        <w:autoSpaceDN w:val="0"/>
        <w:adjustRightInd w:val="0"/>
        <w:spacing w:before="0" w:after="0" w:line="240" w:lineRule="auto"/>
        <w:rPr>
          <w:rFonts w:ascii="Franklin Gothic Book" w:hAnsi="Franklin Gothic Book" w:cs="Arial"/>
          <w:sz w:val="24"/>
        </w:rPr>
      </w:pPr>
      <w:r w:rsidRPr="00D2405D">
        <w:rPr>
          <w:rFonts w:ascii="Franklin Gothic Book" w:hAnsi="Franklin Gothic Book" w:cs="Arial"/>
          <w:sz w:val="24"/>
        </w:rPr>
        <w:t>Smluvní strany</w:t>
      </w:r>
    </w:p>
    <w:p w14:paraId="578C685C" w14:textId="77777777" w:rsidR="00CD0C11" w:rsidRPr="00D2405D" w:rsidRDefault="00CD0C11" w:rsidP="00CD0C11">
      <w:pPr>
        <w:autoSpaceDE w:val="0"/>
        <w:autoSpaceDN w:val="0"/>
        <w:adjustRightInd w:val="0"/>
        <w:spacing w:before="0" w:after="0" w:line="240" w:lineRule="auto"/>
        <w:rPr>
          <w:rFonts w:ascii="Franklin Gothic Book" w:hAnsi="Franklin Gothic Book" w:cs="Arial"/>
          <w:sz w:val="24"/>
        </w:rPr>
      </w:pPr>
    </w:p>
    <w:p w14:paraId="408C63C5" w14:textId="77777777" w:rsidR="00CD0C11" w:rsidRPr="0010377C" w:rsidRDefault="00CD0C11" w:rsidP="00CD0C11">
      <w:pPr>
        <w:autoSpaceDE w:val="0"/>
        <w:autoSpaceDN w:val="0"/>
        <w:adjustRightInd w:val="0"/>
        <w:spacing w:before="0" w:after="0" w:line="240" w:lineRule="auto"/>
        <w:rPr>
          <w:rFonts w:ascii="Franklin Gothic Book" w:hAnsi="Franklin Gothic Book" w:cs="Arial"/>
          <w:b/>
          <w:sz w:val="24"/>
        </w:rPr>
      </w:pPr>
      <w:r w:rsidRPr="00D2405D">
        <w:rPr>
          <w:rFonts w:ascii="Franklin Gothic Book" w:hAnsi="Franklin Gothic Book" w:cs="Arial"/>
          <w:sz w:val="24"/>
        </w:rPr>
        <w:t>Objednatel:</w:t>
      </w:r>
      <w:r w:rsidRPr="0010377C">
        <w:rPr>
          <w:rFonts w:ascii="Franklin Gothic Book" w:hAnsi="Franklin Gothic Book" w:cs="Arial"/>
          <w:b/>
          <w:sz w:val="24"/>
        </w:rPr>
        <w:tab/>
      </w:r>
      <w:r w:rsidRPr="0010377C">
        <w:rPr>
          <w:rFonts w:ascii="Franklin Gothic Book" w:hAnsi="Franklin Gothic Book" w:cs="Arial"/>
          <w:b/>
          <w:sz w:val="24"/>
        </w:rPr>
        <w:tab/>
        <w:t>Národní zemědělské muzeum, s. p. o.</w:t>
      </w:r>
    </w:p>
    <w:p w14:paraId="64DC47F1"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b/>
          <w:sz w:val="24"/>
        </w:rPr>
        <w:tab/>
      </w:r>
      <w:r w:rsidRPr="0010377C">
        <w:rPr>
          <w:rFonts w:ascii="Franklin Gothic Book" w:hAnsi="Franklin Gothic Book" w:cs="Arial"/>
          <w:b/>
          <w:sz w:val="24"/>
        </w:rPr>
        <w:tab/>
      </w:r>
      <w:r w:rsidRPr="0010377C">
        <w:rPr>
          <w:rFonts w:ascii="Franklin Gothic Book" w:hAnsi="Franklin Gothic Book" w:cs="Arial"/>
          <w:b/>
          <w:sz w:val="24"/>
        </w:rPr>
        <w:tab/>
      </w:r>
      <w:r w:rsidRPr="0010377C">
        <w:rPr>
          <w:rFonts w:ascii="Franklin Gothic Book" w:hAnsi="Franklin Gothic Book" w:cs="Arial"/>
          <w:sz w:val="24"/>
        </w:rPr>
        <w:t>státní příspěvková organizace</w:t>
      </w:r>
    </w:p>
    <w:p w14:paraId="71C0DE69"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Se sídlem:</w:t>
      </w:r>
      <w:r w:rsidRPr="0010377C">
        <w:rPr>
          <w:rFonts w:ascii="Franklin Gothic Book" w:hAnsi="Franklin Gothic Book" w:cs="Arial"/>
          <w:sz w:val="24"/>
        </w:rPr>
        <w:tab/>
      </w:r>
      <w:r w:rsidRPr="0010377C">
        <w:rPr>
          <w:rFonts w:ascii="Franklin Gothic Book" w:hAnsi="Franklin Gothic Book" w:cs="Arial"/>
          <w:sz w:val="24"/>
        </w:rPr>
        <w:tab/>
        <w:t>Kostelní 1300/44, 170 00 Praha 7</w:t>
      </w:r>
    </w:p>
    <w:p w14:paraId="0F2157A3"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 xml:space="preserve">IČO: </w:t>
      </w:r>
      <w:r w:rsidRPr="0010377C">
        <w:rPr>
          <w:rFonts w:ascii="Franklin Gothic Book" w:hAnsi="Franklin Gothic Book" w:cs="Arial"/>
          <w:sz w:val="24"/>
        </w:rPr>
        <w:tab/>
      </w:r>
      <w:r w:rsidRPr="0010377C">
        <w:rPr>
          <w:rFonts w:ascii="Franklin Gothic Book" w:hAnsi="Franklin Gothic Book" w:cs="Arial"/>
          <w:sz w:val="24"/>
        </w:rPr>
        <w:tab/>
      </w:r>
      <w:r w:rsidRPr="0010377C">
        <w:rPr>
          <w:rFonts w:ascii="Franklin Gothic Book" w:hAnsi="Franklin Gothic Book" w:cs="Arial"/>
          <w:sz w:val="24"/>
        </w:rPr>
        <w:tab/>
      </w:r>
      <w:r w:rsidRPr="0010377C">
        <w:rPr>
          <w:rFonts w:ascii="Franklin Gothic Book" w:hAnsi="Franklin Gothic Book"/>
          <w:sz w:val="24"/>
        </w:rPr>
        <w:t>75075741</w:t>
      </w:r>
    </w:p>
    <w:p w14:paraId="0D2BB480" w14:textId="77777777" w:rsidR="00CD0C11" w:rsidRPr="0010377C" w:rsidRDefault="00CD0C11" w:rsidP="00CD0C11">
      <w:pPr>
        <w:autoSpaceDE w:val="0"/>
        <w:autoSpaceDN w:val="0"/>
        <w:adjustRightInd w:val="0"/>
        <w:spacing w:before="0" w:after="0" w:line="240" w:lineRule="auto"/>
        <w:rPr>
          <w:rFonts w:ascii="Franklin Gothic Book" w:hAnsi="Franklin Gothic Book"/>
          <w:sz w:val="24"/>
        </w:rPr>
      </w:pPr>
      <w:r w:rsidRPr="0010377C">
        <w:rPr>
          <w:rFonts w:ascii="Franklin Gothic Book" w:hAnsi="Franklin Gothic Book" w:cs="Arial"/>
          <w:sz w:val="24"/>
        </w:rPr>
        <w:t xml:space="preserve">DIČ: </w:t>
      </w:r>
      <w:r w:rsidRPr="0010377C">
        <w:rPr>
          <w:rFonts w:ascii="Franklin Gothic Book" w:hAnsi="Franklin Gothic Book" w:cs="Arial"/>
          <w:sz w:val="24"/>
        </w:rPr>
        <w:tab/>
      </w:r>
      <w:r w:rsidRPr="0010377C">
        <w:rPr>
          <w:rFonts w:ascii="Franklin Gothic Book" w:hAnsi="Franklin Gothic Book" w:cs="Arial"/>
          <w:sz w:val="24"/>
        </w:rPr>
        <w:tab/>
      </w:r>
      <w:r w:rsidRPr="0010377C">
        <w:rPr>
          <w:rFonts w:ascii="Franklin Gothic Book" w:hAnsi="Franklin Gothic Book" w:cs="Arial"/>
          <w:sz w:val="24"/>
        </w:rPr>
        <w:tab/>
        <w:t>CZ</w:t>
      </w:r>
      <w:r w:rsidRPr="0010377C">
        <w:rPr>
          <w:rFonts w:ascii="Franklin Gothic Book" w:hAnsi="Franklin Gothic Book"/>
          <w:sz w:val="24"/>
        </w:rPr>
        <w:t>75075741</w:t>
      </w:r>
    </w:p>
    <w:p w14:paraId="60B85363" w14:textId="3FA95855"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 xml:space="preserve">Bankovní spojení: </w:t>
      </w:r>
      <w:r w:rsidRPr="0010377C">
        <w:rPr>
          <w:rFonts w:ascii="Franklin Gothic Book" w:hAnsi="Franklin Gothic Book" w:cs="Arial"/>
          <w:sz w:val="24"/>
        </w:rPr>
        <w:tab/>
      </w:r>
      <w:r w:rsidR="00BA0B51">
        <w:rPr>
          <w:rFonts w:ascii="Franklin Gothic Book" w:hAnsi="Franklin Gothic Book" w:cs="Arial"/>
          <w:sz w:val="24"/>
        </w:rPr>
        <w:t>XXX</w:t>
      </w:r>
    </w:p>
    <w:p w14:paraId="1A63E258" w14:textId="26D78E2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 xml:space="preserve">Číslo účtu: </w:t>
      </w:r>
      <w:r w:rsidRPr="0010377C">
        <w:rPr>
          <w:rFonts w:ascii="Franklin Gothic Book" w:hAnsi="Franklin Gothic Book" w:cs="Arial"/>
          <w:sz w:val="24"/>
        </w:rPr>
        <w:tab/>
      </w:r>
      <w:r w:rsidRPr="0010377C">
        <w:rPr>
          <w:rFonts w:ascii="Franklin Gothic Book" w:hAnsi="Franklin Gothic Book" w:cs="Arial"/>
          <w:sz w:val="24"/>
        </w:rPr>
        <w:tab/>
      </w:r>
      <w:r w:rsidR="00BA0B51">
        <w:rPr>
          <w:rFonts w:ascii="Franklin Gothic Book" w:hAnsi="Franklin Gothic Book" w:cs="Arial"/>
          <w:sz w:val="24"/>
        </w:rPr>
        <w:t>XXX</w:t>
      </w:r>
    </w:p>
    <w:p w14:paraId="04EF1A98" w14:textId="51B3CB94"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Zastoupený:</w:t>
      </w:r>
      <w:r w:rsidRPr="0010377C">
        <w:rPr>
          <w:rFonts w:ascii="Franklin Gothic Book" w:hAnsi="Franklin Gothic Book" w:cs="Arial"/>
          <w:sz w:val="24"/>
        </w:rPr>
        <w:tab/>
      </w:r>
      <w:r w:rsidRPr="0010377C">
        <w:rPr>
          <w:rFonts w:ascii="Franklin Gothic Book" w:hAnsi="Franklin Gothic Book" w:cs="Arial"/>
          <w:sz w:val="24"/>
        </w:rPr>
        <w:tab/>
      </w:r>
      <w:r w:rsidR="00BA0B51">
        <w:rPr>
          <w:rFonts w:ascii="Franklin Gothic Book" w:hAnsi="Franklin Gothic Book" w:cs="Arial"/>
          <w:sz w:val="24"/>
        </w:rPr>
        <w:t>XXX</w:t>
      </w:r>
    </w:p>
    <w:p w14:paraId="4397F253" w14:textId="0C1DE82C" w:rsidR="00927FCA" w:rsidRPr="0010377C" w:rsidRDefault="00927FCA" w:rsidP="00927FCA">
      <w:pPr>
        <w:autoSpaceDE w:val="0"/>
        <w:autoSpaceDN w:val="0"/>
        <w:adjustRightInd w:val="0"/>
        <w:spacing w:line="240" w:lineRule="auto"/>
        <w:rPr>
          <w:rFonts w:ascii="Franklin Gothic Book" w:hAnsi="Franklin Gothic Book" w:cs="Arial"/>
          <w:sz w:val="24"/>
        </w:rPr>
      </w:pPr>
      <w:r w:rsidRPr="0010377C">
        <w:rPr>
          <w:rFonts w:ascii="Franklin Gothic Book" w:hAnsi="Franklin Gothic Book" w:cs="Arial"/>
          <w:sz w:val="24"/>
        </w:rPr>
        <w:t xml:space="preserve">Osoba pověřená jednat za objednatele ve věcech naplňování této smlouvy: </w:t>
      </w:r>
      <w:r w:rsidR="00BA0B51">
        <w:rPr>
          <w:rFonts w:ascii="Franklin Gothic Book" w:hAnsi="Franklin Gothic Book" w:cs="Arial"/>
          <w:sz w:val="24"/>
        </w:rPr>
        <w:t>XXX</w:t>
      </w:r>
    </w:p>
    <w:p w14:paraId="63DBFDC7"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p>
    <w:p w14:paraId="09A39CDA"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(dále jen "</w:t>
      </w:r>
      <w:r w:rsidRPr="0010377C">
        <w:rPr>
          <w:rFonts w:ascii="Franklin Gothic Book" w:hAnsi="Franklin Gothic Book" w:cs="Arial"/>
          <w:b/>
          <w:sz w:val="24"/>
        </w:rPr>
        <w:t>objednatel</w:t>
      </w:r>
      <w:r w:rsidRPr="0010377C">
        <w:rPr>
          <w:rFonts w:ascii="Franklin Gothic Book" w:hAnsi="Franklin Gothic Book" w:cs="Arial"/>
          <w:sz w:val="24"/>
        </w:rPr>
        <w:t>")</w:t>
      </w:r>
    </w:p>
    <w:p w14:paraId="64C51DB3"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p>
    <w:p w14:paraId="7911594E"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a</w:t>
      </w:r>
    </w:p>
    <w:p w14:paraId="299BFA27"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p>
    <w:p w14:paraId="5FD86489" w14:textId="4A1D6986"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Zhotovitel:</w:t>
      </w:r>
      <w:r w:rsidRPr="0010377C">
        <w:rPr>
          <w:rFonts w:ascii="Franklin Gothic Book" w:hAnsi="Franklin Gothic Book" w:cs="Arial"/>
          <w:sz w:val="24"/>
        </w:rPr>
        <w:tab/>
        <w:t xml:space="preserve"> </w:t>
      </w:r>
      <w:r w:rsidRPr="0010377C">
        <w:rPr>
          <w:rFonts w:ascii="Franklin Gothic Book" w:hAnsi="Franklin Gothic Book" w:cs="Arial"/>
          <w:sz w:val="24"/>
        </w:rPr>
        <w:tab/>
      </w:r>
      <w:r w:rsidR="0010377C" w:rsidRPr="0010377C">
        <w:rPr>
          <w:rFonts w:ascii="Franklin Gothic Book" w:hAnsi="Franklin Gothic Book"/>
          <w:b/>
          <w:sz w:val="24"/>
        </w:rPr>
        <w:t>TZB-P</w:t>
      </w:r>
      <w:r w:rsidR="004B58E3">
        <w:rPr>
          <w:rFonts w:ascii="Franklin Gothic Book" w:hAnsi="Franklin Gothic Book"/>
          <w:b/>
          <w:sz w:val="24"/>
        </w:rPr>
        <w:t>lus</w:t>
      </w:r>
      <w:r w:rsidR="0010377C" w:rsidRPr="0010377C">
        <w:rPr>
          <w:rFonts w:ascii="Franklin Gothic Book" w:hAnsi="Franklin Gothic Book"/>
          <w:b/>
          <w:sz w:val="24"/>
        </w:rPr>
        <w:t xml:space="preserve"> s.r.o.</w:t>
      </w:r>
      <w:r w:rsidRPr="0010377C">
        <w:rPr>
          <w:rFonts w:ascii="Franklin Gothic Book" w:hAnsi="Franklin Gothic Book" w:cs="Arial"/>
          <w:sz w:val="24"/>
        </w:rPr>
        <w:t xml:space="preserve"> </w:t>
      </w:r>
    </w:p>
    <w:p w14:paraId="0B95C8B8" w14:textId="62ED39BA" w:rsidR="00CD0C11" w:rsidRPr="0010377C" w:rsidRDefault="00CD0C11" w:rsidP="00CD0C11">
      <w:pPr>
        <w:autoSpaceDE w:val="0"/>
        <w:autoSpaceDN w:val="0"/>
        <w:adjustRightInd w:val="0"/>
        <w:spacing w:before="0" w:after="0" w:line="240" w:lineRule="auto"/>
        <w:rPr>
          <w:rFonts w:ascii="Franklin Gothic Book" w:hAnsi="Franklin Gothic Book" w:cs="Arial"/>
          <w:bCs/>
          <w:sz w:val="24"/>
        </w:rPr>
      </w:pPr>
      <w:r w:rsidRPr="0010377C">
        <w:rPr>
          <w:rFonts w:ascii="Franklin Gothic Book" w:hAnsi="Franklin Gothic Book" w:cs="Arial"/>
          <w:sz w:val="24"/>
        </w:rPr>
        <w:t xml:space="preserve">Se sídlem: </w:t>
      </w:r>
      <w:r w:rsidRPr="0010377C">
        <w:rPr>
          <w:rFonts w:ascii="Franklin Gothic Book" w:hAnsi="Franklin Gothic Book" w:cs="Arial"/>
          <w:sz w:val="24"/>
        </w:rPr>
        <w:tab/>
      </w:r>
      <w:r w:rsidRPr="0010377C">
        <w:rPr>
          <w:rFonts w:ascii="Franklin Gothic Book" w:hAnsi="Franklin Gothic Book" w:cs="Arial"/>
          <w:sz w:val="24"/>
        </w:rPr>
        <w:tab/>
      </w:r>
      <w:r w:rsidR="0010377C" w:rsidRPr="0010377C">
        <w:rPr>
          <w:rFonts w:ascii="Franklin Gothic Book" w:hAnsi="Franklin Gothic Book"/>
          <w:bCs/>
          <w:sz w:val="24"/>
        </w:rPr>
        <w:t>Okrouhlo 76</w:t>
      </w:r>
      <w:r w:rsidR="004B58E3">
        <w:rPr>
          <w:rFonts w:ascii="Franklin Gothic Book" w:hAnsi="Franklin Gothic Book"/>
          <w:bCs/>
          <w:sz w:val="24"/>
        </w:rPr>
        <w:t>, 254 01 Okrouhlo</w:t>
      </w:r>
    </w:p>
    <w:p w14:paraId="0C41F25E" w14:textId="3CEB2153" w:rsidR="00CD0C11" w:rsidRPr="0010377C" w:rsidRDefault="00CD0C11" w:rsidP="00CD0C11">
      <w:pPr>
        <w:autoSpaceDE w:val="0"/>
        <w:autoSpaceDN w:val="0"/>
        <w:adjustRightInd w:val="0"/>
        <w:spacing w:before="0" w:after="0" w:line="240" w:lineRule="auto"/>
        <w:rPr>
          <w:rFonts w:ascii="Franklin Gothic Book" w:hAnsi="Franklin Gothic Book" w:cs="Arial"/>
          <w:bCs/>
          <w:sz w:val="24"/>
        </w:rPr>
      </w:pPr>
      <w:r w:rsidRPr="0010377C">
        <w:rPr>
          <w:rFonts w:ascii="Franklin Gothic Book" w:hAnsi="Franklin Gothic Book" w:cs="Arial"/>
          <w:bCs/>
          <w:sz w:val="24"/>
        </w:rPr>
        <w:t xml:space="preserve">IČO: </w:t>
      </w:r>
      <w:r w:rsidRPr="0010377C">
        <w:rPr>
          <w:rFonts w:ascii="Franklin Gothic Book" w:hAnsi="Franklin Gothic Book" w:cs="Arial"/>
          <w:bCs/>
          <w:sz w:val="24"/>
        </w:rPr>
        <w:tab/>
      </w:r>
      <w:r w:rsidRPr="0010377C">
        <w:rPr>
          <w:rFonts w:ascii="Franklin Gothic Book" w:hAnsi="Franklin Gothic Book" w:cs="Arial"/>
          <w:bCs/>
          <w:sz w:val="24"/>
        </w:rPr>
        <w:tab/>
      </w:r>
      <w:r w:rsidRPr="0010377C">
        <w:rPr>
          <w:rFonts w:ascii="Franklin Gothic Book" w:hAnsi="Franklin Gothic Book" w:cs="Arial"/>
          <w:bCs/>
          <w:sz w:val="24"/>
        </w:rPr>
        <w:tab/>
      </w:r>
      <w:r w:rsidR="0010377C" w:rsidRPr="0010377C">
        <w:rPr>
          <w:rFonts w:ascii="Franklin Gothic Book" w:hAnsi="Franklin Gothic Book"/>
          <w:bCs/>
          <w:sz w:val="24"/>
        </w:rPr>
        <w:t>26778921</w:t>
      </w:r>
      <w:r w:rsidRPr="0010377C">
        <w:rPr>
          <w:rFonts w:ascii="Franklin Gothic Book" w:hAnsi="Franklin Gothic Book" w:cs="Arial"/>
          <w:bCs/>
          <w:sz w:val="24"/>
        </w:rPr>
        <w:t xml:space="preserve">  </w:t>
      </w:r>
    </w:p>
    <w:p w14:paraId="58FBCA7A" w14:textId="671EDDC4" w:rsidR="00CD0C11" w:rsidRPr="0010377C" w:rsidRDefault="00CD0C11" w:rsidP="00CD0C11">
      <w:pPr>
        <w:autoSpaceDE w:val="0"/>
        <w:autoSpaceDN w:val="0"/>
        <w:adjustRightInd w:val="0"/>
        <w:spacing w:before="0" w:after="0" w:line="240" w:lineRule="auto"/>
        <w:rPr>
          <w:rFonts w:ascii="Franklin Gothic Book" w:hAnsi="Franklin Gothic Book" w:cs="Arial"/>
          <w:bCs/>
          <w:sz w:val="24"/>
        </w:rPr>
      </w:pPr>
      <w:r w:rsidRPr="0010377C">
        <w:rPr>
          <w:rFonts w:ascii="Franklin Gothic Book" w:hAnsi="Franklin Gothic Book" w:cs="Arial"/>
          <w:bCs/>
          <w:sz w:val="24"/>
        </w:rPr>
        <w:t xml:space="preserve">DIČ: </w:t>
      </w:r>
      <w:r w:rsidRPr="0010377C">
        <w:rPr>
          <w:rFonts w:ascii="Franklin Gothic Book" w:hAnsi="Franklin Gothic Book" w:cs="Arial"/>
          <w:bCs/>
          <w:sz w:val="24"/>
        </w:rPr>
        <w:tab/>
      </w:r>
      <w:r w:rsidRPr="0010377C">
        <w:rPr>
          <w:rFonts w:ascii="Franklin Gothic Book" w:hAnsi="Franklin Gothic Book" w:cs="Arial"/>
          <w:bCs/>
          <w:sz w:val="24"/>
        </w:rPr>
        <w:tab/>
      </w:r>
      <w:r w:rsidRPr="0010377C">
        <w:rPr>
          <w:rFonts w:ascii="Franklin Gothic Book" w:hAnsi="Franklin Gothic Book" w:cs="Arial"/>
          <w:bCs/>
          <w:sz w:val="24"/>
        </w:rPr>
        <w:tab/>
      </w:r>
      <w:r w:rsidR="0010377C" w:rsidRPr="0010377C">
        <w:rPr>
          <w:rFonts w:ascii="Franklin Gothic Book" w:hAnsi="Franklin Gothic Book"/>
          <w:bCs/>
          <w:sz w:val="24"/>
        </w:rPr>
        <w:t>CZ26778921</w:t>
      </w:r>
    </w:p>
    <w:p w14:paraId="4E938B5A" w14:textId="3BCDC72B" w:rsidR="00CD0C11" w:rsidRPr="0010377C" w:rsidRDefault="00CD0C11" w:rsidP="00CD0C11">
      <w:pPr>
        <w:autoSpaceDE w:val="0"/>
        <w:autoSpaceDN w:val="0"/>
        <w:adjustRightInd w:val="0"/>
        <w:spacing w:before="0" w:after="0" w:line="240" w:lineRule="auto"/>
        <w:rPr>
          <w:rFonts w:ascii="Franklin Gothic Book" w:hAnsi="Franklin Gothic Book" w:cs="Arial"/>
          <w:bCs/>
          <w:sz w:val="24"/>
        </w:rPr>
      </w:pPr>
      <w:r w:rsidRPr="0010377C">
        <w:rPr>
          <w:rFonts w:ascii="Franklin Gothic Book" w:hAnsi="Franklin Gothic Book" w:cs="Arial"/>
          <w:bCs/>
          <w:sz w:val="24"/>
        </w:rPr>
        <w:t xml:space="preserve">Zastoupený: </w:t>
      </w:r>
      <w:r w:rsidRPr="0010377C">
        <w:rPr>
          <w:rFonts w:ascii="Franklin Gothic Book" w:hAnsi="Franklin Gothic Book" w:cs="Arial"/>
          <w:bCs/>
          <w:sz w:val="24"/>
        </w:rPr>
        <w:tab/>
      </w:r>
      <w:r w:rsidRPr="0010377C">
        <w:rPr>
          <w:rFonts w:ascii="Franklin Gothic Book" w:hAnsi="Franklin Gothic Book" w:cs="Arial"/>
          <w:bCs/>
          <w:sz w:val="24"/>
        </w:rPr>
        <w:tab/>
      </w:r>
      <w:r w:rsidR="00BA0B51">
        <w:rPr>
          <w:rFonts w:ascii="Franklin Gothic Book" w:hAnsi="Franklin Gothic Book" w:cs="Arial"/>
          <w:bCs/>
          <w:sz w:val="24"/>
        </w:rPr>
        <w:t>XXX</w:t>
      </w:r>
    </w:p>
    <w:p w14:paraId="0D55DE28" w14:textId="785357FA"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 xml:space="preserve">Zapsaný v obchodní rejstříku vedeném </w:t>
      </w:r>
      <w:proofErr w:type="spellStart"/>
      <w:r w:rsidR="0010377C" w:rsidRPr="0010377C">
        <w:rPr>
          <w:rFonts w:ascii="Franklin Gothic Book" w:hAnsi="Franklin Gothic Book"/>
          <w:bCs/>
          <w:sz w:val="24"/>
        </w:rPr>
        <w:t>MěS</w:t>
      </w:r>
      <w:proofErr w:type="spellEnd"/>
      <w:r w:rsidRPr="0010377C">
        <w:rPr>
          <w:rFonts w:ascii="Franklin Gothic Book" w:hAnsi="Franklin Gothic Book" w:cs="Arial"/>
          <w:bCs/>
          <w:sz w:val="24"/>
        </w:rPr>
        <w:t xml:space="preserve"> v </w:t>
      </w:r>
      <w:r w:rsidR="0010377C" w:rsidRPr="0010377C">
        <w:rPr>
          <w:rFonts w:ascii="Franklin Gothic Book" w:hAnsi="Franklin Gothic Book"/>
          <w:bCs/>
          <w:sz w:val="24"/>
        </w:rPr>
        <w:t>Praze</w:t>
      </w:r>
      <w:r w:rsidRPr="0010377C">
        <w:rPr>
          <w:rFonts w:ascii="Franklin Gothic Book" w:hAnsi="Franklin Gothic Book"/>
          <w:sz w:val="24"/>
        </w:rPr>
        <w:t>,</w:t>
      </w:r>
      <w:r w:rsidRPr="0010377C">
        <w:rPr>
          <w:rFonts w:ascii="Franklin Gothic Book" w:hAnsi="Franklin Gothic Book" w:cs="Arial"/>
          <w:sz w:val="24"/>
        </w:rPr>
        <w:t xml:space="preserve"> oddíl </w:t>
      </w:r>
      <w:r w:rsidR="0010377C">
        <w:rPr>
          <w:rFonts w:ascii="Franklin Gothic Book" w:hAnsi="Franklin Gothic Book" w:cs="Arial"/>
          <w:sz w:val="24"/>
        </w:rPr>
        <w:t>C</w:t>
      </w:r>
      <w:r w:rsidRPr="0010377C">
        <w:rPr>
          <w:rFonts w:ascii="Franklin Gothic Book" w:hAnsi="Franklin Gothic Book" w:cs="Arial"/>
          <w:sz w:val="24"/>
        </w:rPr>
        <w:t xml:space="preserve">, vložka </w:t>
      </w:r>
      <w:r w:rsidR="0010377C">
        <w:rPr>
          <w:rFonts w:ascii="Franklin Gothic Book" w:hAnsi="Franklin Gothic Book" w:cs="Arial"/>
          <w:sz w:val="24"/>
        </w:rPr>
        <w:t>93173</w:t>
      </w:r>
    </w:p>
    <w:p w14:paraId="32384B92" w14:textId="440B8B20" w:rsidR="00CD0C11" w:rsidRPr="0010377C" w:rsidRDefault="00CD0C11" w:rsidP="0010377C">
      <w:pPr>
        <w:rPr>
          <w:rFonts w:ascii="Franklin Gothic Book" w:hAnsi="Franklin Gothic Book"/>
          <w:bCs/>
          <w:sz w:val="24"/>
        </w:rPr>
      </w:pPr>
      <w:r w:rsidRPr="0010377C">
        <w:rPr>
          <w:rFonts w:ascii="Franklin Gothic Book" w:hAnsi="Franklin Gothic Book" w:cs="Arial"/>
          <w:sz w:val="24"/>
        </w:rPr>
        <w:t xml:space="preserve">Bankovní spojení: </w:t>
      </w:r>
      <w:r w:rsidRPr="0010377C">
        <w:rPr>
          <w:rFonts w:ascii="Franklin Gothic Book" w:hAnsi="Franklin Gothic Book" w:cs="Arial"/>
          <w:sz w:val="24"/>
        </w:rPr>
        <w:tab/>
      </w:r>
      <w:r w:rsidR="00BA0B51">
        <w:rPr>
          <w:rFonts w:ascii="Franklin Gothic Book" w:hAnsi="Franklin Gothic Book"/>
          <w:bCs/>
          <w:sz w:val="24"/>
        </w:rPr>
        <w:t>XXX</w:t>
      </w:r>
    </w:p>
    <w:p w14:paraId="34B7EBDE" w14:textId="20839001" w:rsidR="00CD0C11" w:rsidRPr="0010377C" w:rsidRDefault="00CD0C11" w:rsidP="00CD0C11">
      <w:pPr>
        <w:autoSpaceDE w:val="0"/>
        <w:autoSpaceDN w:val="0"/>
        <w:adjustRightInd w:val="0"/>
        <w:spacing w:before="0" w:after="0" w:line="240" w:lineRule="auto"/>
        <w:rPr>
          <w:rFonts w:ascii="Franklin Gothic Book" w:hAnsi="Franklin Gothic Book" w:cs="Arial"/>
          <w:bCs/>
          <w:sz w:val="24"/>
        </w:rPr>
      </w:pPr>
      <w:r w:rsidRPr="0010377C">
        <w:rPr>
          <w:rFonts w:ascii="Franklin Gothic Book" w:hAnsi="Franklin Gothic Book" w:cs="Arial"/>
          <w:bCs/>
          <w:sz w:val="24"/>
        </w:rPr>
        <w:t xml:space="preserve">Číslo účtu: </w:t>
      </w:r>
      <w:r w:rsidRPr="0010377C">
        <w:rPr>
          <w:rFonts w:ascii="Franklin Gothic Book" w:hAnsi="Franklin Gothic Book" w:cs="Arial"/>
          <w:bCs/>
          <w:sz w:val="24"/>
        </w:rPr>
        <w:tab/>
      </w:r>
      <w:r w:rsidRPr="0010377C">
        <w:rPr>
          <w:rFonts w:ascii="Franklin Gothic Book" w:hAnsi="Franklin Gothic Book" w:cs="Arial"/>
          <w:bCs/>
          <w:sz w:val="24"/>
        </w:rPr>
        <w:tab/>
      </w:r>
      <w:r w:rsidR="00BA0B51">
        <w:rPr>
          <w:rFonts w:ascii="Franklin Gothic Book" w:hAnsi="Franklin Gothic Book"/>
          <w:bCs/>
          <w:sz w:val="24"/>
        </w:rPr>
        <w:t>XXX</w:t>
      </w:r>
    </w:p>
    <w:p w14:paraId="0EE07699"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p>
    <w:p w14:paraId="543281FB"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(dále jen "</w:t>
      </w:r>
      <w:r w:rsidRPr="0010377C">
        <w:rPr>
          <w:rFonts w:ascii="Franklin Gothic Book" w:hAnsi="Franklin Gothic Book" w:cs="Arial"/>
          <w:b/>
          <w:sz w:val="24"/>
        </w:rPr>
        <w:t>zhotovitel</w:t>
      </w:r>
      <w:r w:rsidRPr="0010377C">
        <w:rPr>
          <w:rFonts w:ascii="Franklin Gothic Book" w:hAnsi="Franklin Gothic Book" w:cs="Arial"/>
          <w:sz w:val="24"/>
        </w:rPr>
        <w:t>")</w:t>
      </w:r>
    </w:p>
    <w:p w14:paraId="30B14F14" w14:textId="77777777" w:rsidR="00CD0C11" w:rsidRPr="0010377C" w:rsidRDefault="00CD0C11" w:rsidP="00CD0C11">
      <w:pPr>
        <w:autoSpaceDE w:val="0"/>
        <w:autoSpaceDN w:val="0"/>
        <w:adjustRightInd w:val="0"/>
        <w:spacing w:before="0" w:after="0" w:line="240" w:lineRule="auto"/>
        <w:rPr>
          <w:rFonts w:ascii="Franklin Gothic Book" w:hAnsi="Franklin Gothic Book" w:cs="Arial"/>
          <w:sz w:val="24"/>
        </w:rPr>
      </w:pPr>
      <w:r w:rsidRPr="0010377C">
        <w:rPr>
          <w:rFonts w:ascii="Franklin Gothic Book" w:hAnsi="Franklin Gothic Book" w:cs="Arial"/>
          <w:sz w:val="24"/>
        </w:rPr>
        <w:t>(objednatel a zhotovitel dále jen jako „</w:t>
      </w:r>
      <w:r w:rsidRPr="0010377C">
        <w:rPr>
          <w:rFonts w:ascii="Franklin Gothic Book" w:hAnsi="Franklin Gothic Book" w:cs="Arial"/>
          <w:b/>
          <w:sz w:val="24"/>
        </w:rPr>
        <w:t>smluvní strany</w:t>
      </w:r>
      <w:r w:rsidRPr="0010377C">
        <w:rPr>
          <w:rFonts w:ascii="Franklin Gothic Book" w:hAnsi="Franklin Gothic Book" w:cs="Arial"/>
          <w:sz w:val="24"/>
        </w:rPr>
        <w:t>“)</w:t>
      </w:r>
    </w:p>
    <w:p w14:paraId="374B699D" w14:textId="77777777" w:rsidR="005C17DC" w:rsidRPr="0010377C" w:rsidRDefault="005C17DC" w:rsidP="00CD0C11">
      <w:pPr>
        <w:widowControl w:val="0"/>
        <w:snapToGrid w:val="0"/>
        <w:spacing w:before="0" w:after="120" w:line="240" w:lineRule="auto"/>
        <w:jc w:val="center"/>
        <w:rPr>
          <w:rFonts w:ascii="Franklin Gothic Book" w:hAnsi="Franklin Gothic Book"/>
          <w:b/>
          <w:sz w:val="24"/>
          <w:u w:val="single"/>
        </w:rPr>
      </w:pPr>
    </w:p>
    <w:p w14:paraId="1C785F3A" w14:textId="77777777" w:rsidR="005C17DC" w:rsidRPr="00D2405D" w:rsidRDefault="005C17DC" w:rsidP="00CD0C11">
      <w:pPr>
        <w:widowControl w:val="0"/>
        <w:snapToGrid w:val="0"/>
        <w:spacing w:before="0" w:after="120" w:line="240" w:lineRule="auto"/>
        <w:jc w:val="center"/>
        <w:rPr>
          <w:rFonts w:ascii="Franklin Gothic Book" w:hAnsi="Franklin Gothic Book"/>
          <w:b/>
          <w:sz w:val="24"/>
          <w:u w:val="single"/>
        </w:rPr>
      </w:pPr>
    </w:p>
    <w:p w14:paraId="028DE257" w14:textId="1B1C01A9" w:rsidR="00CD0C11" w:rsidRPr="00D2405D" w:rsidRDefault="00CD0C11" w:rsidP="00CD0C11">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Preambule</w:t>
      </w:r>
    </w:p>
    <w:p w14:paraId="1830CB3F" w14:textId="46514E9A" w:rsidR="00CD0C11" w:rsidRPr="00D2405D" w:rsidRDefault="00CD0C11" w:rsidP="00DE5B14">
      <w:pPr>
        <w:pStyle w:val="NormalJustified"/>
        <w:spacing w:after="120"/>
        <w:rPr>
          <w:rFonts w:ascii="Franklin Gothic Book" w:hAnsi="Franklin Gothic Book" w:cs="Arial"/>
          <w:b/>
          <w:szCs w:val="24"/>
        </w:rPr>
      </w:pPr>
      <w:r w:rsidRPr="00D2405D">
        <w:rPr>
          <w:rFonts w:ascii="Franklin Gothic Book" w:hAnsi="Franklin Gothic Book" w:cs="Arial"/>
        </w:rPr>
        <w:t xml:space="preserve">Na základě výsledků zadávacího řízení pro veřejnou zakázku s názvem </w:t>
      </w:r>
      <w:r w:rsidR="00861B20" w:rsidRPr="00D2405D">
        <w:rPr>
          <w:rFonts w:ascii="Franklin Gothic Book" w:eastAsia="SimSun" w:hAnsi="Franklin Gothic Book"/>
          <w:b/>
        </w:rPr>
        <w:t>„</w:t>
      </w:r>
      <w:r w:rsidR="00DE5B14" w:rsidRPr="00D2405D">
        <w:rPr>
          <w:rFonts w:ascii="Franklin Gothic Book" w:hAnsi="Franklin Gothic Book" w:cstheme="minorHAnsi"/>
          <w:b/>
          <w:bCs/>
          <w:szCs w:val="24"/>
        </w:rPr>
        <w:t>Řešení klimatizace v prostorách administrativy</w:t>
      </w:r>
      <w:r w:rsidR="00DE5B14" w:rsidRPr="00D2405D">
        <w:rPr>
          <w:rFonts w:ascii="Franklin Gothic Book" w:hAnsi="Franklin Gothic Book" w:cs="Arial"/>
          <w:b/>
          <w:szCs w:val="24"/>
        </w:rPr>
        <w:t xml:space="preserve"> v budově NZM Praha</w:t>
      </w:r>
      <w:r w:rsidR="00861B20" w:rsidRPr="00D2405D">
        <w:rPr>
          <w:rFonts w:ascii="Franklin Gothic Book" w:eastAsia="SimSun" w:hAnsi="Franklin Gothic Book"/>
          <w:b/>
        </w:rPr>
        <w:t>“</w:t>
      </w:r>
      <w:r w:rsidR="00093365" w:rsidRPr="00D2405D">
        <w:rPr>
          <w:rFonts w:ascii="Franklin Gothic Book" w:eastAsia="SimSun" w:hAnsi="Franklin Gothic Book"/>
          <w:b/>
        </w:rPr>
        <w:t>,</w:t>
      </w:r>
      <w:r w:rsidR="005E6129" w:rsidRPr="00D2405D">
        <w:rPr>
          <w:rFonts w:ascii="Franklin Gothic Book" w:eastAsia="SimSun" w:hAnsi="Franklin Gothic Book"/>
          <w:b/>
        </w:rPr>
        <w:t xml:space="preserve"> </w:t>
      </w:r>
      <w:r w:rsidR="00093365" w:rsidRPr="00D2405D">
        <w:rPr>
          <w:rFonts w:ascii="Franklin Gothic Book" w:eastAsia="SimSun" w:hAnsi="Franklin Gothic Book"/>
        </w:rPr>
        <w:t xml:space="preserve">Kostelní 1300/44, Praha 7 – Holešovice </w:t>
      </w:r>
      <w:r w:rsidRPr="00D2405D">
        <w:rPr>
          <w:rFonts w:ascii="Franklin Gothic Book" w:hAnsi="Franklin Gothic Book" w:cs="Arial"/>
        </w:rPr>
        <w:t xml:space="preserve">realizovaného </w:t>
      </w:r>
      <w:r w:rsidR="00C9557C" w:rsidRPr="00D2405D">
        <w:rPr>
          <w:rFonts w:ascii="Franklin Gothic Book" w:hAnsi="Franklin Gothic Book" w:cs="Arial"/>
        </w:rPr>
        <w:t xml:space="preserve">jako veřejná zakázka malého rozsahu mimo </w:t>
      </w:r>
      <w:r w:rsidRPr="00D2405D">
        <w:rPr>
          <w:rFonts w:ascii="Franklin Gothic Book" w:hAnsi="Franklin Gothic Book" w:cs="Arial"/>
        </w:rPr>
        <w:t xml:space="preserve">zákon </w:t>
      </w:r>
      <w:r w:rsidR="000E2101" w:rsidRPr="00D2405D">
        <w:rPr>
          <w:rFonts w:ascii="Franklin Gothic Book" w:hAnsi="Franklin Gothic Book" w:cs="Arial"/>
        </w:rPr>
        <w:t>č. 134/2016</w:t>
      </w:r>
      <w:r w:rsidRPr="00D2405D">
        <w:rPr>
          <w:rFonts w:ascii="Franklin Gothic Book" w:hAnsi="Franklin Gothic Book" w:cs="Arial"/>
        </w:rPr>
        <w:t xml:space="preserve"> Sb., o </w:t>
      </w:r>
      <w:r w:rsidR="00C9557C" w:rsidRPr="00D2405D">
        <w:rPr>
          <w:rFonts w:ascii="Franklin Gothic Book" w:hAnsi="Franklin Gothic Book" w:cs="Arial"/>
        </w:rPr>
        <w:t xml:space="preserve">zadávání veřejných zakázek </w:t>
      </w:r>
      <w:r w:rsidRPr="00D2405D">
        <w:rPr>
          <w:rFonts w:ascii="Franklin Gothic Book" w:hAnsi="Franklin Gothic Book" w:cs="Arial"/>
        </w:rPr>
        <w:t>(dále jen „</w:t>
      </w:r>
      <w:r w:rsidRPr="00D2405D">
        <w:rPr>
          <w:rFonts w:ascii="Franklin Gothic Book" w:hAnsi="Franklin Gothic Book" w:cs="Arial"/>
          <w:b/>
        </w:rPr>
        <w:t>veřejná zakázka</w:t>
      </w:r>
      <w:r w:rsidRPr="00D2405D">
        <w:rPr>
          <w:rFonts w:ascii="Franklin Gothic Book" w:hAnsi="Franklin Gothic Book" w:cs="Arial"/>
        </w:rPr>
        <w:t xml:space="preserve">“), uzavírají níže uvedeného dne, měsíce a roku výše uvedené smluvní strany podle § </w:t>
      </w:r>
      <w:r w:rsidR="00861B20" w:rsidRPr="00D2405D">
        <w:rPr>
          <w:rFonts w:ascii="Franklin Gothic Book" w:hAnsi="Franklin Gothic Book" w:cs="Arial"/>
        </w:rPr>
        <w:t>2586</w:t>
      </w:r>
      <w:r w:rsidRPr="00D2405D">
        <w:rPr>
          <w:rFonts w:ascii="Franklin Gothic Book" w:hAnsi="Franklin Gothic Book" w:cs="Arial"/>
        </w:rPr>
        <w:t xml:space="preserve"> odst. </w:t>
      </w:r>
      <w:r w:rsidR="00861B20" w:rsidRPr="00D2405D">
        <w:rPr>
          <w:rFonts w:ascii="Franklin Gothic Book" w:hAnsi="Franklin Gothic Book" w:cs="Arial"/>
        </w:rPr>
        <w:t>1</w:t>
      </w:r>
      <w:r w:rsidRPr="00D2405D">
        <w:rPr>
          <w:rFonts w:ascii="Franklin Gothic Book" w:hAnsi="Franklin Gothic Book" w:cs="Arial"/>
        </w:rPr>
        <w:t xml:space="preserve"> zákona č. 89/2012 Sb., občanský zákoník, v platném znění (dále jen „</w:t>
      </w:r>
      <w:r w:rsidRPr="00D2405D">
        <w:rPr>
          <w:rFonts w:ascii="Franklin Gothic Book" w:hAnsi="Franklin Gothic Book" w:cs="Arial"/>
          <w:b/>
        </w:rPr>
        <w:t>občanský zákoník</w:t>
      </w:r>
      <w:r w:rsidRPr="00D2405D">
        <w:rPr>
          <w:rFonts w:ascii="Franklin Gothic Book" w:hAnsi="Franklin Gothic Book" w:cs="Arial"/>
        </w:rPr>
        <w:t xml:space="preserve">“) tuto: </w:t>
      </w:r>
    </w:p>
    <w:p w14:paraId="352DA9A4" w14:textId="44F46E37" w:rsidR="00CD0C11" w:rsidRPr="00D2405D" w:rsidRDefault="00CD0C11" w:rsidP="005C17DC">
      <w:pPr>
        <w:autoSpaceDE w:val="0"/>
        <w:autoSpaceDN w:val="0"/>
        <w:adjustRightInd w:val="0"/>
        <w:snapToGrid w:val="0"/>
        <w:spacing w:before="0" w:after="0" w:line="240" w:lineRule="auto"/>
        <w:jc w:val="center"/>
        <w:rPr>
          <w:rFonts w:ascii="Franklin Gothic Book" w:hAnsi="Franklin Gothic Book" w:cs="Arial"/>
          <w:b/>
          <w:sz w:val="24"/>
        </w:rPr>
      </w:pPr>
      <w:proofErr w:type="gramStart"/>
      <w:r w:rsidRPr="00D2405D">
        <w:rPr>
          <w:rFonts w:ascii="Franklin Gothic Book" w:hAnsi="Franklin Gothic Book" w:cs="Arial"/>
          <w:b/>
          <w:sz w:val="24"/>
        </w:rPr>
        <w:t>s m l o u v</w:t>
      </w:r>
      <w:r w:rsidR="00FA3B7B" w:rsidRPr="00D2405D">
        <w:rPr>
          <w:rFonts w:ascii="Franklin Gothic Book" w:hAnsi="Franklin Gothic Book" w:cs="Arial"/>
          <w:b/>
          <w:sz w:val="24"/>
        </w:rPr>
        <w:t> </w:t>
      </w:r>
      <w:r w:rsidRPr="00D2405D">
        <w:rPr>
          <w:rFonts w:ascii="Franklin Gothic Book" w:hAnsi="Franklin Gothic Book" w:cs="Arial"/>
          <w:b/>
          <w:sz w:val="24"/>
        </w:rPr>
        <w:t>u</w:t>
      </w:r>
      <w:r w:rsidR="00FA3B7B" w:rsidRPr="00D2405D">
        <w:rPr>
          <w:rFonts w:ascii="Franklin Gothic Book" w:hAnsi="Franklin Gothic Book" w:cs="Arial"/>
          <w:b/>
          <w:sz w:val="24"/>
        </w:rPr>
        <w:t xml:space="preserve">   o   d í l o </w:t>
      </w:r>
      <w:r w:rsidRPr="00D2405D">
        <w:rPr>
          <w:rFonts w:ascii="Franklin Gothic Book" w:hAnsi="Franklin Gothic Book" w:cs="Arial"/>
          <w:b/>
          <w:sz w:val="24"/>
        </w:rPr>
        <w:t>:</w:t>
      </w:r>
      <w:proofErr w:type="gramEnd"/>
    </w:p>
    <w:p w14:paraId="33D1CF45" w14:textId="07D61940" w:rsidR="00CD0C11" w:rsidRPr="00D2405D"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D2405D">
        <w:rPr>
          <w:rFonts w:ascii="Franklin Gothic Book" w:hAnsi="Franklin Gothic Book" w:cs="Arial"/>
          <w:sz w:val="24"/>
        </w:rPr>
        <w:t>(dále jen „</w:t>
      </w:r>
      <w:r w:rsidR="008A6CB7" w:rsidRPr="00D2405D">
        <w:rPr>
          <w:rFonts w:ascii="Franklin Gothic Book" w:hAnsi="Franklin Gothic Book" w:cs="Arial"/>
          <w:b/>
          <w:sz w:val="24"/>
        </w:rPr>
        <w:t>S</w:t>
      </w:r>
      <w:r w:rsidRPr="00D2405D">
        <w:rPr>
          <w:rFonts w:ascii="Franklin Gothic Book" w:hAnsi="Franklin Gothic Book" w:cs="Arial"/>
          <w:b/>
          <w:sz w:val="24"/>
        </w:rPr>
        <w:t>mlouva</w:t>
      </w:r>
      <w:r w:rsidRPr="00D2405D">
        <w:rPr>
          <w:rFonts w:ascii="Franklin Gothic Book" w:hAnsi="Franklin Gothic Book" w:cs="Arial"/>
          <w:sz w:val="24"/>
        </w:rPr>
        <w:t>“)</w:t>
      </w:r>
    </w:p>
    <w:p w14:paraId="130969FA" w14:textId="5374E6B7" w:rsidR="00CD0C11" w:rsidRPr="00D2405D" w:rsidRDefault="00CD0C11" w:rsidP="00CD0C11">
      <w:pPr>
        <w:widowControl w:val="0"/>
        <w:snapToGrid w:val="0"/>
        <w:spacing w:before="0" w:after="0" w:line="240" w:lineRule="auto"/>
        <w:ind w:left="79"/>
        <w:jc w:val="center"/>
        <w:rPr>
          <w:rFonts w:ascii="Franklin Gothic Book" w:hAnsi="Franklin Gothic Book"/>
          <w:b/>
          <w:sz w:val="24"/>
        </w:rPr>
      </w:pPr>
      <w:r w:rsidRPr="00D2405D">
        <w:rPr>
          <w:rFonts w:ascii="Franklin Gothic Book" w:hAnsi="Franklin Gothic Book"/>
          <w:b/>
          <w:sz w:val="24"/>
        </w:rPr>
        <w:t>I.</w:t>
      </w:r>
    </w:p>
    <w:p w14:paraId="6B33627A" w14:textId="77777777" w:rsidR="00CD0C11" w:rsidRPr="00D2405D" w:rsidRDefault="00CD0C11" w:rsidP="00CD0C11">
      <w:pPr>
        <w:widowControl w:val="0"/>
        <w:snapToGrid w:val="0"/>
        <w:spacing w:before="0" w:after="120" w:line="240" w:lineRule="auto"/>
        <w:jc w:val="center"/>
        <w:rPr>
          <w:rFonts w:ascii="Franklin Gothic Book" w:hAnsi="Franklin Gothic Book"/>
          <w:b/>
          <w:sz w:val="24"/>
        </w:rPr>
      </w:pPr>
      <w:r w:rsidRPr="00D2405D">
        <w:rPr>
          <w:rFonts w:ascii="Franklin Gothic Book" w:hAnsi="Franklin Gothic Book"/>
          <w:b/>
          <w:sz w:val="24"/>
          <w:u w:val="single"/>
        </w:rPr>
        <w:lastRenderedPageBreak/>
        <w:t>Úvodní ustanovení</w:t>
      </w:r>
    </w:p>
    <w:p w14:paraId="2D55C72D" w14:textId="77777777" w:rsidR="00CD0C11" w:rsidRPr="00D2405D" w:rsidRDefault="00CD0C11" w:rsidP="008A6CB7">
      <w:pPr>
        <w:widowControl w:val="0"/>
        <w:numPr>
          <w:ilvl w:val="0"/>
          <w:numId w:val="3"/>
        </w:numPr>
        <w:tabs>
          <w:tab w:val="clear" w:pos="360"/>
        </w:tabs>
        <w:snapToGrid w:val="0"/>
        <w:spacing w:before="0" w:after="120" w:line="240" w:lineRule="auto"/>
        <w:ind w:left="397" w:hanging="397"/>
        <w:rPr>
          <w:rFonts w:ascii="Franklin Gothic Book" w:hAnsi="Franklin Gothic Book"/>
          <w:sz w:val="24"/>
        </w:rPr>
      </w:pPr>
      <w:r w:rsidRPr="00D2405D">
        <w:rPr>
          <w:rFonts w:ascii="Franklin Gothic Book" w:hAnsi="Franklin Gothic Book"/>
          <w:sz w:val="24"/>
        </w:rPr>
        <w:t>Zhotovitel prohlašuje, že je odborně způsobilý ke splnění všech svých závazků podle této smlouvy, a to s ohledem na předmět plnění, jak je vymezen níže.</w:t>
      </w:r>
    </w:p>
    <w:p w14:paraId="4EC6CFB4" w14:textId="344C175D" w:rsidR="00CD0C11" w:rsidRPr="00D2405D" w:rsidRDefault="00CD0C11" w:rsidP="008A6CB7">
      <w:pPr>
        <w:widowControl w:val="0"/>
        <w:numPr>
          <w:ilvl w:val="0"/>
          <w:numId w:val="3"/>
        </w:numPr>
        <w:snapToGrid w:val="0"/>
        <w:spacing w:before="0" w:after="120" w:line="240" w:lineRule="auto"/>
        <w:ind w:left="397" w:hanging="397"/>
        <w:rPr>
          <w:rFonts w:ascii="Franklin Gothic Book" w:hAnsi="Franklin Gothic Book"/>
          <w:sz w:val="24"/>
        </w:rPr>
      </w:pPr>
      <w:r w:rsidRPr="00D2405D">
        <w:rPr>
          <w:rFonts w:ascii="Franklin Gothic Book" w:hAnsi="Franklin Gothic Book"/>
          <w:sz w:val="24"/>
        </w:rPr>
        <w:t>Zhotovitel prohlašuje, že se detailně seznámil s</w:t>
      </w:r>
      <w:r w:rsidR="00A5559C" w:rsidRPr="00D2405D">
        <w:rPr>
          <w:rFonts w:ascii="Franklin Gothic Book" w:hAnsi="Franklin Gothic Book"/>
          <w:sz w:val="24"/>
        </w:rPr>
        <w:t> </w:t>
      </w:r>
      <w:r w:rsidRPr="00D2405D">
        <w:rPr>
          <w:rFonts w:ascii="Franklin Gothic Book" w:hAnsi="Franklin Gothic Book"/>
          <w:sz w:val="24"/>
        </w:rPr>
        <w:t>rozsahem</w:t>
      </w:r>
      <w:r w:rsidR="00A5559C" w:rsidRPr="00D2405D">
        <w:rPr>
          <w:rFonts w:ascii="Franklin Gothic Book" w:hAnsi="Franklin Gothic Book"/>
          <w:sz w:val="24"/>
        </w:rPr>
        <w:t xml:space="preserve"> stavebních prací,</w:t>
      </w:r>
      <w:r w:rsidRPr="00D2405D">
        <w:rPr>
          <w:rFonts w:ascii="Franklin Gothic Book" w:hAnsi="Franklin Gothic Book"/>
          <w:sz w:val="24"/>
        </w:rPr>
        <w:t xml:space="preserve"> 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3C1B1BBC" w14:textId="4756B86A" w:rsidR="00CD0C11" w:rsidRPr="00D2405D" w:rsidRDefault="00CD0C11" w:rsidP="006D2F36">
      <w:pPr>
        <w:widowControl w:val="0"/>
        <w:numPr>
          <w:ilvl w:val="0"/>
          <w:numId w:val="3"/>
        </w:numPr>
        <w:snapToGrid w:val="0"/>
        <w:spacing w:before="0" w:after="120" w:line="240" w:lineRule="auto"/>
        <w:ind w:left="397" w:hanging="397"/>
        <w:rPr>
          <w:rFonts w:ascii="Franklin Gothic Book" w:hAnsi="Franklin Gothic Book"/>
          <w:sz w:val="24"/>
        </w:rPr>
      </w:pPr>
      <w:r w:rsidRPr="00D2405D">
        <w:rPr>
          <w:rFonts w:ascii="Franklin Gothic Book" w:hAnsi="Franklin Gothic Book"/>
          <w:sz w:val="24"/>
        </w:rPr>
        <w:t xml:space="preserve">Zhotovitel prohlašuje, že plnění dle této smlouvy není plněním nemožným a uzavírá tuto smlouvu po pečlivém zvážení všech možných důsledků. </w:t>
      </w:r>
    </w:p>
    <w:p w14:paraId="689BB6D1" w14:textId="77777777" w:rsidR="00CD0C11" w:rsidRPr="00D2405D" w:rsidRDefault="00CD0C11" w:rsidP="00CD0C11">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II.</w:t>
      </w:r>
    </w:p>
    <w:p w14:paraId="38C15CF2" w14:textId="77777777" w:rsidR="00CD0C11" w:rsidRPr="00D2405D" w:rsidRDefault="00CD0C11" w:rsidP="00CD0C11">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Předmět a účel smlouvy</w:t>
      </w:r>
    </w:p>
    <w:p w14:paraId="7594D2DE" w14:textId="44D78842" w:rsidR="00074CBB" w:rsidRPr="00D2405D" w:rsidRDefault="00CD0C11" w:rsidP="008A6CB7">
      <w:pPr>
        <w:pStyle w:val="Odstavecseseznamem"/>
        <w:widowControl w:val="0"/>
        <w:numPr>
          <w:ilvl w:val="0"/>
          <w:numId w:val="44"/>
        </w:numPr>
        <w:snapToGrid w:val="0"/>
        <w:spacing w:before="0" w:after="120" w:line="240" w:lineRule="auto"/>
        <w:ind w:left="397" w:hanging="397"/>
        <w:rPr>
          <w:rFonts w:ascii="Franklin Gothic Book" w:hAnsi="Franklin Gothic Book"/>
          <w:sz w:val="24"/>
        </w:rPr>
      </w:pPr>
      <w:r w:rsidRPr="00D2405D">
        <w:rPr>
          <w:rFonts w:ascii="Franklin Gothic Book" w:hAnsi="Franklin Gothic Book"/>
          <w:sz w:val="24"/>
        </w:rPr>
        <w:t xml:space="preserve">Předmětem této smlouvy je závazek zhotovitele poskytnout řádně a včas pro objednatele na svůj náklad a nebezpečí plnění </w:t>
      </w:r>
      <w:r w:rsidR="00FA3B7B" w:rsidRPr="00D2405D">
        <w:rPr>
          <w:rFonts w:ascii="Franklin Gothic Book" w:hAnsi="Franklin Gothic Book"/>
          <w:sz w:val="24"/>
        </w:rPr>
        <w:t xml:space="preserve">spočívající </w:t>
      </w:r>
    </w:p>
    <w:p w14:paraId="61833D33" w14:textId="3F896E6A" w:rsidR="00DE5B14" w:rsidRPr="00D2405D" w:rsidRDefault="00DE5B14" w:rsidP="00DE5B14">
      <w:pPr>
        <w:pStyle w:val="Odstavecseseznamem"/>
        <w:numPr>
          <w:ilvl w:val="0"/>
          <w:numId w:val="45"/>
        </w:numPr>
        <w:autoSpaceDE w:val="0"/>
        <w:autoSpaceDN w:val="0"/>
        <w:adjustRightInd w:val="0"/>
        <w:spacing w:before="0" w:after="120" w:line="240" w:lineRule="auto"/>
        <w:ind w:left="714" w:hanging="357"/>
        <w:contextualSpacing w:val="0"/>
        <w:rPr>
          <w:rFonts w:ascii="Franklin Gothic Book" w:hAnsi="Franklin Gothic Book" w:cstheme="minorHAnsi"/>
          <w:sz w:val="24"/>
        </w:rPr>
      </w:pPr>
      <w:r w:rsidRPr="00D2405D">
        <w:rPr>
          <w:rFonts w:ascii="Franklin Gothic Book" w:hAnsi="Franklin Gothic Book" w:cstheme="minorHAnsi"/>
          <w:sz w:val="24"/>
        </w:rPr>
        <w:t xml:space="preserve">v dodávce a instalaci venkovních kompresorových jednotek a vnitřních chladicích jednotek do všech 20 ti kanceláří umístěných v administrativních prostorách budovy v 1. NP vlevo od hlavního vchodu do objektu,  </w:t>
      </w:r>
    </w:p>
    <w:p w14:paraId="02CFBED3" w14:textId="01956276" w:rsidR="00DE5B14" w:rsidRPr="00D2405D" w:rsidRDefault="00DE5B14" w:rsidP="00DE5B14">
      <w:pPr>
        <w:pStyle w:val="Odstavecseseznamem"/>
        <w:numPr>
          <w:ilvl w:val="0"/>
          <w:numId w:val="45"/>
        </w:numPr>
        <w:autoSpaceDE w:val="0"/>
        <w:autoSpaceDN w:val="0"/>
        <w:adjustRightInd w:val="0"/>
        <w:spacing w:before="0" w:after="120" w:line="240" w:lineRule="auto"/>
        <w:ind w:left="714" w:hanging="357"/>
        <w:contextualSpacing w:val="0"/>
        <w:rPr>
          <w:rFonts w:ascii="Franklin Gothic Book" w:hAnsi="Franklin Gothic Book" w:cstheme="minorHAnsi"/>
          <w:sz w:val="24"/>
        </w:rPr>
      </w:pPr>
      <w:r w:rsidRPr="00D2405D">
        <w:rPr>
          <w:rFonts w:ascii="Franklin Gothic Book" w:hAnsi="Franklin Gothic Book" w:cstheme="minorHAnsi"/>
          <w:sz w:val="24"/>
        </w:rPr>
        <w:t>propojení vnitřních chladicích jednotek s venkovními jednotkami, napojení jednotek na místní rozvaděč elektrické energie, napojení na kanalizační rozvody objektu a další stavební práce dle potřeby,</w:t>
      </w:r>
    </w:p>
    <w:p w14:paraId="4DB1C65E" w14:textId="21CAE922" w:rsidR="00EB671F" w:rsidRPr="00D2405D" w:rsidRDefault="00CD0C11" w:rsidP="00883A48">
      <w:pPr>
        <w:widowControl w:val="0"/>
        <w:snapToGrid w:val="0"/>
        <w:spacing w:before="0" w:after="120" w:line="240" w:lineRule="auto"/>
        <w:ind w:left="425"/>
        <w:rPr>
          <w:rFonts w:ascii="Franklin Gothic Book" w:hAnsi="Franklin Gothic Book"/>
          <w:sz w:val="24"/>
        </w:rPr>
      </w:pPr>
      <w:r w:rsidRPr="00D2405D">
        <w:rPr>
          <w:rFonts w:ascii="Franklin Gothic Book" w:hAnsi="Franklin Gothic Book"/>
          <w:sz w:val="24"/>
        </w:rPr>
        <w:t>blíže specifikované touto smlouvou včetně jejích příloh (dále jen „</w:t>
      </w:r>
      <w:r w:rsidRPr="00D2405D">
        <w:rPr>
          <w:rFonts w:ascii="Franklin Gothic Book" w:hAnsi="Franklin Gothic Book"/>
          <w:b/>
          <w:sz w:val="24"/>
        </w:rPr>
        <w:t>plnění</w:t>
      </w:r>
      <w:r w:rsidRPr="00D2405D">
        <w:rPr>
          <w:rFonts w:ascii="Franklin Gothic Book" w:hAnsi="Franklin Gothic Book"/>
          <w:sz w:val="24"/>
        </w:rPr>
        <w:t>“) a závazek objednatele plnění převzít a zaplatit zhotoviteli za poskytnutí plnění sjednanou cenu, za podmínek vymezených v této smlouvě.</w:t>
      </w:r>
      <w:r w:rsidR="00647435" w:rsidRPr="00D2405D">
        <w:rPr>
          <w:rFonts w:ascii="Franklin Gothic Book" w:hAnsi="Franklin Gothic Book"/>
          <w:sz w:val="24"/>
        </w:rPr>
        <w:t xml:space="preserve"> </w:t>
      </w:r>
    </w:p>
    <w:p w14:paraId="38399B12" w14:textId="2D84A24E" w:rsidR="008A6CB7" w:rsidRPr="00D2405D" w:rsidRDefault="008A6CB7" w:rsidP="008A6CB7">
      <w:pPr>
        <w:pStyle w:val="Odstavecseseznamem"/>
        <w:numPr>
          <w:ilvl w:val="0"/>
          <w:numId w:val="44"/>
        </w:numPr>
        <w:spacing w:before="120" w:after="120" w:line="240" w:lineRule="auto"/>
        <w:ind w:left="397" w:hanging="397"/>
        <w:contextualSpacing w:val="0"/>
        <w:rPr>
          <w:rFonts w:ascii="Franklin Gothic Book" w:eastAsia="SimSun" w:hAnsi="Franklin Gothic Book"/>
          <w:sz w:val="24"/>
        </w:rPr>
      </w:pPr>
      <w:r w:rsidRPr="00D2405D">
        <w:rPr>
          <w:rFonts w:ascii="Franklin Gothic Book" w:hAnsi="Franklin Gothic Book"/>
          <w:sz w:val="24"/>
        </w:rPr>
        <w:t xml:space="preserve">Podrobnější popis předmětu veřejné zakázky je uveden v projektové dokumentaci s názvem “Řešení klimatizace v prostorách administrativy Národního zemědělské muzeum, Kostelní 1300/44, 170 00 Praha 7 – Letná“ zpracované firmou Topservis spol. s r. o., Osadní 12, Praha 7 – Holešovice, IČO 481 10 949, </w:t>
      </w:r>
      <w:r w:rsidRPr="00D2405D">
        <w:rPr>
          <w:rFonts w:ascii="Franklin Gothic Book" w:eastAsia="SimSun" w:hAnsi="Franklin Gothic Book"/>
          <w:sz w:val="24"/>
        </w:rPr>
        <w:t xml:space="preserve">která je samostatnou </w:t>
      </w:r>
      <w:r w:rsidR="007522ED" w:rsidRPr="00D2405D">
        <w:rPr>
          <w:rFonts w:ascii="Franklin Gothic Book" w:eastAsia="SimSun" w:hAnsi="Franklin Gothic Book"/>
          <w:sz w:val="24"/>
        </w:rPr>
        <w:t xml:space="preserve">přílohou </w:t>
      </w:r>
      <w:r w:rsidRPr="00D2405D">
        <w:rPr>
          <w:rFonts w:ascii="Franklin Gothic Book" w:eastAsia="SimSun" w:hAnsi="Franklin Gothic Book"/>
          <w:sz w:val="24"/>
        </w:rPr>
        <w:t>této Smlouvy.</w:t>
      </w:r>
    </w:p>
    <w:p w14:paraId="445FF08B" w14:textId="6840CC68" w:rsidR="008A6CB7" w:rsidRPr="00D2405D" w:rsidRDefault="008A6CB7" w:rsidP="008A6CB7">
      <w:pPr>
        <w:pStyle w:val="Odstavecseseznamem"/>
        <w:numPr>
          <w:ilvl w:val="0"/>
          <w:numId w:val="44"/>
        </w:numPr>
        <w:spacing w:before="120" w:after="120" w:line="240" w:lineRule="auto"/>
        <w:ind w:left="397" w:hanging="397"/>
        <w:contextualSpacing w:val="0"/>
        <w:rPr>
          <w:rFonts w:ascii="Franklin Gothic Book" w:hAnsi="Franklin Gothic Book"/>
          <w:sz w:val="24"/>
        </w:rPr>
      </w:pPr>
      <w:r w:rsidRPr="00D2405D">
        <w:rPr>
          <w:rFonts w:ascii="Franklin Gothic Book" w:hAnsi="Franklin Gothic Book"/>
          <w:sz w:val="24"/>
          <w:lang w:eastAsia="en-US"/>
        </w:rPr>
        <w:t xml:space="preserve">Stavba bude realizována na základě </w:t>
      </w:r>
      <w:r w:rsidRPr="00D2405D">
        <w:rPr>
          <w:rFonts w:ascii="Franklin Gothic Book" w:hAnsi="Franklin Gothic Book"/>
          <w:color w:val="000000"/>
          <w:sz w:val="24"/>
        </w:rPr>
        <w:t>souhlasu s provedením ohlášeného stavebního záměru „stavební úpravy – osazení chladících jednotek v objektu Národního zemědělského muzea</w:t>
      </w:r>
      <w:r w:rsidRPr="00D2405D">
        <w:rPr>
          <w:rFonts w:ascii="Franklin Gothic Book" w:hAnsi="Franklin Gothic Book"/>
          <w:b/>
          <w:color w:val="000000"/>
          <w:sz w:val="24"/>
        </w:rPr>
        <w:t xml:space="preserve"> </w:t>
      </w:r>
      <w:r w:rsidRPr="00D2405D">
        <w:rPr>
          <w:rFonts w:ascii="Franklin Gothic Book" w:hAnsi="Franklin Gothic Book"/>
          <w:color w:val="000000"/>
          <w:sz w:val="24"/>
        </w:rPr>
        <w:t>s. p. o. Praha 7, Holešovice č.p. 1300, Kostelní 44“ vydaném podle § 106 stavebního zákona MČ Praha 7, ÚMČ, stavební úřad, dne 14. 3. 2022, který je součástí PD uvedené v</w:t>
      </w:r>
      <w:r w:rsidR="005A2AD9" w:rsidRPr="00D2405D">
        <w:rPr>
          <w:rFonts w:ascii="Franklin Gothic Book" w:hAnsi="Franklin Gothic Book"/>
          <w:color w:val="000000"/>
          <w:sz w:val="24"/>
        </w:rPr>
        <w:t xml:space="preserve"> samostatné </w:t>
      </w:r>
      <w:r w:rsidRPr="00D2405D">
        <w:rPr>
          <w:rFonts w:ascii="Franklin Gothic Book" w:hAnsi="Franklin Gothic Book"/>
          <w:color w:val="000000"/>
          <w:sz w:val="24"/>
        </w:rPr>
        <w:t xml:space="preserve">příloze </w:t>
      </w:r>
      <w:r w:rsidR="005A2AD9" w:rsidRPr="00D2405D">
        <w:rPr>
          <w:rFonts w:ascii="Franklin Gothic Book" w:hAnsi="Franklin Gothic Book"/>
          <w:color w:val="000000"/>
          <w:sz w:val="24"/>
        </w:rPr>
        <w:t xml:space="preserve">této </w:t>
      </w:r>
      <w:r w:rsidRPr="00D2405D">
        <w:rPr>
          <w:rFonts w:ascii="Franklin Gothic Book" w:hAnsi="Franklin Gothic Book"/>
          <w:color w:val="000000"/>
          <w:sz w:val="24"/>
        </w:rPr>
        <w:t>Smlouvy.</w:t>
      </w:r>
    </w:p>
    <w:p w14:paraId="487B7EB3" w14:textId="754E57B3" w:rsidR="008A6CB7" w:rsidRPr="00D2405D" w:rsidRDefault="008A6CB7" w:rsidP="006A0101">
      <w:pPr>
        <w:pStyle w:val="Odstavecseseznamem"/>
        <w:numPr>
          <w:ilvl w:val="0"/>
          <w:numId w:val="44"/>
        </w:numPr>
        <w:spacing w:before="120" w:after="120" w:line="240" w:lineRule="auto"/>
        <w:ind w:left="397" w:hanging="397"/>
        <w:contextualSpacing w:val="0"/>
        <w:rPr>
          <w:rFonts w:ascii="Franklin Gothic Book" w:hAnsi="Franklin Gothic Book"/>
          <w:sz w:val="24"/>
        </w:rPr>
      </w:pPr>
      <w:r w:rsidRPr="00D2405D">
        <w:rPr>
          <w:rFonts w:ascii="Franklin Gothic Book" w:hAnsi="Franklin Gothic Book"/>
          <w:color w:val="000000"/>
          <w:sz w:val="24"/>
        </w:rPr>
        <w:t>S</w:t>
      </w:r>
      <w:r w:rsidRPr="00D2405D">
        <w:rPr>
          <w:rFonts w:ascii="Franklin Gothic Book" w:hAnsi="Franklin Gothic Book"/>
          <w:sz w:val="24"/>
        </w:rPr>
        <w:t>oučástí předmětu plnění dle této Smlouvy je i příprava veškerých podkladů a výkon inženýrských činností pro kolaudaci stavby, a to včetně podání žádosti o udělení kolaudačního souhlasu po dokončení stavby se všemi náležitostmi dle vyhlášky č. 503/2006 Sb., ve znění pozdějších předpisů, na místně příslušný stavební úřad a vlastní zajištění kolaudačního souhlasu.</w:t>
      </w:r>
    </w:p>
    <w:p w14:paraId="59875B6C" w14:textId="40CFCF35" w:rsidR="00BE2F4E" w:rsidRPr="00D2405D" w:rsidRDefault="00BE2F4E" w:rsidP="006A0101">
      <w:pPr>
        <w:pStyle w:val="Odstavecseseznamem"/>
        <w:numPr>
          <w:ilvl w:val="0"/>
          <w:numId w:val="44"/>
        </w:numPr>
        <w:spacing w:before="120" w:after="120" w:line="240" w:lineRule="auto"/>
        <w:ind w:left="397" w:hanging="397"/>
        <w:contextualSpacing w:val="0"/>
        <w:rPr>
          <w:rFonts w:ascii="Franklin Gothic Book" w:hAnsi="Franklin Gothic Book"/>
          <w:sz w:val="24"/>
        </w:rPr>
      </w:pPr>
      <w:r w:rsidRPr="00D2405D">
        <w:rPr>
          <w:rFonts w:ascii="Franklin Gothic Book" w:hAnsi="Franklin Gothic Book"/>
          <w:color w:val="000000"/>
          <w:sz w:val="24"/>
        </w:rPr>
        <w:t xml:space="preserve">Součástí </w:t>
      </w:r>
      <w:r w:rsidR="00AD6BC8" w:rsidRPr="00D2405D">
        <w:rPr>
          <w:rFonts w:ascii="Franklin Gothic Book" w:hAnsi="Franklin Gothic Book"/>
          <w:sz w:val="24"/>
        </w:rPr>
        <w:t xml:space="preserve">předmětu plnění dle této Smlouvy je i zabezpečení staveniště, resp. </w:t>
      </w:r>
      <w:r w:rsidR="007D67F5" w:rsidRPr="00D2405D">
        <w:rPr>
          <w:rFonts w:ascii="Franklin Gothic Book" w:hAnsi="Franklin Gothic Book"/>
          <w:sz w:val="24"/>
        </w:rPr>
        <w:t xml:space="preserve">věcí na staveništi, proti poškození, prašnosti a </w:t>
      </w:r>
      <w:r w:rsidR="005C1B2E" w:rsidRPr="00D2405D">
        <w:rPr>
          <w:rFonts w:ascii="Franklin Gothic Book" w:hAnsi="Franklin Gothic Book"/>
          <w:sz w:val="24"/>
        </w:rPr>
        <w:t>nečistotám.</w:t>
      </w:r>
    </w:p>
    <w:p w14:paraId="570F09CB" w14:textId="28EF423B" w:rsidR="00CA00C9" w:rsidRPr="00D2405D" w:rsidRDefault="00AD736D" w:rsidP="006A0101">
      <w:pPr>
        <w:pStyle w:val="Odstavecseseznamem"/>
        <w:widowControl w:val="0"/>
        <w:numPr>
          <w:ilvl w:val="0"/>
          <w:numId w:val="44"/>
        </w:numPr>
        <w:snapToGrid w:val="0"/>
        <w:spacing w:before="0" w:after="120" w:line="240" w:lineRule="auto"/>
        <w:ind w:left="397" w:hanging="397"/>
        <w:contextualSpacing w:val="0"/>
        <w:rPr>
          <w:rFonts w:ascii="Franklin Gothic Book" w:eastAsia="SimSun" w:hAnsi="Franklin Gothic Book"/>
          <w:sz w:val="24"/>
        </w:rPr>
      </w:pPr>
      <w:r w:rsidRPr="00D2405D">
        <w:rPr>
          <w:rFonts w:ascii="Franklin Gothic Book" w:eastAsia="SimSun" w:hAnsi="Franklin Gothic Book"/>
          <w:sz w:val="24"/>
        </w:rPr>
        <w:t>Objekt NZM na adrese Kostelní 44, Praha 7 je kulturní památkou zapsanou na „Seznamu kulturních nemovitých</w:t>
      </w:r>
      <w:r w:rsidR="006A0101" w:rsidRPr="00D2405D">
        <w:rPr>
          <w:rFonts w:ascii="Franklin Gothic Book" w:eastAsia="SimSun" w:hAnsi="Franklin Gothic Book"/>
          <w:sz w:val="24"/>
        </w:rPr>
        <w:t xml:space="preserve"> </w:t>
      </w:r>
      <w:r w:rsidRPr="00D2405D">
        <w:rPr>
          <w:rFonts w:ascii="Franklin Gothic Book" w:eastAsia="SimSun" w:hAnsi="Franklin Gothic Book"/>
          <w:sz w:val="24"/>
        </w:rPr>
        <w:t>památek pod číslem 41213/1-1959 jako administrativní budova č. p. 1300 k NTM č. p. 1320. Dále je součástí památkové zóny Dejvic, Bubeneč</w:t>
      </w:r>
      <w:r w:rsidR="005F0CBD" w:rsidRPr="00D2405D">
        <w:rPr>
          <w:rFonts w:ascii="Franklin Gothic Book" w:eastAsia="SimSun" w:hAnsi="Franklin Gothic Book"/>
          <w:sz w:val="24"/>
        </w:rPr>
        <w:t xml:space="preserve">, horní </w:t>
      </w:r>
      <w:r w:rsidRPr="00D2405D">
        <w:rPr>
          <w:rFonts w:ascii="Franklin Gothic Book" w:eastAsia="SimSun" w:hAnsi="Franklin Gothic Book"/>
          <w:sz w:val="24"/>
        </w:rPr>
        <w:t xml:space="preserve">Holešovice. </w:t>
      </w:r>
    </w:p>
    <w:p w14:paraId="2DB6D2DD" w14:textId="3EE7F9E6" w:rsidR="00D407E1" w:rsidRPr="00D2405D" w:rsidRDefault="00CD0C11" w:rsidP="00D407E1">
      <w:pPr>
        <w:pStyle w:val="Odstavecseseznamem"/>
        <w:widowControl w:val="0"/>
        <w:numPr>
          <w:ilvl w:val="0"/>
          <w:numId w:val="44"/>
        </w:numPr>
        <w:snapToGrid w:val="0"/>
        <w:spacing w:before="0" w:after="120" w:line="240" w:lineRule="auto"/>
        <w:ind w:left="397" w:hanging="397"/>
        <w:contextualSpacing w:val="0"/>
        <w:rPr>
          <w:rFonts w:ascii="Franklin Gothic Book" w:eastAsia="SimSun" w:hAnsi="Franklin Gothic Book"/>
          <w:sz w:val="24"/>
        </w:rPr>
      </w:pPr>
      <w:r w:rsidRPr="00D2405D">
        <w:rPr>
          <w:rFonts w:ascii="Franklin Gothic Book" w:hAnsi="Franklin Gothic Book"/>
          <w:sz w:val="24"/>
        </w:rPr>
        <w:lastRenderedPageBreak/>
        <w:t xml:space="preserve">Součástí </w:t>
      </w:r>
      <w:r w:rsidR="006A0101" w:rsidRPr="00D2405D">
        <w:rPr>
          <w:rFonts w:ascii="Franklin Gothic Book" w:hAnsi="Franklin Gothic Book"/>
          <w:sz w:val="24"/>
        </w:rPr>
        <w:t xml:space="preserve">předmětu </w:t>
      </w:r>
      <w:r w:rsidRPr="00D2405D">
        <w:rPr>
          <w:rFonts w:ascii="Franklin Gothic Book" w:hAnsi="Franklin Gothic Book"/>
          <w:sz w:val="24"/>
        </w:rPr>
        <w:t>plnění se rozumí rovněž i provedení veškerých prací, služeb a dodávek, které jsou nezbytné pro řádné a včasné plnění dle této smlouvy,</w:t>
      </w:r>
      <w:r w:rsidR="00CF4A6C" w:rsidRPr="00D2405D">
        <w:rPr>
          <w:rFonts w:ascii="Franklin Gothic Book" w:hAnsi="Franklin Gothic Book"/>
          <w:sz w:val="24"/>
        </w:rPr>
        <w:t xml:space="preserve"> a to </w:t>
      </w:r>
      <w:r w:rsidRPr="00D2405D">
        <w:rPr>
          <w:rFonts w:ascii="Franklin Gothic Book" w:hAnsi="Franklin Gothic Book"/>
          <w:sz w:val="24"/>
        </w:rPr>
        <w:t>i v případě není-li práce, služba nebo dodávka výslovně uvedena v této smlouvě či příloze k této smlouvě. Závazek dle této smlouvy tak zahrnuje zejména poskytnutí dodávek a provedení veškerých prací a jiných výkonů a služeb včetně obstarání pracovních sil, mechanizmů a materiálů, které jsou nutné k poskytnutí plnění podle tét</w:t>
      </w:r>
      <w:r w:rsidR="00D407E1" w:rsidRPr="00D2405D">
        <w:rPr>
          <w:rFonts w:ascii="Franklin Gothic Book" w:hAnsi="Franklin Gothic Book"/>
          <w:sz w:val="24"/>
        </w:rPr>
        <w:t>o smlouvy, včetně jejích příloh, provedení všech předepsaných zkoušek, revizí a zpracování dokumentace skutečného provedení díla.</w:t>
      </w:r>
    </w:p>
    <w:p w14:paraId="5D82F421" w14:textId="7B90A505" w:rsidR="00CD0C11" w:rsidRPr="00D2405D" w:rsidRDefault="00CA00C9" w:rsidP="006D2F36">
      <w:pPr>
        <w:widowControl w:val="0"/>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6</w:t>
      </w:r>
      <w:r w:rsidR="00B843C1" w:rsidRPr="00D2405D">
        <w:rPr>
          <w:rFonts w:ascii="Franklin Gothic Book" w:hAnsi="Franklin Gothic Book"/>
          <w:sz w:val="24"/>
        </w:rPr>
        <w:t>.</w:t>
      </w:r>
      <w:r w:rsidR="00B843C1" w:rsidRPr="00D2405D">
        <w:rPr>
          <w:rFonts w:ascii="Franklin Gothic Book" w:hAnsi="Franklin Gothic Book"/>
          <w:sz w:val="24"/>
        </w:rPr>
        <w:tab/>
      </w:r>
      <w:r w:rsidR="00CD0C11" w:rsidRPr="00D2405D">
        <w:rPr>
          <w:rFonts w:ascii="Franklin Gothic Book" w:hAnsi="Franklin Gothic Book"/>
          <w:sz w:val="24"/>
        </w:rPr>
        <w:t>Zhotovitel prohlašuje, že se podrobně seznámil s předmětem a rozsahem plnění tak</w:t>
      </w:r>
      <w:r w:rsidR="00A5559C" w:rsidRPr="00D2405D">
        <w:rPr>
          <w:rFonts w:ascii="Franklin Gothic Book" w:hAnsi="Franklin Gothic Book"/>
          <w:sz w:val="24"/>
        </w:rPr>
        <w:t>,</w:t>
      </w:r>
      <w:r w:rsidR="00CD0C11" w:rsidRPr="00D2405D">
        <w:rPr>
          <w:rFonts w:ascii="Franklin Gothic Book" w:hAnsi="Franklin Gothic Book"/>
          <w:sz w:val="24"/>
        </w:rPr>
        <w:t xml:space="preserve"> jak je specifikováno v této smlouvě včetně příloh a na základě uvedeného výslovně prohlašuje, že neshledává překážky bránící poskytnutí plnění způsobem a v rozsahu vymezeném touto smlouvou. </w:t>
      </w:r>
    </w:p>
    <w:p w14:paraId="3C4797D7" w14:textId="0C4B26BC" w:rsidR="00CD0C11" w:rsidRPr="00D2405D" w:rsidRDefault="00CD0C11" w:rsidP="00CD0C11">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III.</w:t>
      </w:r>
    </w:p>
    <w:p w14:paraId="2198F33E" w14:textId="77777777" w:rsidR="00CD0C11" w:rsidRPr="00D2405D" w:rsidRDefault="00CD0C11" w:rsidP="00CD0C11">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 xml:space="preserve">Cena </w:t>
      </w:r>
    </w:p>
    <w:p w14:paraId="03B846BA" w14:textId="77777777" w:rsidR="00CD0C11" w:rsidRPr="00D2405D" w:rsidRDefault="00CD0C11" w:rsidP="00CD0C11">
      <w:pPr>
        <w:widowControl w:val="0"/>
        <w:numPr>
          <w:ilvl w:val="0"/>
          <w:numId w:val="15"/>
        </w:numPr>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Smluvní strany se dohodly, že za poskytnutí plnění dle této smlouvy zaplatí objednatel zhotoviteli sjednanou cenu ve výši:</w:t>
      </w:r>
    </w:p>
    <w:p w14:paraId="4F7DFFB2" w14:textId="7D644B0C" w:rsidR="00CD0C11" w:rsidRPr="00D2405D" w:rsidRDefault="00CD0C11" w:rsidP="00CD0C11">
      <w:pPr>
        <w:widowControl w:val="0"/>
        <w:snapToGrid w:val="0"/>
        <w:spacing w:before="0" w:after="120" w:line="240" w:lineRule="auto"/>
        <w:ind w:left="360"/>
        <w:rPr>
          <w:rFonts w:ascii="Franklin Gothic Book" w:hAnsi="Franklin Gothic Book"/>
          <w:sz w:val="24"/>
        </w:rPr>
      </w:pPr>
      <w:r w:rsidRPr="00D2405D">
        <w:rPr>
          <w:rFonts w:ascii="Franklin Gothic Book" w:hAnsi="Franklin Gothic Book"/>
          <w:b/>
          <w:sz w:val="24"/>
        </w:rPr>
        <w:t>Cena celkem bez DPH</w:t>
      </w:r>
      <w:r w:rsidRPr="00D2405D">
        <w:rPr>
          <w:rFonts w:ascii="Franklin Gothic Book" w:hAnsi="Franklin Gothic Book"/>
          <w:sz w:val="24"/>
        </w:rPr>
        <w:t xml:space="preserve">                                   </w:t>
      </w:r>
      <w:r w:rsidRPr="00D2405D">
        <w:rPr>
          <w:rFonts w:ascii="Franklin Gothic Book" w:hAnsi="Franklin Gothic Book"/>
          <w:sz w:val="24"/>
        </w:rPr>
        <w:tab/>
      </w:r>
      <w:r w:rsidRPr="00D2405D">
        <w:rPr>
          <w:rFonts w:ascii="Franklin Gothic Book" w:hAnsi="Franklin Gothic Book"/>
          <w:sz w:val="24"/>
        </w:rPr>
        <w:tab/>
      </w:r>
      <w:r w:rsidR="00F1459E">
        <w:rPr>
          <w:rFonts w:ascii="Franklin Gothic Book" w:hAnsi="Franklin Gothic Book"/>
          <w:b/>
          <w:sz w:val="24"/>
        </w:rPr>
        <w:t>1 651 606,25</w:t>
      </w:r>
      <w:r w:rsidR="00AA223B" w:rsidRPr="00D2405D">
        <w:rPr>
          <w:rFonts w:ascii="Franklin Gothic Book" w:hAnsi="Franklin Gothic Book"/>
          <w:b/>
          <w:sz w:val="24"/>
        </w:rPr>
        <w:t xml:space="preserve"> </w:t>
      </w:r>
      <w:r w:rsidRPr="00D2405D">
        <w:rPr>
          <w:rFonts w:ascii="Franklin Gothic Book" w:hAnsi="Franklin Gothic Book"/>
          <w:b/>
          <w:bCs/>
          <w:sz w:val="24"/>
        </w:rPr>
        <w:t>Kč</w:t>
      </w:r>
    </w:p>
    <w:p w14:paraId="2FC73D5C" w14:textId="0FF49625" w:rsidR="00CD0C11" w:rsidRPr="00D2405D" w:rsidRDefault="00CD0C11" w:rsidP="00CD0C11">
      <w:pPr>
        <w:widowControl w:val="0"/>
        <w:snapToGrid w:val="0"/>
        <w:spacing w:before="0" w:after="120" w:line="240" w:lineRule="auto"/>
        <w:ind w:left="426"/>
        <w:rPr>
          <w:rFonts w:ascii="Franklin Gothic Book" w:hAnsi="Franklin Gothic Book"/>
          <w:sz w:val="24"/>
        </w:rPr>
      </w:pPr>
      <w:r w:rsidRPr="00D2405D">
        <w:rPr>
          <w:rFonts w:ascii="Franklin Gothic Book" w:hAnsi="Franklin Gothic Book"/>
          <w:sz w:val="24"/>
        </w:rPr>
        <w:t>(slovy:</w:t>
      </w:r>
      <w:r w:rsidR="00F2230C">
        <w:rPr>
          <w:rFonts w:ascii="Franklin Gothic Book" w:hAnsi="Franklin Gothic Book"/>
          <w:sz w:val="24"/>
        </w:rPr>
        <w:t xml:space="preserve"> </w:t>
      </w:r>
      <w:r w:rsidRPr="00D2405D">
        <w:rPr>
          <w:rFonts w:ascii="Franklin Gothic Book" w:hAnsi="Franklin Gothic Book"/>
          <w:sz w:val="24"/>
        </w:rPr>
        <w:t xml:space="preserve"> </w:t>
      </w:r>
      <w:r w:rsidR="00F2230C">
        <w:rPr>
          <w:rFonts w:ascii="Franklin Gothic Book" w:hAnsi="Franklin Gothic Book"/>
          <w:sz w:val="24"/>
        </w:rPr>
        <w:t xml:space="preserve"> jeden milión šest set padesát jeden tisíc šest set šest </w:t>
      </w:r>
      <w:r w:rsidRPr="00D2405D">
        <w:rPr>
          <w:rFonts w:ascii="Franklin Gothic Book" w:hAnsi="Franklin Gothic Book"/>
          <w:sz w:val="24"/>
        </w:rPr>
        <w:t xml:space="preserve">korun českých </w:t>
      </w:r>
      <w:r w:rsidR="00F2230C">
        <w:rPr>
          <w:rFonts w:ascii="Franklin Gothic Book" w:hAnsi="Franklin Gothic Book"/>
          <w:sz w:val="24"/>
        </w:rPr>
        <w:t xml:space="preserve"> a dvacet pět haléřů </w:t>
      </w:r>
      <w:r w:rsidRPr="00D2405D">
        <w:rPr>
          <w:rFonts w:ascii="Franklin Gothic Book" w:hAnsi="Franklin Gothic Book"/>
          <w:sz w:val="24"/>
        </w:rPr>
        <w:t>bez daně z přidané hodnoty)</w:t>
      </w:r>
    </w:p>
    <w:p w14:paraId="0989C944" w14:textId="722B0725" w:rsidR="00CD0C11" w:rsidRPr="00363682" w:rsidRDefault="00CD0C11" w:rsidP="00CD0C11">
      <w:pPr>
        <w:widowControl w:val="0"/>
        <w:snapToGrid w:val="0"/>
        <w:spacing w:before="0" w:after="120" w:line="240" w:lineRule="auto"/>
        <w:ind w:left="360"/>
        <w:rPr>
          <w:rFonts w:ascii="Franklin Gothic Book" w:hAnsi="Franklin Gothic Book"/>
          <w:b/>
          <w:sz w:val="24"/>
        </w:rPr>
      </w:pPr>
      <w:r w:rsidRPr="00D2405D">
        <w:rPr>
          <w:rFonts w:ascii="Franklin Gothic Book" w:hAnsi="Franklin Gothic Book"/>
          <w:sz w:val="24"/>
        </w:rPr>
        <w:t>DPH</w:t>
      </w:r>
      <w:r w:rsidRPr="00D2405D">
        <w:rPr>
          <w:rFonts w:ascii="Franklin Gothic Book" w:hAnsi="Franklin Gothic Book"/>
          <w:sz w:val="24"/>
        </w:rPr>
        <w:tab/>
      </w:r>
      <w:r w:rsidRPr="00D2405D">
        <w:rPr>
          <w:rFonts w:ascii="Franklin Gothic Book" w:hAnsi="Franklin Gothic Book"/>
          <w:sz w:val="24"/>
        </w:rPr>
        <w:tab/>
        <w:t xml:space="preserve">                                                           </w:t>
      </w:r>
      <w:r w:rsidR="00363682">
        <w:rPr>
          <w:rFonts w:ascii="Franklin Gothic Book" w:hAnsi="Franklin Gothic Book"/>
          <w:sz w:val="24"/>
        </w:rPr>
        <w:t xml:space="preserve">   </w:t>
      </w:r>
      <w:r w:rsidR="00F1459E" w:rsidRPr="00363682">
        <w:rPr>
          <w:rFonts w:ascii="Franklin Gothic Book" w:hAnsi="Franklin Gothic Book"/>
          <w:b/>
          <w:sz w:val="24"/>
        </w:rPr>
        <w:t>346 837,31</w:t>
      </w:r>
      <w:r w:rsidR="00AA223B" w:rsidRPr="00363682">
        <w:rPr>
          <w:rFonts w:ascii="Franklin Gothic Book" w:hAnsi="Franklin Gothic Book"/>
          <w:b/>
          <w:sz w:val="24"/>
        </w:rPr>
        <w:t xml:space="preserve"> </w:t>
      </w:r>
      <w:r w:rsidRPr="00363682">
        <w:rPr>
          <w:rFonts w:ascii="Franklin Gothic Book" w:hAnsi="Franklin Gothic Book"/>
          <w:b/>
          <w:sz w:val="24"/>
        </w:rPr>
        <w:t>Kč</w:t>
      </w:r>
    </w:p>
    <w:p w14:paraId="05FAFD30" w14:textId="230B26DC" w:rsidR="00CD0C11" w:rsidRPr="00363682" w:rsidRDefault="00CD0C11" w:rsidP="00CD0C11">
      <w:pPr>
        <w:widowControl w:val="0"/>
        <w:snapToGrid w:val="0"/>
        <w:spacing w:before="0" w:after="120" w:line="240" w:lineRule="auto"/>
        <w:ind w:left="360"/>
        <w:rPr>
          <w:rFonts w:ascii="Franklin Gothic Book" w:hAnsi="Franklin Gothic Book"/>
          <w:b/>
          <w:sz w:val="24"/>
        </w:rPr>
      </w:pPr>
      <w:r w:rsidRPr="00D2405D">
        <w:rPr>
          <w:rFonts w:ascii="Franklin Gothic Book" w:hAnsi="Franklin Gothic Book"/>
          <w:sz w:val="24"/>
        </w:rPr>
        <w:t xml:space="preserve">Cena celkem včetně DPH                                  </w:t>
      </w:r>
      <w:r w:rsidRPr="00D2405D">
        <w:rPr>
          <w:rFonts w:ascii="Franklin Gothic Book" w:hAnsi="Franklin Gothic Book"/>
          <w:sz w:val="24"/>
        </w:rPr>
        <w:tab/>
      </w:r>
      <w:r w:rsidRPr="00D2405D">
        <w:rPr>
          <w:rFonts w:ascii="Franklin Gothic Book" w:hAnsi="Franklin Gothic Book"/>
          <w:sz w:val="24"/>
        </w:rPr>
        <w:tab/>
      </w:r>
      <w:r w:rsidR="00F1459E" w:rsidRPr="00363682">
        <w:rPr>
          <w:rFonts w:ascii="Franklin Gothic Book" w:hAnsi="Franklin Gothic Book"/>
          <w:b/>
          <w:sz w:val="24"/>
        </w:rPr>
        <w:t>1 998 443,56</w:t>
      </w:r>
      <w:r w:rsidR="00AA223B" w:rsidRPr="00363682">
        <w:rPr>
          <w:rFonts w:ascii="Franklin Gothic Book" w:hAnsi="Franklin Gothic Book"/>
          <w:b/>
          <w:sz w:val="24"/>
        </w:rPr>
        <w:t xml:space="preserve"> </w:t>
      </w:r>
      <w:r w:rsidRPr="00363682">
        <w:rPr>
          <w:rFonts w:ascii="Franklin Gothic Book" w:hAnsi="Franklin Gothic Book"/>
          <w:b/>
          <w:bCs/>
          <w:sz w:val="24"/>
        </w:rPr>
        <w:t>Kč</w:t>
      </w:r>
      <w:r w:rsidRPr="00363682">
        <w:rPr>
          <w:rFonts w:ascii="Franklin Gothic Book" w:hAnsi="Franklin Gothic Book"/>
          <w:b/>
          <w:sz w:val="24"/>
        </w:rPr>
        <w:t xml:space="preserve"> </w:t>
      </w:r>
    </w:p>
    <w:p w14:paraId="08CFD8DB" w14:textId="77777777" w:rsidR="00CD0C11" w:rsidRPr="00D2405D" w:rsidRDefault="00CD0C11" w:rsidP="00CD0C11">
      <w:pPr>
        <w:widowControl w:val="0"/>
        <w:snapToGrid w:val="0"/>
        <w:spacing w:before="0" w:after="120" w:line="240" w:lineRule="auto"/>
        <w:ind w:left="360"/>
        <w:rPr>
          <w:rFonts w:ascii="Franklin Gothic Book" w:hAnsi="Franklin Gothic Book"/>
          <w:sz w:val="24"/>
        </w:rPr>
      </w:pPr>
      <w:r w:rsidRPr="00D2405D">
        <w:rPr>
          <w:rFonts w:ascii="Franklin Gothic Book" w:hAnsi="Franklin Gothic Book"/>
          <w:sz w:val="24"/>
        </w:rPr>
        <w:t>(dále jen „</w:t>
      </w:r>
      <w:r w:rsidRPr="00D2405D">
        <w:rPr>
          <w:rFonts w:ascii="Franklin Gothic Book" w:hAnsi="Franklin Gothic Book"/>
          <w:b/>
          <w:sz w:val="24"/>
        </w:rPr>
        <w:t>cena</w:t>
      </w:r>
      <w:r w:rsidRPr="00D2405D">
        <w:rPr>
          <w:rFonts w:ascii="Franklin Gothic Book" w:hAnsi="Franklin Gothic Book"/>
          <w:sz w:val="24"/>
        </w:rPr>
        <w:t xml:space="preserve">“). </w:t>
      </w:r>
    </w:p>
    <w:p w14:paraId="28BF08CD" w14:textId="2F0B42BC" w:rsidR="00CD0C11" w:rsidRPr="00D2405D" w:rsidRDefault="00CD0C11" w:rsidP="00CD0C11">
      <w:pPr>
        <w:widowControl w:val="0"/>
        <w:numPr>
          <w:ilvl w:val="0"/>
          <w:numId w:val="15"/>
        </w:numPr>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Nedílnou </w:t>
      </w:r>
      <w:r w:rsidR="005121C9" w:rsidRPr="00D2405D">
        <w:rPr>
          <w:rFonts w:ascii="Franklin Gothic Book" w:hAnsi="Franklin Gothic Book"/>
          <w:b/>
          <w:sz w:val="24"/>
        </w:rPr>
        <w:t>P</w:t>
      </w:r>
      <w:r w:rsidRPr="00D2405D">
        <w:rPr>
          <w:rFonts w:ascii="Franklin Gothic Book" w:hAnsi="Franklin Gothic Book"/>
          <w:b/>
          <w:sz w:val="24"/>
        </w:rPr>
        <w:t xml:space="preserve">řílohou č. </w:t>
      </w:r>
      <w:r w:rsidR="005A2AD9" w:rsidRPr="00D2405D">
        <w:rPr>
          <w:rFonts w:ascii="Franklin Gothic Book" w:hAnsi="Franklin Gothic Book"/>
          <w:b/>
          <w:sz w:val="24"/>
        </w:rPr>
        <w:t>1</w:t>
      </w:r>
      <w:r w:rsidR="006A0101" w:rsidRPr="00D2405D">
        <w:rPr>
          <w:rFonts w:ascii="Franklin Gothic Book" w:hAnsi="Franklin Gothic Book"/>
          <w:b/>
          <w:sz w:val="24"/>
        </w:rPr>
        <w:t xml:space="preserve"> </w:t>
      </w:r>
      <w:r w:rsidR="005121C9" w:rsidRPr="00D2405D">
        <w:rPr>
          <w:rFonts w:ascii="Franklin Gothic Book" w:hAnsi="Franklin Gothic Book"/>
          <w:sz w:val="24"/>
        </w:rPr>
        <w:t>této</w:t>
      </w:r>
      <w:r w:rsidRPr="00D2405D">
        <w:rPr>
          <w:rFonts w:ascii="Franklin Gothic Book" w:hAnsi="Franklin Gothic Book"/>
          <w:sz w:val="24"/>
        </w:rPr>
        <w:t xml:space="preserve"> smlouvy je podrobná kalkulace ceny obsahující ocenění jednotlivých </w:t>
      </w:r>
      <w:r w:rsidR="00A5559C" w:rsidRPr="00D2405D">
        <w:rPr>
          <w:rFonts w:ascii="Franklin Gothic Book" w:hAnsi="Franklin Gothic Book"/>
          <w:sz w:val="24"/>
        </w:rPr>
        <w:t xml:space="preserve">prací, </w:t>
      </w:r>
      <w:r w:rsidRPr="00D2405D">
        <w:rPr>
          <w:rFonts w:ascii="Franklin Gothic Book" w:hAnsi="Franklin Gothic Book"/>
          <w:sz w:val="24"/>
        </w:rPr>
        <w:t xml:space="preserve">dodávek a </w:t>
      </w:r>
      <w:r w:rsidR="00017B00" w:rsidRPr="00D2405D">
        <w:rPr>
          <w:rFonts w:ascii="Franklin Gothic Book" w:hAnsi="Franklin Gothic Book"/>
          <w:sz w:val="24"/>
        </w:rPr>
        <w:t>služeb</w:t>
      </w:r>
      <w:r w:rsidRPr="00D2405D">
        <w:rPr>
          <w:rFonts w:ascii="Franklin Gothic Book" w:hAnsi="Franklin Gothic Book"/>
          <w:sz w:val="24"/>
        </w:rPr>
        <w:t xml:space="preserve"> (dále jen </w:t>
      </w:r>
      <w:r w:rsidRPr="00D2405D">
        <w:rPr>
          <w:rFonts w:ascii="Franklin Gothic Book" w:hAnsi="Franklin Gothic Book"/>
          <w:b/>
          <w:sz w:val="24"/>
        </w:rPr>
        <w:t>„položkový rozpočet</w:t>
      </w:r>
      <w:r w:rsidRPr="00D2405D">
        <w:rPr>
          <w:rFonts w:ascii="Franklin Gothic Book" w:hAnsi="Franklin Gothic Book"/>
          <w:sz w:val="24"/>
        </w:rPr>
        <w:t xml:space="preserve">“). </w:t>
      </w:r>
    </w:p>
    <w:p w14:paraId="43C15FA3" w14:textId="77777777" w:rsidR="00CD0C11" w:rsidRPr="00D2405D"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D2405D">
        <w:rPr>
          <w:rFonts w:ascii="Franklin Gothic Book" w:hAnsi="Franklin Gothic Book"/>
          <w:sz w:val="24"/>
        </w:rPr>
        <w:t>K ceně za poskytnutí plnění bez DPH bude zhotovitel účtovat DPH (daň z přidané hodnoty) ve výši stanovené zákonem č. 235/2004 Sb., o dani z přidané hodnoty, ve znění platném a účinném ke dni uskutečnění zdanitelného plnění.</w:t>
      </w:r>
    </w:p>
    <w:p w14:paraId="3FDD3CA5" w14:textId="6CA45E3A" w:rsidR="00017B00" w:rsidRPr="00D2405D" w:rsidRDefault="00017B00" w:rsidP="00017B00">
      <w:pPr>
        <w:pStyle w:val="Odstavecseseznamem"/>
        <w:numPr>
          <w:ilvl w:val="0"/>
          <w:numId w:val="15"/>
        </w:numPr>
        <w:snapToGrid w:val="0"/>
        <w:spacing w:after="120" w:line="240" w:lineRule="auto"/>
        <w:ind w:left="357" w:hanging="357"/>
        <w:contextualSpacing w:val="0"/>
        <w:rPr>
          <w:rFonts w:ascii="Franklin Gothic Book" w:hAnsi="Franklin Gothic Book"/>
          <w:strike/>
          <w:sz w:val="24"/>
        </w:rPr>
      </w:pPr>
      <w:r w:rsidRPr="00D2405D">
        <w:rPr>
          <w:rFonts w:ascii="Franklin Gothic Book" w:hAnsi="Franklin Gothic Book"/>
          <w:sz w:val="24"/>
        </w:rPr>
        <w:t xml:space="preserve">Cena díla nemůže být zvýšena či snížena, pokud nedojde ke změně této smlouvy, resp. jejích příloh formou písemného dodatku k této smlouvě. Podkladem pro takovou změnu budou zejména změnové listy, z nichž musí být patrno, o jakou změnu díla se má jednat, jakož i odpovídající cena, kterou za provedení změny díla bude zhotovitel u objednatele požadovat uhradit. </w:t>
      </w:r>
    </w:p>
    <w:p w14:paraId="57CF649C" w14:textId="48B4D2E8" w:rsidR="00CD0C11" w:rsidRPr="00D2405D" w:rsidRDefault="00CD0C11" w:rsidP="00017B00">
      <w:pPr>
        <w:pStyle w:val="Odstavecseseznamem"/>
        <w:numPr>
          <w:ilvl w:val="0"/>
          <w:numId w:val="15"/>
        </w:numPr>
        <w:snapToGrid w:val="0"/>
        <w:spacing w:before="120" w:after="120" w:line="240" w:lineRule="auto"/>
        <w:ind w:left="357" w:hanging="357"/>
        <w:contextualSpacing w:val="0"/>
        <w:rPr>
          <w:rFonts w:ascii="Franklin Gothic Book" w:hAnsi="Franklin Gothic Book"/>
          <w:sz w:val="24"/>
        </w:rPr>
      </w:pPr>
      <w:r w:rsidRPr="00D2405D">
        <w:rPr>
          <w:rFonts w:ascii="Franklin Gothic Book" w:hAnsi="Franklin Gothic Book"/>
          <w:sz w:val="24"/>
        </w:rPr>
        <w:t>Dohodnutá cena zahrnuje veškeré přímé i nepřímé náklady zhotovitele nezbytné k řádnému poskytnutí plnění, zejména</w:t>
      </w:r>
      <w:r w:rsidR="00017B00" w:rsidRPr="00D2405D">
        <w:rPr>
          <w:rFonts w:ascii="Franklin Gothic Book" w:hAnsi="Franklin Gothic Book"/>
          <w:sz w:val="24"/>
        </w:rPr>
        <w:t xml:space="preserve"> veškeré náklady</w:t>
      </w:r>
      <w:r w:rsidRPr="00D2405D">
        <w:rPr>
          <w:rFonts w:ascii="Franklin Gothic Book" w:hAnsi="Franklin Gothic Book"/>
          <w:sz w:val="24"/>
        </w:rPr>
        <w:t>:</w:t>
      </w:r>
    </w:p>
    <w:p w14:paraId="4A53970D" w14:textId="3E2BFD17" w:rsidR="00CD0C11" w:rsidRPr="00D2405D" w:rsidRDefault="00CD0C11" w:rsidP="00CD0C11">
      <w:pPr>
        <w:numPr>
          <w:ilvl w:val="0"/>
          <w:numId w:val="24"/>
        </w:numPr>
        <w:snapToGrid w:val="0"/>
        <w:spacing w:before="0" w:after="120" w:line="240" w:lineRule="auto"/>
        <w:ind w:left="851" w:hanging="142"/>
        <w:rPr>
          <w:rFonts w:ascii="Franklin Gothic Book" w:hAnsi="Franklin Gothic Book"/>
          <w:sz w:val="24"/>
        </w:rPr>
      </w:pPr>
      <w:r w:rsidRPr="00D2405D">
        <w:rPr>
          <w:rFonts w:ascii="Franklin Gothic Book" w:hAnsi="Franklin Gothic Book"/>
          <w:sz w:val="24"/>
        </w:rPr>
        <w:t>na úplné a kvalitní poskytnutí plnění,</w:t>
      </w:r>
    </w:p>
    <w:p w14:paraId="03D6BA86" w14:textId="7321AE47" w:rsidR="00CD0C11" w:rsidRPr="00D2405D" w:rsidRDefault="00CD0C11" w:rsidP="00CD0C11">
      <w:pPr>
        <w:numPr>
          <w:ilvl w:val="0"/>
          <w:numId w:val="24"/>
        </w:numPr>
        <w:snapToGrid w:val="0"/>
        <w:spacing w:before="0" w:after="120" w:line="240" w:lineRule="auto"/>
        <w:ind w:left="851" w:hanging="142"/>
        <w:rPr>
          <w:rFonts w:ascii="Franklin Gothic Book" w:hAnsi="Franklin Gothic Book"/>
          <w:sz w:val="24"/>
        </w:rPr>
      </w:pPr>
      <w:r w:rsidRPr="00D2405D">
        <w:rPr>
          <w:rFonts w:ascii="Franklin Gothic Book" w:hAnsi="Franklin Gothic Book"/>
          <w:sz w:val="24"/>
        </w:rPr>
        <w:t xml:space="preserve">na zhotovení, dodávku, uskladnění, správu, zabudování, montáž a zprovoznění </w:t>
      </w:r>
      <w:r w:rsidR="00017B00" w:rsidRPr="00D2405D">
        <w:rPr>
          <w:rFonts w:ascii="Franklin Gothic Book" w:hAnsi="Franklin Gothic Book"/>
          <w:sz w:val="24"/>
        </w:rPr>
        <w:t xml:space="preserve"> </w:t>
      </w:r>
      <w:r w:rsidRPr="00D2405D">
        <w:rPr>
          <w:rFonts w:ascii="Franklin Gothic Book" w:hAnsi="Franklin Gothic Book"/>
          <w:sz w:val="24"/>
        </w:rPr>
        <w:t>veškerých dílů, součástí, celků a materiálů nezbytných k poskytnutí plnění,</w:t>
      </w:r>
    </w:p>
    <w:p w14:paraId="6E27D26D" w14:textId="52B923CF" w:rsidR="00CF3AF4" w:rsidRPr="00D2405D" w:rsidRDefault="00CF3AF4" w:rsidP="00CD0C11">
      <w:pPr>
        <w:numPr>
          <w:ilvl w:val="0"/>
          <w:numId w:val="24"/>
        </w:numPr>
        <w:snapToGrid w:val="0"/>
        <w:spacing w:before="0" w:after="120" w:line="240" w:lineRule="auto"/>
        <w:ind w:left="851" w:hanging="142"/>
        <w:rPr>
          <w:rFonts w:ascii="Franklin Gothic Book" w:hAnsi="Franklin Gothic Book"/>
          <w:sz w:val="24"/>
        </w:rPr>
      </w:pPr>
      <w:r w:rsidRPr="00D2405D">
        <w:rPr>
          <w:rFonts w:ascii="Franklin Gothic Book" w:hAnsi="Franklin Gothic Book"/>
          <w:sz w:val="24"/>
        </w:rPr>
        <w:t>na zabezpečení kanceláří proti poškození, prašnosti a nečistotám,</w:t>
      </w:r>
    </w:p>
    <w:p w14:paraId="5FBE5043" w14:textId="2BD32E34" w:rsidR="00CD0C11" w:rsidRPr="00D2405D" w:rsidRDefault="00CD0C11" w:rsidP="00CD0C11">
      <w:pPr>
        <w:numPr>
          <w:ilvl w:val="0"/>
          <w:numId w:val="24"/>
        </w:numPr>
        <w:snapToGrid w:val="0"/>
        <w:spacing w:before="0" w:after="120" w:line="240" w:lineRule="auto"/>
        <w:ind w:left="851" w:hanging="142"/>
        <w:rPr>
          <w:rFonts w:ascii="Franklin Gothic Book" w:hAnsi="Franklin Gothic Book"/>
          <w:sz w:val="24"/>
        </w:rPr>
      </w:pPr>
      <w:r w:rsidRPr="00D2405D">
        <w:rPr>
          <w:rFonts w:ascii="Franklin Gothic Book" w:hAnsi="Franklin Gothic Book"/>
          <w:sz w:val="24"/>
        </w:rPr>
        <w:t>na dopravu, skladování, montáž a správu veškerých technických zařízení a mechanismů nezbytných k poskytnutí plnění,</w:t>
      </w:r>
    </w:p>
    <w:p w14:paraId="231A1347" w14:textId="7633A067" w:rsidR="00CD0C11" w:rsidRPr="00D2405D" w:rsidRDefault="00CD0C11" w:rsidP="00CD0C11">
      <w:pPr>
        <w:numPr>
          <w:ilvl w:val="0"/>
          <w:numId w:val="24"/>
        </w:numPr>
        <w:snapToGrid w:val="0"/>
        <w:spacing w:before="0" w:after="120" w:line="240" w:lineRule="auto"/>
        <w:ind w:left="851" w:hanging="142"/>
        <w:rPr>
          <w:rFonts w:ascii="Franklin Gothic Book" w:hAnsi="Franklin Gothic Book"/>
          <w:sz w:val="24"/>
        </w:rPr>
      </w:pPr>
      <w:r w:rsidRPr="00D2405D">
        <w:rPr>
          <w:rFonts w:ascii="Franklin Gothic Book" w:hAnsi="Franklin Gothic Book"/>
          <w:sz w:val="24"/>
        </w:rPr>
        <w:t>běžné i mimořádné provozní náklady zhotovitele nezbytné k poskytnutí plnění,</w:t>
      </w:r>
    </w:p>
    <w:p w14:paraId="3A6244B7" w14:textId="7CC629F4" w:rsidR="00CD0C11" w:rsidRPr="00D2405D" w:rsidRDefault="00CD0C11" w:rsidP="00CD0C11">
      <w:pPr>
        <w:numPr>
          <w:ilvl w:val="0"/>
          <w:numId w:val="24"/>
        </w:numPr>
        <w:snapToGrid w:val="0"/>
        <w:spacing w:before="0" w:after="120" w:line="240" w:lineRule="auto"/>
        <w:ind w:left="851" w:hanging="142"/>
        <w:rPr>
          <w:rFonts w:ascii="Franklin Gothic Book" w:hAnsi="Franklin Gothic Book"/>
          <w:sz w:val="24"/>
        </w:rPr>
      </w:pPr>
      <w:r w:rsidRPr="00D2405D">
        <w:rPr>
          <w:rFonts w:ascii="Franklin Gothic Book" w:hAnsi="Franklin Gothic Book"/>
          <w:sz w:val="24"/>
        </w:rPr>
        <w:t>na dopravu a ubytování pracovníků zhotovitele,</w:t>
      </w:r>
    </w:p>
    <w:p w14:paraId="66F2E39D" w14:textId="61D32F22" w:rsidR="00CD0C11" w:rsidRPr="00D2405D" w:rsidRDefault="00017B00" w:rsidP="00CD0C11">
      <w:pPr>
        <w:numPr>
          <w:ilvl w:val="0"/>
          <w:numId w:val="24"/>
        </w:numPr>
        <w:snapToGrid w:val="0"/>
        <w:spacing w:before="0" w:after="120" w:line="240" w:lineRule="auto"/>
        <w:ind w:left="851" w:hanging="142"/>
        <w:rPr>
          <w:rFonts w:ascii="Franklin Gothic Book" w:hAnsi="Franklin Gothic Book"/>
          <w:sz w:val="24"/>
        </w:rPr>
      </w:pPr>
      <w:r w:rsidRPr="00D2405D">
        <w:rPr>
          <w:rFonts w:ascii="Franklin Gothic Book" w:hAnsi="Franklin Gothic Book"/>
          <w:sz w:val="24"/>
        </w:rPr>
        <w:lastRenderedPageBreak/>
        <w:t>vyplývající</w:t>
      </w:r>
      <w:r w:rsidR="00CD0C11" w:rsidRPr="00D2405D">
        <w:rPr>
          <w:rFonts w:ascii="Franklin Gothic Book" w:hAnsi="Franklin Gothic Book"/>
          <w:sz w:val="24"/>
        </w:rPr>
        <w:t xml:space="preserve"> ze zvláštností poskytovaného plnění,</w:t>
      </w:r>
    </w:p>
    <w:p w14:paraId="3A4AC0D7" w14:textId="1442BE79" w:rsidR="00CD0C11" w:rsidRPr="00D2405D" w:rsidRDefault="00CD0C11" w:rsidP="00CD0C11">
      <w:pPr>
        <w:numPr>
          <w:ilvl w:val="0"/>
          <w:numId w:val="24"/>
        </w:numPr>
        <w:snapToGrid w:val="0"/>
        <w:spacing w:before="0" w:after="120" w:line="240" w:lineRule="auto"/>
        <w:ind w:left="851" w:hanging="142"/>
        <w:rPr>
          <w:rFonts w:ascii="Franklin Gothic Book" w:hAnsi="Franklin Gothic Book"/>
          <w:sz w:val="24"/>
        </w:rPr>
      </w:pPr>
      <w:r w:rsidRPr="00D2405D">
        <w:rPr>
          <w:rFonts w:ascii="Franklin Gothic Book" w:hAnsi="Franklin Gothic Book"/>
          <w:sz w:val="24"/>
        </w:rPr>
        <w:t xml:space="preserve"> běžné i mimořádné pojištění odpovědnosti zhotovitele a pojištění poskytovaného plnění.</w:t>
      </w:r>
    </w:p>
    <w:p w14:paraId="5BFAAB74" w14:textId="0216B923" w:rsidR="00CD0C11" w:rsidRPr="00D2405D" w:rsidRDefault="00CD0C11" w:rsidP="00CD0C11">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 xml:space="preserve">IV. </w:t>
      </w:r>
    </w:p>
    <w:p w14:paraId="3A90586F" w14:textId="77777777" w:rsidR="00CD0C11" w:rsidRPr="00D2405D" w:rsidRDefault="00CD0C11" w:rsidP="00CD0C11">
      <w:pPr>
        <w:widowControl w:val="0"/>
        <w:snapToGrid w:val="0"/>
        <w:spacing w:before="0" w:after="120" w:line="240" w:lineRule="auto"/>
        <w:jc w:val="center"/>
        <w:rPr>
          <w:rFonts w:ascii="Franklin Gothic Book" w:hAnsi="Franklin Gothic Book"/>
          <w:b/>
          <w:i/>
          <w:sz w:val="24"/>
          <w:u w:val="single"/>
        </w:rPr>
      </w:pPr>
      <w:r w:rsidRPr="00D2405D">
        <w:rPr>
          <w:rFonts w:ascii="Franklin Gothic Book" w:hAnsi="Franklin Gothic Book"/>
          <w:b/>
          <w:sz w:val="24"/>
          <w:u w:val="single"/>
        </w:rPr>
        <w:t xml:space="preserve">Fakturace a platební podmínky </w:t>
      </w:r>
    </w:p>
    <w:p w14:paraId="4E9D6540" w14:textId="43B29E14" w:rsidR="00CD0C11" w:rsidRPr="00D2405D" w:rsidRDefault="00CD0C11" w:rsidP="00CD0C11">
      <w:pPr>
        <w:widowControl w:val="0"/>
        <w:numPr>
          <w:ilvl w:val="0"/>
          <w:numId w:val="2"/>
        </w:numPr>
        <w:snapToGrid w:val="0"/>
        <w:spacing w:before="0" w:after="120" w:line="240" w:lineRule="auto"/>
        <w:rPr>
          <w:rFonts w:ascii="Franklin Gothic Book" w:hAnsi="Franklin Gothic Book"/>
          <w:i/>
          <w:sz w:val="24"/>
        </w:rPr>
      </w:pPr>
      <w:r w:rsidRPr="00D2405D">
        <w:rPr>
          <w:rFonts w:ascii="Franklin Gothic Book" w:hAnsi="Franklin Gothic Book"/>
          <w:sz w:val="24"/>
        </w:rPr>
        <w:t xml:space="preserve">Dohodnutou cenu uhradí objednatel zhotoviteli postupně za skutečně poskytnuté plnění, tj. práce, výkony a materiál v souladu s položkovým rozpočtem na základě daňových dokladů </w:t>
      </w:r>
      <w:r w:rsidR="002C79C8" w:rsidRPr="00D2405D">
        <w:rPr>
          <w:rFonts w:ascii="Franklin Gothic Book" w:hAnsi="Franklin Gothic Book"/>
          <w:sz w:val="24"/>
        </w:rPr>
        <w:t>(</w:t>
      </w:r>
      <w:r w:rsidRPr="00D2405D">
        <w:rPr>
          <w:rFonts w:ascii="Franklin Gothic Book" w:hAnsi="Franklin Gothic Book"/>
          <w:sz w:val="24"/>
        </w:rPr>
        <w:t>faktur</w:t>
      </w:r>
      <w:r w:rsidR="002C79C8" w:rsidRPr="00D2405D">
        <w:rPr>
          <w:rFonts w:ascii="Franklin Gothic Book" w:hAnsi="Franklin Gothic Book"/>
          <w:sz w:val="24"/>
        </w:rPr>
        <w:t>)</w:t>
      </w:r>
      <w:r w:rsidRPr="00D2405D">
        <w:rPr>
          <w:rFonts w:ascii="Franklin Gothic Book" w:hAnsi="Franklin Gothic Book"/>
          <w:sz w:val="24"/>
        </w:rPr>
        <w:t>, které bude zh</w:t>
      </w:r>
      <w:r w:rsidR="008D5CE9" w:rsidRPr="00D2405D">
        <w:rPr>
          <w:rFonts w:ascii="Franklin Gothic Book" w:hAnsi="Franklin Gothic Book"/>
          <w:sz w:val="24"/>
        </w:rPr>
        <w:t xml:space="preserve">otovitel objednateli předkládat za uplynulý měsíc </w:t>
      </w:r>
      <w:r w:rsidRPr="00D2405D">
        <w:rPr>
          <w:rFonts w:ascii="Franklin Gothic Book" w:hAnsi="Franklin Gothic Book"/>
          <w:sz w:val="24"/>
        </w:rPr>
        <w:t>vždy dle dohody s</w:t>
      </w:r>
      <w:r w:rsidR="008D5CE9" w:rsidRPr="00D2405D">
        <w:rPr>
          <w:rFonts w:ascii="Franklin Gothic Book" w:hAnsi="Franklin Gothic Book"/>
          <w:sz w:val="24"/>
        </w:rPr>
        <w:t> </w:t>
      </w:r>
      <w:r w:rsidRPr="00D2405D">
        <w:rPr>
          <w:rFonts w:ascii="Franklin Gothic Book" w:hAnsi="Franklin Gothic Book"/>
          <w:sz w:val="24"/>
        </w:rPr>
        <w:t>objednatelem</w:t>
      </w:r>
      <w:r w:rsidR="008D5CE9" w:rsidRPr="00D2405D">
        <w:rPr>
          <w:rFonts w:ascii="Franklin Gothic Book" w:hAnsi="Franklin Gothic Book"/>
          <w:sz w:val="24"/>
        </w:rPr>
        <w:t xml:space="preserve">, a to </w:t>
      </w:r>
      <w:r w:rsidR="00017B00" w:rsidRPr="00D2405D">
        <w:rPr>
          <w:rFonts w:ascii="Franklin Gothic Book" w:hAnsi="Franklin Gothic Book"/>
          <w:sz w:val="24"/>
        </w:rPr>
        <w:t>na</w:t>
      </w:r>
      <w:r w:rsidRPr="00D2405D">
        <w:rPr>
          <w:rFonts w:ascii="Franklin Gothic Book" w:hAnsi="Franklin Gothic Book"/>
          <w:sz w:val="24"/>
        </w:rPr>
        <w:t xml:space="preserve"> základě skutečně poskytnutého plnění</w:t>
      </w:r>
      <w:r w:rsidR="00017B00" w:rsidRPr="00D2405D">
        <w:rPr>
          <w:rFonts w:ascii="Franklin Gothic Book" w:hAnsi="Franklin Gothic Book"/>
          <w:sz w:val="24"/>
        </w:rPr>
        <w:t>.</w:t>
      </w:r>
      <w:r w:rsidRPr="00D2405D">
        <w:rPr>
          <w:rFonts w:ascii="Franklin Gothic Book" w:hAnsi="Franklin Gothic Book"/>
          <w:sz w:val="24"/>
        </w:rPr>
        <w:t xml:space="preserve"> </w:t>
      </w:r>
    </w:p>
    <w:p w14:paraId="12D1739D" w14:textId="77777777" w:rsidR="00CD0C11" w:rsidRPr="00D2405D"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D2405D">
        <w:rPr>
          <w:rFonts w:ascii="Franklin Gothic Book" w:hAnsi="Franklin Gothic Book"/>
          <w:sz w:val="24"/>
        </w:rPr>
        <w:t>Nedojde-li mezi oběma stranami do 5 pracovních dnů od předložení zjišťovacího protokolu k dohodě při odsouhlasení množství nebo druhu dodávek, služeb a/nebo prací, je zhotovitel oprávněn fakturovat pouze dodávky, služby a/nebo práce, u kterých nedošlo k rozporu. Do doby než dojde k vypořádání rozporu o množství a ceně poskytnutého plnění, není objednatel v prodlení se zaplacením faktury v rozsahu sporného poskytnutého plnění.</w:t>
      </w:r>
    </w:p>
    <w:p w14:paraId="60EEA008" w14:textId="36961AFD" w:rsidR="006E57F8" w:rsidRPr="00D2405D" w:rsidRDefault="00CD0C11" w:rsidP="006E57F8">
      <w:pPr>
        <w:widowControl w:val="0"/>
        <w:numPr>
          <w:ilvl w:val="0"/>
          <w:numId w:val="2"/>
        </w:numPr>
        <w:tabs>
          <w:tab w:val="left" w:pos="4536"/>
        </w:tabs>
        <w:snapToGrid w:val="0"/>
        <w:spacing w:before="0" w:after="120" w:line="240" w:lineRule="auto"/>
        <w:rPr>
          <w:rStyle w:val="Hypertextovodkaz"/>
          <w:rFonts w:ascii="Franklin Gothic Book" w:hAnsi="Franklin Gothic Book"/>
          <w:color w:val="auto"/>
          <w:sz w:val="24"/>
          <w:u w:val="none"/>
        </w:rPr>
      </w:pPr>
      <w:r w:rsidRPr="00D2405D">
        <w:rPr>
          <w:rFonts w:ascii="Franklin Gothic Book" w:hAnsi="Franklin Gothic Book"/>
          <w:sz w:val="24"/>
        </w:rPr>
        <w:t xml:space="preserve">Zhotovitel je povinen doručit objednateli daňové  doklady nejpozději do 15 kalendářních dnů od data uskutečnění </w:t>
      </w:r>
      <w:r w:rsidR="006E57F8" w:rsidRPr="00D2405D">
        <w:rPr>
          <w:rFonts w:ascii="Franklin Gothic Book" w:hAnsi="Franklin Gothic Book"/>
          <w:sz w:val="24"/>
        </w:rPr>
        <w:t>zdanitelného plnění. Odsouhlasené faktury, vč. zjišťovacích protokolů je zhotovitel povinen zaslat na emailovou adresu</w:t>
      </w:r>
      <w:r w:rsidR="00BA0B51">
        <w:rPr>
          <w:rFonts w:ascii="Franklin Gothic Book" w:hAnsi="Franklin Gothic Book"/>
          <w:sz w:val="24"/>
        </w:rPr>
        <w:t xml:space="preserve"> XXX.</w:t>
      </w:r>
      <w:r w:rsidR="006E57F8" w:rsidRPr="00D2405D">
        <w:rPr>
          <w:rStyle w:val="Hypertextovodkaz"/>
          <w:rFonts w:ascii="Franklin Gothic Book" w:hAnsi="Franklin Gothic Book"/>
          <w:sz w:val="24"/>
        </w:rPr>
        <w:t xml:space="preserve"> </w:t>
      </w:r>
    </w:p>
    <w:p w14:paraId="1DD4B34C" w14:textId="013DB81A" w:rsidR="006E57F8" w:rsidRPr="00D2405D" w:rsidRDefault="006E57F8" w:rsidP="006E57F8">
      <w:pPr>
        <w:widowControl w:val="0"/>
        <w:numPr>
          <w:ilvl w:val="0"/>
          <w:numId w:val="2"/>
        </w:numPr>
        <w:tabs>
          <w:tab w:val="left" w:pos="4536"/>
        </w:tabs>
        <w:snapToGrid w:val="0"/>
        <w:spacing w:before="0" w:after="120" w:line="240" w:lineRule="auto"/>
        <w:rPr>
          <w:rFonts w:ascii="Franklin Gothic Book" w:hAnsi="Franklin Gothic Book"/>
          <w:sz w:val="24"/>
        </w:rPr>
      </w:pPr>
      <w:r w:rsidRPr="00D2405D">
        <w:rPr>
          <w:rFonts w:ascii="Franklin Gothic Book" w:hAnsi="Franklin Gothic Book"/>
          <w:sz w:val="24"/>
        </w:rPr>
        <w:t>Konečný daňový doklad -  fakturu vystaví zhotovitel po protokolárním předání a převzetí díla bez vad a nedodělků, resp. po odstranění všech vad nebo nedodělků uvedených v protokolu o předání a převzetí díla a dále po vydání kolaudačního souhlasu místě příslušným stavebním úřadem.</w:t>
      </w:r>
    </w:p>
    <w:p w14:paraId="0144B4FA" w14:textId="2FE2A678" w:rsidR="008C6C85" w:rsidRPr="00D2405D"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D2405D">
        <w:rPr>
          <w:rFonts w:ascii="Franklin Gothic Book" w:hAnsi="Franklin Gothic Book"/>
          <w:sz w:val="24"/>
        </w:rPr>
        <w:t xml:space="preserve">Lhůta splatnosti daňových dokladů </w:t>
      </w:r>
      <w:r w:rsidR="002E202B" w:rsidRPr="00D2405D">
        <w:rPr>
          <w:rFonts w:ascii="Franklin Gothic Book" w:hAnsi="Franklin Gothic Book"/>
          <w:sz w:val="24"/>
        </w:rPr>
        <w:t>je 4</w:t>
      </w:r>
      <w:r w:rsidR="000E2101" w:rsidRPr="00D2405D">
        <w:rPr>
          <w:rFonts w:ascii="Franklin Gothic Book" w:hAnsi="Franklin Gothic Book"/>
          <w:sz w:val="24"/>
        </w:rPr>
        <w:t>0</w:t>
      </w:r>
      <w:r w:rsidRPr="00D2405D">
        <w:rPr>
          <w:rFonts w:ascii="Franklin Gothic Book" w:hAnsi="Franklin Gothic Book"/>
          <w:sz w:val="24"/>
        </w:rPr>
        <w:t xml:space="preserve"> kalendářních dnů od jejich doručení objednateli</w:t>
      </w:r>
      <w:r w:rsidR="008C6C85" w:rsidRPr="00D2405D">
        <w:rPr>
          <w:rFonts w:ascii="Franklin Gothic Book" w:hAnsi="Franklin Gothic Book"/>
          <w:sz w:val="24"/>
        </w:rPr>
        <w:t>,</w:t>
      </w:r>
      <w:r w:rsidRPr="00D2405D">
        <w:rPr>
          <w:rFonts w:ascii="Franklin Gothic Book" w:hAnsi="Franklin Gothic Book"/>
          <w:color w:val="FF0000"/>
          <w:sz w:val="24"/>
        </w:rPr>
        <w:t xml:space="preserve"> </w:t>
      </w:r>
      <w:r w:rsidR="008C6C85" w:rsidRPr="00D2405D">
        <w:rPr>
          <w:rFonts w:ascii="Franklin Gothic Book" w:hAnsi="Franklin Gothic Book"/>
          <w:sz w:val="24"/>
        </w:rPr>
        <w:t>a to z důvodu čerpání prostředků ze státního rozpočtu provázenému s ohledem na obsah závazku složitějším procesním postupem prostřednictvím třetí osoby a to zřizovatele objednatele.</w:t>
      </w:r>
      <w:r w:rsidR="00E10BF4" w:rsidRPr="00D2405D">
        <w:rPr>
          <w:rFonts w:ascii="Franklin Gothic Book" w:hAnsi="Franklin Gothic Book"/>
          <w:sz w:val="24"/>
        </w:rPr>
        <w:t xml:space="preserve"> Poslední platba v roce bude realizována po předložení faktury (daňového dokladu) nejpozději do 5. 12. </w:t>
      </w:r>
      <w:r w:rsidR="002F0B92" w:rsidRPr="00D2405D">
        <w:rPr>
          <w:rFonts w:ascii="Franklin Gothic Book" w:hAnsi="Franklin Gothic Book"/>
          <w:sz w:val="24"/>
        </w:rPr>
        <w:t>příslušného roku</w:t>
      </w:r>
      <w:r w:rsidR="00E10BF4" w:rsidRPr="00D2405D">
        <w:rPr>
          <w:rFonts w:ascii="Franklin Gothic Book" w:hAnsi="Franklin Gothic Book"/>
          <w:sz w:val="24"/>
        </w:rPr>
        <w:t>. Za případné další plnění dle této smlouvy objednatel zaplatí nejdříve 1. 4. roku následujícího.</w:t>
      </w:r>
    </w:p>
    <w:p w14:paraId="59843F27" w14:textId="722876DD" w:rsidR="00CD0C11" w:rsidRPr="00D2405D" w:rsidRDefault="00CD0C11" w:rsidP="00CD0C11">
      <w:pPr>
        <w:widowControl w:val="0"/>
        <w:numPr>
          <w:ilvl w:val="0"/>
          <w:numId w:val="2"/>
        </w:numPr>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Okamžikem zaplacení se rozumí datum odepsání příslušné částky, na kterou byl daňový doklad </w:t>
      </w:r>
      <w:r w:rsidR="002C79C8" w:rsidRPr="00D2405D">
        <w:rPr>
          <w:rFonts w:ascii="Franklin Gothic Book" w:hAnsi="Franklin Gothic Book"/>
          <w:sz w:val="24"/>
        </w:rPr>
        <w:t xml:space="preserve">- </w:t>
      </w:r>
      <w:r w:rsidRPr="00D2405D">
        <w:rPr>
          <w:rFonts w:ascii="Franklin Gothic Book" w:hAnsi="Franklin Gothic Book"/>
          <w:sz w:val="24"/>
        </w:rPr>
        <w:t>faktura vystavena, z účtu objednatele ve prospěch účtu zhotovitele.</w:t>
      </w:r>
    </w:p>
    <w:p w14:paraId="256DEA73" w14:textId="77777777" w:rsidR="00CD0C11" w:rsidRPr="00D2405D"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04C807BC" w14:textId="77777777" w:rsidR="00CD0C11" w:rsidRPr="00D2405D"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D2405D">
        <w:rPr>
          <w:rFonts w:ascii="Franklin Gothic Book" w:hAnsi="Franklin Gothic Book"/>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14:paraId="08DD757E" w14:textId="77777777" w:rsidR="00CD0C11" w:rsidRPr="00D2405D" w:rsidRDefault="00CD0C11" w:rsidP="006D2F36">
      <w:pPr>
        <w:widowControl w:val="0"/>
        <w:numPr>
          <w:ilvl w:val="0"/>
          <w:numId w:val="2"/>
        </w:numPr>
        <w:tabs>
          <w:tab w:val="left" w:pos="4536"/>
        </w:tabs>
        <w:snapToGrid w:val="0"/>
        <w:spacing w:before="0" w:after="120" w:line="240" w:lineRule="auto"/>
        <w:ind w:left="284" w:hanging="284"/>
        <w:rPr>
          <w:rFonts w:ascii="Franklin Gothic Book" w:hAnsi="Franklin Gothic Book"/>
          <w:sz w:val="24"/>
        </w:rPr>
      </w:pPr>
      <w:r w:rsidRPr="00D2405D">
        <w:rPr>
          <w:rFonts w:ascii="Franklin Gothic Book" w:hAnsi="Franklin Gothic Book"/>
          <w:sz w:val="24"/>
        </w:rPr>
        <w:t>Objednatel neposkytuje zálohy. Smluvní strany se tímto dohodly na vyloučení aplikace ustanovení § 2611 občanského zákoníku.</w:t>
      </w:r>
    </w:p>
    <w:p w14:paraId="58BA26F4" w14:textId="77777777" w:rsidR="001A3E7A" w:rsidRDefault="001A3E7A" w:rsidP="005B5CA4">
      <w:pPr>
        <w:widowControl w:val="0"/>
        <w:snapToGrid w:val="0"/>
        <w:spacing w:before="0" w:after="0" w:line="240" w:lineRule="auto"/>
        <w:jc w:val="center"/>
        <w:rPr>
          <w:rFonts w:ascii="Franklin Gothic Book" w:hAnsi="Franklin Gothic Book"/>
          <w:b/>
          <w:sz w:val="24"/>
        </w:rPr>
      </w:pPr>
    </w:p>
    <w:p w14:paraId="71DE191B" w14:textId="77777777" w:rsidR="001A3E7A" w:rsidRDefault="001A3E7A" w:rsidP="005B5CA4">
      <w:pPr>
        <w:widowControl w:val="0"/>
        <w:snapToGrid w:val="0"/>
        <w:spacing w:before="0" w:after="0" w:line="240" w:lineRule="auto"/>
        <w:jc w:val="center"/>
        <w:rPr>
          <w:rFonts w:ascii="Franklin Gothic Book" w:hAnsi="Franklin Gothic Book"/>
          <w:b/>
          <w:sz w:val="24"/>
        </w:rPr>
      </w:pPr>
    </w:p>
    <w:p w14:paraId="5EDFAB07" w14:textId="77777777" w:rsidR="001A3E7A" w:rsidRDefault="001A3E7A" w:rsidP="005B5CA4">
      <w:pPr>
        <w:widowControl w:val="0"/>
        <w:snapToGrid w:val="0"/>
        <w:spacing w:before="0" w:after="0" w:line="240" w:lineRule="auto"/>
        <w:jc w:val="center"/>
        <w:rPr>
          <w:rFonts w:ascii="Franklin Gothic Book" w:hAnsi="Franklin Gothic Book"/>
          <w:b/>
          <w:sz w:val="24"/>
        </w:rPr>
      </w:pPr>
    </w:p>
    <w:p w14:paraId="32F10D1C" w14:textId="3A7CC007" w:rsidR="005B5CA4" w:rsidRPr="00D2405D" w:rsidRDefault="005B5CA4" w:rsidP="005B5CA4">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lastRenderedPageBreak/>
        <w:t>V.</w:t>
      </w:r>
    </w:p>
    <w:p w14:paraId="6490B6B3" w14:textId="77777777" w:rsidR="005B5CA4" w:rsidRPr="00D2405D" w:rsidRDefault="005B5CA4" w:rsidP="005B5CA4">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Termíny plnění</w:t>
      </w:r>
    </w:p>
    <w:p w14:paraId="1EBDCE77" w14:textId="77777777" w:rsidR="005B5CA4" w:rsidRPr="00D2405D" w:rsidRDefault="005B5CA4" w:rsidP="007522ED">
      <w:pPr>
        <w:widowControl w:val="0"/>
        <w:numPr>
          <w:ilvl w:val="0"/>
          <w:numId w:val="27"/>
        </w:numPr>
        <w:tabs>
          <w:tab w:val="left" w:pos="284"/>
        </w:tabs>
        <w:snapToGrid w:val="0"/>
        <w:spacing w:before="0" w:after="120" w:line="240" w:lineRule="auto"/>
        <w:ind w:hanging="397"/>
        <w:rPr>
          <w:rFonts w:ascii="Franklin Gothic Book" w:eastAsia="MS Mincho" w:hAnsi="Franklin Gothic Book"/>
          <w:bCs/>
          <w:sz w:val="24"/>
        </w:rPr>
      </w:pPr>
      <w:r w:rsidRPr="00D2405D">
        <w:rPr>
          <w:rFonts w:ascii="Franklin Gothic Book" w:hAnsi="Franklin Gothic Book"/>
          <w:noProof/>
          <w:sz w:val="24"/>
        </w:rPr>
        <w:t>Zhotovitel se zavazuje poskytnout plnění v následujících termínech:</w:t>
      </w:r>
    </w:p>
    <w:p w14:paraId="767495ED" w14:textId="0C42F0AE" w:rsidR="005B5CA4" w:rsidRPr="00D2405D" w:rsidRDefault="005B5CA4" w:rsidP="007522ED">
      <w:pPr>
        <w:widowControl w:val="0"/>
        <w:tabs>
          <w:tab w:val="left" w:pos="4536"/>
        </w:tabs>
        <w:snapToGrid w:val="0"/>
        <w:spacing w:before="0" w:after="120" w:line="240" w:lineRule="auto"/>
        <w:ind w:left="709" w:hanging="397"/>
        <w:rPr>
          <w:rFonts w:ascii="Franklin Gothic Book" w:hAnsi="Franklin Gothic Book"/>
          <w:noProof/>
          <w:sz w:val="24"/>
        </w:rPr>
      </w:pPr>
      <w:r w:rsidRPr="00D2405D">
        <w:rPr>
          <w:rFonts w:ascii="Franklin Gothic Book" w:hAnsi="Franklin Gothic Book"/>
          <w:noProof/>
          <w:sz w:val="24"/>
          <w:u w:val="single"/>
        </w:rPr>
        <w:t>Zahájení poskytování plnění</w:t>
      </w:r>
      <w:r w:rsidRPr="00D2405D">
        <w:rPr>
          <w:rFonts w:ascii="Franklin Gothic Book" w:hAnsi="Franklin Gothic Book"/>
          <w:noProof/>
          <w:sz w:val="24"/>
        </w:rPr>
        <w:t xml:space="preserve">: </w:t>
      </w:r>
      <w:r w:rsidR="00017B00" w:rsidRPr="00D2405D">
        <w:rPr>
          <w:rFonts w:ascii="Franklin Gothic Book" w:hAnsi="Franklin Gothic Book"/>
          <w:noProof/>
          <w:sz w:val="24"/>
        </w:rPr>
        <w:t xml:space="preserve">neprodleně po nabytí účinnosti </w:t>
      </w:r>
      <w:r w:rsidR="00304CEB" w:rsidRPr="00D2405D">
        <w:rPr>
          <w:rFonts w:ascii="Franklin Gothic Book" w:hAnsi="Franklin Gothic Book"/>
          <w:noProof/>
          <w:sz w:val="24"/>
        </w:rPr>
        <w:t xml:space="preserve">smlouvy </w:t>
      </w:r>
    </w:p>
    <w:p w14:paraId="026BF0FB" w14:textId="6637A82E" w:rsidR="001C2BAF" w:rsidRPr="00D2405D" w:rsidRDefault="005B5CA4" w:rsidP="001C2BAF">
      <w:pPr>
        <w:widowControl w:val="0"/>
        <w:tabs>
          <w:tab w:val="left" w:pos="4536"/>
        </w:tabs>
        <w:snapToGrid w:val="0"/>
        <w:spacing w:before="0" w:after="120" w:line="240" w:lineRule="auto"/>
        <w:ind w:left="709" w:hanging="397"/>
        <w:rPr>
          <w:rFonts w:ascii="Franklin Gothic Book" w:hAnsi="Franklin Gothic Book"/>
          <w:noProof/>
          <w:sz w:val="24"/>
        </w:rPr>
      </w:pPr>
      <w:r w:rsidRPr="00D2405D">
        <w:rPr>
          <w:rFonts w:ascii="Franklin Gothic Book" w:hAnsi="Franklin Gothic Book"/>
          <w:noProof/>
          <w:sz w:val="24"/>
          <w:u w:val="single"/>
        </w:rPr>
        <w:t>Předání plnění</w:t>
      </w:r>
      <w:r w:rsidRPr="00D2405D">
        <w:rPr>
          <w:rFonts w:ascii="Franklin Gothic Book" w:hAnsi="Franklin Gothic Book"/>
          <w:noProof/>
          <w:color w:val="FF0000"/>
          <w:sz w:val="24"/>
        </w:rPr>
        <w:t xml:space="preserve">: </w:t>
      </w:r>
      <w:r w:rsidRPr="00D2405D">
        <w:rPr>
          <w:rFonts w:ascii="Franklin Gothic Book" w:hAnsi="Franklin Gothic Book"/>
          <w:noProof/>
          <w:sz w:val="24"/>
        </w:rPr>
        <w:t>do</w:t>
      </w:r>
      <w:r w:rsidR="0065038E" w:rsidRPr="00D2405D">
        <w:rPr>
          <w:rFonts w:ascii="Franklin Gothic Book" w:hAnsi="Franklin Gothic Book"/>
          <w:noProof/>
          <w:sz w:val="24"/>
        </w:rPr>
        <w:t xml:space="preserve"> </w:t>
      </w:r>
      <w:r w:rsidR="006E57F8" w:rsidRPr="00D2405D">
        <w:rPr>
          <w:rFonts w:ascii="Franklin Gothic Book" w:hAnsi="Franklin Gothic Book"/>
          <w:noProof/>
          <w:sz w:val="24"/>
        </w:rPr>
        <w:t>2</w:t>
      </w:r>
      <w:r w:rsidR="00EB671F" w:rsidRPr="00D2405D">
        <w:rPr>
          <w:rFonts w:ascii="Franklin Gothic Book" w:hAnsi="Franklin Gothic Book"/>
          <w:noProof/>
          <w:sz w:val="24"/>
        </w:rPr>
        <w:t xml:space="preserve"> </w:t>
      </w:r>
      <w:r w:rsidR="00017B00" w:rsidRPr="00D2405D">
        <w:rPr>
          <w:rFonts w:ascii="Franklin Gothic Book" w:hAnsi="Franklin Gothic Book"/>
          <w:noProof/>
          <w:sz w:val="24"/>
        </w:rPr>
        <w:t>měsíců</w:t>
      </w:r>
      <w:r w:rsidRPr="00D2405D">
        <w:rPr>
          <w:rFonts w:ascii="Franklin Gothic Book" w:hAnsi="Franklin Gothic Book"/>
          <w:noProof/>
          <w:sz w:val="24"/>
        </w:rPr>
        <w:t xml:space="preserve"> ode dne </w:t>
      </w:r>
      <w:r w:rsidR="00017B00" w:rsidRPr="00D2405D">
        <w:rPr>
          <w:rFonts w:ascii="Franklin Gothic Book" w:hAnsi="Franklin Gothic Book"/>
          <w:noProof/>
          <w:sz w:val="24"/>
        </w:rPr>
        <w:t>nabytí účinnosti smlouvy</w:t>
      </w:r>
      <w:r w:rsidR="001C2BAF" w:rsidRPr="00D2405D">
        <w:rPr>
          <w:rFonts w:ascii="Franklin Gothic Book" w:hAnsi="Franklin Gothic Book"/>
          <w:noProof/>
          <w:sz w:val="24"/>
        </w:rPr>
        <w:t xml:space="preserve">, přičemž </w:t>
      </w:r>
      <w:r w:rsidR="00892A29" w:rsidRPr="00D2405D">
        <w:rPr>
          <w:rFonts w:ascii="Franklin Gothic Book" w:hAnsi="Franklin Gothic Book"/>
          <w:noProof/>
          <w:sz w:val="24"/>
        </w:rPr>
        <w:t xml:space="preserve">práce v administrativní části budovy musejí být rozděleny </w:t>
      </w:r>
      <w:r w:rsidR="00AD5400" w:rsidRPr="00D2405D">
        <w:rPr>
          <w:rFonts w:ascii="Franklin Gothic Book" w:hAnsi="Franklin Gothic Book"/>
          <w:noProof/>
          <w:sz w:val="24"/>
        </w:rPr>
        <w:t>do souvislích celků.</w:t>
      </w:r>
    </w:p>
    <w:p w14:paraId="43734883" w14:textId="56FFD391" w:rsidR="006E57F8" w:rsidRPr="00D2405D" w:rsidRDefault="006E57F8" w:rsidP="007522ED">
      <w:pPr>
        <w:snapToGrid w:val="0"/>
        <w:spacing w:before="0" w:after="120" w:line="276" w:lineRule="auto"/>
        <w:ind w:left="426" w:hanging="142"/>
        <w:rPr>
          <w:rFonts w:ascii="Franklin Gothic Book" w:hAnsi="Franklin Gothic Book"/>
          <w:sz w:val="22"/>
          <w:szCs w:val="22"/>
          <w:u w:val="single"/>
        </w:rPr>
      </w:pPr>
      <w:r w:rsidRPr="00D2405D">
        <w:rPr>
          <w:rFonts w:ascii="Franklin Gothic Book" w:hAnsi="Franklin Gothic Book"/>
          <w:sz w:val="22"/>
          <w:szCs w:val="22"/>
          <w:u w:val="single"/>
        </w:rPr>
        <w:t>Podání</w:t>
      </w:r>
      <w:r w:rsidR="00221387" w:rsidRPr="00D2405D">
        <w:rPr>
          <w:rFonts w:ascii="Franklin Gothic Book" w:hAnsi="Franklin Gothic Book"/>
          <w:sz w:val="22"/>
          <w:szCs w:val="22"/>
          <w:u w:val="single"/>
        </w:rPr>
        <w:t xml:space="preserve"> na místně příslušný stavební úřad</w:t>
      </w:r>
      <w:r w:rsidRPr="00D2405D">
        <w:rPr>
          <w:rFonts w:ascii="Franklin Gothic Book" w:hAnsi="Franklin Gothic Book"/>
          <w:sz w:val="22"/>
          <w:szCs w:val="22"/>
          <w:u w:val="single"/>
        </w:rPr>
        <w:t xml:space="preserve"> bezvadné žádosti o vydání kolaudačního souhlasu: </w:t>
      </w:r>
      <w:r w:rsidRPr="00D2405D">
        <w:rPr>
          <w:rFonts w:ascii="Franklin Gothic Book" w:hAnsi="Franklin Gothic Book"/>
          <w:sz w:val="22"/>
          <w:szCs w:val="22"/>
        </w:rPr>
        <w:t>nejpozději do 2 pracovních dnů ode dne předání díla, nebude-li mezi smluvními stranami dohodnuto jinak.</w:t>
      </w:r>
      <w:r w:rsidRPr="00D2405D">
        <w:rPr>
          <w:rFonts w:ascii="Franklin Gothic Book" w:hAnsi="Franklin Gothic Book"/>
          <w:sz w:val="22"/>
          <w:szCs w:val="22"/>
          <w:u w:val="single"/>
        </w:rPr>
        <w:t xml:space="preserve"> </w:t>
      </w:r>
    </w:p>
    <w:p w14:paraId="6E3C8274" w14:textId="3851D980" w:rsidR="002179AD" w:rsidRPr="00D2405D" w:rsidRDefault="002179AD" w:rsidP="007522ED">
      <w:pPr>
        <w:widowControl w:val="0"/>
        <w:snapToGrid w:val="0"/>
        <w:spacing w:before="0" w:after="120" w:line="240" w:lineRule="auto"/>
        <w:ind w:left="284" w:hanging="397"/>
        <w:rPr>
          <w:rFonts w:ascii="Franklin Gothic Book" w:hAnsi="Franklin Gothic Book"/>
          <w:noProof/>
          <w:sz w:val="24"/>
        </w:rPr>
      </w:pPr>
      <w:r w:rsidRPr="00D2405D">
        <w:rPr>
          <w:rFonts w:ascii="Franklin Gothic Book" w:hAnsi="Franklin Gothic Book"/>
          <w:noProof/>
          <w:sz w:val="24"/>
        </w:rPr>
        <w:t>2.</w:t>
      </w:r>
      <w:r w:rsidRPr="00D2405D">
        <w:rPr>
          <w:rFonts w:ascii="Franklin Gothic Book" w:hAnsi="Franklin Gothic Book"/>
          <w:noProof/>
          <w:sz w:val="24"/>
        </w:rPr>
        <w:tab/>
      </w:r>
      <w:r w:rsidR="008955E3" w:rsidRPr="00D2405D">
        <w:rPr>
          <w:rFonts w:ascii="Franklin Gothic Book" w:hAnsi="Franklin Gothic Book"/>
          <w:noProof/>
          <w:sz w:val="24"/>
        </w:rPr>
        <w:t xml:space="preserve">Zhotovitel se zavazuje předložit do </w:t>
      </w:r>
      <w:r w:rsidR="00EB719C" w:rsidRPr="00D2405D">
        <w:rPr>
          <w:rFonts w:ascii="Franklin Gothic Book" w:hAnsi="Franklin Gothic Book"/>
          <w:noProof/>
          <w:sz w:val="24"/>
        </w:rPr>
        <w:t>5</w:t>
      </w:r>
      <w:r w:rsidR="008955E3" w:rsidRPr="00D2405D">
        <w:rPr>
          <w:rFonts w:ascii="Franklin Gothic Book" w:hAnsi="Franklin Gothic Book"/>
          <w:noProof/>
          <w:sz w:val="24"/>
        </w:rPr>
        <w:t xml:space="preserve"> pracovních dní od účinnosti smlouvy</w:t>
      </w:r>
      <w:r w:rsidRPr="00D2405D">
        <w:rPr>
          <w:rFonts w:ascii="Franklin Gothic Book" w:hAnsi="Franklin Gothic Book"/>
          <w:noProof/>
          <w:sz w:val="24"/>
        </w:rPr>
        <w:t>, pokud nebude m</w:t>
      </w:r>
      <w:r w:rsidR="00C81C9E" w:rsidRPr="00D2405D">
        <w:rPr>
          <w:rFonts w:ascii="Franklin Gothic Book" w:hAnsi="Franklin Gothic Book"/>
          <w:noProof/>
          <w:sz w:val="24"/>
        </w:rPr>
        <w:t>e</w:t>
      </w:r>
      <w:r w:rsidRPr="00D2405D">
        <w:rPr>
          <w:rFonts w:ascii="Franklin Gothic Book" w:hAnsi="Franklin Gothic Book"/>
          <w:noProof/>
          <w:sz w:val="24"/>
        </w:rPr>
        <w:t xml:space="preserve">zi smluvními stranami dohodnuto jinak, objednateli věcný, časový a finanční harmonogram prací, ve kterém budou uvedeny zejména důležité uzlové body, týkající se montážních prací na místě plnění tj. v sídle objednatele s tím, že tento harmonogram </w:t>
      </w:r>
      <w:r w:rsidR="003E4DC7" w:rsidRPr="00D2405D">
        <w:rPr>
          <w:rFonts w:ascii="Franklin Gothic Book" w:hAnsi="Franklin Gothic Book"/>
          <w:noProof/>
          <w:sz w:val="24"/>
        </w:rPr>
        <w:t xml:space="preserve">se může </w:t>
      </w:r>
      <w:r w:rsidRPr="00D2405D">
        <w:rPr>
          <w:rFonts w:ascii="Franklin Gothic Book" w:hAnsi="Franklin Gothic Book"/>
          <w:noProof/>
          <w:sz w:val="24"/>
        </w:rPr>
        <w:t xml:space="preserve">průběžně aktualizovat s ohledem na skutečný průběh prací </w:t>
      </w:r>
      <w:r w:rsidR="004E7B88" w:rsidRPr="00D2405D">
        <w:rPr>
          <w:rFonts w:ascii="Franklin Gothic Book" w:hAnsi="Franklin Gothic Book"/>
          <w:noProof/>
          <w:sz w:val="24"/>
        </w:rPr>
        <w:t>a</w:t>
      </w:r>
      <w:r w:rsidRPr="00D2405D">
        <w:rPr>
          <w:rFonts w:ascii="Franklin Gothic Book" w:hAnsi="Franklin Gothic Book"/>
          <w:noProof/>
          <w:sz w:val="24"/>
        </w:rPr>
        <w:t xml:space="preserve"> provozní potřeby objednatele. </w:t>
      </w:r>
    </w:p>
    <w:p w14:paraId="413379D9" w14:textId="6A33D8BC" w:rsidR="003F303A" w:rsidRPr="00D2405D" w:rsidRDefault="002179AD" w:rsidP="007522ED">
      <w:pPr>
        <w:widowControl w:val="0"/>
        <w:snapToGrid w:val="0"/>
        <w:spacing w:before="0" w:after="0" w:line="240" w:lineRule="auto"/>
        <w:ind w:left="284" w:hanging="397"/>
        <w:rPr>
          <w:rFonts w:ascii="Franklin Gothic Book" w:hAnsi="Franklin Gothic Book"/>
          <w:sz w:val="24"/>
        </w:rPr>
      </w:pPr>
      <w:r w:rsidRPr="00D2405D">
        <w:rPr>
          <w:rFonts w:ascii="Franklin Gothic Book" w:hAnsi="Franklin Gothic Book"/>
          <w:sz w:val="24"/>
        </w:rPr>
        <w:t>3.</w:t>
      </w:r>
      <w:r w:rsidRPr="00D2405D">
        <w:rPr>
          <w:rFonts w:ascii="Franklin Gothic Book" w:hAnsi="Franklin Gothic Book"/>
          <w:sz w:val="24"/>
        </w:rPr>
        <w:tab/>
      </w:r>
      <w:r w:rsidR="00950C8A" w:rsidRPr="00D2405D">
        <w:rPr>
          <w:rFonts w:ascii="Franklin Gothic Book" w:hAnsi="Franklin Gothic Book"/>
          <w:sz w:val="24"/>
        </w:rPr>
        <w:t>Objednatel může v odůvodněném případě rozhodnout o přiměřeném prodloužení lhůty k předání předmětu plnění, pokud důvodem pro přiměřené prodloužení lhůty</w:t>
      </w:r>
      <w:r w:rsidR="003F303A" w:rsidRPr="00D2405D">
        <w:rPr>
          <w:rFonts w:ascii="Franklin Gothic Book" w:hAnsi="Franklin Gothic Book"/>
          <w:sz w:val="24"/>
        </w:rPr>
        <w:t xml:space="preserve"> </w:t>
      </w:r>
      <w:r w:rsidR="00950C8A" w:rsidRPr="00D2405D">
        <w:rPr>
          <w:rFonts w:ascii="Franklin Gothic Book" w:hAnsi="Franklin Gothic Book"/>
          <w:sz w:val="24"/>
        </w:rPr>
        <w:t>jsou</w:t>
      </w:r>
      <w:r w:rsidR="003F303A" w:rsidRPr="00D2405D">
        <w:rPr>
          <w:rFonts w:ascii="Franklin Gothic Book" w:hAnsi="Franklin Gothic Book"/>
          <w:sz w:val="24"/>
        </w:rPr>
        <w:t xml:space="preserve"> zejména:</w:t>
      </w:r>
    </w:p>
    <w:p w14:paraId="3640C5E6" w14:textId="2C25A631" w:rsidR="003F303A" w:rsidRPr="00D2405D" w:rsidRDefault="00950C8A" w:rsidP="007522ED">
      <w:pPr>
        <w:pStyle w:val="Odstavecseseznamem"/>
        <w:widowControl w:val="0"/>
        <w:numPr>
          <w:ilvl w:val="0"/>
          <w:numId w:val="43"/>
        </w:numPr>
        <w:snapToGrid w:val="0"/>
        <w:spacing w:before="0" w:after="0" w:line="240" w:lineRule="auto"/>
        <w:ind w:hanging="397"/>
        <w:rPr>
          <w:rFonts w:ascii="Franklin Gothic Book" w:hAnsi="Franklin Gothic Book"/>
          <w:sz w:val="24"/>
        </w:rPr>
      </w:pPr>
      <w:r w:rsidRPr="00D2405D">
        <w:rPr>
          <w:rFonts w:ascii="Franklin Gothic Book" w:hAnsi="Franklin Gothic Book"/>
          <w:sz w:val="24"/>
        </w:rPr>
        <w:t>průtahy při jednání s příslušnými institucemi, které však nesmí být způsobeny koná</w:t>
      </w:r>
      <w:r w:rsidR="003F303A" w:rsidRPr="00D2405D">
        <w:rPr>
          <w:rFonts w:ascii="Franklin Gothic Book" w:hAnsi="Franklin Gothic Book"/>
          <w:sz w:val="24"/>
        </w:rPr>
        <w:t>ním resp. nekonáním zhotovitele,</w:t>
      </w:r>
    </w:p>
    <w:p w14:paraId="3D21F5B0" w14:textId="3B958123" w:rsidR="003F303A" w:rsidRPr="00D2405D" w:rsidRDefault="003F303A" w:rsidP="007522ED">
      <w:pPr>
        <w:pStyle w:val="Odstavecseseznamem"/>
        <w:widowControl w:val="0"/>
        <w:numPr>
          <w:ilvl w:val="0"/>
          <w:numId w:val="43"/>
        </w:numPr>
        <w:snapToGrid w:val="0"/>
        <w:spacing w:before="0" w:after="120" w:line="240" w:lineRule="auto"/>
        <w:ind w:hanging="397"/>
        <w:rPr>
          <w:rFonts w:ascii="Franklin Gothic Book" w:hAnsi="Franklin Gothic Book"/>
          <w:noProof/>
          <w:sz w:val="24"/>
        </w:rPr>
      </w:pPr>
      <w:r w:rsidRPr="00D2405D">
        <w:rPr>
          <w:rFonts w:ascii="Franklin Gothic Book" w:hAnsi="Franklin Gothic Book"/>
          <w:sz w:val="24"/>
        </w:rPr>
        <w:t xml:space="preserve">provozní a technické důvody ležící na straně </w:t>
      </w:r>
      <w:r w:rsidR="005F13F3" w:rsidRPr="00D2405D">
        <w:rPr>
          <w:rFonts w:ascii="Franklin Gothic Book" w:hAnsi="Franklin Gothic Book"/>
          <w:sz w:val="24"/>
        </w:rPr>
        <w:t>o</w:t>
      </w:r>
      <w:r w:rsidRPr="00D2405D">
        <w:rPr>
          <w:rFonts w:ascii="Franklin Gothic Book" w:hAnsi="Franklin Gothic Book"/>
          <w:sz w:val="24"/>
        </w:rPr>
        <w:t>bjednatele např. v souvislosti s pořádáním akcí  a nájmů v budově NZM Praha.</w:t>
      </w:r>
    </w:p>
    <w:p w14:paraId="6ED18198" w14:textId="12C1A9A1" w:rsidR="005B5CA4" w:rsidRPr="00D2405D" w:rsidRDefault="002179AD" w:rsidP="007522ED">
      <w:pPr>
        <w:widowControl w:val="0"/>
        <w:snapToGrid w:val="0"/>
        <w:spacing w:before="0" w:after="120" w:line="240" w:lineRule="auto"/>
        <w:ind w:left="284" w:hanging="397"/>
        <w:rPr>
          <w:rFonts w:ascii="Franklin Gothic Book" w:hAnsi="Franklin Gothic Book"/>
          <w:noProof/>
          <w:sz w:val="24"/>
        </w:rPr>
      </w:pPr>
      <w:r w:rsidRPr="00D2405D">
        <w:rPr>
          <w:rFonts w:ascii="Franklin Gothic Book" w:hAnsi="Franklin Gothic Book"/>
          <w:noProof/>
          <w:sz w:val="24"/>
        </w:rPr>
        <w:t>4.</w:t>
      </w:r>
      <w:r w:rsidRPr="00D2405D">
        <w:rPr>
          <w:rFonts w:ascii="Franklin Gothic Book" w:hAnsi="Franklin Gothic Book"/>
          <w:noProof/>
          <w:sz w:val="24"/>
        </w:rPr>
        <w:tab/>
      </w:r>
      <w:r w:rsidR="005B5CA4" w:rsidRPr="00D2405D">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3822CAFF" w14:textId="0EF5B9CC" w:rsidR="0074104A" w:rsidRPr="00D2405D" w:rsidRDefault="004E7B88" w:rsidP="007522ED">
      <w:pPr>
        <w:widowControl w:val="0"/>
        <w:snapToGrid w:val="0"/>
        <w:spacing w:before="0" w:after="120" w:line="240" w:lineRule="auto"/>
        <w:ind w:left="284" w:hanging="397"/>
        <w:rPr>
          <w:rFonts w:ascii="Franklin Gothic Book" w:hAnsi="Franklin Gothic Book"/>
          <w:noProof/>
          <w:sz w:val="24"/>
        </w:rPr>
      </w:pPr>
      <w:r w:rsidRPr="00D2405D">
        <w:rPr>
          <w:rFonts w:ascii="Franklin Gothic Book" w:hAnsi="Franklin Gothic Book"/>
          <w:sz w:val="24"/>
        </w:rPr>
        <w:t>5.</w:t>
      </w:r>
      <w:r w:rsidRPr="00D2405D">
        <w:rPr>
          <w:rFonts w:ascii="Franklin Gothic Book" w:hAnsi="Franklin Gothic Book"/>
          <w:sz w:val="24"/>
        </w:rPr>
        <w:tab/>
      </w:r>
      <w:r w:rsidR="0074104A" w:rsidRPr="00D2405D">
        <w:rPr>
          <w:rFonts w:ascii="Franklin Gothic Book" w:hAnsi="Franklin Gothic Book"/>
          <w:sz w:val="24"/>
        </w:rPr>
        <w:t>V</w:t>
      </w:r>
      <w:r w:rsidR="0074104A" w:rsidRPr="00D2405D">
        <w:rPr>
          <w:rFonts w:ascii="Franklin Gothic Book" w:hAnsi="Franklin Gothic Book"/>
          <w:noProof/>
          <w:sz w:val="24"/>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33FFD961" w14:textId="75BB5ACB" w:rsidR="005B5CA4" w:rsidRPr="00D2405D" w:rsidRDefault="004E7B88" w:rsidP="007522ED">
      <w:pPr>
        <w:widowControl w:val="0"/>
        <w:snapToGrid w:val="0"/>
        <w:spacing w:before="0" w:after="120" w:line="240" w:lineRule="auto"/>
        <w:ind w:left="284" w:hanging="397"/>
        <w:rPr>
          <w:rFonts w:ascii="Franklin Gothic Book" w:hAnsi="Franklin Gothic Book"/>
          <w:noProof/>
          <w:sz w:val="24"/>
        </w:rPr>
      </w:pPr>
      <w:r w:rsidRPr="00D2405D">
        <w:rPr>
          <w:rFonts w:ascii="Franklin Gothic Book" w:hAnsi="Franklin Gothic Book"/>
          <w:noProof/>
          <w:sz w:val="24"/>
        </w:rPr>
        <w:t>6.</w:t>
      </w:r>
      <w:r w:rsidRPr="00D2405D">
        <w:rPr>
          <w:rFonts w:ascii="Franklin Gothic Book" w:hAnsi="Franklin Gothic Book"/>
          <w:noProof/>
          <w:sz w:val="24"/>
        </w:rPr>
        <w:tab/>
      </w:r>
      <w:r w:rsidR="005B5CA4" w:rsidRPr="00D2405D">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14:paraId="79433155" w14:textId="3351AE51" w:rsidR="005B5CA4" w:rsidRPr="00D2405D" w:rsidRDefault="004E7B88" w:rsidP="006D2F36">
      <w:pPr>
        <w:widowControl w:val="0"/>
        <w:snapToGrid w:val="0"/>
        <w:spacing w:before="0" w:after="120" w:line="240" w:lineRule="auto"/>
        <w:ind w:left="397" w:hanging="397"/>
        <w:rPr>
          <w:rFonts w:ascii="Franklin Gothic Book" w:hAnsi="Franklin Gothic Book"/>
          <w:noProof/>
          <w:sz w:val="24"/>
        </w:rPr>
      </w:pPr>
      <w:r w:rsidRPr="00D2405D">
        <w:rPr>
          <w:rFonts w:ascii="Franklin Gothic Book" w:hAnsi="Franklin Gothic Book"/>
          <w:noProof/>
          <w:sz w:val="24"/>
        </w:rPr>
        <w:t>7.</w:t>
      </w:r>
      <w:r w:rsidRPr="00D2405D">
        <w:rPr>
          <w:rFonts w:ascii="Franklin Gothic Book" w:hAnsi="Franklin Gothic Book"/>
          <w:noProof/>
          <w:sz w:val="24"/>
        </w:rPr>
        <w:tab/>
      </w:r>
      <w:r w:rsidR="005B5CA4" w:rsidRPr="00D2405D">
        <w:rPr>
          <w:rFonts w:ascii="Franklin Gothic Book" w:hAnsi="Franklin Gothic Book"/>
          <w:noProof/>
          <w:sz w:val="24"/>
        </w:rPr>
        <w:t xml:space="preserve">V době realizace zakázky je </w:t>
      </w:r>
      <w:r w:rsidR="0039616F" w:rsidRPr="00D2405D">
        <w:rPr>
          <w:rFonts w:ascii="Franklin Gothic Book" w:hAnsi="Franklin Gothic Book"/>
          <w:noProof/>
          <w:sz w:val="24"/>
        </w:rPr>
        <w:t>zhotovitel</w:t>
      </w:r>
      <w:r w:rsidR="005B5CA4" w:rsidRPr="00D2405D">
        <w:rPr>
          <w:rFonts w:ascii="Franklin Gothic Book" w:hAnsi="Franklin Gothic Book"/>
          <w:noProof/>
          <w:sz w:val="24"/>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39616F" w:rsidRPr="00D2405D">
        <w:rPr>
          <w:rFonts w:ascii="Franklin Gothic Book" w:hAnsi="Franklin Gothic Book"/>
          <w:noProof/>
          <w:sz w:val="24"/>
        </w:rPr>
        <w:t>objednatelem</w:t>
      </w:r>
      <w:r w:rsidR="005B5CA4" w:rsidRPr="00D2405D">
        <w:rPr>
          <w:rFonts w:ascii="Franklin Gothic Book" w:hAnsi="Franklin Gothic Book"/>
          <w:noProof/>
          <w:sz w:val="24"/>
        </w:rPr>
        <w:t xml:space="preserve">. </w:t>
      </w:r>
    </w:p>
    <w:p w14:paraId="717378C1" w14:textId="77777777" w:rsidR="001A3E7A" w:rsidRDefault="001A3E7A" w:rsidP="00913E22">
      <w:pPr>
        <w:widowControl w:val="0"/>
        <w:snapToGrid w:val="0"/>
        <w:spacing w:before="0" w:after="0" w:line="240" w:lineRule="auto"/>
        <w:jc w:val="center"/>
        <w:rPr>
          <w:rFonts w:ascii="Franklin Gothic Book" w:hAnsi="Franklin Gothic Book"/>
          <w:b/>
          <w:sz w:val="24"/>
        </w:rPr>
      </w:pPr>
    </w:p>
    <w:p w14:paraId="56931855" w14:textId="77777777" w:rsidR="001A3E7A" w:rsidRDefault="001A3E7A" w:rsidP="00913E22">
      <w:pPr>
        <w:widowControl w:val="0"/>
        <w:snapToGrid w:val="0"/>
        <w:spacing w:before="0" w:after="0" w:line="240" w:lineRule="auto"/>
        <w:jc w:val="center"/>
        <w:rPr>
          <w:rFonts w:ascii="Franklin Gothic Book" w:hAnsi="Franklin Gothic Book"/>
          <w:b/>
          <w:sz w:val="24"/>
        </w:rPr>
      </w:pPr>
    </w:p>
    <w:p w14:paraId="2B8AB1CA" w14:textId="204372AD" w:rsidR="00913E22" w:rsidRPr="00D2405D" w:rsidRDefault="00913E22" w:rsidP="00913E22">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lastRenderedPageBreak/>
        <w:t>VI.</w:t>
      </w:r>
    </w:p>
    <w:p w14:paraId="02D3530D" w14:textId="77777777" w:rsidR="00913E22" w:rsidRPr="00D2405D" w:rsidRDefault="00913E22" w:rsidP="00913E22">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Stavební deník a kontrolní dny</w:t>
      </w:r>
    </w:p>
    <w:p w14:paraId="0025C3D6" w14:textId="5D98831F" w:rsidR="00913E22" w:rsidRPr="00D2405D" w:rsidRDefault="00913E22" w:rsidP="005A2AD9">
      <w:pPr>
        <w:widowControl w:val="0"/>
        <w:numPr>
          <w:ilvl w:val="0"/>
          <w:numId w:val="18"/>
        </w:numPr>
        <w:tabs>
          <w:tab w:val="clear" w:pos="360"/>
        </w:tabs>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 xml:space="preserve">Zhotovitel je povinen podle § 157 stavebního zákona vést stavební deník, do kterého je povinen zapisovat všechny skutečnosti rozhodné pro plnění smlouvy, minimálně v rozsahu stanoveném platnou legislativou. Povinnost vést stavební deník končí předáním a převzetím díla bez vad a nedodělků objednateli, je-li dílo převzato objednatelem s vadami a/nebo nedodělky, odstraněním všech vad nebo nedodělků uvedených v protokolu o předání a převzetí díla. Zhotovitel je zejména povinen zapisovat do stavebního deníku údaje o časovém postupu prací, jejich jakosti, zdůvodnění odchylek poskytovaného plnění dle této smlouvy apod. </w:t>
      </w:r>
    </w:p>
    <w:p w14:paraId="1BACB395" w14:textId="77777777" w:rsidR="00913E22" w:rsidRPr="00D2405D" w:rsidRDefault="00913E22" w:rsidP="00913E22">
      <w:pPr>
        <w:widowControl w:val="0"/>
        <w:numPr>
          <w:ilvl w:val="0"/>
          <w:numId w:val="18"/>
        </w:numPr>
        <w:snapToGrid w:val="0"/>
        <w:spacing w:before="0" w:after="120" w:line="240" w:lineRule="auto"/>
        <w:rPr>
          <w:rFonts w:ascii="Franklin Gothic Book" w:hAnsi="Franklin Gothic Book"/>
          <w:sz w:val="24"/>
        </w:rPr>
      </w:pPr>
      <w:r w:rsidRPr="00D2405D">
        <w:rPr>
          <w:rFonts w:ascii="Franklin Gothic Book" w:hAnsi="Franklin Gothic Book"/>
          <w:sz w:val="24"/>
        </w:rPr>
        <w:t>Objednatel a zhotovitel jsou povinni prostřednictvím svých oprávněných osob reagovat na zápisy ve stavebním deníku. V případě nepřítomnosti oprávněné osoby objednatele na stavbě doručí zhotovitel text zápisu objednateli písemně na adresu objednatele.</w:t>
      </w:r>
    </w:p>
    <w:p w14:paraId="4B722DED" w14:textId="77777777" w:rsidR="00913E22" w:rsidRPr="00D2405D" w:rsidRDefault="00913E22" w:rsidP="00913E22">
      <w:pPr>
        <w:widowControl w:val="0"/>
        <w:numPr>
          <w:ilvl w:val="0"/>
          <w:numId w:val="18"/>
        </w:numPr>
        <w:snapToGrid w:val="0"/>
        <w:spacing w:before="0" w:after="120" w:line="240" w:lineRule="auto"/>
        <w:rPr>
          <w:rFonts w:ascii="Franklin Gothic Book" w:hAnsi="Franklin Gothic Book"/>
          <w:sz w:val="24"/>
        </w:rPr>
      </w:pPr>
      <w:r w:rsidRPr="00D2405D">
        <w:rPr>
          <w:rFonts w:ascii="Franklin Gothic Book" w:hAnsi="Franklin Gothic Book"/>
          <w:sz w:val="24"/>
        </w:rPr>
        <w:t>Zápisy ve stavebním deníku se nepovažují za změnu smlouvy, ale slouží jako podklad pro případné dodatky ke smlouvě. Stavební deník bude stále přístupný na stavbě, tj. bude vždy na vyžádání k dispozici objednateli.</w:t>
      </w:r>
    </w:p>
    <w:p w14:paraId="7658ABEB" w14:textId="60EA5EE5" w:rsidR="00913E22" w:rsidRPr="00D2405D" w:rsidRDefault="00913E22" w:rsidP="00913E22">
      <w:pPr>
        <w:widowControl w:val="0"/>
        <w:numPr>
          <w:ilvl w:val="0"/>
          <w:numId w:val="18"/>
        </w:numPr>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Kontrolní dny se </w:t>
      </w:r>
      <w:r w:rsidR="005A2AD9" w:rsidRPr="00D2405D">
        <w:rPr>
          <w:rFonts w:ascii="Franklin Gothic Book" w:hAnsi="Franklin Gothic Book"/>
          <w:sz w:val="24"/>
        </w:rPr>
        <w:t xml:space="preserve">budou </w:t>
      </w:r>
      <w:r w:rsidRPr="00D2405D">
        <w:rPr>
          <w:rFonts w:ascii="Franklin Gothic Book" w:hAnsi="Franklin Gothic Book"/>
          <w:sz w:val="24"/>
        </w:rPr>
        <w:t>kona</w:t>
      </w:r>
      <w:r w:rsidR="005A2AD9" w:rsidRPr="00D2405D">
        <w:rPr>
          <w:rFonts w:ascii="Franklin Gothic Book" w:hAnsi="Franklin Gothic Book"/>
          <w:sz w:val="24"/>
        </w:rPr>
        <w:t>t dle potřeby</w:t>
      </w:r>
      <w:r w:rsidRPr="00D2405D">
        <w:rPr>
          <w:rFonts w:ascii="Franklin Gothic Book" w:hAnsi="Franklin Gothic Book"/>
          <w:sz w:val="24"/>
        </w:rPr>
        <w:t>, přičemž konkrétní termín konání bude stanoven dohodou smluvních stran. Kontrolní dny mohou být rovněž iniciovány kteroukoli smluvní stranou, přičemž druhá strana je povinna dohodnout se s iniciující stranou na termínu kontrolního dnu bezodkladně.</w:t>
      </w:r>
    </w:p>
    <w:p w14:paraId="42C859DF" w14:textId="77777777" w:rsidR="00913E22" w:rsidRPr="00D2405D" w:rsidRDefault="00913E22" w:rsidP="00913E22">
      <w:pPr>
        <w:widowControl w:val="0"/>
        <w:numPr>
          <w:ilvl w:val="0"/>
          <w:numId w:val="18"/>
        </w:numPr>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O průběhu a závěrech kontrolního dne se pořídí zápis, k jehož vypracování je povinen objednatel. Zápis podepíší oprávnění zástupci obou stran, přičemž opatření uvedená v zápisu jsou pro smluvní strany závazná, jsou-li v souladu s touto smlouvou. </w:t>
      </w:r>
    </w:p>
    <w:p w14:paraId="1B2C9176" w14:textId="77777777" w:rsidR="00913E22" w:rsidRPr="00D2405D" w:rsidRDefault="00913E22" w:rsidP="006D2F36">
      <w:pPr>
        <w:widowControl w:val="0"/>
        <w:numPr>
          <w:ilvl w:val="0"/>
          <w:numId w:val="18"/>
        </w:numPr>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Zhotovitel je povinen účastnit se kontrolních dnů během doby realizace svých výkonů, resp. je povinen zajistit účast svých zástupců v náležitém rozsahu.</w:t>
      </w:r>
    </w:p>
    <w:p w14:paraId="1F6AD1BB" w14:textId="77777777" w:rsidR="001A3E7A" w:rsidRDefault="001A3E7A" w:rsidP="006D2F36">
      <w:pPr>
        <w:widowControl w:val="0"/>
        <w:snapToGrid w:val="0"/>
        <w:spacing w:before="0" w:after="0" w:line="240" w:lineRule="auto"/>
        <w:jc w:val="center"/>
        <w:rPr>
          <w:rFonts w:ascii="Franklin Gothic Book" w:hAnsi="Franklin Gothic Book"/>
          <w:b/>
          <w:sz w:val="24"/>
        </w:rPr>
      </w:pPr>
    </w:p>
    <w:p w14:paraId="5E918BFE" w14:textId="05120587" w:rsidR="005B5CA4" w:rsidRPr="00D2405D" w:rsidRDefault="005B5CA4" w:rsidP="006D2F36">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VII.</w:t>
      </w:r>
    </w:p>
    <w:p w14:paraId="10B47481" w14:textId="77777777" w:rsidR="005B5CA4" w:rsidRPr="00D2405D" w:rsidRDefault="005B5CA4" w:rsidP="005B5CA4">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Poskytování plnění</w:t>
      </w:r>
    </w:p>
    <w:p w14:paraId="75D50BD6" w14:textId="77777777" w:rsidR="005B5CA4" w:rsidRPr="00D2405D" w:rsidRDefault="005B5CA4" w:rsidP="00E36117">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Pověří-li zhotovitel poskytováním plnění nebo jeho části jinou osobu, nese veškerou odpovědnost související s poskytováním plnění sám zhotovitel.</w:t>
      </w:r>
    </w:p>
    <w:p w14:paraId="09340842" w14:textId="3C278CF6" w:rsidR="005B5CA4" w:rsidRPr="00D2405D" w:rsidRDefault="005B5CA4"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 xml:space="preserve">Zhotovitel se zavazuje při poskytování plnění postupovat tak, aby na majetku objednatele ani na majetku třetích osob nevznikly žádné škody. </w:t>
      </w:r>
    </w:p>
    <w:p w14:paraId="777B9A68" w14:textId="1B0E0305" w:rsidR="007D6AAE" w:rsidRPr="00D2405D" w:rsidRDefault="008C6C85"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 xml:space="preserve">Realizace předmětu plnění bude probíhat za plného provozu budovy sídla objednatele. </w:t>
      </w:r>
      <w:r w:rsidR="00180E36" w:rsidRPr="00D2405D">
        <w:rPr>
          <w:rFonts w:ascii="Franklin Gothic Book" w:hAnsi="Franklin Gothic Book"/>
          <w:sz w:val="24"/>
        </w:rPr>
        <w:t>Při pracích v administrativní části budovy musí být postupováno tak, aby ne</w:t>
      </w:r>
      <w:r w:rsidR="00943352" w:rsidRPr="00D2405D">
        <w:rPr>
          <w:rFonts w:ascii="Franklin Gothic Book" w:hAnsi="Franklin Gothic Book"/>
          <w:sz w:val="24"/>
        </w:rPr>
        <w:t xml:space="preserve">došlo k poškození a znečištění </w:t>
      </w:r>
      <w:r w:rsidR="001D1525" w:rsidRPr="00D2405D">
        <w:rPr>
          <w:rFonts w:ascii="Franklin Gothic Book" w:hAnsi="Franklin Gothic Book"/>
          <w:sz w:val="24"/>
        </w:rPr>
        <w:t xml:space="preserve">místa. </w:t>
      </w:r>
      <w:r w:rsidR="002B4420" w:rsidRPr="00D2405D">
        <w:rPr>
          <w:rFonts w:ascii="Franklin Gothic Book" w:hAnsi="Franklin Gothic Book"/>
          <w:sz w:val="24"/>
        </w:rPr>
        <w:t xml:space="preserve">Prostor kanceláří musí být před zahájením prací zabezpečen proti poškození a </w:t>
      </w:r>
      <w:r w:rsidR="009D10C8" w:rsidRPr="00D2405D">
        <w:rPr>
          <w:rFonts w:ascii="Franklin Gothic Book" w:hAnsi="Franklin Gothic Book"/>
          <w:sz w:val="24"/>
        </w:rPr>
        <w:t xml:space="preserve">nečistotám vč. drobných prachových částic. </w:t>
      </w:r>
      <w:r w:rsidR="001D1525" w:rsidRPr="00D2405D">
        <w:rPr>
          <w:rFonts w:ascii="Franklin Gothic Book" w:hAnsi="Franklin Gothic Book"/>
          <w:sz w:val="24"/>
        </w:rPr>
        <w:t>Po ukončení prací musí být místo uklizeno</w:t>
      </w:r>
      <w:r w:rsidR="00FB722A" w:rsidRPr="00D2405D">
        <w:rPr>
          <w:rFonts w:ascii="Franklin Gothic Book" w:hAnsi="Franklin Gothic Book"/>
          <w:sz w:val="24"/>
        </w:rPr>
        <w:t xml:space="preserve"> do původního stavu</w:t>
      </w:r>
      <w:r w:rsidR="00FD33A0" w:rsidRPr="00D2405D">
        <w:rPr>
          <w:rFonts w:ascii="Franklin Gothic Book" w:hAnsi="Franklin Gothic Book"/>
          <w:sz w:val="24"/>
        </w:rPr>
        <w:t>.</w:t>
      </w:r>
    </w:p>
    <w:p w14:paraId="659ABC59" w14:textId="69763928" w:rsidR="008C6C85" w:rsidRPr="00D2405D" w:rsidRDefault="008C6C85" w:rsidP="00CF4A6C">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D2405D">
        <w:rPr>
          <w:rFonts w:ascii="Franklin Gothic Book" w:eastAsia="SimSun" w:hAnsi="Franklin Gothic Book"/>
          <w:sz w:val="24"/>
        </w:rPr>
        <w:t>V době realizace budou na adrese Kostelní 44, 170 00 Praha 7 – Holešovice souběžně probíhat i další akce. Z těchto důvodů se zhotovitel zavazuje zajistit součinnost a koordinaci s ostatními dodavateli (realizačními firmami), kteří budou v prostorách budovy zajišťovat stavební práce a ostatní činnosti např. pořádání  výstavních a jiných akcí.</w:t>
      </w:r>
    </w:p>
    <w:p w14:paraId="2ADBFDE4" w14:textId="3277F9AA" w:rsidR="0085062F" w:rsidRPr="00D2405D" w:rsidRDefault="00E36117" w:rsidP="0085062F">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D2405D">
        <w:rPr>
          <w:rFonts w:ascii="Franklin Gothic Book" w:eastAsia="SimSun" w:hAnsi="Franklin Gothic Book"/>
          <w:sz w:val="24"/>
        </w:rPr>
        <w:t xml:space="preserve">Na pozemku </w:t>
      </w:r>
      <w:r w:rsidR="0039616F" w:rsidRPr="00D2405D">
        <w:rPr>
          <w:rFonts w:ascii="Franklin Gothic Book" w:eastAsia="SimSun" w:hAnsi="Franklin Gothic Book"/>
          <w:sz w:val="24"/>
        </w:rPr>
        <w:t>objednatele</w:t>
      </w:r>
      <w:r w:rsidRPr="00D2405D">
        <w:rPr>
          <w:rFonts w:ascii="Franklin Gothic Book" w:eastAsia="SimSun" w:hAnsi="Franklin Gothic Book"/>
          <w:sz w:val="24"/>
        </w:rPr>
        <w:t xml:space="preserve"> nebude z provozních důvodů možné zajistit </w:t>
      </w:r>
      <w:r w:rsidR="0085062F" w:rsidRPr="00D2405D">
        <w:rPr>
          <w:rFonts w:ascii="Franklin Gothic Book" w:eastAsia="SimSun" w:hAnsi="Franklin Gothic Book"/>
          <w:sz w:val="24"/>
        </w:rPr>
        <w:t xml:space="preserve">zaparkování techniky zhotovitele, což zhotovitel bere na vědomí a zavazuje se respektovat v této věci pokyny objednatele. Objednatel umožní zhotoviteli pouze parkování na dobu </w:t>
      </w:r>
      <w:r w:rsidR="0085062F" w:rsidRPr="00D2405D">
        <w:rPr>
          <w:rFonts w:ascii="Franklin Gothic Book" w:eastAsia="SimSun" w:hAnsi="Franklin Gothic Book"/>
          <w:sz w:val="24"/>
        </w:rPr>
        <w:lastRenderedPageBreak/>
        <w:t xml:space="preserve">nezbytně nutnou pro naložení a vyložení věcí souvisejících s plněním předmětu smlouvy.  </w:t>
      </w:r>
    </w:p>
    <w:p w14:paraId="2EE591C2" w14:textId="77777777" w:rsidR="005E6129" w:rsidRPr="00D2405D" w:rsidRDefault="005B5CA4" w:rsidP="00B843C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14:paraId="11487E60" w14:textId="765BDA53" w:rsidR="005B5CA4" w:rsidRPr="00D2405D" w:rsidRDefault="00CF4A6C" w:rsidP="005E6129">
      <w:pPr>
        <w:widowControl w:val="0"/>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8.</w:t>
      </w:r>
      <w:r w:rsidR="005E6129" w:rsidRPr="00D2405D">
        <w:rPr>
          <w:rFonts w:ascii="Franklin Gothic Book" w:hAnsi="Franklin Gothic Book"/>
          <w:sz w:val="24"/>
        </w:rPr>
        <w:tab/>
      </w:r>
      <w:r w:rsidR="005B5CA4" w:rsidRPr="00D2405D">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2524DA8E" w14:textId="5994574E" w:rsidR="005B5CA4" w:rsidRPr="00D2405D" w:rsidRDefault="005E6129" w:rsidP="005E6129">
      <w:pPr>
        <w:widowControl w:val="0"/>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9.</w:t>
      </w:r>
      <w:r w:rsidRPr="00D2405D">
        <w:rPr>
          <w:rFonts w:ascii="Franklin Gothic Book" w:hAnsi="Franklin Gothic Book"/>
          <w:sz w:val="24"/>
        </w:rPr>
        <w:tab/>
      </w:r>
      <w:r w:rsidR="005B5CA4" w:rsidRPr="00D2405D">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0900142A" w14:textId="58F22044" w:rsidR="005B5CA4" w:rsidRPr="00D2405D" w:rsidRDefault="005E6129" w:rsidP="00913E22">
      <w:pPr>
        <w:widowControl w:val="0"/>
        <w:snapToGrid w:val="0"/>
        <w:spacing w:before="0" w:after="120" w:line="240" w:lineRule="auto"/>
        <w:ind w:left="340" w:hanging="397"/>
        <w:rPr>
          <w:rFonts w:ascii="Franklin Gothic Book" w:hAnsi="Franklin Gothic Book"/>
          <w:sz w:val="24"/>
        </w:rPr>
      </w:pPr>
      <w:r w:rsidRPr="00D2405D">
        <w:rPr>
          <w:rFonts w:ascii="Franklin Gothic Book" w:hAnsi="Franklin Gothic Book"/>
          <w:sz w:val="24"/>
        </w:rPr>
        <w:t>10</w:t>
      </w:r>
      <w:r w:rsidR="0090630B" w:rsidRPr="00D2405D">
        <w:rPr>
          <w:rFonts w:ascii="Franklin Gothic Book" w:hAnsi="Franklin Gothic Book"/>
          <w:sz w:val="24"/>
        </w:rPr>
        <w:t>.</w:t>
      </w:r>
      <w:r w:rsidRPr="00D2405D">
        <w:rPr>
          <w:rFonts w:ascii="Franklin Gothic Book" w:hAnsi="Franklin Gothic Book"/>
          <w:sz w:val="24"/>
        </w:rPr>
        <w:tab/>
      </w:r>
      <w:r w:rsidR="005B5CA4" w:rsidRPr="00D2405D">
        <w:rPr>
          <w:rFonts w:ascii="Franklin Gothic Book" w:hAnsi="Franklin Gothic Book"/>
          <w:sz w:val="24"/>
        </w:rPr>
        <w:t xml:space="preserve">Zhotovitel je povinen umožnit objednateli kdykoliv kontrolu poskytování plnění. Za tím účelem má </w:t>
      </w:r>
      <w:r w:rsidR="007A2EBD" w:rsidRPr="00D2405D">
        <w:rPr>
          <w:rFonts w:ascii="Franklin Gothic Book" w:hAnsi="Franklin Gothic Book"/>
          <w:sz w:val="24"/>
        </w:rPr>
        <w:t xml:space="preserve">objednatel </w:t>
      </w:r>
      <w:r w:rsidR="005B5CA4" w:rsidRPr="00D2405D">
        <w:rPr>
          <w:rFonts w:ascii="Franklin Gothic Book" w:hAnsi="Franklin Gothic Book"/>
          <w:sz w:val="24"/>
        </w:rPr>
        <w:t>přístup na místo plnění. Zhotovitel je povinen objednateli poskytnout veškerou součinnost k provedení kontroly, zejména zajistit účast odpovědných zástupců zhotovitele.</w:t>
      </w:r>
    </w:p>
    <w:p w14:paraId="6312547D" w14:textId="47F633C1" w:rsidR="005B5CA4" w:rsidRPr="00D2405D" w:rsidRDefault="0090630B" w:rsidP="0090630B">
      <w:pPr>
        <w:widowControl w:val="0"/>
        <w:snapToGrid w:val="0"/>
        <w:spacing w:before="0" w:after="120" w:line="240" w:lineRule="auto"/>
        <w:ind w:left="340" w:hanging="397"/>
        <w:rPr>
          <w:rFonts w:ascii="Franklin Gothic Book" w:hAnsi="Franklin Gothic Book"/>
          <w:sz w:val="24"/>
        </w:rPr>
      </w:pPr>
      <w:r w:rsidRPr="00D2405D">
        <w:rPr>
          <w:rFonts w:ascii="Franklin Gothic Book" w:hAnsi="Franklin Gothic Book"/>
          <w:sz w:val="24"/>
        </w:rPr>
        <w:t xml:space="preserve">12. </w:t>
      </w:r>
      <w:r w:rsidR="005B5CA4" w:rsidRPr="00D2405D">
        <w:rPr>
          <w:rFonts w:ascii="Franklin Gothic Book" w:hAnsi="Franklin Gothic Book"/>
          <w:sz w:val="24"/>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51403951" w14:textId="5320D673" w:rsidR="005B5CA4" w:rsidRPr="00D2405D" w:rsidRDefault="0090630B" w:rsidP="0090630B">
      <w:pPr>
        <w:widowControl w:val="0"/>
        <w:snapToGrid w:val="0"/>
        <w:spacing w:before="0" w:after="120" w:line="240" w:lineRule="auto"/>
        <w:ind w:left="442" w:hanging="499"/>
        <w:rPr>
          <w:rFonts w:ascii="Franklin Gothic Book" w:hAnsi="Franklin Gothic Book"/>
          <w:sz w:val="24"/>
        </w:rPr>
      </w:pPr>
      <w:r w:rsidRPr="00D2405D">
        <w:rPr>
          <w:rFonts w:ascii="Franklin Gothic Book" w:hAnsi="Franklin Gothic Book"/>
          <w:sz w:val="24"/>
        </w:rPr>
        <w:t xml:space="preserve">13.  </w:t>
      </w:r>
      <w:r w:rsidR="005B5CA4" w:rsidRPr="00D2405D">
        <w:rPr>
          <w:rFonts w:ascii="Franklin Gothic Book" w:hAnsi="Franklin Gothic Book"/>
          <w:sz w:val="24"/>
        </w:rPr>
        <w:t>Zhotovitel v plné míře odpovídá za bezpečnost a ochranu zdraví všech osob v prostoru místa plnění a je povinen zabezpečit jejich vybavení ochrannými pracovními pomůckami.</w:t>
      </w:r>
    </w:p>
    <w:p w14:paraId="5BE65F96" w14:textId="77777777" w:rsidR="0085062F" w:rsidRPr="00D2405D" w:rsidRDefault="0090630B" w:rsidP="003955DE">
      <w:pPr>
        <w:widowControl w:val="0"/>
        <w:snapToGrid w:val="0"/>
        <w:spacing w:before="0" w:after="120" w:line="240" w:lineRule="auto"/>
        <w:ind w:left="397" w:hanging="397"/>
        <w:rPr>
          <w:rFonts w:ascii="Franklin Gothic Book" w:hAnsi="Franklin Gothic Book"/>
          <w:sz w:val="24"/>
        </w:rPr>
      </w:pPr>
      <w:r w:rsidRPr="00D2405D">
        <w:rPr>
          <w:rFonts w:ascii="Franklin Gothic Book" w:hAnsi="Franklin Gothic Book"/>
          <w:sz w:val="24"/>
        </w:rPr>
        <w:t xml:space="preserve">14. </w:t>
      </w:r>
      <w:r w:rsidR="005B5CA4" w:rsidRPr="00D2405D">
        <w:rPr>
          <w:rFonts w:ascii="Franklin Gothic Book" w:hAnsi="Franklin Gothic Book"/>
          <w:sz w:val="24"/>
        </w:rPr>
        <w:t>Objednatel umožní pracovníkům zhotovitele a jeho dodavatelským subjektům přístup na místo plnění. Objednatel však žádným způsobem neodpovídá za ztrátu, poškození či odcizení věcí a materiálu uložených zhotovitelem, jeho pracovníky či jinými subjekty v objektu objednatele.</w:t>
      </w:r>
      <w:r w:rsidR="0085062F" w:rsidRPr="00D2405D">
        <w:rPr>
          <w:rFonts w:ascii="Franklin Gothic Book" w:hAnsi="Franklin Gothic Book"/>
          <w:sz w:val="24"/>
        </w:rPr>
        <w:t xml:space="preserve"> </w:t>
      </w:r>
      <w:r w:rsidR="0085062F" w:rsidRPr="00D2405D">
        <w:rPr>
          <w:rFonts w:ascii="Franklin Gothic Book" w:eastAsia="SimSun" w:hAnsi="Franklin Gothic Book"/>
          <w:sz w:val="24"/>
        </w:rPr>
        <w:t>Objednatel rovněž není povinen zajistit v budově NZM prostor pro uskladnění věcí a materiálů potřebných k zajištění plnění.</w:t>
      </w:r>
    </w:p>
    <w:p w14:paraId="6845A953" w14:textId="7E64366E" w:rsidR="005B5CA4" w:rsidRPr="00D2405D" w:rsidRDefault="0090630B" w:rsidP="006D2F36">
      <w:pPr>
        <w:widowControl w:val="0"/>
        <w:snapToGrid w:val="0"/>
        <w:spacing w:before="0" w:after="120" w:line="240" w:lineRule="auto"/>
        <w:ind w:left="442" w:hanging="499"/>
        <w:rPr>
          <w:rFonts w:ascii="Franklin Gothic Book" w:hAnsi="Franklin Gothic Book"/>
          <w:sz w:val="24"/>
        </w:rPr>
      </w:pPr>
      <w:r w:rsidRPr="00D2405D">
        <w:rPr>
          <w:rFonts w:ascii="Franklin Gothic Book" w:hAnsi="Franklin Gothic Book"/>
          <w:sz w:val="24"/>
        </w:rPr>
        <w:t xml:space="preserve">15. </w:t>
      </w:r>
      <w:r w:rsidR="005B5CA4" w:rsidRPr="00D2405D">
        <w:rPr>
          <w:rFonts w:ascii="Franklin Gothic Book" w:hAnsi="Franklin Gothic Book"/>
          <w:sz w:val="24"/>
        </w:rPr>
        <w:t>Objednatel umožní zhotoviteli využití přívodu elektrické energie a vody pro účely poskytnutí plnění.</w:t>
      </w:r>
    </w:p>
    <w:p w14:paraId="484F3829" w14:textId="6AC2DC6B" w:rsidR="005B5CA4" w:rsidRPr="00D2405D" w:rsidRDefault="0085062F" w:rsidP="005B5CA4">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VIII</w:t>
      </w:r>
      <w:r w:rsidR="005B5CA4" w:rsidRPr="00D2405D">
        <w:rPr>
          <w:rFonts w:ascii="Franklin Gothic Book" w:hAnsi="Franklin Gothic Book"/>
          <w:b/>
          <w:sz w:val="24"/>
        </w:rPr>
        <w:t>.</w:t>
      </w:r>
    </w:p>
    <w:p w14:paraId="222A46C7" w14:textId="77777777" w:rsidR="005B5CA4" w:rsidRPr="00D2405D" w:rsidRDefault="005B5CA4" w:rsidP="005B5CA4">
      <w:pPr>
        <w:widowControl w:val="0"/>
        <w:snapToGrid w:val="0"/>
        <w:spacing w:before="0" w:after="120" w:line="240" w:lineRule="auto"/>
        <w:jc w:val="center"/>
        <w:rPr>
          <w:rFonts w:ascii="Franklin Gothic Book" w:hAnsi="Franklin Gothic Book"/>
          <w:sz w:val="24"/>
          <w:u w:val="single"/>
        </w:rPr>
      </w:pPr>
      <w:r w:rsidRPr="00D2405D">
        <w:rPr>
          <w:rFonts w:ascii="Franklin Gothic Book" w:hAnsi="Franklin Gothic Book"/>
          <w:b/>
          <w:sz w:val="24"/>
          <w:u w:val="single"/>
        </w:rPr>
        <w:t>Předání a převzetí plnění</w:t>
      </w:r>
    </w:p>
    <w:p w14:paraId="4AE9F784" w14:textId="77777777" w:rsidR="005B5CA4" w:rsidRPr="00D2405D" w:rsidRDefault="005B5CA4" w:rsidP="003955DE">
      <w:pPr>
        <w:widowControl w:val="0"/>
        <w:numPr>
          <w:ilvl w:val="0"/>
          <w:numId w:val="6"/>
        </w:numPr>
        <w:tabs>
          <w:tab w:val="clear" w:pos="72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Zhotovitel splní svou povinnost poskytnout plnění jeho řádným ukončením a předáním předmětu plnění objednateli.</w:t>
      </w:r>
    </w:p>
    <w:p w14:paraId="0CC957C7" w14:textId="77777777" w:rsidR="005B5CA4" w:rsidRPr="00D2405D"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Plnění je způsobilé k předání objednateli:</w:t>
      </w:r>
    </w:p>
    <w:p w14:paraId="23391216" w14:textId="26BD630B" w:rsidR="005B5CA4" w:rsidRPr="00D2405D" w:rsidRDefault="005B5CA4" w:rsidP="003955DE">
      <w:pPr>
        <w:widowControl w:val="0"/>
        <w:numPr>
          <w:ilvl w:val="1"/>
          <w:numId w:val="6"/>
        </w:numPr>
        <w:tabs>
          <w:tab w:val="clear" w:pos="1440"/>
          <w:tab w:val="num" w:pos="993"/>
        </w:tabs>
        <w:snapToGrid w:val="0"/>
        <w:spacing w:before="0" w:after="0" w:line="240" w:lineRule="auto"/>
        <w:ind w:left="714" w:hanging="357"/>
        <w:rPr>
          <w:rFonts w:ascii="Franklin Gothic Book" w:hAnsi="Franklin Gothic Book"/>
          <w:sz w:val="24"/>
        </w:rPr>
      </w:pPr>
      <w:r w:rsidRPr="00D2405D">
        <w:rPr>
          <w:rFonts w:ascii="Franklin Gothic Book" w:hAnsi="Franklin Gothic Book"/>
          <w:sz w:val="24"/>
        </w:rPr>
        <w:t>je-li kompletně provedeno bez vad a nedodělků,</w:t>
      </w:r>
      <w:r w:rsidR="007A5431" w:rsidRPr="00D2405D">
        <w:rPr>
          <w:rFonts w:ascii="Franklin Gothic Book" w:hAnsi="Franklin Gothic Book"/>
          <w:sz w:val="24"/>
        </w:rPr>
        <w:t xml:space="preserve"> které </w:t>
      </w:r>
      <w:r w:rsidR="0089145D" w:rsidRPr="00D2405D">
        <w:rPr>
          <w:rFonts w:ascii="Franklin Gothic Book" w:hAnsi="Franklin Gothic Book"/>
          <w:sz w:val="24"/>
        </w:rPr>
        <w:t>b</w:t>
      </w:r>
      <w:r w:rsidR="008472ED" w:rsidRPr="00D2405D">
        <w:rPr>
          <w:rFonts w:ascii="Franklin Gothic Book" w:hAnsi="Franklin Gothic Book"/>
          <w:sz w:val="24"/>
        </w:rPr>
        <w:t>y</w:t>
      </w:r>
      <w:r w:rsidR="0089145D" w:rsidRPr="00D2405D">
        <w:rPr>
          <w:rFonts w:ascii="Franklin Gothic Book" w:hAnsi="Franklin Gothic Book"/>
          <w:sz w:val="24"/>
        </w:rPr>
        <w:t xml:space="preserve"> bráni</w:t>
      </w:r>
      <w:r w:rsidR="008472ED" w:rsidRPr="00D2405D">
        <w:rPr>
          <w:rFonts w:ascii="Franklin Gothic Book" w:hAnsi="Franklin Gothic Book"/>
          <w:sz w:val="24"/>
        </w:rPr>
        <w:t>ly</w:t>
      </w:r>
      <w:r w:rsidR="007A5431" w:rsidRPr="00D2405D">
        <w:rPr>
          <w:rFonts w:ascii="Franklin Gothic Book" w:hAnsi="Franklin Gothic Book"/>
          <w:sz w:val="24"/>
        </w:rPr>
        <w:t xml:space="preserve"> užívání,</w:t>
      </w:r>
      <w:r w:rsidRPr="00D2405D">
        <w:rPr>
          <w:rFonts w:ascii="Franklin Gothic Book" w:hAnsi="Franklin Gothic Book"/>
          <w:sz w:val="24"/>
        </w:rPr>
        <w:t xml:space="preserve"> a</w:t>
      </w:r>
    </w:p>
    <w:p w14:paraId="5F779096" w14:textId="691F7E64" w:rsidR="005B5CA4" w:rsidRPr="00D2405D" w:rsidRDefault="005B5CA4" w:rsidP="00FC2040">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D2405D">
        <w:rPr>
          <w:rFonts w:ascii="Franklin Gothic Book" w:hAnsi="Franklin Gothic Book"/>
          <w:sz w:val="24"/>
        </w:rPr>
        <w:t>k předání je při</w:t>
      </w:r>
      <w:r w:rsidR="00F14FA1" w:rsidRPr="00D2405D">
        <w:rPr>
          <w:rFonts w:ascii="Franklin Gothic Book" w:hAnsi="Franklin Gothic Book"/>
          <w:sz w:val="24"/>
        </w:rPr>
        <w:t>pravena i kompletní dokumentace</w:t>
      </w:r>
      <w:r w:rsidR="001E7105" w:rsidRPr="00D2405D">
        <w:rPr>
          <w:rFonts w:ascii="Franklin Gothic Book" w:hAnsi="Franklin Gothic Book"/>
          <w:sz w:val="24"/>
        </w:rPr>
        <w:t>.</w:t>
      </w:r>
    </w:p>
    <w:p w14:paraId="08F2A5FC" w14:textId="2EDCF705" w:rsidR="005B5CA4" w:rsidRPr="00D2405D" w:rsidRDefault="005B5CA4" w:rsidP="005B5CA4">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K přejímacímu řízení je zhotovitel povinen předložit kompletní dokumentaci, zejména:</w:t>
      </w:r>
    </w:p>
    <w:p w14:paraId="6F7A8959" w14:textId="67BC77D4" w:rsidR="001E7105" w:rsidRPr="00D2405D" w:rsidRDefault="001E7105" w:rsidP="003955DE">
      <w:pPr>
        <w:numPr>
          <w:ilvl w:val="0"/>
          <w:numId w:val="16"/>
        </w:numPr>
        <w:tabs>
          <w:tab w:val="clear" w:pos="720"/>
        </w:tabs>
        <w:snapToGrid w:val="0"/>
        <w:spacing w:before="0" w:after="0" w:line="240" w:lineRule="auto"/>
        <w:ind w:left="714" w:hanging="357"/>
        <w:rPr>
          <w:rFonts w:ascii="Franklin Gothic Book" w:hAnsi="Franklin Gothic Book"/>
          <w:sz w:val="24"/>
        </w:rPr>
      </w:pPr>
      <w:r w:rsidRPr="00D2405D">
        <w:rPr>
          <w:rFonts w:ascii="Franklin Gothic Book" w:hAnsi="Franklin Gothic Book"/>
          <w:sz w:val="24"/>
        </w:rPr>
        <w:lastRenderedPageBreak/>
        <w:t>Projektovou dokumentaci skutečného provedení díla,</w:t>
      </w:r>
    </w:p>
    <w:p w14:paraId="5FD65FB4" w14:textId="172E8A40" w:rsidR="005B5CA4" w:rsidRPr="00D2405D" w:rsidRDefault="005B5CA4" w:rsidP="004A7164">
      <w:pPr>
        <w:numPr>
          <w:ilvl w:val="0"/>
          <w:numId w:val="16"/>
        </w:numPr>
        <w:tabs>
          <w:tab w:val="clear" w:pos="720"/>
        </w:tabs>
        <w:snapToGrid w:val="0"/>
        <w:spacing w:before="0" w:after="120" w:line="240" w:lineRule="auto"/>
        <w:ind w:left="714" w:hanging="357"/>
        <w:rPr>
          <w:rFonts w:ascii="Franklin Gothic Book" w:hAnsi="Franklin Gothic Book"/>
          <w:sz w:val="24"/>
        </w:rPr>
      </w:pPr>
      <w:r w:rsidRPr="00D2405D">
        <w:rPr>
          <w:rFonts w:ascii="Franklin Gothic Book" w:hAnsi="Franklin Gothic Book"/>
          <w:sz w:val="24"/>
        </w:rPr>
        <w:t xml:space="preserve">dokumenty kontroly kvality/jakosti (dříve nazývané atesty), záruční listy, prohlášení o shodě, </w:t>
      </w:r>
    </w:p>
    <w:p w14:paraId="3E226E35" w14:textId="6EBA8C44" w:rsidR="005B5CA4" w:rsidRPr="00D2405D" w:rsidRDefault="005B5CA4" w:rsidP="00074CBB">
      <w:pPr>
        <w:numPr>
          <w:ilvl w:val="0"/>
          <w:numId w:val="16"/>
        </w:numPr>
        <w:tabs>
          <w:tab w:val="clear" w:pos="720"/>
        </w:tabs>
        <w:snapToGrid w:val="0"/>
        <w:spacing w:before="0" w:after="120" w:line="240" w:lineRule="auto"/>
        <w:ind w:left="714" w:hanging="357"/>
        <w:rPr>
          <w:rFonts w:ascii="Franklin Gothic Book" w:hAnsi="Franklin Gothic Book"/>
          <w:sz w:val="24"/>
        </w:rPr>
      </w:pPr>
      <w:r w:rsidRPr="00D2405D">
        <w:rPr>
          <w:rFonts w:ascii="Franklin Gothic Book" w:hAnsi="Franklin Gothic Book"/>
          <w:sz w:val="24"/>
        </w:rPr>
        <w:t>zápisy a osvědčení o provedených zkouškách použitých materiálů a veškerých zkouškách a měřeních předepsaných</w:t>
      </w:r>
      <w:r w:rsidR="00B843C1" w:rsidRPr="00D2405D">
        <w:rPr>
          <w:rFonts w:ascii="Franklin Gothic Book" w:hAnsi="Franklin Gothic Book"/>
          <w:sz w:val="24"/>
        </w:rPr>
        <w:t>,</w:t>
      </w:r>
      <w:r w:rsidRPr="00D2405D">
        <w:rPr>
          <w:rFonts w:ascii="Franklin Gothic Book" w:hAnsi="Franklin Gothic Book"/>
          <w:sz w:val="24"/>
        </w:rPr>
        <w:t xml:space="preserve"> příslušnými právními předpisy, českými technickými normami apod.,</w:t>
      </w:r>
    </w:p>
    <w:p w14:paraId="50CCCBDF" w14:textId="281A0A5C" w:rsidR="005B5CA4" w:rsidRPr="00D2405D" w:rsidRDefault="001E7105" w:rsidP="001E7105">
      <w:pPr>
        <w:numPr>
          <w:ilvl w:val="0"/>
          <w:numId w:val="16"/>
        </w:numPr>
        <w:tabs>
          <w:tab w:val="clear" w:pos="720"/>
        </w:tabs>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doklad o likvidaci odpadů a </w:t>
      </w:r>
      <w:r w:rsidR="005B5CA4" w:rsidRPr="00D2405D">
        <w:rPr>
          <w:rFonts w:ascii="Franklin Gothic Book" w:hAnsi="Franklin Gothic Book"/>
          <w:sz w:val="24"/>
        </w:rPr>
        <w:t>prohlášení zhotovitele dle vyhlášky č. 246/2001 Sb., o požární prevenci,</w:t>
      </w:r>
      <w:r w:rsidR="007C56AC" w:rsidRPr="00D2405D">
        <w:rPr>
          <w:rFonts w:ascii="Franklin Gothic Book" w:hAnsi="Franklin Gothic Book"/>
          <w:sz w:val="24"/>
        </w:rPr>
        <w:t xml:space="preserve"> pokud je obecně závaznými právními předpisy vyžadována.</w:t>
      </w:r>
    </w:p>
    <w:p w14:paraId="71B5C8BE" w14:textId="77777777" w:rsidR="005B5CA4" w:rsidRPr="00D2405D"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O předání a převzetí plnění bude smluvními stranami sepsán a podepsán protokol o předání a převzetí plnění, který bude obsahovat zhodnocení poskytnutého plnění a soupis dokladů předávaných objednateli zhotovitelem při předání plnění.</w:t>
      </w:r>
    </w:p>
    <w:p w14:paraId="65E317A2" w14:textId="77777777" w:rsidR="005B5CA4" w:rsidRPr="00D2405D"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 xml:space="preserve">Objednatel je oprávněn předávané plnění převzít, i když vykazuje vady a nedodělky, zejm.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14:paraId="540E905F" w14:textId="76EAE57B" w:rsidR="005B5CA4" w:rsidRPr="00D2405D"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Vykazuje-li plnění jakékoliv vady a nedodělky anebo zhotovitel nepředá objednateli stanovenou dokumentaci nebo některý doklad, jenž má být její součástí, je objednatel oprávněn plnění nepřevzít.</w:t>
      </w:r>
    </w:p>
    <w:p w14:paraId="4DC56347" w14:textId="09E3192F" w:rsidR="005B5CA4" w:rsidRPr="00D2405D" w:rsidRDefault="005B5CA4" w:rsidP="005B5CA4">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14:paraId="287E81AC" w14:textId="7405DFAF" w:rsidR="005B5CA4" w:rsidRPr="00D2405D" w:rsidRDefault="005B5CA4" w:rsidP="00FC2040">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w:t>
      </w:r>
    </w:p>
    <w:p w14:paraId="1FF3B30C" w14:textId="52D67079" w:rsidR="005B5CA4" w:rsidRPr="00D2405D" w:rsidRDefault="005B5CA4" w:rsidP="006D2F36">
      <w:pPr>
        <w:widowControl w:val="0"/>
        <w:numPr>
          <w:ilvl w:val="0"/>
          <w:numId w:val="6"/>
        </w:numPr>
        <w:tabs>
          <w:tab w:val="clear" w:pos="720"/>
        </w:tabs>
        <w:snapToGrid w:val="0"/>
        <w:spacing w:before="0" w:after="120" w:line="240" w:lineRule="auto"/>
        <w:ind w:left="425" w:hanging="425"/>
        <w:rPr>
          <w:rFonts w:ascii="Franklin Gothic Book" w:hAnsi="Franklin Gothic Book"/>
          <w:sz w:val="24"/>
        </w:rPr>
      </w:pPr>
      <w:r w:rsidRPr="00D2405D">
        <w:rPr>
          <w:rFonts w:ascii="Franklin Gothic Book" w:hAnsi="Franklin Gothic Book"/>
          <w:sz w:val="24"/>
        </w:rPr>
        <w:t>Plnění se považuje za předané oboustranným podpisem protok</w:t>
      </w:r>
      <w:r w:rsidR="001E7105" w:rsidRPr="00D2405D">
        <w:rPr>
          <w:rFonts w:ascii="Franklin Gothic Book" w:hAnsi="Franklin Gothic Book"/>
          <w:sz w:val="24"/>
        </w:rPr>
        <w:t>olu o předání a převzetí plnění bez vad a nedodělků.</w:t>
      </w:r>
    </w:p>
    <w:p w14:paraId="2711172A" w14:textId="2F59C15B" w:rsidR="005B5CA4" w:rsidRPr="00D2405D" w:rsidRDefault="005B5CA4" w:rsidP="005B5CA4">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X.</w:t>
      </w:r>
    </w:p>
    <w:p w14:paraId="55B260B3" w14:textId="77777777" w:rsidR="005B5CA4" w:rsidRPr="00D2405D" w:rsidRDefault="005B5CA4" w:rsidP="005B5CA4">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Záruka za jakost, odpovědnost za vady</w:t>
      </w:r>
    </w:p>
    <w:p w14:paraId="3734A6F1" w14:textId="77777777" w:rsidR="005B5CA4" w:rsidRPr="00D2405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14:paraId="79F54550" w14:textId="77777777" w:rsidR="005B5CA4" w:rsidRPr="00D2405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Zhotovitel odpovídá za vady, které má plnění v okamžiku jeho předání a za vady plnění, které se vyskytnou v záruční době. Zhotovitel touto smlouvou poskytuje objednateli záruku za jakost v rozsahu uvedeném v tomto článku (dále jen „</w:t>
      </w:r>
      <w:r w:rsidRPr="00D2405D">
        <w:rPr>
          <w:rFonts w:ascii="Franklin Gothic Book" w:hAnsi="Franklin Gothic Book"/>
          <w:b/>
          <w:sz w:val="24"/>
        </w:rPr>
        <w:t>záruka</w:t>
      </w:r>
      <w:r w:rsidRPr="00D2405D">
        <w:rPr>
          <w:rFonts w:ascii="Franklin Gothic Book" w:hAnsi="Franklin Gothic Book"/>
          <w:sz w:val="24"/>
        </w:rPr>
        <w:t xml:space="preserve">“). </w:t>
      </w:r>
    </w:p>
    <w:p w14:paraId="5170FF21" w14:textId="6912422B" w:rsidR="00B768BE" w:rsidRPr="00D2405D" w:rsidRDefault="00B768BE" w:rsidP="00B768BE">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 xml:space="preserve">Záruční doba pro všechny součásti díla činí </w:t>
      </w:r>
      <w:r w:rsidR="00D04C6F" w:rsidRPr="00D2405D">
        <w:rPr>
          <w:rFonts w:ascii="Franklin Gothic Book" w:hAnsi="Franklin Gothic Book"/>
          <w:sz w:val="24"/>
        </w:rPr>
        <w:t>36</w:t>
      </w:r>
      <w:r w:rsidRPr="00D2405D">
        <w:rPr>
          <w:rFonts w:ascii="Franklin Gothic Book" w:hAnsi="Franklin Gothic Book"/>
          <w:sz w:val="24"/>
        </w:rPr>
        <w:t xml:space="preserve"> měsíců a počíná běžet dnem předání plnění podle článku </w:t>
      </w:r>
      <w:r w:rsidR="007522ED" w:rsidRPr="00D2405D">
        <w:rPr>
          <w:rFonts w:ascii="Franklin Gothic Book" w:hAnsi="Franklin Gothic Book"/>
          <w:sz w:val="24"/>
        </w:rPr>
        <w:t>VIII</w:t>
      </w:r>
      <w:r w:rsidRPr="00D2405D">
        <w:rPr>
          <w:rFonts w:ascii="Franklin Gothic Book" w:hAnsi="Franklin Gothic Book"/>
          <w:sz w:val="24"/>
        </w:rPr>
        <w:t>.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76F87292" w14:textId="77777777" w:rsidR="005B5CA4" w:rsidRPr="00D2405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 xml:space="preserve">Vady plnění zjištěné objednatelem po předání plnění je objednatel povinen oznámit zhotoviteli bez zbytečného odkladu, nejpozději v poslední den záruční doby, </w:t>
      </w:r>
      <w:r w:rsidRPr="00D2405D">
        <w:rPr>
          <w:rFonts w:ascii="Franklin Gothic Book" w:hAnsi="Franklin Gothic Book"/>
          <w:sz w:val="24"/>
        </w:rPr>
        <w:lastRenderedPageBreak/>
        <w:t xml:space="preserve">s vyloučením aplikace ustanovení § </w:t>
      </w:r>
      <w:smartTag w:uri="urn:schemas-microsoft-com:office:smarttags" w:element="metricconverter">
        <w:smartTagPr>
          <w:attr w:name="ProductID" w:val="2618, a"/>
        </w:smartTagPr>
        <w:r w:rsidRPr="00D2405D">
          <w:rPr>
            <w:rFonts w:ascii="Franklin Gothic Book" w:hAnsi="Franklin Gothic Book"/>
            <w:sz w:val="24"/>
          </w:rPr>
          <w:t>2618, a</w:t>
        </w:r>
      </w:smartTag>
      <w:r w:rsidRPr="00D2405D">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34504639" w14:textId="77777777" w:rsidR="005B5CA4" w:rsidRPr="00D2405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elektronicky nebo faxem.</w:t>
      </w:r>
    </w:p>
    <w:p w14:paraId="06A2C3DD" w14:textId="77777777" w:rsidR="005B5CA4" w:rsidRPr="00D2405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2D40AFE1" w14:textId="77777777" w:rsidR="005B5CA4" w:rsidRPr="00D2405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Zhotovitel je povinen odstranit vady bezodkladně,</w:t>
      </w:r>
    </w:p>
    <w:p w14:paraId="25A8263A" w14:textId="47B0066B" w:rsidR="005B5CA4" w:rsidRPr="00D2405D" w:rsidRDefault="005B5CA4" w:rsidP="005B5CA4">
      <w:pPr>
        <w:widowControl w:val="0"/>
        <w:numPr>
          <w:ilvl w:val="1"/>
          <w:numId w:val="7"/>
        </w:numPr>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v případě běžné vady nejpozději do </w:t>
      </w:r>
      <w:r w:rsidR="007637BE" w:rsidRPr="00D2405D">
        <w:rPr>
          <w:rFonts w:ascii="Franklin Gothic Book" w:hAnsi="Franklin Gothic Book"/>
          <w:sz w:val="24"/>
        </w:rPr>
        <w:t>3</w:t>
      </w:r>
      <w:r w:rsidRPr="00D2405D">
        <w:rPr>
          <w:rFonts w:ascii="Franklin Gothic Book" w:hAnsi="Franklin Gothic Book"/>
          <w:sz w:val="24"/>
        </w:rPr>
        <w:t xml:space="preserve"> kalendářních dnů od oznámení reklamace vady objednatelem,</w:t>
      </w:r>
    </w:p>
    <w:p w14:paraId="3ECF5098" w14:textId="77777777" w:rsidR="005B5CA4" w:rsidRPr="00D2405D" w:rsidRDefault="005B5CA4" w:rsidP="005B5CA4">
      <w:pPr>
        <w:widowControl w:val="0"/>
        <w:numPr>
          <w:ilvl w:val="1"/>
          <w:numId w:val="7"/>
        </w:numPr>
        <w:snapToGrid w:val="0"/>
        <w:spacing w:before="0" w:after="120" w:line="240" w:lineRule="auto"/>
        <w:rPr>
          <w:rFonts w:ascii="Franklin Gothic Book" w:hAnsi="Franklin Gothic Book"/>
          <w:sz w:val="24"/>
        </w:rPr>
      </w:pPr>
      <w:r w:rsidRPr="00D2405D">
        <w:rPr>
          <w:rFonts w:ascii="Franklin Gothic Book" w:hAnsi="Franklin Gothic Book"/>
          <w:sz w:val="24"/>
        </w:rPr>
        <w:t>v případě vady bránící užívání plnění nebo části plnění v technicky nejkratším možném termínu, nejpozději do 72 hodin od oznámení reklamace vady objednatelem,</w:t>
      </w:r>
    </w:p>
    <w:p w14:paraId="4D9476F3" w14:textId="40E13221" w:rsidR="005B5CA4" w:rsidRPr="00D2405D" w:rsidRDefault="005B5CA4" w:rsidP="005B5CA4">
      <w:pPr>
        <w:widowControl w:val="0"/>
        <w:snapToGrid w:val="0"/>
        <w:spacing w:before="0" w:after="120" w:line="240" w:lineRule="auto"/>
        <w:ind w:left="426"/>
        <w:rPr>
          <w:rFonts w:ascii="Franklin Gothic Book" w:hAnsi="Franklin Gothic Book"/>
          <w:sz w:val="24"/>
        </w:rPr>
      </w:pPr>
      <w:r w:rsidRPr="00D2405D">
        <w:rPr>
          <w:rFonts w:ascii="Franklin Gothic Book" w:hAnsi="Franklin Gothic Book"/>
          <w:sz w:val="24"/>
        </w:rPr>
        <w:t>nebude-li smluvními stranami dohodnutá jiná lhůta.</w:t>
      </w:r>
    </w:p>
    <w:p w14:paraId="53A439A5" w14:textId="77777777" w:rsidR="005B5CA4" w:rsidRPr="00D2405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5E4441F6" w14:textId="77777777" w:rsidR="005B5CA4" w:rsidRPr="00D2405D" w:rsidRDefault="005B5CA4" w:rsidP="005B5CA4">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Záruční doba podle tohoto článku se prodlužuje o dobu, po kterou nebylo možno plnění v plném rozsahu užívat z důvodu nastalé vady a jejího odstraňování.</w:t>
      </w:r>
    </w:p>
    <w:p w14:paraId="7BA35E18" w14:textId="77777777" w:rsidR="005B5CA4" w:rsidRPr="00D2405D" w:rsidRDefault="005B5CA4" w:rsidP="005E6129">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D2405D">
        <w:rPr>
          <w:rFonts w:ascii="Franklin Gothic Book" w:hAnsi="Franklin Gothic Book"/>
          <w:sz w:val="24"/>
        </w:rPr>
        <w:t>O době a předmětu odstranění vady bude sepsán zápis o odstranění vad podepsaný oběma smluvními stranami.</w:t>
      </w:r>
    </w:p>
    <w:p w14:paraId="455DB5DB" w14:textId="77777777" w:rsidR="005B5CA4" w:rsidRPr="00D2405D" w:rsidRDefault="005B5CA4" w:rsidP="006D2F36">
      <w:pPr>
        <w:widowControl w:val="0"/>
        <w:numPr>
          <w:ilvl w:val="0"/>
          <w:numId w:val="7"/>
        </w:numPr>
        <w:tabs>
          <w:tab w:val="clear" w:pos="720"/>
          <w:tab w:val="num" w:pos="360"/>
        </w:tabs>
        <w:snapToGrid w:val="0"/>
        <w:spacing w:before="0" w:after="120" w:line="240" w:lineRule="auto"/>
        <w:ind w:left="363" w:hanging="505"/>
        <w:rPr>
          <w:rFonts w:ascii="Franklin Gothic Book" w:hAnsi="Franklin Gothic Book"/>
          <w:sz w:val="24"/>
        </w:rPr>
      </w:pPr>
      <w:r w:rsidRPr="00D2405D">
        <w:rPr>
          <w:rFonts w:ascii="Franklin Gothic Book" w:hAnsi="Franklin Gothic Book"/>
          <w:sz w:val="24"/>
        </w:rPr>
        <w:t>Objednatel se zavazuje, že umožní zhotoviteli po předání plnění přístup do objektu za účelem oprav a odstranění nedodělků.</w:t>
      </w:r>
    </w:p>
    <w:p w14:paraId="71356324" w14:textId="212C96EF" w:rsidR="005B5CA4" w:rsidRPr="00D2405D" w:rsidRDefault="005B5CA4" w:rsidP="005B5CA4">
      <w:pPr>
        <w:widowControl w:val="0"/>
        <w:snapToGrid w:val="0"/>
        <w:spacing w:before="0" w:after="0" w:line="240" w:lineRule="auto"/>
        <w:jc w:val="center"/>
        <w:rPr>
          <w:rFonts w:ascii="Franklin Gothic Book" w:hAnsi="Franklin Gothic Book"/>
          <w:b/>
          <w:bCs/>
          <w:sz w:val="24"/>
        </w:rPr>
      </w:pPr>
      <w:r w:rsidRPr="00D2405D">
        <w:rPr>
          <w:rFonts w:ascii="Franklin Gothic Book" w:hAnsi="Franklin Gothic Book"/>
          <w:b/>
          <w:bCs/>
          <w:sz w:val="24"/>
        </w:rPr>
        <w:t xml:space="preserve">XI. </w:t>
      </w:r>
    </w:p>
    <w:p w14:paraId="28294175" w14:textId="77777777" w:rsidR="005B5CA4" w:rsidRPr="00D2405D" w:rsidRDefault="005B5CA4" w:rsidP="005B5CA4">
      <w:pPr>
        <w:widowControl w:val="0"/>
        <w:snapToGrid w:val="0"/>
        <w:spacing w:before="0" w:after="120" w:line="240" w:lineRule="auto"/>
        <w:jc w:val="center"/>
        <w:rPr>
          <w:rFonts w:ascii="Franklin Gothic Book" w:hAnsi="Franklin Gothic Book"/>
          <w:b/>
          <w:bCs/>
          <w:sz w:val="24"/>
          <w:u w:val="single"/>
        </w:rPr>
      </w:pPr>
      <w:r w:rsidRPr="00D2405D">
        <w:rPr>
          <w:rFonts w:ascii="Franklin Gothic Book" w:hAnsi="Franklin Gothic Book"/>
          <w:b/>
          <w:sz w:val="24"/>
          <w:u w:val="single"/>
        </w:rPr>
        <w:t>Postoupení, započtení</w:t>
      </w:r>
    </w:p>
    <w:p w14:paraId="51C0F633" w14:textId="77777777" w:rsidR="005B5CA4" w:rsidRPr="00D2405D" w:rsidRDefault="005B5CA4" w:rsidP="005B5CA4">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D2405D">
        <w:rPr>
          <w:rFonts w:ascii="Franklin Gothic Book" w:hAnsi="Franklin Gothic Book"/>
          <w:sz w:val="24"/>
        </w:rPr>
        <w:t>Zhotovitel není oprávněn postoupit své pohledávky z této smlouvy na třetí osobu, ani je zastavit.</w:t>
      </w:r>
    </w:p>
    <w:p w14:paraId="72B1F46A" w14:textId="77777777" w:rsidR="005B5CA4" w:rsidRPr="00D2405D" w:rsidRDefault="005B5CA4" w:rsidP="006D2F36">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D2405D">
        <w:rPr>
          <w:rFonts w:ascii="Franklin Gothic Book" w:hAnsi="Franklin Gothic Book"/>
          <w:sz w:val="24"/>
        </w:rPr>
        <w:t>Zhotovitel není oprávněn započíst své údajné či skutečné pohledávky za objednatelem na pohledávky objednatele za zhotovitelem nebo uplatnit zadržovací právo.</w:t>
      </w:r>
    </w:p>
    <w:p w14:paraId="48EB9458" w14:textId="381D0E89" w:rsidR="005B5CA4" w:rsidRPr="00D2405D" w:rsidRDefault="005B5CA4" w:rsidP="005B5CA4">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X</w:t>
      </w:r>
      <w:r w:rsidR="00D93D2D" w:rsidRPr="00D2405D">
        <w:rPr>
          <w:rFonts w:ascii="Franklin Gothic Book" w:hAnsi="Franklin Gothic Book"/>
          <w:b/>
          <w:sz w:val="24"/>
        </w:rPr>
        <w:t>II</w:t>
      </w:r>
      <w:r w:rsidRPr="00D2405D">
        <w:rPr>
          <w:rFonts w:ascii="Franklin Gothic Book" w:hAnsi="Franklin Gothic Book"/>
          <w:b/>
          <w:sz w:val="24"/>
        </w:rPr>
        <w:t>.</w:t>
      </w:r>
    </w:p>
    <w:p w14:paraId="10A6DD05" w14:textId="77777777" w:rsidR="005B5CA4" w:rsidRPr="00D2405D" w:rsidRDefault="005B5CA4" w:rsidP="005B5CA4">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Smluvní sankce</w:t>
      </w:r>
    </w:p>
    <w:p w14:paraId="6C79D59E" w14:textId="5CDD7C83" w:rsidR="005B5CA4" w:rsidRPr="00D2405D"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D2405D">
        <w:rPr>
          <w:rFonts w:ascii="Franklin Gothic Book" w:hAnsi="Franklin Gothic Book"/>
          <w:sz w:val="24"/>
        </w:rPr>
        <w:t>Pro</w:t>
      </w:r>
      <w:r w:rsidR="00226BF4" w:rsidRPr="00D2405D">
        <w:rPr>
          <w:rFonts w:ascii="Franklin Gothic Book" w:hAnsi="Franklin Gothic Book"/>
          <w:sz w:val="24"/>
        </w:rPr>
        <w:t xml:space="preserve"> případ prodlení zhotovitele s </w:t>
      </w:r>
      <w:r w:rsidRPr="00D2405D">
        <w:rPr>
          <w:rFonts w:ascii="Franklin Gothic Book" w:hAnsi="Franklin Gothic Book"/>
          <w:sz w:val="24"/>
        </w:rPr>
        <w:t xml:space="preserve">termínem </w:t>
      </w:r>
      <w:r w:rsidR="00226BF4" w:rsidRPr="00D2405D">
        <w:rPr>
          <w:rFonts w:ascii="Franklin Gothic Book" w:hAnsi="Franklin Gothic Book"/>
          <w:sz w:val="24"/>
        </w:rPr>
        <w:t xml:space="preserve">předání plnění tj. dokončeného díla bez vad a nedodělků </w:t>
      </w:r>
      <w:r w:rsidRPr="00D2405D">
        <w:rPr>
          <w:rFonts w:ascii="Franklin Gothic Book" w:hAnsi="Franklin Gothic Book"/>
          <w:sz w:val="24"/>
        </w:rPr>
        <w:t>dle čl. V této smlouvy, si smluvní strany sjednávají ve prospěch objednatele smluvní pokutu ve výši 0,</w:t>
      </w:r>
      <w:r w:rsidR="00D13E9D" w:rsidRPr="00D2405D">
        <w:rPr>
          <w:rFonts w:ascii="Franklin Gothic Book" w:hAnsi="Franklin Gothic Book"/>
          <w:sz w:val="24"/>
        </w:rPr>
        <w:t>1</w:t>
      </w:r>
      <w:r w:rsidRPr="00D2405D">
        <w:rPr>
          <w:rFonts w:ascii="Franklin Gothic Book" w:hAnsi="Franklin Gothic Book"/>
          <w:sz w:val="24"/>
        </w:rPr>
        <w:t xml:space="preserve"> % z ceny bez DPH</w:t>
      </w:r>
      <w:r w:rsidR="00E944A5" w:rsidRPr="00D2405D">
        <w:rPr>
          <w:rFonts w:ascii="Franklin Gothic Book" w:hAnsi="Franklin Gothic Book"/>
          <w:sz w:val="24"/>
        </w:rPr>
        <w:t xml:space="preserve"> dle čl.</w:t>
      </w:r>
      <w:r w:rsidR="007522ED" w:rsidRPr="00D2405D">
        <w:rPr>
          <w:rFonts w:ascii="Franklin Gothic Book" w:hAnsi="Franklin Gothic Book"/>
          <w:sz w:val="24"/>
        </w:rPr>
        <w:t xml:space="preserve"> III.</w:t>
      </w:r>
      <w:r w:rsidRPr="00D2405D">
        <w:rPr>
          <w:rFonts w:ascii="Franklin Gothic Book" w:hAnsi="Franklin Gothic Book"/>
          <w:sz w:val="24"/>
        </w:rPr>
        <w:t xml:space="preserve">, za každý, byť i jen započatý den prodlení. </w:t>
      </w:r>
    </w:p>
    <w:p w14:paraId="1904EF35" w14:textId="326C8833" w:rsidR="005B5CA4" w:rsidRPr="00D2405D"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D2405D">
        <w:rPr>
          <w:rFonts w:ascii="Franklin Gothic Book" w:hAnsi="Franklin Gothic Book"/>
          <w:sz w:val="24"/>
        </w:rPr>
        <w:t xml:space="preserve">Pro případ prodlení zhotovitele s odstraněním vad nebo nedodělků vyplývajících z přejímacího řízení, nebo zjištěných v záruční době si smluvní strany sjednávají ve </w:t>
      </w:r>
      <w:r w:rsidRPr="00D2405D">
        <w:rPr>
          <w:rFonts w:ascii="Franklin Gothic Book" w:hAnsi="Franklin Gothic Book"/>
          <w:sz w:val="24"/>
        </w:rPr>
        <w:lastRenderedPageBreak/>
        <w:t>prospěch objednatele smluvní pokutu ve výši 0,</w:t>
      </w:r>
      <w:r w:rsidR="007C3D9E" w:rsidRPr="00D2405D">
        <w:rPr>
          <w:rFonts w:ascii="Franklin Gothic Book" w:hAnsi="Franklin Gothic Book"/>
          <w:sz w:val="24"/>
        </w:rPr>
        <w:t>1</w:t>
      </w:r>
      <w:r w:rsidR="00D13E9D" w:rsidRPr="00D2405D">
        <w:rPr>
          <w:rFonts w:ascii="Franklin Gothic Book" w:hAnsi="Franklin Gothic Book"/>
          <w:sz w:val="24"/>
        </w:rPr>
        <w:t xml:space="preserve"> </w:t>
      </w:r>
      <w:r w:rsidRPr="00D2405D">
        <w:rPr>
          <w:rFonts w:ascii="Franklin Gothic Book" w:hAnsi="Franklin Gothic Book"/>
          <w:sz w:val="24"/>
        </w:rPr>
        <w:t xml:space="preserve">% z ceny bez DPH </w:t>
      </w:r>
      <w:r w:rsidR="00E944A5" w:rsidRPr="00D2405D">
        <w:rPr>
          <w:rFonts w:ascii="Franklin Gothic Book" w:hAnsi="Franklin Gothic Book"/>
          <w:sz w:val="24"/>
        </w:rPr>
        <w:t xml:space="preserve">dle čl. III </w:t>
      </w:r>
      <w:r w:rsidRPr="00D2405D">
        <w:rPr>
          <w:rFonts w:ascii="Franklin Gothic Book" w:hAnsi="Franklin Gothic Book"/>
          <w:sz w:val="24"/>
        </w:rPr>
        <w:t>za každý, byť i jen započatý den prodlení.</w:t>
      </w:r>
    </w:p>
    <w:p w14:paraId="6D5991CD" w14:textId="77777777" w:rsidR="005B5CA4" w:rsidRPr="00D2405D"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D2405D">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14:paraId="4D5A708E" w14:textId="77777777" w:rsidR="005B5CA4" w:rsidRPr="00D2405D"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D2405D">
        <w:rPr>
          <w:rFonts w:ascii="Franklin Gothic Book" w:hAnsi="Franklin Gothic Book"/>
          <w:sz w:val="24"/>
        </w:rPr>
        <w:t xml:space="preserve">Zaplacením sjednané smluvní pokuty není dotčeno právo objednatele na náhradu škody. </w:t>
      </w:r>
    </w:p>
    <w:p w14:paraId="219CE38F" w14:textId="77777777" w:rsidR="005B5CA4" w:rsidRPr="00D2405D" w:rsidRDefault="005B5CA4" w:rsidP="005B5CA4">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D2405D">
        <w:rPr>
          <w:rFonts w:ascii="Franklin Gothic Book" w:hAnsi="Franklin Gothic Book"/>
          <w:spacing w:val="-3"/>
          <w:sz w:val="24"/>
        </w:rPr>
        <w:t>Jakákoli smluvní pokuta sjednaná podle této smlouvy je splatná do 30 dnů od jejího uplatnění objednatelem nebo zhotovitelem.</w:t>
      </w:r>
    </w:p>
    <w:p w14:paraId="1AD2B4FA" w14:textId="05B4EED7" w:rsidR="005B5CA4" w:rsidRPr="00D2405D" w:rsidRDefault="005B5CA4" w:rsidP="005A2AD9">
      <w:pPr>
        <w:widowControl w:val="0"/>
        <w:numPr>
          <w:ilvl w:val="0"/>
          <w:numId w:val="9"/>
        </w:numPr>
        <w:tabs>
          <w:tab w:val="clear" w:pos="840"/>
          <w:tab w:val="num" w:pos="360"/>
          <w:tab w:val="left" w:pos="4536"/>
        </w:tabs>
        <w:snapToGrid w:val="0"/>
        <w:spacing w:before="0" w:after="240" w:line="240" w:lineRule="auto"/>
        <w:ind w:left="357" w:hanging="357"/>
        <w:rPr>
          <w:rFonts w:ascii="Franklin Gothic Book" w:hAnsi="Franklin Gothic Book"/>
          <w:sz w:val="24"/>
        </w:rPr>
      </w:pPr>
      <w:r w:rsidRPr="00D2405D">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06D6BDF6" w14:textId="5C771A37" w:rsidR="005B5CA4" w:rsidRPr="00D2405D" w:rsidRDefault="007A5431" w:rsidP="005B5CA4">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X</w:t>
      </w:r>
      <w:r w:rsidR="00D93D2D" w:rsidRPr="00D2405D">
        <w:rPr>
          <w:rFonts w:ascii="Franklin Gothic Book" w:hAnsi="Franklin Gothic Book"/>
          <w:b/>
          <w:sz w:val="24"/>
        </w:rPr>
        <w:t>I</w:t>
      </w:r>
      <w:r w:rsidR="005E6129" w:rsidRPr="00D2405D">
        <w:rPr>
          <w:rFonts w:ascii="Franklin Gothic Book" w:hAnsi="Franklin Gothic Book"/>
          <w:b/>
          <w:sz w:val="24"/>
        </w:rPr>
        <w:t>II</w:t>
      </w:r>
      <w:r w:rsidR="005B5CA4" w:rsidRPr="00D2405D">
        <w:rPr>
          <w:rFonts w:ascii="Franklin Gothic Book" w:hAnsi="Franklin Gothic Book"/>
          <w:b/>
          <w:sz w:val="24"/>
        </w:rPr>
        <w:t>.</w:t>
      </w:r>
    </w:p>
    <w:p w14:paraId="774247DA" w14:textId="77777777" w:rsidR="005B5CA4" w:rsidRPr="00D2405D" w:rsidRDefault="005B5CA4" w:rsidP="005B5CA4">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Ukončení smluvního vztahu</w:t>
      </w:r>
    </w:p>
    <w:p w14:paraId="44CB6CF5" w14:textId="77777777"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 xml:space="preserve">Smluvní strany mohou tuto smlouvu ukončit dohodou, která musí mít písemnou formu. </w:t>
      </w:r>
    </w:p>
    <w:p w14:paraId="4B1FC919" w14:textId="77777777"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Objednatel je oprávněn od této smlouvy odstoupit nad rámec úpravy dle platných právních předpisů z následujících důvodů:</w:t>
      </w:r>
    </w:p>
    <w:p w14:paraId="1D72929C" w14:textId="77777777" w:rsidR="005B5CA4" w:rsidRPr="00D2405D"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D2405D">
        <w:rPr>
          <w:rFonts w:ascii="Franklin Gothic Book" w:hAnsi="Franklin Gothic Book"/>
          <w:sz w:val="24"/>
        </w:rPr>
        <w:t>zhotovitel bude v prodlení s jakýmkoliv termínem dle čl. V této smlouvy delším než 30 kalendářních dnů, nebo</w:t>
      </w:r>
    </w:p>
    <w:p w14:paraId="4F6F2BEF" w14:textId="77777777" w:rsidR="005B5CA4" w:rsidRPr="00D2405D"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D2405D">
        <w:rPr>
          <w:rFonts w:ascii="Franklin Gothic Book" w:hAnsi="Franklin Gothic Book"/>
          <w:sz w:val="24"/>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76F551AD" w14:textId="77777777" w:rsidR="005B5CA4" w:rsidRPr="00D2405D" w:rsidRDefault="005B5CA4" w:rsidP="005B5CA4">
      <w:pPr>
        <w:widowControl w:val="0"/>
        <w:numPr>
          <w:ilvl w:val="1"/>
          <w:numId w:val="12"/>
        </w:numPr>
        <w:tabs>
          <w:tab w:val="left" w:pos="9072"/>
        </w:tabs>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zhotovitel neoprávněně zastaví či přeruší práce na dobu delší jak 7 dnů, nebo </w:t>
      </w:r>
    </w:p>
    <w:p w14:paraId="3C4B6298" w14:textId="77777777" w:rsidR="005B5CA4" w:rsidRPr="00D2405D"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D2405D">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331227BA" w14:textId="77777777" w:rsidR="005B5CA4" w:rsidRPr="00D2405D"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D2405D">
        <w:rPr>
          <w:rFonts w:ascii="Franklin Gothic Book" w:hAnsi="Franklin Gothic Book"/>
          <w:sz w:val="24"/>
        </w:rPr>
        <w:t>důsledky vyplývající z působení vyšší moci tak, jak je definována v příslušných právních předpisech, budou trvat déle než 90 kalendářních dnů, nebo</w:t>
      </w:r>
    </w:p>
    <w:p w14:paraId="5A8AE17C" w14:textId="77777777" w:rsidR="005B5CA4" w:rsidRPr="00D2405D"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D2405D">
        <w:rPr>
          <w:rFonts w:ascii="Franklin Gothic Book" w:hAnsi="Franklin Gothic Book"/>
          <w:sz w:val="24"/>
        </w:rPr>
        <w:t>plnění ze strany objednatele dle této smlouvy nebude kryto rozpočtem objednatele, nebo</w:t>
      </w:r>
    </w:p>
    <w:p w14:paraId="1CF946DD" w14:textId="77777777" w:rsidR="005B5CA4" w:rsidRPr="00D2405D"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D2405D">
        <w:rPr>
          <w:rFonts w:ascii="Franklin Gothic Book" w:hAnsi="Franklin Gothic Book"/>
          <w:sz w:val="24"/>
        </w:rPr>
        <w:t>na majetek zhotovitele bude prohlášen konkurz nebo bude návrh na konkurz zamítnut pro nedostatek majetku zhotovitele nebo bude soudem povoleno vyrovnání, nebo</w:t>
      </w:r>
    </w:p>
    <w:p w14:paraId="22204695" w14:textId="77777777" w:rsidR="005B5CA4" w:rsidRPr="00D2405D"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D2405D">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14:paraId="4B4081BE" w14:textId="77777777" w:rsidR="005B5CA4" w:rsidRPr="00D2405D" w:rsidRDefault="005B5CA4" w:rsidP="005B5CA4">
      <w:pPr>
        <w:widowControl w:val="0"/>
        <w:numPr>
          <w:ilvl w:val="1"/>
          <w:numId w:val="12"/>
        </w:numPr>
        <w:tabs>
          <w:tab w:val="left" w:pos="900"/>
        </w:tabs>
        <w:snapToGrid w:val="0"/>
        <w:spacing w:before="0" w:after="120" w:line="240" w:lineRule="auto"/>
        <w:rPr>
          <w:rFonts w:ascii="Franklin Gothic Book" w:hAnsi="Franklin Gothic Book"/>
          <w:sz w:val="24"/>
        </w:rPr>
      </w:pPr>
      <w:r w:rsidRPr="00D2405D">
        <w:rPr>
          <w:rFonts w:ascii="Franklin Gothic Book" w:hAnsi="Franklin Gothic Book"/>
          <w:sz w:val="24"/>
        </w:rPr>
        <w:t xml:space="preserve">v případě podstatného porušení této smlouvy. </w:t>
      </w:r>
    </w:p>
    <w:p w14:paraId="04BE3809" w14:textId="77777777" w:rsidR="005B5CA4" w:rsidRPr="00D2405D" w:rsidRDefault="005B5CA4" w:rsidP="005B5CA4">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D2405D">
        <w:rPr>
          <w:rFonts w:ascii="Franklin Gothic Book" w:hAnsi="Franklin Gothic Book"/>
          <w:sz w:val="24"/>
        </w:rPr>
        <w:lastRenderedPageBreak/>
        <w:t>Zhotovitel je oprávněn odstoupit od této smlouvy výlučně z následujících důvodů:</w:t>
      </w:r>
    </w:p>
    <w:p w14:paraId="107854DD" w14:textId="77777777" w:rsidR="005B5CA4" w:rsidRPr="00D2405D" w:rsidRDefault="005B5CA4" w:rsidP="005B5CA4">
      <w:pPr>
        <w:widowControl w:val="0"/>
        <w:snapToGrid w:val="0"/>
        <w:spacing w:before="0" w:after="120" w:line="240" w:lineRule="auto"/>
        <w:ind w:left="426"/>
        <w:rPr>
          <w:rFonts w:ascii="Franklin Gothic Book" w:hAnsi="Franklin Gothic Book"/>
          <w:sz w:val="24"/>
        </w:rPr>
      </w:pPr>
      <w:r w:rsidRPr="00D2405D">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735C6079" w14:textId="77777777"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 xml:space="preserve">Odstoupení musí mít písemnou formu s tím, že je účinné ode dne jeho doručení druhé smluvní straně. </w:t>
      </w:r>
    </w:p>
    <w:p w14:paraId="39EDF905" w14:textId="0B71CFB9"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w:t>
      </w:r>
      <w:r w:rsidR="007637BE" w:rsidRPr="00D2405D">
        <w:rPr>
          <w:rFonts w:ascii="Franklin Gothic Book" w:hAnsi="Franklin Gothic Book"/>
          <w:sz w:val="24"/>
        </w:rPr>
        <w:t>3</w:t>
      </w:r>
      <w:r w:rsidRPr="00D2405D">
        <w:rPr>
          <w:rFonts w:ascii="Franklin Gothic Book" w:hAnsi="Franklin Gothic Book"/>
          <w:sz w:val="24"/>
        </w:rPr>
        <w:t xml:space="preserve"> dnů od doručení odstoupení od této smlouvy vyklidit místo plnění a opustit všechny další prostory poskytnuté mu objednatelem. </w:t>
      </w:r>
    </w:p>
    <w:p w14:paraId="7977006A" w14:textId="77777777"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6557ED46" w14:textId="77777777"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79367F8D" w14:textId="77777777"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V případě, že od této smlouvy oprávněně odstoupí objednatel před řádným dokončením plnění, je oprávněn zadat dokončení plnění jinému subjektu (dále jen „jiný zhotovitel“).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3AC83E5B" w14:textId="77777777"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2F0D05E5" w14:textId="176246C4" w:rsidR="005B5CA4" w:rsidRPr="00D2405D" w:rsidRDefault="005B5CA4" w:rsidP="005B5CA4">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D2405D">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21A7FE0E" w14:textId="588A1122" w:rsidR="005B5CA4" w:rsidRPr="00D2405D" w:rsidRDefault="005B5CA4" w:rsidP="005A2AD9">
      <w:pPr>
        <w:widowControl w:val="0"/>
        <w:numPr>
          <w:ilvl w:val="0"/>
          <w:numId w:val="19"/>
        </w:numPr>
        <w:tabs>
          <w:tab w:val="clear" w:pos="720"/>
          <w:tab w:val="num" w:pos="480"/>
        </w:tabs>
        <w:snapToGrid w:val="0"/>
        <w:spacing w:before="0" w:after="240" w:line="240" w:lineRule="auto"/>
        <w:ind w:left="482" w:hanging="522"/>
        <w:rPr>
          <w:rFonts w:ascii="Franklin Gothic Book" w:hAnsi="Franklin Gothic Book"/>
          <w:sz w:val="24"/>
        </w:rPr>
      </w:pPr>
      <w:r w:rsidRPr="00D2405D">
        <w:rPr>
          <w:rFonts w:ascii="Franklin Gothic Book" w:hAnsi="Franklin Gothic Book"/>
          <w:sz w:val="24"/>
        </w:rPr>
        <w:t>Pro odstoupení od smlouvy platí příslušná ustanovení zákona č. 89/2012 Sb., občanský zákoník, s vyloučením ustanovení § 1765, § 1766, § 2612 odst. 2.</w:t>
      </w:r>
    </w:p>
    <w:p w14:paraId="28B0F704" w14:textId="77777777" w:rsidR="001A3E7A" w:rsidRDefault="001A3E7A" w:rsidP="0090630B">
      <w:pPr>
        <w:widowControl w:val="0"/>
        <w:tabs>
          <w:tab w:val="left" w:pos="9072"/>
        </w:tabs>
        <w:snapToGrid w:val="0"/>
        <w:spacing w:before="0" w:after="0" w:line="240" w:lineRule="auto"/>
        <w:jc w:val="center"/>
        <w:rPr>
          <w:rFonts w:ascii="Franklin Gothic Book" w:hAnsi="Franklin Gothic Book"/>
          <w:b/>
          <w:sz w:val="24"/>
        </w:rPr>
      </w:pPr>
    </w:p>
    <w:p w14:paraId="673D6903" w14:textId="77777777" w:rsidR="001A3E7A" w:rsidRDefault="001A3E7A" w:rsidP="0090630B">
      <w:pPr>
        <w:widowControl w:val="0"/>
        <w:tabs>
          <w:tab w:val="left" w:pos="9072"/>
        </w:tabs>
        <w:snapToGrid w:val="0"/>
        <w:spacing w:before="0" w:after="0" w:line="240" w:lineRule="auto"/>
        <w:jc w:val="center"/>
        <w:rPr>
          <w:rFonts w:ascii="Franklin Gothic Book" w:hAnsi="Franklin Gothic Book"/>
          <w:b/>
          <w:sz w:val="24"/>
        </w:rPr>
      </w:pPr>
    </w:p>
    <w:p w14:paraId="4E845398" w14:textId="77777777" w:rsidR="001A3E7A" w:rsidRDefault="001A3E7A" w:rsidP="0090630B">
      <w:pPr>
        <w:widowControl w:val="0"/>
        <w:tabs>
          <w:tab w:val="left" w:pos="9072"/>
        </w:tabs>
        <w:snapToGrid w:val="0"/>
        <w:spacing w:before="0" w:after="0" w:line="240" w:lineRule="auto"/>
        <w:jc w:val="center"/>
        <w:rPr>
          <w:rFonts w:ascii="Franklin Gothic Book" w:hAnsi="Franklin Gothic Book"/>
          <w:b/>
          <w:sz w:val="24"/>
        </w:rPr>
      </w:pPr>
    </w:p>
    <w:p w14:paraId="1B308235" w14:textId="71686F57" w:rsidR="005B5CA4" w:rsidRPr="00D2405D" w:rsidRDefault="00D20BB4" w:rsidP="0090630B">
      <w:pPr>
        <w:widowControl w:val="0"/>
        <w:tabs>
          <w:tab w:val="left" w:pos="9072"/>
        </w:tabs>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lastRenderedPageBreak/>
        <w:t>X</w:t>
      </w:r>
      <w:r w:rsidR="005E6129" w:rsidRPr="00D2405D">
        <w:rPr>
          <w:rFonts w:ascii="Franklin Gothic Book" w:hAnsi="Franklin Gothic Book"/>
          <w:b/>
          <w:sz w:val="24"/>
        </w:rPr>
        <w:t>I</w:t>
      </w:r>
      <w:r w:rsidRPr="00D2405D">
        <w:rPr>
          <w:rFonts w:ascii="Franklin Gothic Book" w:hAnsi="Franklin Gothic Book"/>
          <w:b/>
          <w:sz w:val="24"/>
        </w:rPr>
        <w:t>V</w:t>
      </w:r>
      <w:r w:rsidR="005B5CA4" w:rsidRPr="00D2405D">
        <w:rPr>
          <w:rFonts w:ascii="Franklin Gothic Book" w:hAnsi="Franklin Gothic Book"/>
          <w:b/>
          <w:sz w:val="24"/>
        </w:rPr>
        <w:t>.</w:t>
      </w:r>
    </w:p>
    <w:p w14:paraId="2EFFDD3C" w14:textId="77777777" w:rsidR="005B5CA4" w:rsidRPr="00D2405D" w:rsidRDefault="005B5CA4" w:rsidP="0090630B">
      <w:pPr>
        <w:widowControl w:val="0"/>
        <w:tabs>
          <w:tab w:val="left" w:pos="9072"/>
        </w:tabs>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Způsob komunikace, kontakty</w:t>
      </w:r>
    </w:p>
    <w:p w14:paraId="28D70032" w14:textId="77777777" w:rsidR="005B5CA4" w:rsidRPr="00D2405D" w:rsidRDefault="005B5CA4" w:rsidP="004072CB">
      <w:pPr>
        <w:widowControl w:val="0"/>
        <w:numPr>
          <w:ilvl w:val="0"/>
          <w:numId w:val="11"/>
        </w:numPr>
        <w:tabs>
          <w:tab w:val="clear" w:pos="720"/>
          <w:tab w:val="num" w:pos="360"/>
        </w:tabs>
        <w:snapToGrid w:val="0"/>
        <w:spacing w:before="0" w:after="120" w:line="240" w:lineRule="auto"/>
        <w:ind w:left="357" w:hanging="357"/>
        <w:rPr>
          <w:rFonts w:ascii="Franklin Gothic Book" w:hAnsi="Franklin Gothic Book"/>
          <w:sz w:val="24"/>
        </w:rPr>
      </w:pPr>
      <w:r w:rsidRPr="00D2405D">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7D9511DA" w14:textId="00FEEC9C" w:rsidR="004072CB" w:rsidRPr="00D2405D" w:rsidRDefault="004072CB" w:rsidP="004072CB">
      <w:pPr>
        <w:widowControl w:val="0"/>
        <w:snapToGrid w:val="0"/>
        <w:spacing w:before="0" w:after="120" w:line="240" w:lineRule="auto"/>
        <w:rPr>
          <w:rFonts w:ascii="Franklin Gothic Book" w:hAnsi="Franklin Gothic Book"/>
          <w:color w:val="000000"/>
          <w:sz w:val="24"/>
        </w:rPr>
      </w:pPr>
      <w:r w:rsidRPr="00D2405D">
        <w:rPr>
          <w:rFonts w:ascii="Franklin Gothic Book" w:hAnsi="Franklin Gothic Book"/>
          <w:color w:val="000000"/>
          <w:sz w:val="24"/>
        </w:rPr>
        <w:t xml:space="preserve">      Ze strany objednatele:</w:t>
      </w:r>
      <w:r w:rsidRPr="00D2405D">
        <w:rPr>
          <w:rFonts w:ascii="Franklin Gothic Book" w:hAnsi="Franklin Gothic Book"/>
          <w:color w:val="000000"/>
          <w:sz w:val="24"/>
        </w:rPr>
        <w:tab/>
      </w:r>
    </w:p>
    <w:p w14:paraId="5ADAC943" w14:textId="4B2BF161" w:rsidR="004072CB" w:rsidRPr="00D2405D" w:rsidRDefault="004072CB" w:rsidP="00C51E0B">
      <w:pPr>
        <w:autoSpaceDE w:val="0"/>
        <w:autoSpaceDN w:val="0"/>
        <w:adjustRightInd w:val="0"/>
        <w:spacing w:line="240" w:lineRule="auto"/>
        <w:ind w:left="2977" w:hanging="2693"/>
        <w:rPr>
          <w:rFonts w:ascii="Franklin Gothic Book" w:hAnsi="Franklin Gothic Book" w:cs="Arial"/>
          <w:sz w:val="24"/>
        </w:rPr>
      </w:pPr>
      <w:r w:rsidRPr="00D2405D">
        <w:rPr>
          <w:rFonts w:ascii="Franklin Gothic Book" w:hAnsi="Franklin Gothic Book"/>
          <w:color w:val="000000"/>
          <w:sz w:val="24"/>
        </w:rPr>
        <w:t xml:space="preserve">     ve věcech smluvních: </w:t>
      </w:r>
      <w:r w:rsidRPr="00D2405D">
        <w:rPr>
          <w:rFonts w:ascii="Franklin Gothic Book" w:hAnsi="Franklin Gothic Book"/>
          <w:sz w:val="24"/>
        </w:rPr>
        <w:t xml:space="preserve"> </w:t>
      </w:r>
      <w:r w:rsidR="00BA0B51">
        <w:rPr>
          <w:rFonts w:ascii="Franklin Gothic Book" w:hAnsi="Franklin Gothic Book"/>
          <w:sz w:val="24"/>
        </w:rPr>
        <w:t>XXX</w:t>
      </w:r>
    </w:p>
    <w:p w14:paraId="1667ECEE" w14:textId="406A10E1" w:rsidR="004072CB" w:rsidRPr="00D2405D" w:rsidRDefault="004072CB" w:rsidP="00C51E0B">
      <w:pPr>
        <w:widowControl w:val="0"/>
        <w:snapToGrid w:val="0"/>
        <w:spacing w:before="0" w:after="120" w:line="240" w:lineRule="auto"/>
        <w:ind w:left="2977" w:hanging="2410"/>
        <w:rPr>
          <w:rFonts w:ascii="Franklin Gothic Book" w:hAnsi="Franklin Gothic Book"/>
          <w:sz w:val="24"/>
        </w:rPr>
      </w:pPr>
      <w:r w:rsidRPr="00D2405D">
        <w:rPr>
          <w:rFonts w:ascii="Franklin Gothic Book" w:hAnsi="Franklin Gothic Book"/>
          <w:sz w:val="24"/>
        </w:rPr>
        <w:t xml:space="preserve">ve věcech technických: </w:t>
      </w:r>
      <w:r w:rsidR="00BA0B51">
        <w:rPr>
          <w:rFonts w:ascii="Franklin Gothic Book" w:hAnsi="Franklin Gothic Book"/>
          <w:sz w:val="24"/>
        </w:rPr>
        <w:t>XXX</w:t>
      </w:r>
    </w:p>
    <w:p w14:paraId="4045B107" w14:textId="77777777" w:rsidR="00F1459E" w:rsidRDefault="004072CB" w:rsidP="004072CB">
      <w:pPr>
        <w:widowControl w:val="0"/>
        <w:snapToGrid w:val="0"/>
        <w:spacing w:before="0" w:after="120" w:line="240" w:lineRule="auto"/>
        <w:rPr>
          <w:rFonts w:ascii="Franklin Gothic Book" w:hAnsi="Franklin Gothic Book"/>
          <w:sz w:val="24"/>
        </w:rPr>
      </w:pPr>
      <w:r w:rsidRPr="00D2405D">
        <w:rPr>
          <w:rFonts w:ascii="Franklin Gothic Book" w:hAnsi="Franklin Gothic Book"/>
          <w:i/>
          <w:sz w:val="24"/>
        </w:rPr>
        <w:t xml:space="preserve">     </w:t>
      </w:r>
      <w:r w:rsidR="005B5CA4" w:rsidRPr="00D2405D">
        <w:rPr>
          <w:rFonts w:ascii="Franklin Gothic Book" w:hAnsi="Franklin Gothic Book"/>
          <w:sz w:val="24"/>
        </w:rPr>
        <w:t xml:space="preserve">Ze strany zhotovitele:     </w:t>
      </w:r>
      <w:r w:rsidR="005B5CA4" w:rsidRPr="00D2405D">
        <w:rPr>
          <w:rFonts w:ascii="Franklin Gothic Book" w:hAnsi="Franklin Gothic Book"/>
          <w:sz w:val="24"/>
        </w:rPr>
        <w:tab/>
      </w:r>
      <w:r w:rsidR="00F1459E">
        <w:rPr>
          <w:rFonts w:ascii="Franklin Gothic Book" w:hAnsi="Franklin Gothic Book"/>
          <w:sz w:val="24"/>
        </w:rPr>
        <w:t xml:space="preserve">  </w:t>
      </w:r>
    </w:p>
    <w:p w14:paraId="3D596933" w14:textId="4956D56B" w:rsidR="005B5CA4" w:rsidRDefault="00F1459E" w:rsidP="004072CB">
      <w:pPr>
        <w:widowControl w:val="0"/>
        <w:snapToGrid w:val="0"/>
        <w:spacing w:before="0" w:after="120" w:line="240" w:lineRule="auto"/>
        <w:rPr>
          <w:rFonts w:ascii="Franklin Gothic Book" w:hAnsi="Franklin Gothic Book"/>
          <w:sz w:val="24"/>
        </w:rPr>
      </w:pPr>
      <w:r>
        <w:rPr>
          <w:rFonts w:ascii="Franklin Gothic Book" w:hAnsi="Franklin Gothic Book"/>
          <w:sz w:val="24"/>
        </w:rPr>
        <w:t xml:space="preserve">         Ve věcech smluvních:             </w:t>
      </w:r>
      <w:r w:rsidR="00BA0B51">
        <w:rPr>
          <w:rFonts w:ascii="Franklin Gothic Book" w:hAnsi="Franklin Gothic Book"/>
          <w:sz w:val="24"/>
        </w:rPr>
        <w:t>XXX</w:t>
      </w:r>
    </w:p>
    <w:p w14:paraId="4D618ED7" w14:textId="2BE0BFDD" w:rsidR="00F1459E" w:rsidRPr="00F1459E" w:rsidRDefault="00F1459E" w:rsidP="004072CB">
      <w:pPr>
        <w:widowControl w:val="0"/>
        <w:snapToGrid w:val="0"/>
        <w:spacing w:before="0" w:after="120" w:line="240" w:lineRule="auto"/>
        <w:rPr>
          <w:rFonts w:ascii="Franklin Gothic Book" w:hAnsi="Franklin Gothic Book"/>
          <w:sz w:val="24"/>
        </w:rPr>
      </w:pPr>
      <w:r>
        <w:rPr>
          <w:rFonts w:ascii="Franklin Gothic Book" w:hAnsi="Franklin Gothic Book"/>
          <w:sz w:val="24"/>
        </w:rPr>
        <w:t xml:space="preserve">         Ve věcech technických:          </w:t>
      </w:r>
      <w:r w:rsidR="00BA0B51">
        <w:rPr>
          <w:rFonts w:ascii="Franklin Gothic Book" w:hAnsi="Franklin Gothic Book"/>
          <w:sz w:val="24"/>
        </w:rPr>
        <w:t>XXX</w:t>
      </w:r>
    </w:p>
    <w:p w14:paraId="0888D7B4" w14:textId="41D1F637" w:rsidR="00F1459E" w:rsidRPr="00F1459E" w:rsidRDefault="00F1459E" w:rsidP="004072CB">
      <w:pPr>
        <w:widowControl w:val="0"/>
        <w:snapToGrid w:val="0"/>
        <w:spacing w:before="0" w:after="120" w:line="240" w:lineRule="auto"/>
        <w:rPr>
          <w:rFonts w:ascii="Franklin Gothic Book" w:hAnsi="Franklin Gothic Book"/>
          <w:sz w:val="22"/>
          <w:szCs w:val="22"/>
          <w:vertAlign w:val="superscript"/>
        </w:rPr>
      </w:pPr>
    </w:p>
    <w:p w14:paraId="2A258EFD" w14:textId="77777777" w:rsidR="005B5CA4" w:rsidRPr="00D2405D" w:rsidRDefault="005B5CA4" w:rsidP="005B5CA4">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7DEB41FE" w14:textId="77777777" w:rsidR="005B5CA4" w:rsidRPr="00D2405D" w:rsidRDefault="005B5CA4" w:rsidP="005B5CA4">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D2405D">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1DEFA55C" w14:textId="7E0D23DE" w:rsidR="005B5CA4" w:rsidRPr="00D2405D" w:rsidRDefault="005B5CA4" w:rsidP="005B5CA4">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X</w:t>
      </w:r>
      <w:r w:rsidR="00D20BB4" w:rsidRPr="00D2405D">
        <w:rPr>
          <w:rFonts w:ascii="Franklin Gothic Book" w:hAnsi="Franklin Gothic Book"/>
          <w:b/>
          <w:sz w:val="24"/>
        </w:rPr>
        <w:t>V</w:t>
      </w:r>
      <w:r w:rsidRPr="00D2405D">
        <w:rPr>
          <w:rFonts w:ascii="Franklin Gothic Book" w:hAnsi="Franklin Gothic Book"/>
          <w:b/>
          <w:sz w:val="24"/>
        </w:rPr>
        <w:t>.</w:t>
      </w:r>
    </w:p>
    <w:p w14:paraId="0DA78BF2" w14:textId="77777777" w:rsidR="005B5CA4" w:rsidRPr="00D2405D" w:rsidRDefault="005B5CA4" w:rsidP="005B5CA4">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Další ujednání</w:t>
      </w:r>
    </w:p>
    <w:p w14:paraId="6FB08E5D" w14:textId="77777777" w:rsidR="005B5CA4" w:rsidRPr="00D2405D" w:rsidRDefault="005B5CA4" w:rsidP="005B5CA4">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6352829D" w14:textId="2C171C36" w:rsidR="005B5CA4" w:rsidRPr="00D2405D" w:rsidRDefault="005B5CA4" w:rsidP="006D2F36">
      <w:pPr>
        <w:widowControl w:val="0"/>
        <w:numPr>
          <w:ilvl w:val="6"/>
          <w:numId w:val="22"/>
        </w:numPr>
        <w:tabs>
          <w:tab w:val="left" w:pos="284"/>
        </w:tabs>
        <w:snapToGrid w:val="0"/>
        <w:spacing w:before="0" w:after="240" w:line="240" w:lineRule="auto"/>
        <w:ind w:left="318" w:hanging="318"/>
        <w:rPr>
          <w:rFonts w:ascii="Franklin Gothic Book" w:hAnsi="Franklin Gothic Book"/>
          <w:sz w:val="24"/>
        </w:rPr>
      </w:pPr>
      <w:r w:rsidRPr="00D2405D">
        <w:rPr>
          <w:rFonts w:ascii="Franklin Gothic Book" w:hAnsi="Franklin Gothic Book"/>
          <w:sz w:val="24"/>
        </w:rPr>
        <w:t>Zhotovitel ručí za nebezpečí škody na plnění až do celkového předání plnění.</w:t>
      </w:r>
    </w:p>
    <w:p w14:paraId="53213C59" w14:textId="121914D1" w:rsidR="005B5CA4" w:rsidRPr="00D2405D" w:rsidRDefault="005B5CA4" w:rsidP="005B5CA4">
      <w:pPr>
        <w:widowControl w:val="0"/>
        <w:numPr>
          <w:ilvl w:val="12"/>
          <w:numId w:val="0"/>
        </w:numPr>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X</w:t>
      </w:r>
      <w:r w:rsidR="00D93D2D" w:rsidRPr="00D2405D">
        <w:rPr>
          <w:rFonts w:ascii="Franklin Gothic Book" w:hAnsi="Franklin Gothic Book"/>
          <w:b/>
          <w:sz w:val="24"/>
        </w:rPr>
        <w:t>VI</w:t>
      </w:r>
      <w:r w:rsidRPr="00D2405D">
        <w:rPr>
          <w:rFonts w:ascii="Franklin Gothic Book" w:hAnsi="Franklin Gothic Book"/>
          <w:b/>
          <w:sz w:val="24"/>
        </w:rPr>
        <w:t>.</w:t>
      </w:r>
    </w:p>
    <w:p w14:paraId="3D1501CB" w14:textId="77777777" w:rsidR="005B5CA4" w:rsidRPr="00D2405D" w:rsidRDefault="005B5CA4" w:rsidP="005B5CA4">
      <w:pPr>
        <w:widowControl w:val="0"/>
        <w:numPr>
          <w:ilvl w:val="12"/>
          <w:numId w:val="0"/>
        </w:numPr>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Odpovědnost za škody a vyšší moc</w:t>
      </w:r>
    </w:p>
    <w:p w14:paraId="69F28BF4" w14:textId="77777777" w:rsidR="005B5CA4" w:rsidRPr="00D2405D"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18F00D39" w14:textId="6D58459F" w:rsidR="005B5CA4" w:rsidRPr="00D2405D"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 xml:space="preserve">Zhotovitel ručí za event. škody, které způsobil činností svojí nebo svých </w:t>
      </w:r>
      <w:r w:rsidR="00916C95" w:rsidRPr="00D2405D">
        <w:rPr>
          <w:rFonts w:ascii="Franklin Gothic Book" w:hAnsi="Franklin Gothic Book"/>
          <w:sz w:val="24"/>
        </w:rPr>
        <w:t>pracovníků</w:t>
      </w:r>
      <w:r w:rsidRPr="00D2405D">
        <w:rPr>
          <w:rFonts w:ascii="Franklin Gothic Book" w:hAnsi="Franklin Gothic Book"/>
          <w:sz w:val="24"/>
        </w:rPr>
        <w:t>.</w:t>
      </w:r>
    </w:p>
    <w:p w14:paraId="4C3807AB" w14:textId="77777777" w:rsidR="005B5CA4" w:rsidRPr="00D2405D"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Zhotovitel odpovídá za škodu způsobenou objednateli či třetím osobám v souvislosti s poskytováním plnění.</w:t>
      </w:r>
    </w:p>
    <w:p w14:paraId="1C8AFB4C" w14:textId="77777777" w:rsidR="005B5CA4" w:rsidRPr="00D2405D"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1AD753BA" w14:textId="77777777" w:rsidR="005B5CA4" w:rsidRPr="00D2405D"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lastRenderedPageBreak/>
        <w:t>Žádná ze smluvních stran není odpovědna za škodu způsobenou prodlením druhé smluvní strany s jejím vlastním plněním.</w:t>
      </w:r>
    </w:p>
    <w:p w14:paraId="51B3B420" w14:textId="77777777" w:rsidR="005B5CA4" w:rsidRPr="00D2405D"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76121A3F" w14:textId="77777777" w:rsidR="005B5CA4" w:rsidRPr="00D2405D"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14:paraId="2F85CEEF" w14:textId="77777777" w:rsidR="005B5CA4" w:rsidRPr="00D2405D" w:rsidRDefault="005B5CA4" w:rsidP="005B5CA4">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695CF993" w14:textId="77777777" w:rsidR="00A013AE" w:rsidRPr="00D2405D" w:rsidRDefault="005B5CA4" w:rsidP="00A013AE">
      <w:pPr>
        <w:widowControl w:val="0"/>
        <w:numPr>
          <w:ilvl w:val="0"/>
          <w:numId w:val="20"/>
        </w:numPr>
        <w:tabs>
          <w:tab w:val="clear" w:pos="720"/>
          <w:tab w:val="num" w:pos="320"/>
        </w:tabs>
        <w:snapToGrid w:val="0"/>
        <w:spacing w:before="0" w:after="120" w:line="240" w:lineRule="auto"/>
        <w:ind w:left="318" w:hanging="318"/>
        <w:rPr>
          <w:rFonts w:ascii="Franklin Gothic Book" w:hAnsi="Franklin Gothic Book"/>
          <w:sz w:val="24"/>
        </w:rPr>
      </w:pPr>
      <w:r w:rsidRPr="00D2405D">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7FCD5015" w14:textId="74512DF5" w:rsidR="005B5CA4" w:rsidRPr="00D2405D" w:rsidRDefault="005B5CA4" w:rsidP="00A013AE">
      <w:pPr>
        <w:widowControl w:val="0"/>
        <w:numPr>
          <w:ilvl w:val="0"/>
          <w:numId w:val="20"/>
        </w:numPr>
        <w:tabs>
          <w:tab w:val="clear" w:pos="720"/>
          <w:tab w:val="num" w:pos="320"/>
        </w:tabs>
        <w:snapToGrid w:val="0"/>
        <w:spacing w:before="0" w:after="120" w:line="240" w:lineRule="auto"/>
        <w:ind w:left="320" w:hanging="604"/>
        <w:rPr>
          <w:rFonts w:ascii="Franklin Gothic Book" w:hAnsi="Franklin Gothic Book"/>
          <w:sz w:val="24"/>
        </w:rPr>
      </w:pPr>
      <w:r w:rsidRPr="00D2405D">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D2405D">
          <w:rPr>
            <w:rFonts w:ascii="Franklin Gothic Book" w:hAnsi="Franklin Gothic Book"/>
            <w:sz w:val="24"/>
          </w:rPr>
          <w:t>8 a</w:t>
        </w:r>
      </w:smartTag>
      <w:r w:rsidRPr="00D2405D">
        <w:rPr>
          <w:rFonts w:ascii="Franklin Gothic Book" w:hAnsi="Franklin Gothic Book"/>
          <w:sz w:val="24"/>
        </w:rPr>
        <w:t xml:space="preserve"> 9 tohoto článku, nemůže se ta strana, u níž okolnosti vyšší moci nastaly, jejich působení dovolávat, nedohodnou-li se smluvní strany jinak.</w:t>
      </w:r>
    </w:p>
    <w:p w14:paraId="70F747B1" w14:textId="6484AC8E" w:rsidR="005B5CA4" w:rsidRPr="00D2405D" w:rsidRDefault="005B5CA4" w:rsidP="005B5CA4">
      <w:pPr>
        <w:widowControl w:val="0"/>
        <w:snapToGrid w:val="0"/>
        <w:spacing w:before="0" w:after="0" w:line="240" w:lineRule="auto"/>
        <w:jc w:val="center"/>
        <w:rPr>
          <w:rFonts w:ascii="Franklin Gothic Book" w:hAnsi="Franklin Gothic Book"/>
          <w:b/>
          <w:sz w:val="24"/>
        </w:rPr>
      </w:pPr>
      <w:r w:rsidRPr="00D2405D">
        <w:rPr>
          <w:rFonts w:ascii="Franklin Gothic Book" w:hAnsi="Franklin Gothic Book"/>
          <w:b/>
          <w:sz w:val="24"/>
        </w:rPr>
        <w:t>X</w:t>
      </w:r>
      <w:r w:rsidR="00D93D2D" w:rsidRPr="00D2405D">
        <w:rPr>
          <w:rFonts w:ascii="Franklin Gothic Book" w:hAnsi="Franklin Gothic Book"/>
          <w:b/>
          <w:sz w:val="24"/>
        </w:rPr>
        <w:t>VII</w:t>
      </w:r>
      <w:r w:rsidRPr="00D2405D">
        <w:rPr>
          <w:rFonts w:ascii="Franklin Gothic Book" w:hAnsi="Franklin Gothic Book"/>
          <w:b/>
          <w:sz w:val="24"/>
        </w:rPr>
        <w:t>.</w:t>
      </w:r>
    </w:p>
    <w:p w14:paraId="59865613" w14:textId="77777777" w:rsidR="005B5CA4" w:rsidRPr="00D2405D" w:rsidRDefault="005B5CA4" w:rsidP="005B5CA4">
      <w:pPr>
        <w:widowControl w:val="0"/>
        <w:snapToGrid w:val="0"/>
        <w:spacing w:before="0" w:after="120" w:line="240" w:lineRule="auto"/>
        <w:jc w:val="center"/>
        <w:rPr>
          <w:rFonts w:ascii="Franklin Gothic Book" w:hAnsi="Franklin Gothic Book"/>
          <w:b/>
          <w:sz w:val="24"/>
          <w:u w:val="single"/>
        </w:rPr>
      </w:pPr>
      <w:r w:rsidRPr="00D2405D">
        <w:rPr>
          <w:rFonts w:ascii="Franklin Gothic Book" w:hAnsi="Franklin Gothic Book"/>
          <w:b/>
          <w:sz w:val="24"/>
          <w:u w:val="single"/>
        </w:rPr>
        <w:t>Závěrečná ustanovení</w:t>
      </w:r>
    </w:p>
    <w:p w14:paraId="34B31DD0" w14:textId="77777777" w:rsidR="005B5CA4" w:rsidRPr="00D2405D"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568B8FF9" w14:textId="77777777" w:rsidR="005B5CA4" w:rsidRPr="00D2405D"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14:paraId="431F3460" w14:textId="2BB540D1" w:rsidR="005B5CA4" w:rsidRPr="00D2405D" w:rsidRDefault="004A7164" w:rsidP="004A716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 xml:space="preserve">Tato smlouva nabývá platnosti dnem jejího podpisu oprávněnými zástupci obou smluvních stran a účinnosti dnem uveřejnění v Registru smluv. </w:t>
      </w:r>
      <w:r w:rsidR="005B5CA4" w:rsidRPr="00D2405D">
        <w:rPr>
          <w:rFonts w:ascii="Franklin Gothic Book" w:hAnsi="Franklin Gothic Book"/>
          <w:sz w:val="24"/>
        </w:rPr>
        <w:t>Měnit nebo doplňovat text této smlouvy je možné jen formou písemných a očíslovaných dodatků podepsaných oběma smluvními stranami.</w:t>
      </w:r>
    </w:p>
    <w:p w14:paraId="1F291674" w14:textId="25F94939" w:rsidR="005B5CA4" w:rsidRPr="00D2405D"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Stane-li se jeden nebo více bodů smlouvy neplatnými, zůstávají ostatní body v platnosti v plném znění a smluvní strany se zavazují k logickému doplnění smlouvy.</w:t>
      </w:r>
    </w:p>
    <w:p w14:paraId="064F0FE0" w14:textId="28255BBC" w:rsidR="005B5CA4" w:rsidRPr="00D2405D" w:rsidRDefault="005B5CA4" w:rsidP="005B5CA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Veškeré spory, které vzniknou z této smlouvy nebo v souvislosti s ní, budou řešeny u příslušného obecného soudu v ČR.</w:t>
      </w:r>
    </w:p>
    <w:p w14:paraId="2220AC8A" w14:textId="563D62C6" w:rsidR="005B5CA4" w:rsidRPr="00D2405D" w:rsidRDefault="005B5CA4" w:rsidP="005B5CA4">
      <w:pPr>
        <w:widowControl w:val="0"/>
        <w:numPr>
          <w:ilvl w:val="0"/>
          <w:numId w:val="21"/>
        </w:numPr>
        <w:tabs>
          <w:tab w:val="clear" w:pos="720"/>
          <w:tab w:val="num" w:pos="240"/>
          <w:tab w:val="left" w:pos="284"/>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t xml:space="preserve"> </w:t>
      </w:r>
      <w:r w:rsidR="00647435" w:rsidRPr="00D2405D">
        <w:rPr>
          <w:rFonts w:ascii="Franklin Gothic Book" w:hAnsi="Franklin Gothic Book"/>
          <w:sz w:val="24"/>
        </w:rPr>
        <w:t>Samostatnou přílohou této smlouvy j</w:t>
      </w:r>
      <w:r w:rsidR="007522ED" w:rsidRPr="00D2405D">
        <w:rPr>
          <w:rFonts w:ascii="Franklin Gothic Book" w:hAnsi="Franklin Gothic Book"/>
          <w:sz w:val="24"/>
        </w:rPr>
        <w:t>e</w:t>
      </w:r>
      <w:r w:rsidR="00647435" w:rsidRPr="00D2405D">
        <w:rPr>
          <w:rFonts w:ascii="Franklin Gothic Book" w:hAnsi="Franklin Gothic Book"/>
          <w:sz w:val="24"/>
        </w:rPr>
        <w:t>:</w:t>
      </w:r>
      <w:r w:rsidRPr="00D2405D">
        <w:rPr>
          <w:rFonts w:ascii="Franklin Gothic Book" w:hAnsi="Franklin Gothic Book"/>
          <w:noProof/>
          <w:sz w:val="24"/>
          <w:u w:val="single"/>
        </w:rPr>
        <w:t xml:space="preserve"> </w:t>
      </w:r>
    </w:p>
    <w:p w14:paraId="1D4A4D33" w14:textId="44AAE428" w:rsidR="006D2F36" w:rsidRPr="00D2405D" w:rsidRDefault="006D2F36" w:rsidP="00647435">
      <w:pPr>
        <w:pStyle w:val="Odstavecseseznamem"/>
        <w:widowControl w:val="0"/>
        <w:numPr>
          <w:ilvl w:val="0"/>
          <w:numId w:val="39"/>
        </w:numPr>
        <w:snapToGrid w:val="0"/>
        <w:spacing w:before="0" w:after="120" w:line="240" w:lineRule="auto"/>
        <w:ind w:left="737" w:hanging="340"/>
        <w:rPr>
          <w:rFonts w:ascii="Franklin Gothic Book" w:eastAsia="SimSun" w:hAnsi="Franklin Gothic Book"/>
          <w:sz w:val="24"/>
        </w:rPr>
      </w:pPr>
      <w:r w:rsidRPr="00D2405D">
        <w:rPr>
          <w:rFonts w:ascii="Franklin Gothic Book" w:hAnsi="Franklin Gothic Book"/>
          <w:sz w:val="24"/>
        </w:rPr>
        <w:t>Řešení klimatizace v prostorách administrativy Národního zemědělské muzeum, Kostelní 1300/44, 170 00 Praha 7 – Letná</w:t>
      </w:r>
      <w:r w:rsidR="00912D90" w:rsidRPr="00D2405D">
        <w:rPr>
          <w:rFonts w:ascii="Franklin Gothic Book" w:hAnsi="Franklin Gothic Book"/>
          <w:sz w:val="24"/>
        </w:rPr>
        <w:t xml:space="preserve">, </w:t>
      </w:r>
      <w:r w:rsidRPr="00D2405D">
        <w:rPr>
          <w:rFonts w:ascii="Franklin Gothic Book" w:hAnsi="Franklin Gothic Book"/>
          <w:sz w:val="24"/>
        </w:rPr>
        <w:t xml:space="preserve">  zpracované firmou Topservis spol. s r. o., Osadní 12, Praha 7 – Holešovice, IČO 481 10 949,</w:t>
      </w:r>
    </w:p>
    <w:p w14:paraId="3BF52315" w14:textId="4197A562" w:rsidR="006D2F36" w:rsidRPr="00D2405D" w:rsidRDefault="006D2F36" w:rsidP="00647435">
      <w:pPr>
        <w:pStyle w:val="Odstavecseseznamem"/>
        <w:widowControl w:val="0"/>
        <w:numPr>
          <w:ilvl w:val="0"/>
          <w:numId w:val="39"/>
        </w:numPr>
        <w:snapToGrid w:val="0"/>
        <w:spacing w:before="0" w:after="120" w:line="240" w:lineRule="auto"/>
        <w:ind w:left="737" w:hanging="340"/>
        <w:rPr>
          <w:rFonts w:ascii="Franklin Gothic Book" w:eastAsia="SimSun" w:hAnsi="Franklin Gothic Book"/>
          <w:sz w:val="24"/>
        </w:rPr>
      </w:pPr>
      <w:r w:rsidRPr="00D2405D">
        <w:rPr>
          <w:rFonts w:ascii="Franklin Gothic Book" w:hAnsi="Franklin Gothic Book"/>
          <w:color w:val="000000"/>
          <w:sz w:val="24"/>
        </w:rPr>
        <w:t>Souhlas  s provedením ohlášeného stavebního záměru „stavební úpravy – osazení chladících jednotek v objektu Národního zemědělského muzea</w:t>
      </w:r>
      <w:r w:rsidRPr="00D2405D">
        <w:rPr>
          <w:rFonts w:ascii="Franklin Gothic Book" w:hAnsi="Franklin Gothic Book"/>
          <w:b/>
          <w:color w:val="000000"/>
          <w:sz w:val="24"/>
        </w:rPr>
        <w:t xml:space="preserve"> </w:t>
      </w:r>
      <w:r w:rsidRPr="00D2405D">
        <w:rPr>
          <w:rFonts w:ascii="Franklin Gothic Book" w:hAnsi="Franklin Gothic Book"/>
          <w:color w:val="000000"/>
          <w:sz w:val="24"/>
        </w:rPr>
        <w:t>s. p. o. Praha 7, Holešovice č.p. 1300, Kostelní 44“</w:t>
      </w:r>
      <w:r w:rsidR="00912D90" w:rsidRPr="00D2405D">
        <w:rPr>
          <w:rFonts w:ascii="Franklin Gothic Book" w:hAnsi="Franklin Gothic Book"/>
          <w:color w:val="000000"/>
          <w:sz w:val="24"/>
        </w:rPr>
        <w:t>.</w:t>
      </w:r>
      <w:r w:rsidRPr="00D2405D">
        <w:rPr>
          <w:rFonts w:ascii="Franklin Gothic Book" w:hAnsi="Franklin Gothic Book"/>
          <w:color w:val="000000"/>
          <w:sz w:val="24"/>
        </w:rPr>
        <w:t xml:space="preserve">  </w:t>
      </w:r>
    </w:p>
    <w:p w14:paraId="501C88E6" w14:textId="1E3D0D7F" w:rsidR="005B5CA4" w:rsidRPr="00D2405D" w:rsidRDefault="005B5CA4" w:rsidP="00647435">
      <w:pPr>
        <w:widowControl w:val="0"/>
        <w:numPr>
          <w:ilvl w:val="0"/>
          <w:numId w:val="21"/>
        </w:numPr>
        <w:tabs>
          <w:tab w:val="clear" w:pos="720"/>
        </w:tabs>
        <w:snapToGrid w:val="0"/>
        <w:spacing w:before="0" w:after="120" w:line="240" w:lineRule="auto"/>
        <w:ind w:left="320" w:hanging="320"/>
        <w:rPr>
          <w:rFonts w:ascii="Franklin Gothic Book" w:hAnsi="Franklin Gothic Book"/>
          <w:sz w:val="24"/>
        </w:rPr>
      </w:pPr>
      <w:r w:rsidRPr="00D2405D">
        <w:rPr>
          <w:rFonts w:ascii="Franklin Gothic Book" w:hAnsi="Franklin Gothic Book"/>
          <w:sz w:val="24"/>
        </w:rPr>
        <w:lastRenderedPageBreak/>
        <w:t xml:space="preserve">Tato smlouva je vyhotovena </w:t>
      </w:r>
      <w:r w:rsidR="002D376D" w:rsidRPr="00D2405D">
        <w:rPr>
          <w:rFonts w:ascii="Franklin Gothic Book" w:hAnsi="Franklin Gothic Book"/>
          <w:sz w:val="24"/>
        </w:rPr>
        <w:t>ve 4</w:t>
      </w:r>
      <w:r w:rsidRPr="00D2405D">
        <w:rPr>
          <w:rFonts w:ascii="Franklin Gothic Book" w:hAnsi="Franklin Gothic Book"/>
          <w:sz w:val="24"/>
        </w:rPr>
        <w:t xml:space="preserve"> vyhotoveních, s platností originálu, z nichž objednatel </w:t>
      </w:r>
      <w:r w:rsidR="002D376D" w:rsidRPr="00D2405D">
        <w:rPr>
          <w:rFonts w:ascii="Franklin Gothic Book" w:hAnsi="Franklin Gothic Book"/>
          <w:sz w:val="24"/>
        </w:rPr>
        <w:t>o</w:t>
      </w:r>
      <w:r w:rsidRPr="00D2405D">
        <w:rPr>
          <w:rFonts w:ascii="Franklin Gothic Book" w:hAnsi="Franklin Gothic Book"/>
          <w:sz w:val="24"/>
        </w:rPr>
        <w:t xml:space="preserve">bdrží </w:t>
      </w:r>
      <w:r w:rsidR="002D376D" w:rsidRPr="00D2405D">
        <w:rPr>
          <w:rFonts w:ascii="Franklin Gothic Book" w:hAnsi="Franklin Gothic Book"/>
          <w:sz w:val="24"/>
        </w:rPr>
        <w:t>2</w:t>
      </w:r>
      <w:r w:rsidRPr="00D2405D">
        <w:rPr>
          <w:rFonts w:ascii="Franklin Gothic Book" w:hAnsi="Franklin Gothic Book"/>
          <w:sz w:val="24"/>
        </w:rPr>
        <w:t xml:space="preserve"> vyhotovení a zhotovitel </w:t>
      </w:r>
      <w:r w:rsidR="002D376D" w:rsidRPr="00D2405D">
        <w:rPr>
          <w:rFonts w:ascii="Franklin Gothic Book" w:hAnsi="Franklin Gothic Book"/>
          <w:sz w:val="24"/>
        </w:rPr>
        <w:t>2</w:t>
      </w:r>
      <w:r w:rsidRPr="00D2405D">
        <w:rPr>
          <w:rFonts w:ascii="Franklin Gothic Book" w:hAnsi="Franklin Gothic Book"/>
          <w:sz w:val="24"/>
        </w:rPr>
        <w:t xml:space="preserve"> vyhotovení.</w:t>
      </w:r>
    </w:p>
    <w:p w14:paraId="20D54A98" w14:textId="77777777" w:rsidR="00212AFD" w:rsidRPr="00D2405D" w:rsidRDefault="00212AFD" w:rsidP="005121C9">
      <w:pPr>
        <w:widowControl w:val="0"/>
        <w:tabs>
          <w:tab w:val="left" w:pos="1985"/>
        </w:tabs>
        <w:snapToGrid w:val="0"/>
        <w:spacing w:before="0" w:after="120" w:line="240" w:lineRule="auto"/>
        <w:ind w:left="360" w:hanging="76"/>
        <w:rPr>
          <w:rFonts w:ascii="Franklin Gothic Book" w:hAnsi="Franklin Gothic Book"/>
          <w:sz w:val="24"/>
        </w:rPr>
      </w:pPr>
    </w:p>
    <w:p w14:paraId="044A1A5D" w14:textId="67BEE147" w:rsidR="00AD736D" w:rsidRPr="00D2405D" w:rsidRDefault="00AD736D" w:rsidP="005121C9">
      <w:pPr>
        <w:widowControl w:val="0"/>
        <w:tabs>
          <w:tab w:val="left" w:pos="1985"/>
        </w:tabs>
        <w:snapToGrid w:val="0"/>
        <w:spacing w:before="0" w:after="120" w:line="240" w:lineRule="auto"/>
        <w:ind w:left="360" w:hanging="76"/>
        <w:rPr>
          <w:rFonts w:ascii="Franklin Gothic Book" w:hAnsi="Franklin Gothic Book"/>
          <w:sz w:val="24"/>
        </w:rPr>
      </w:pPr>
      <w:r w:rsidRPr="00D2405D">
        <w:rPr>
          <w:rFonts w:ascii="Franklin Gothic Book" w:hAnsi="Franklin Gothic Book"/>
          <w:b/>
          <w:sz w:val="24"/>
        </w:rPr>
        <w:t xml:space="preserve">Příloha č. </w:t>
      </w:r>
      <w:r w:rsidR="00BD43F0" w:rsidRPr="00D2405D">
        <w:rPr>
          <w:rFonts w:ascii="Franklin Gothic Book" w:hAnsi="Franklin Gothic Book"/>
          <w:b/>
          <w:sz w:val="24"/>
        </w:rPr>
        <w:t>1</w:t>
      </w:r>
      <w:r w:rsidRPr="00D2405D">
        <w:rPr>
          <w:rFonts w:ascii="Franklin Gothic Book" w:hAnsi="Franklin Gothic Book"/>
          <w:sz w:val="24"/>
        </w:rPr>
        <w:t xml:space="preserve"> - Položkový rozpočet (oceněný výkaz výměr).</w:t>
      </w:r>
    </w:p>
    <w:p w14:paraId="6A2EB2E2" w14:textId="6A3F0A50" w:rsidR="00F850DC" w:rsidRPr="00D2405D" w:rsidRDefault="00F850DC" w:rsidP="00BE59C7">
      <w:pPr>
        <w:tabs>
          <w:tab w:val="left" w:pos="4678"/>
        </w:tabs>
        <w:spacing w:after="120" w:line="264" w:lineRule="auto"/>
        <w:rPr>
          <w:rFonts w:ascii="Franklin Gothic Book" w:hAnsi="Franklin Gothic Book"/>
          <w:color w:val="000000"/>
          <w:sz w:val="22"/>
          <w:szCs w:val="22"/>
        </w:rPr>
      </w:pPr>
    </w:p>
    <w:p w14:paraId="55315A51" w14:textId="2EECAE9D" w:rsidR="00BE59C7" w:rsidRPr="00D2405D" w:rsidRDefault="00BE59C7" w:rsidP="00BE59C7">
      <w:pPr>
        <w:tabs>
          <w:tab w:val="left" w:pos="4678"/>
        </w:tabs>
        <w:spacing w:after="120" w:line="264" w:lineRule="auto"/>
        <w:rPr>
          <w:rFonts w:ascii="Franklin Gothic Book" w:hAnsi="Franklin Gothic Book"/>
          <w:color w:val="000000"/>
          <w:sz w:val="22"/>
          <w:szCs w:val="22"/>
        </w:rPr>
      </w:pPr>
      <w:r w:rsidRPr="00D2405D">
        <w:rPr>
          <w:rFonts w:ascii="Franklin Gothic Book" w:hAnsi="Franklin Gothic Book"/>
          <w:color w:val="000000"/>
          <w:sz w:val="22"/>
          <w:szCs w:val="22"/>
        </w:rPr>
        <w:t xml:space="preserve">V  </w:t>
      </w:r>
      <w:r w:rsidR="00B37758">
        <w:rPr>
          <w:rFonts w:ascii="Franklin Gothic Book" w:hAnsi="Franklin Gothic Book"/>
          <w:sz w:val="22"/>
          <w:szCs w:val="22"/>
        </w:rPr>
        <w:t>Okrouhle</w:t>
      </w:r>
      <w:r w:rsidRPr="00D2405D">
        <w:rPr>
          <w:rFonts w:ascii="Franklin Gothic Book" w:hAnsi="Franklin Gothic Book"/>
          <w:color w:val="000000"/>
          <w:sz w:val="22"/>
          <w:szCs w:val="22"/>
        </w:rPr>
        <w:t xml:space="preserve">    dne</w:t>
      </w:r>
      <w:r w:rsidR="001A3E7A">
        <w:rPr>
          <w:rFonts w:ascii="Franklin Gothic Book" w:hAnsi="Franklin Gothic Book"/>
          <w:color w:val="000000"/>
          <w:sz w:val="22"/>
          <w:szCs w:val="22"/>
        </w:rPr>
        <w:t xml:space="preserve"> …………………………..</w:t>
      </w:r>
      <w:r w:rsidRPr="00D2405D">
        <w:rPr>
          <w:rFonts w:ascii="Franklin Gothic Book" w:hAnsi="Franklin Gothic Book"/>
          <w:color w:val="000000"/>
          <w:sz w:val="22"/>
          <w:szCs w:val="22"/>
        </w:rPr>
        <w:tab/>
        <w:t xml:space="preserve">V </w:t>
      </w:r>
      <w:r w:rsidRPr="00D2405D">
        <w:rPr>
          <w:rFonts w:ascii="Franklin Gothic Book" w:hAnsi="Franklin Gothic Book"/>
          <w:sz w:val="22"/>
          <w:szCs w:val="22"/>
        </w:rPr>
        <w:t>Praze</w:t>
      </w:r>
      <w:r w:rsidRPr="00D2405D">
        <w:rPr>
          <w:rFonts w:ascii="Franklin Gothic Book" w:hAnsi="Franklin Gothic Book"/>
          <w:color w:val="000000"/>
          <w:sz w:val="22"/>
          <w:szCs w:val="22"/>
        </w:rPr>
        <w:t xml:space="preserve">  dne </w:t>
      </w:r>
      <w:r w:rsidRPr="00D2405D">
        <w:rPr>
          <w:rFonts w:ascii="Franklin Gothic Book" w:hAnsi="Franklin Gothic Book"/>
          <w:sz w:val="22"/>
          <w:szCs w:val="22"/>
        </w:rPr>
        <w:t>………………</w:t>
      </w:r>
      <w:r w:rsidRPr="00D2405D">
        <w:rPr>
          <w:rFonts w:ascii="Franklin Gothic Book" w:hAnsi="Franklin Gothic Book"/>
          <w:color w:val="000000"/>
          <w:sz w:val="22"/>
          <w:szCs w:val="22"/>
        </w:rPr>
        <w:t xml:space="preserve">           </w:t>
      </w:r>
    </w:p>
    <w:p w14:paraId="486F0674" w14:textId="77777777" w:rsidR="00FF0520" w:rsidRPr="00D2405D" w:rsidRDefault="00FF0520" w:rsidP="00011501">
      <w:pPr>
        <w:tabs>
          <w:tab w:val="left" w:pos="0"/>
          <w:tab w:val="left" w:pos="2835"/>
          <w:tab w:val="left" w:pos="5529"/>
        </w:tabs>
        <w:spacing w:before="0" w:after="0" w:line="240" w:lineRule="auto"/>
        <w:rPr>
          <w:rFonts w:ascii="Franklin Gothic Book" w:hAnsi="Franklin Gothic Book"/>
          <w:color w:val="000000"/>
          <w:sz w:val="24"/>
        </w:rPr>
      </w:pPr>
    </w:p>
    <w:p w14:paraId="090E4257" w14:textId="77777777" w:rsidR="00EB719C" w:rsidRPr="00D2405D"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436DD3D4" w14:textId="0A0BFDA4" w:rsidR="00011501" w:rsidRPr="00D2405D"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D2405D">
        <w:rPr>
          <w:rFonts w:ascii="Franklin Gothic Book" w:hAnsi="Franklin Gothic Book"/>
          <w:color w:val="000000"/>
          <w:sz w:val="24"/>
        </w:rPr>
        <w:t>Zhotovitel:</w:t>
      </w:r>
      <w:r w:rsidRPr="00D2405D">
        <w:rPr>
          <w:rFonts w:ascii="Franklin Gothic Book" w:hAnsi="Franklin Gothic Book"/>
          <w:color w:val="000000"/>
          <w:sz w:val="24"/>
        </w:rPr>
        <w:tab/>
        <w:t xml:space="preserve">                                  Objednatel:</w:t>
      </w:r>
      <w:r w:rsidRPr="00D2405D">
        <w:rPr>
          <w:rFonts w:ascii="Franklin Gothic Book" w:hAnsi="Franklin Gothic Book"/>
          <w:color w:val="000000"/>
          <w:sz w:val="24"/>
        </w:rPr>
        <w:tab/>
        <w:t xml:space="preserve">                              </w:t>
      </w:r>
    </w:p>
    <w:p w14:paraId="07C22558" w14:textId="6B986203" w:rsidR="00BE59C7" w:rsidRPr="00D2405D"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D2405D">
        <w:rPr>
          <w:rFonts w:ascii="Franklin Gothic Book" w:hAnsi="Franklin Gothic Book"/>
          <w:color w:val="000000"/>
          <w:sz w:val="24"/>
        </w:rPr>
        <w:t xml:space="preserve">          </w:t>
      </w:r>
      <w:r w:rsidRPr="00D2405D">
        <w:rPr>
          <w:rFonts w:ascii="Franklin Gothic Book" w:hAnsi="Franklin Gothic Book"/>
          <w:color w:val="000000"/>
          <w:sz w:val="24"/>
        </w:rPr>
        <w:tab/>
      </w:r>
      <w:r w:rsidRPr="00D2405D">
        <w:rPr>
          <w:rFonts w:ascii="Franklin Gothic Book" w:hAnsi="Franklin Gothic Book"/>
          <w:color w:val="000000"/>
          <w:sz w:val="24"/>
        </w:rPr>
        <w:tab/>
      </w:r>
    </w:p>
    <w:p w14:paraId="00F1EF5F" w14:textId="77777777" w:rsidR="00EB719C" w:rsidRPr="00D2405D"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554CE784" w14:textId="77777777" w:rsidR="00EB719C" w:rsidRPr="00D2405D"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4BBE77A7" w14:textId="77777777" w:rsidR="00EB719C" w:rsidRPr="00D2405D" w:rsidRDefault="00EB719C" w:rsidP="00011501">
      <w:pPr>
        <w:tabs>
          <w:tab w:val="left" w:pos="0"/>
          <w:tab w:val="left" w:pos="2835"/>
          <w:tab w:val="left" w:pos="5529"/>
        </w:tabs>
        <w:spacing w:before="0" w:after="0" w:line="240" w:lineRule="auto"/>
        <w:rPr>
          <w:rFonts w:ascii="Franklin Gothic Book" w:hAnsi="Franklin Gothic Book"/>
          <w:color w:val="000000"/>
          <w:sz w:val="24"/>
        </w:rPr>
      </w:pPr>
    </w:p>
    <w:p w14:paraId="3E1F4323" w14:textId="5BCC67FF" w:rsidR="00BE59C7" w:rsidRPr="00D2405D" w:rsidRDefault="00BE59C7" w:rsidP="00011501">
      <w:pPr>
        <w:tabs>
          <w:tab w:val="left" w:pos="0"/>
          <w:tab w:val="left" w:pos="2835"/>
          <w:tab w:val="left" w:pos="5529"/>
        </w:tabs>
        <w:spacing w:before="0" w:after="0" w:line="240" w:lineRule="auto"/>
        <w:rPr>
          <w:rFonts w:ascii="Franklin Gothic Book" w:hAnsi="Franklin Gothic Book"/>
          <w:color w:val="000000"/>
          <w:sz w:val="24"/>
        </w:rPr>
      </w:pPr>
      <w:r w:rsidRPr="00D2405D">
        <w:rPr>
          <w:rFonts w:ascii="Franklin Gothic Book" w:hAnsi="Franklin Gothic Book"/>
          <w:color w:val="000000"/>
          <w:sz w:val="24"/>
        </w:rPr>
        <w:t xml:space="preserve">……………………………………                                       </w:t>
      </w:r>
      <w:r w:rsidR="002C79C8" w:rsidRPr="00D2405D">
        <w:rPr>
          <w:rFonts w:ascii="Franklin Gothic Book" w:hAnsi="Franklin Gothic Book"/>
          <w:color w:val="000000"/>
          <w:sz w:val="24"/>
        </w:rPr>
        <w:t>……</w:t>
      </w:r>
      <w:r w:rsidRPr="00D2405D">
        <w:rPr>
          <w:rFonts w:ascii="Franklin Gothic Book" w:hAnsi="Franklin Gothic Book"/>
          <w:color w:val="000000"/>
          <w:sz w:val="24"/>
        </w:rPr>
        <w:t>……………………………………………..</w:t>
      </w:r>
    </w:p>
    <w:p w14:paraId="505F68F6" w14:textId="456EB123" w:rsidR="00BE59C7" w:rsidRPr="00D2405D" w:rsidRDefault="00BE59C7" w:rsidP="007C56AC">
      <w:pPr>
        <w:spacing w:before="0" w:after="0" w:line="240" w:lineRule="auto"/>
        <w:rPr>
          <w:rFonts w:ascii="Franklin Gothic Book" w:hAnsi="Franklin Gothic Book"/>
          <w:color w:val="000000"/>
          <w:sz w:val="24"/>
        </w:rPr>
      </w:pPr>
      <w:r w:rsidRPr="00D2405D">
        <w:rPr>
          <w:rFonts w:ascii="Franklin Gothic Book" w:hAnsi="Franklin Gothic Book"/>
          <w:sz w:val="24"/>
        </w:rPr>
        <w:t xml:space="preserve"> </w:t>
      </w:r>
      <w:r w:rsidR="00BA0B51" w:rsidRPr="00BA0B51">
        <w:rPr>
          <w:rFonts w:ascii="Franklin Gothic Book" w:hAnsi="Franklin Gothic Book"/>
          <w:color w:val="000000"/>
          <w:sz w:val="24"/>
        </w:rPr>
        <w:t xml:space="preserve">TZB-Plus s.r.o. </w:t>
      </w:r>
      <w:r w:rsidRPr="00D2405D">
        <w:rPr>
          <w:rFonts w:ascii="Franklin Gothic Book" w:hAnsi="Franklin Gothic Book"/>
          <w:color w:val="000000"/>
          <w:sz w:val="24"/>
        </w:rPr>
        <w:t xml:space="preserve">                                         </w:t>
      </w:r>
      <w:r w:rsidR="00BA0B51">
        <w:rPr>
          <w:rFonts w:ascii="Franklin Gothic Book" w:hAnsi="Franklin Gothic Book"/>
          <w:color w:val="000000"/>
          <w:sz w:val="24"/>
        </w:rPr>
        <w:t xml:space="preserve">             </w:t>
      </w:r>
      <w:bookmarkStart w:id="0" w:name="_GoBack"/>
      <w:bookmarkEnd w:id="0"/>
      <w:r w:rsidRPr="00D2405D">
        <w:rPr>
          <w:rFonts w:ascii="Franklin Gothic Book" w:hAnsi="Franklin Gothic Book"/>
          <w:color w:val="000000"/>
          <w:sz w:val="24"/>
        </w:rPr>
        <w:t>Národní zemědělské muzeum s.</w:t>
      </w:r>
      <w:r w:rsidR="006D2F36" w:rsidRPr="00D2405D">
        <w:rPr>
          <w:rFonts w:ascii="Franklin Gothic Book" w:hAnsi="Franklin Gothic Book"/>
          <w:color w:val="000000"/>
          <w:sz w:val="24"/>
        </w:rPr>
        <w:t xml:space="preserve"> </w:t>
      </w:r>
      <w:r w:rsidRPr="00D2405D">
        <w:rPr>
          <w:rFonts w:ascii="Franklin Gothic Book" w:hAnsi="Franklin Gothic Book"/>
          <w:color w:val="000000"/>
          <w:sz w:val="24"/>
        </w:rPr>
        <w:t>p.</w:t>
      </w:r>
      <w:r w:rsidR="006D2F36" w:rsidRPr="00D2405D">
        <w:rPr>
          <w:rFonts w:ascii="Franklin Gothic Book" w:hAnsi="Franklin Gothic Book"/>
          <w:color w:val="000000"/>
          <w:sz w:val="24"/>
        </w:rPr>
        <w:t xml:space="preserve"> </w:t>
      </w:r>
      <w:r w:rsidRPr="00D2405D">
        <w:rPr>
          <w:rFonts w:ascii="Franklin Gothic Book" w:hAnsi="Franklin Gothic Book"/>
          <w:color w:val="000000"/>
          <w:sz w:val="24"/>
        </w:rPr>
        <w:t>o.</w:t>
      </w:r>
    </w:p>
    <w:p w14:paraId="75273740" w14:textId="1CF2B502" w:rsidR="00647435" w:rsidRDefault="00BE59C7" w:rsidP="00BA0B51">
      <w:pPr>
        <w:spacing w:before="0" w:after="0" w:line="240" w:lineRule="auto"/>
        <w:rPr>
          <w:rFonts w:ascii="Franklin Gothic Book" w:hAnsi="Franklin Gothic Book"/>
          <w:bCs/>
          <w:color w:val="000000"/>
          <w:sz w:val="24"/>
        </w:rPr>
      </w:pPr>
      <w:r w:rsidRPr="00BA0B51">
        <w:rPr>
          <w:rFonts w:ascii="Franklin Gothic Book" w:hAnsi="Franklin Gothic Book"/>
          <w:color w:val="000000"/>
          <w:sz w:val="24"/>
        </w:rPr>
        <w:t xml:space="preserve">               </w:t>
      </w:r>
      <w:r w:rsidR="007C56AC" w:rsidRPr="00BA0B51">
        <w:rPr>
          <w:rFonts w:ascii="Franklin Gothic Book" w:hAnsi="Franklin Gothic Book"/>
          <w:color w:val="000000"/>
          <w:sz w:val="24"/>
        </w:rPr>
        <w:tab/>
      </w:r>
      <w:r w:rsidR="007C56AC" w:rsidRPr="00D2405D">
        <w:rPr>
          <w:rFonts w:ascii="Franklin Gothic Book" w:hAnsi="Franklin Gothic Book"/>
          <w:sz w:val="24"/>
        </w:rPr>
        <w:tab/>
      </w:r>
      <w:r w:rsidR="007C56AC" w:rsidRPr="00D2405D">
        <w:rPr>
          <w:rFonts w:ascii="Franklin Gothic Book" w:hAnsi="Franklin Gothic Book"/>
          <w:sz w:val="24"/>
        </w:rPr>
        <w:tab/>
      </w:r>
      <w:r w:rsidR="007C56AC" w:rsidRPr="00D2405D">
        <w:rPr>
          <w:rFonts w:ascii="Franklin Gothic Book" w:hAnsi="Franklin Gothic Book"/>
          <w:sz w:val="24"/>
        </w:rPr>
        <w:tab/>
      </w:r>
      <w:r w:rsidR="007C56AC" w:rsidRPr="00D2405D">
        <w:rPr>
          <w:rFonts w:ascii="Franklin Gothic Book" w:hAnsi="Franklin Gothic Book"/>
          <w:sz w:val="24"/>
        </w:rPr>
        <w:tab/>
        <w:t xml:space="preserve">        </w:t>
      </w:r>
      <w:r w:rsidR="006D2F36" w:rsidRPr="00D2405D">
        <w:rPr>
          <w:rFonts w:ascii="Franklin Gothic Book" w:hAnsi="Franklin Gothic Book"/>
          <w:sz w:val="24"/>
        </w:rPr>
        <w:t xml:space="preserve">                </w:t>
      </w:r>
    </w:p>
    <w:p w14:paraId="72F2A5A1" w14:textId="77777777" w:rsidR="00647435" w:rsidRDefault="00647435" w:rsidP="00011501">
      <w:pPr>
        <w:tabs>
          <w:tab w:val="left" w:pos="5387"/>
        </w:tabs>
        <w:spacing w:before="0" w:after="0" w:line="240" w:lineRule="auto"/>
        <w:rPr>
          <w:rFonts w:ascii="Franklin Gothic Book" w:hAnsi="Franklin Gothic Book"/>
          <w:bCs/>
          <w:color w:val="000000"/>
          <w:sz w:val="24"/>
        </w:rPr>
      </w:pPr>
    </w:p>
    <w:p w14:paraId="1AECC6E3" w14:textId="77777777" w:rsidR="00647435" w:rsidRDefault="00647435" w:rsidP="00011501">
      <w:pPr>
        <w:tabs>
          <w:tab w:val="left" w:pos="5387"/>
        </w:tabs>
        <w:spacing w:before="0" w:after="0" w:line="240" w:lineRule="auto"/>
        <w:rPr>
          <w:rFonts w:ascii="Franklin Gothic Book" w:hAnsi="Franklin Gothic Book"/>
          <w:bCs/>
          <w:color w:val="000000"/>
          <w:sz w:val="24"/>
        </w:rPr>
      </w:pPr>
    </w:p>
    <w:p w14:paraId="341452FA" w14:textId="77777777" w:rsidR="00647435" w:rsidRDefault="00647435" w:rsidP="00011501">
      <w:pPr>
        <w:tabs>
          <w:tab w:val="left" w:pos="5387"/>
        </w:tabs>
        <w:spacing w:before="0" w:after="0" w:line="240" w:lineRule="auto"/>
        <w:rPr>
          <w:rFonts w:ascii="Franklin Gothic Book" w:hAnsi="Franklin Gothic Book"/>
          <w:bCs/>
          <w:color w:val="000000"/>
          <w:sz w:val="24"/>
        </w:rPr>
      </w:pPr>
    </w:p>
    <w:sectPr w:rsidR="00647435" w:rsidSect="00B72DE9">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825BC" w14:textId="77777777" w:rsidR="008D729A" w:rsidRDefault="008D729A" w:rsidP="00B72DE9">
      <w:pPr>
        <w:spacing w:before="0" w:after="0" w:line="240" w:lineRule="auto"/>
      </w:pPr>
      <w:r>
        <w:separator/>
      </w:r>
    </w:p>
  </w:endnote>
  <w:endnote w:type="continuationSeparator" w:id="0">
    <w:p w14:paraId="12BA1471" w14:textId="77777777" w:rsidR="008D729A" w:rsidRDefault="008D729A"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80699"/>
      <w:docPartObj>
        <w:docPartGallery w:val="Page Numbers (Bottom of Page)"/>
        <w:docPartUnique/>
      </w:docPartObj>
    </w:sdtPr>
    <w:sdtEndPr/>
    <w:sdtContent>
      <w:p w14:paraId="17E187D8" w14:textId="0AE0C387" w:rsidR="007C56AC" w:rsidRDefault="007C56AC">
        <w:pPr>
          <w:pStyle w:val="Zpat"/>
          <w:jc w:val="right"/>
        </w:pPr>
        <w:r>
          <w:fldChar w:fldCharType="begin"/>
        </w:r>
        <w:r>
          <w:instrText>PAGE   \* MERGEFORMAT</w:instrText>
        </w:r>
        <w:r>
          <w:fldChar w:fldCharType="separate"/>
        </w:r>
        <w:r w:rsidR="00BA0B51">
          <w:rPr>
            <w:noProof/>
          </w:rPr>
          <w:t>14</w:t>
        </w:r>
        <w:r>
          <w:fldChar w:fldCharType="end"/>
        </w:r>
      </w:p>
    </w:sdtContent>
  </w:sdt>
  <w:p w14:paraId="3E706F45" w14:textId="77777777" w:rsidR="007C56AC" w:rsidRDefault="007C56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42589" w14:textId="77777777" w:rsidR="008D729A" w:rsidRDefault="008D729A" w:rsidP="00B72DE9">
      <w:pPr>
        <w:spacing w:before="0" w:after="0" w:line="240" w:lineRule="auto"/>
      </w:pPr>
      <w:r>
        <w:separator/>
      </w:r>
    </w:p>
  </w:footnote>
  <w:footnote w:type="continuationSeparator" w:id="0">
    <w:p w14:paraId="42A4083E" w14:textId="77777777" w:rsidR="008D729A" w:rsidRDefault="008D729A"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ED60B" w14:textId="6497D1A6" w:rsidR="00B72DE9" w:rsidRDefault="00B72DE9">
    <w:pPr>
      <w:pStyle w:val="Zhlav"/>
    </w:pPr>
  </w:p>
  <w:p w14:paraId="5A0DF167" w14:textId="77777777" w:rsidR="00B72DE9" w:rsidRDefault="00B72D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284B" w14:textId="662433D9" w:rsidR="00B72DE9" w:rsidRDefault="001E3A06">
    <w:pPr>
      <w:pStyle w:val="Zhlav"/>
    </w:pPr>
    <w:r>
      <w:rPr>
        <w:noProof/>
      </w:rPr>
      <w:drawing>
        <wp:inline distT="0" distB="0" distL="0" distR="0" wp14:anchorId="15E5ED9E" wp14:editId="2554B518">
          <wp:extent cx="2038350" cy="8286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406" cy="83032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927463"/>
    <w:multiLevelType w:val="hybridMultilevel"/>
    <w:tmpl w:val="8F4CB9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053B41"/>
    <w:multiLevelType w:val="hybridMultilevel"/>
    <w:tmpl w:val="CC80BFCE"/>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4"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322F0A"/>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9"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3A35FC"/>
    <w:multiLevelType w:val="hybridMultilevel"/>
    <w:tmpl w:val="1B3AFD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7"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037114"/>
    <w:multiLevelType w:val="hybridMultilevel"/>
    <w:tmpl w:val="B9FC8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8BC0EC8"/>
    <w:multiLevelType w:val="hybridMultilevel"/>
    <w:tmpl w:val="2A5C93C4"/>
    <w:lvl w:ilvl="0" w:tplc="6BB0A8E2">
      <w:start w:val="1"/>
      <w:numFmt w:val="bullet"/>
      <w:lvlText w:val=""/>
      <w:lvlJc w:val="left"/>
      <w:pPr>
        <w:ind w:left="765" w:hanging="360"/>
      </w:pPr>
      <w:rPr>
        <w:rFonts w:ascii="Symbol" w:hAnsi="Symbol" w:hint="default"/>
        <w:b/>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5"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7" w15:restartNumberingAfterBreak="0">
    <w:nsid w:val="64C52DA4"/>
    <w:multiLevelType w:val="multilevel"/>
    <w:tmpl w:val="180CECF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lvl w:ilvl="1">
      <w:start w:val="1"/>
      <w:numFmt w:val="lowerLetter"/>
      <w:lvlText w:val="%2."/>
      <w:lvlJc w:val="left"/>
      <w:pPr>
        <w:tabs>
          <w:tab w:val="num" w:pos="502"/>
        </w:tabs>
        <w:ind w:left="502" w:hanging="360"/>
      </w:pPr>
    </w:lvl>
    <w:lvl w:ilvl="2" w:tentative="1">
      <w:start w:val="1"/>
      <w:numFmt w:val="lowerRoman"/>
      <w:lvlText w:val="%3."/>
      <w:lvlJc w:val="right"/>
      <w:pPr>
        <w:tabs>
          <w:tab w:val="num" w:pos="1222"/>
        </w:tabs>
        <w:ind w:left="1222" w:hanging="180"/>
      </w:pPr>
    </w:lvl>
    <w:lvl w:ilvl="3" w:tentative="1">
      <w:start w:val="1"/>
      <w:numFmt w:val="decimal"/>
      <w:lvlText w:val="%4."/>
      <w:lvlJc w:val="left"/>
      <w:pPr>
        <w:tabs>
          <w:tab w:val="num" w:pos="1942"/>
        </w:tabs>
        <w:ind w:left="1942" w:hanging="360"/>
      </w:pPr>
    </w:lvl>
    <w:lvl w:ilvl="4" w:tentative="1">
      <w:start w:val="1"/>
      <w:numFmt w:val="lowerLetter"/>
      <w:lvlText w:val="%5."/>
      <w:lvlJc w:val="left"/>
      <w:pPr>
        <w:tabs>
          <w:tab w:val="num" w:pos="2662"/>
        </w:tabs>
        <w:ind w:left="2662" w:hanging="360"/>
      </w:pPr>
    </w:lvl>
    <w:lvl w:ilvl="5" w:tentative="1">
      <w:start w:val="1"/>
      <w:numFmt w:val="lowerRoman"/>
      <w:lvlText w:val="%6."/>
      <w:lvlJc w:val="right"/>
      <w:pPr>
        <w:tabs>
          <w:tab w:val="num" w:pos="3382"/>
        </w:tabs>
        <w:ind w:left="3382" w:hanging="180"/>
      </w:pPr>
    </w:lvl>
    <w:lvl w:ilvl="6" w:tentative="1">
      <w:start w:val="1"/>
      <w:numFmt w:val="decimal"/>
      <w:lvlText w:val="%7."/>
      <w:lvlJc w:val="left"/>
      <w:pPr>
        <w:tabs>
          <w:tab w:val="num" w:pos="4102"/>
        </w:tabs>
        <w:ind w:left="4102" w:hanging="360"/>
      </w:pPr>
    </w:lvl>
    <w:lvl w:ilvl="7" w:tentative="1">
      <w:start w:val="1"/>
      <w:numFmt w:val="lowerLetter"/>
      <w:lvlText w:val="%8."/>
      <w:lvlJc w:val="left"/>
      <w:pPr>
        <w:tabs>
          <w:tab w:val="num" w:pos="4822"/>
        </w:tabs>
        <w:ind w:left="4822" w:hanging="360"/>
      </w:pPr>
    </w:lvl>
    <w:lvl w:ilvl="8" w:tentative="1">
      <w:start w:val="1"/>
      <w:numFmt w:val="lowerRoman"/>
      <w:lvlText w:val="%9."/>
      <w:lvlJc w:val="right"/>
      <w:pPr>
        <w:tabs>
          <w:tab w:val="num" w:pos="5542"/>
        </w:tabs>
        <w:ind w:left="5542" w:hanging="180"/>
      </w:pPr>
    </w:lvl>
  </w:abstractNum>
  <w:abstractNum w:abstractNumId="38"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40"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41" w15:restartNumberingAfterBreak="0">
    <w:nsid w:val="74897570"/>
    <w:multiLevelType w:val="hybridMultilevel"/>
    <w:tmpl w:val="23FA8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43" w15:restartNumberingAfterBreak="0">
    <w:nsid w:val="784716C6"/>
    <w:multiLevelType w:val="hybridMultilevel"/>
    <w:tmpl w:val="C3AC4A82"/>
    <w:lvl w:ilvl="0" w:tplc="0405000F">
      <w:start w:val="1"/>
      <w:numFmt w:val="decimal"/>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6"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6"/>
  </w:num>
  <w:num w:numId="2">
    <w:abstractNumId w:val="37"/>
  </w:num>
  <w:num w:numId="3">
    <w:abstractNumId w:val="34"/>
  </w:num>
  <w:num w:numId="4">
    <w:abstractNumId w:val="8"/>
  </w:num>
  <w:num w:numId="5">
    <w:abstractNumId w:val="20"/>
  </w:num>
  <w:num w:numId="6">
    <w:abstractNumId w:val="42"/>
  </w:num>
  <w:num w:numId="7">
    <w:abstractNumId w:val="21"/>
  </w:num>
  <w:num w:numId="8">
    <w:abstractNumId w:val="19"/>
  </w:num>
  <w:num w:numId="9">
    <w:abstractNumId w:val="14"/>
  </w:num>
  <w:num w:numId="10">
    <w:abstractNumId w:val="27"/>
  </w:num>
  <w:num w:numId="11">
    <w:abstractNumId w:val="15"/>
  </w:num>
  <w:num w:numId="12">
    <w:abstractNumId w:val="9"/>
  </w:num>
  <w:num w:numId="13">
    <w:abstractNumId w:val="4"/>
  </w:num>
  <w:num w:numId="14">
    <w:abstractNumId w:val="33"/>
  </w:num>
  <w:num w:numId="15">
    <w:abstractNumId w:val="22"/>
  </w:num>
  <w:num w:numId="16">
    <w:abstractNumId w:val="44"/>
  </w:num>
  <w:num w:numId="17">
    <w:abstractNumId w:val="46"/>
  </w:num>
  <w:num w:numId="18">
    <w:abstractNumId w:val="45"/>
  </w:num>
  <w:num w:numId="19">
    <w:abstractNumId w:val="31"/>
  </w:num>
  <w:num w:numId="20">
    <w:abstractNumId w:val="7"/>
  </w:num>
  <w:num w:numId="21">
    <w:abstractNumId w:val="25"/>
  </w:num>
  <w:num w:numId="22">
    <w:abstractNumId w:val="24"/>
  </w:num>
  <w:num w:numId="23">
    <w:abstractNumId w:val="18"/>
  </w:num>
  <w:num w:numId="24">
    <w:abstractNumId w:val="32"/>
  </w:num>
  <w:num w:numId="25">
    <w:abstractNumId w:val="10"/>
  </w:num>
  <w:num w:numId="26">
    <w:abstractNumId w:val="40"/>
  </w:num>
  <w:num w:numId="27">
    <w:abstractNumId w:val="1"/>
  </w:num>
  <w:num w:numId="28">
    <w:abstractNumId w:val="5"/>
  </w:num>
  <w:num w:numId="29">
    <w:abstractNumId w:val="39"/>
  </w:num>
  <w:num w:numId="30">
    <w:abstractNumId w:val="6"/>
  </w:num>
  <w:num w:numId="31">
    <w:abstractNumId w:val="0"/>
  </w:num>
  <w:num w:numId="32">
    <w:abstractNumId w:val="2"/>
  </w:num>
  <w:num w:numId="33">
    <w:abstractNumId w:val="3"/>
  </w:num>
  <w:num w:numId="34">
    <w:abstractNumId w:val="26"/>
  </w:num>
  <w:num w:numId="35">
    <w:abstractNumId w:val="17"/>
  </w:num>
  <w:num w:numId="36">
    <w:abstractNumId w:val="12"/>
  </w:num>
  <w:num w:numId="37">
    <w:abstractNumId w:val="35"/>
  </w:num>
  <w:num w:numId="38">
    <w:abstractNumId w:val="43"/>
  </w:num>
  <w:num w:numId="39">
    <w:abstractNumId w:val="29"/>
  </w:num>
  <w:num w:numId="40">
    <w:abstractNumId w:val="13"/>
  </w:num>
  <w:num w:numId="41">
    <w:abstractNumId w:val="23"/>
  </w:num>
  <w:num w:numId="42">
    <w:abstractNumId w:val="30"/>
  </w:num>
  <w:num w:numId="43">
    <w:abstractNumId w:val="38"/>
  </w:num>
  <w:num w:numId="44">
    <w:abstractNumId w:val="11"/>
  </w:num>
  <w:num w:numId="45">
    <w:abstractNumId w:val="28"/>
  </w:num>
  <w:num w:numId="46">
    <w:abstractNumId w:val="4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8DB"/>
    <w:rsid w:val="00011501"/>
    <w:rsid w:val="00017B00"/>
    <w:rsid w:val="00020E65"/>
    <w:rsid w:val="000467D8"/>
    <w:rsid w:val="000544E4"/>
    <w:rsid w:val="0006242D"/>
    <w:rsid w:val="00070654"/>
    <w:rsid w:val="00074CBB"/>
    <w:rsid w:val="00083785"/>
    <w:rsid w:val="00091870"/>
    <w:rsid w:val="00093365"/>
    <w:rsid w:val="000B2690"/>
    <w:rsid w:val="000E2101"/>
    <w:rsid w:val="0010377C"/>
    <w:rsid w:val="00120154"/>
    <w:rsid w:val="00121819"/>
    <w:rsid w:val="00160235"/>
    <w:rsid w:val="00180E36"/>
    <w:rsid w:val="001A0C1C"/>
    <w:rsid w:val="001A3E7A"/>
    <w:rsid w:val="001B4A71"/>
    <w:rsid w:val="001B5328"/>
    <w:rsid w:val="001C247C"/>
    <w:rsid w:val="001C2BAF"/>
    <w:rsid w:val="001D1525"/>
    <w:rsid w:val="001E3A06"/>
    <w:rsid w:val="001E7105"/>
    <w:rsid w:val="001F7634"/>
    <w:rsid w:val="00212AFD"/>
    <w:rsid w:val="00217346"/>
    <w:rsid w:val="002179AD"/>
    <w:rsid w:val="00221387"/>
    <w:rsid w:val="00226BF4"/>
    <w:rsid w:val="00245A05"/>
    <w:rsid w:val="00262A5B"/>
    <w:rsid w:val="00292D9A"/>
    <w:rsid w:val="002A4B96"/>
    <w:rsid w:val="002B4420"/>
    <w:rsid w:val="002C5245"/>
    <w:rsid w:val="002C79C8"/>
    <w:rsid w:val="002D376D"/>
    <w:rsid w:val="002E202B"/>
    <w:rsid w:val="002F0B92"/>
    <w:rsid w:val="0030460B"/>
    <w:rsid w:val="00304CEB"/>
    <w:rsid w:val="003127A9"/>
    <w:rsid w:val="00334FBE"/>
    <w:rsid w:val="003475A6"/>
    <w:rsid w:val="00362DF7"/>
    <w:rsid w:val="00363682"/>
    <w:rsid w:val="0037263A"/>
    <w:rsid w:val="0037659C"/>
    <w:rsid w:val="003944FD"/>
    <w:rsid w:val="003955DE"/>
    <w:rsid w:val="003956AA"/>
    <w:rsid w:val="0039616F"/>
    <w:rsid w:val="003B30A3"/>
    <w:rsid w:val="003D17E5"/>
    <w:rsid w:val="003E4DC7"/>
    <w:rsid w:val="003E6CCF"/>
    <w:rsid w:val="003F303A"/>
    <w:rsid w:val="003F6138"/>
    <w:rsid w:val="004072CB"/>
    <w:rsid w:val="0041383B"/>
    <w:rsid w:val="00443F02"/>
    <w:rsid w:val="00446200"/>
    <w:rsid w:val="004770B9"/>
    <w:rsid w:val="004A7164"/>
    <w:rsid w:val="004A773A"/>
    <w:rsid w:val="004B58E3"/>
    <w:rsid w:val="004C634C"/>
    <w:rsid w:val="004E3D20"/>
    <w:rsid w:val="004E7B88"/>
    <w:rsid w:val="005063B4"/>
    <w:rsid w:val="005121C9"/>
    <w:rsid w:val="0051548E"/>
    <w:rsid w:val="0055072F"/>
    <w:rsid w:val="00562AC4"/>
    <w:rsid w:val="00570627"/>
    <w:rsid w:val="005926DB"/>
    <w:rsid w:val="005A2AD9"/>
    <w:rsid w:val="005B5CA4"/>
    <w:rsid w:val="005C17DC"/>
    <w:rsid w:val="005C1B2E"/>
    <w:rsid w:val="005C6B6E"/>
    <w:rsid w:val="005C7B28"/>
    <w:rsid w:val="005E0FE6"/>
    <w:rsid w:val="005E2A55"/>
    <w:rsid w:val="005E52CB"/>
    <w:rsid w:val="005E6129"/>
    <w:rsid w:val="005F0CBD"/>
    <w:rsid w:val="005F13F3"/>
    <w:rsid w:val="00630223"/>
    <w:rsid w:val="00647435"/>
    <w:rsid w:val="0065038E"/>
    <w:rsid w:val="00675049"/>
    <w:rsid w:val="006A0101"/>
    <w:rsid w:val="006A1966"/>
    <w:rsid w:val="006A2FAD"/>
    <w:rsid w:val="006B2E6C"/>
    <w:rsid w:val="006C6E67"/>
    <w:rsid w:val="006D0718"/>
    <w:rsid w:val="006D2F36"/>
    <w:rsid w:val="006D62D7"/>
    <w:rsid w:val="006E57F8"/>
    <w:rsid w:val="0072079F"/>
    <w:rsid w:val="00723048"/>
    <w:rsid w:val="00734F66"/>
    <w:rsid w:val="0074104A"/>
    <w:rsid w:val="0074367A"/>
    <w:rsid w:val="007522ED"/>
    <w:rsid w:val="00757338"/>
    <w:rsid w:val="007579AD"/>
    <w:rsid w:val="007632BC"/>
    <w:rsid w:val="007637BE"/>
    <w:rsid w:val="007A2EBD"/>
    <w:rsid w:val="007A5431"/>
    <w:rsid w:val="007C3D9E"/>
    <w:rsid w:val="007C5307"/>
    <w:rsid w:val="007C56AC"/>
    <w:rsid w:val="007C599D"/>
    <w:rsid w:val="007D67F5"/>
    <w:rsid w:val="007D6AAE"/>
    <w:rsid w:val="0080446F"/>
    <w:rsid w:val="00812CCD"/>
    <w:rsid w:val="008374F5"/>
    <w:rsid w:val="008472ED"/>
    <w:rsid w:val="0085062F"/>
    <w:rsid w:val="00861B20"/>
    <w:rsid w:val="0086609A"/>
    <w:rsid w:val="00883A48"/>
    <w:rsid w:val="0089145D"/>
    <w:rsid w:val="00892A29"/>
    <w:rsid w:val="008955E3"/>
    <w:rsid w:val="008A5A86"/>
    <w:rsid w:val="008A6CB7"/>
    <w:rsid w:val="008B0AE5"/>
    <w:rsid w:val="008B47C4"/>
    <w:rsid w:val="008C6C85"/>
    <w:rsid w:val="008D5CE9"/>
    <w:rsid w:val="008D729A"/>
    <w:rsid w:val="008E3FBF"/>
    <w:rsid w:val="008F1677"/>
    <w:rsid w:val="008F17A6"/>
    <w:rsid w:val="0090630B"/>
    <w:rsid w:val="00912D90"/>
    <w:rsid w:val="00913E22"/>
    <w:rsid w:val="00916C95"/>
    <w:rsid w:val="00920669"/>
    <w:rsid w:val="00927FCA"/>
    <w:rsid w:val="00933913"/>
    <w:rsid w:val="00934012"/>
    <w:rsid w:val="00943352"/>
    <w:rsid w:val="0094386F"/>
    <w:rsid w:val="00947A75"/>
    <w:rsid w:val="00950C8A"/>
    <w:rsid w:val="0095345B"/>
    <w:rsid w:val="00964F7A"/>
    <w:rsid w:val="00965E03"/>
    <w:rsid w:val="00967444"/>
    <w:rsid w:val="009804A9"/>
    <w:rsid w:val="009D10C8"/>
    <w:rsid w:val="009D1850"/>
    <w:rsid w:val="009E7574"/>
    <w:rsid w:val="00A013AE"/>
    <w:rsid w:val="00A01A54"/>
    <w:rsid w:val="00A21DCF"/>
    <w:rsid w:val="00A2281B"/>
    <w:rsid w:val="00A27DE2"/>
    <w:rsid w:val="00A44922"/>
    <w:rsid w:val="00A5559C"/>
    <w:rsid w:val="00A96791"/>
    <w:rsid w:val="00AA223B"/>
    <w:rsid w:val="00AA72AA"/>
    <w:rsid w:val="00AD5400"/>
    <w:rsid w:val="00AD6BC8"/>
    <w:rsid w:val="00AD736D"/>
    <w:rsid w:val="00AD73B2"/>
    <w:rsid w:val="00AD7E9A"/>
    <w:rsid w:val="00AF45DB"/>
    <w:rsid w:val="00AF69CB"/>
    <w:rsid w:val="00B37758"/>
    <w:rsid w:val="00B50667"/>
    <w:rsid w:val="00B72DE9"/>
    <w:rsid w:val="00B768BE"/>
    <w:rsid w:val="00B816EA"/>
    <w:rsid w:val="00B843C1"/>
    <w:rsid w:val="00B871C7"/>
    <w:rsid w:val="00B9476B"/>
    <w:rsid w:val="00B94FD4"/>
    <w:rsid w:val="00BA0B51"/>
    <w:rsid w:val="00BB36D3"/>
    <w:rsid w:val="00BD1E2E"/>
    <w:rsid w:val="00BD2972"/>
    <w:rsid w:val="00BD43F0"/>
    <w:rsid w:val="00BE2F4E"/>
    <w:rsid w:val="00BE407C"/>
    <w:rsid w:val="00BE59C7"/>
    <w:rsid w:val="00BF11D2"/>
    <w:rsid w:val="00BF215A"/>
    <w:rsid w:val="00C003F5"/>
    <w:rsid w:val="00C11C3F"/>
    <w:rsid w:val="00C31C01"/>
    <w:rsid w:val="00C51E0B"/>
    <w:rsid w:val="00C701D5"/>
    <w:rsid w:val="00C7640A"/>
    <w:rsid w:val="00C81C9E"/>
    <w:rsid w:val="00C90D14"/>
    <w:rsid w:val="00C9557C"/>
    <w:rsid w:val="00CA00C9"/>
    <w:rsid w:val="00CB0342"/>
    <w:rsid w:val="00CD0C11"/>
    <w:rsid w:val="00CF3AF4"/>
    <w:rsid w:val="00CF4A6C"/>
    <w:rsid w:val="00D04C6F"/>
    <w:rsid w:val="00D13E9D"/>
    <w:rsid w:val="00D20BB4"/>
    <w:rsid w:val="00D2405D"/>
    <w:rsid w:val="00D34DB6"/>
    <w:rsid w:val="00D407E1"/>
    <w:rsid w:val="00D440E5"/>
    <w:rsid w:val="00D562D7"/>
    <w:rsid w:val="00D56C69"/>
    <w:rsid w:val="00D8461F"/>
    <w:rsid w:val="00D93A39"/>
    <w:rsid w:val="00D93D2D"/>
    <w:rsid w:val="00D943CB"/>
    <w:rsid w:val="00D950D6"/>
    <w:rsid w:val="00DB310B"/>
    <w:rsid w:val="00DD142C"/>
    <w:rsid w:val="00DE5B14"/>
    <w:rsid w:val="00DF0F5A"/>
    <w:rsid w:val="00E10BF4"/>
    <w:rsid w:val="00E21799"/>
    <w:rsid w:val="00E36117"/>
    <w:rsid w:val="00E658F1"/>
    <w:rsid w:val="00E67FD7"/>
    <w:rsid w:val="00E81371"/>
    <w:rsid w:val="00E944A5"/>
    <w:rsid w:val="00E95571"/>
    <w:rsid w:val="00EB671F"/>
    <w:rsid w:val="00EB719C"/>
    <w:rsid w:val="00ED1D9A"/>
    <w:rsid w:val="00EE1C19"/>
    <w:rsid w:val="00F01931"/>
    <w:rsid w:val="00F02694"/>
    <w:rsid w:val="00F1459E"/>
    <w:rsid w:val="00F14FA1"/>
    <w:rsid w:val="00F222E2"/>
    <w:rsid w:val="00F2230C"/>
    <w:rsid w:val="00F850DC"/>
    <w:rsid w:val="00FA0D23"/>
    <w:rsid w:val="00FA3B7B"/>
    <w:rsid w:val="00FA6EAA"/>
    <w:rsid w:val="00FB722A"/>
    <w:rsid w:val="00FC2040"/>
    <w:rsid w:val="00FD17C0"/>
    <w:rsid w:val="00FD33A0"/>
    <w:rsid w:val="00FD4450"/>
    <w:rsid w:val="00FD4A15"/>
    <w:rsid w:val="00FF0520"/>
    <w:rsid w:val="00FF0D49"/>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A52A02"/>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semiHidden/>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semiHidden/>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alJustified">
    <w:name w:val="Normal (Justified)"/>
    <w:basedOn w:val="Normln"/>
    <w:rsid w:val="004A773A"/>
    <w:pPr>
      <w:widowControl w:val="0"/>
      <w:suppressAutoHyphens/>
      <w:spacing w:before="0" w:after="0" w:line="240" w:lineRule="auto"/>
    </w:pPr>
    <w:rPr>
      <w:rFonts w:ascii="Times New Roman" w:hAnsi="Times New Roman"/>
      <w:kern w:val="1"/>
      <w:sz w:val="24"/>
      <w:szCs w:val="20"/>
      <w:lang w:eastAsia="ar-SA"/>
    </w:rPr>
  </w:style>
  <w:style w:type="paragraph" w:customStyle="1" w:styleId="BodySingle">
    <w:name w:val="Body Single"/>
    <w:basedOn w:val="Zkladntext"/>
    <w:uiPriority w:val="99"/>
    <w:rsid w:val="008A6CB7"/>
    <w:pPr>
      <w:suppressAutoHyphens/>
      <w:spacing w:before="80" w:line="240" w:lineRule="exact"/>
    </w:pPr>
    <w:rPr>
      <w:rFonts w:ascii="Times New Roman" w:hAnsi="Times New Roman"/>
      <w:sz w:val="24"/>
      <w:szCs w:val="16"/>
      <w:lang w:eastAsia="ar-SA"/>
    </w:rPr>
  </w:style>
  <w:style w:type="character" w:customStyle="1" w:styleId="UnresolvedMention">
    <w:name w:val="Unresolved Mention"/>
    <w:basedOn w:val="Standardnpsmoodstavce"/>
    <w:uiPriority w:val="99"/>
    <w:semiHidden/>
    <w:unhideWhenUsed/>
    <w:rsid w:val="00F14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5356</Words>
  <Characters>31603</Characters>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2022-06-07T15:47:00Z</cp:lastPrinted>
  <dcterms:created xsi:type="dcterms:W3CDTF">2022-10-03T11:55:00Z</dcterms:created>
  <dcterms:modified xsi:type="dcterms:W3CDTF">2022-10-03T11:55:00Z</dcterms:modified>
</cp:coreProperties>
</file>