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57F6" w14:textId="77777777" w:rsidR="0053564C" w:rsidRDefault="00000000">
      <w:pPr>
        <w:rPr>
          <w:sz w:val="2"/>
          <w:szCs w:val="2"/>
        </w:rPr>
      </w:pPr>
      <w:r>
        <w:pict w14:anchorId="2AF8582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3.8pt;margin-top:329.2pt;width:525.6pt;height:0;z-index:-251658752;mso-position-horizontal-relative:page;mso-position-vertical-relative:page" filled="t" strokeweight="2.4pt">
            <v:path arrowok="f" fillok="t" o:connecttype="segments"/>
            <o:lock v:ext="edit" shapetype="f"/>
            <w10:wrap anchorx="page" anchory="page"/>
          </v:shape>
        </w:pict>
      </w:r>
    </w:p>
    <w:p w14:paraId="2AF857F7" w14:textId="77777777" w:rsidR="0053564C" w:rsidRDefault="000C1768">
      <w:pPr>
        <w:pStyle w:val="Bodytext30"/>
        <w:framePr w:wrap="none" w:vAnchor="page" w:hAnchor="page" w:x="896" w:y="482"/>
        <w:shd w:val="clear" w:color="auto" w:fill="auto"/>
      </w:pPr>
      <w:r>
        <w:rPr>
          <w:rStyle w:val="Bodytext3Arial13ptNotItalic"/>
        </w:rPr>
        <w:t xml:space="preserve">NEW ABSOLON </w:t>
      </w:r>
      <w:r>
        <w:rPr>
          <w:rStyle w:val="Bodytext31"/>
          <w:i/>
          <w:iCs/>
        </w:rPr>
        <w:t>-art of magic-</w:t>
      </w:r>
    </w:p>
    <w:p w14:paraId="2AF857F8" w14:textId="77777777" w:rsidR="0053564C" w:rsidRDefault="000C1768">
      <w:pPr>
        <w:pStyle w:val="Bodytext40"/>
        <w:framePr w:wrap="none" w:vAnchor="page" w:hAnchor="page" w:x="6066" w:y="427"/>
        <w:shd w:val="clear" w:color="auto" w:fill="auto"/>
      </w:pPr>
      <w:r>
        <w:rPr>
          <w:rStyle w:val="Bodytext41"/>
        </w:rPr>
        <w:t xml:space="preserve">FAKTURA-DAŇOVÝ DOKLAD Č. </w:t>
      </w:r>
      <w:r>
        <w:rPr>
          <w:rStyle w:val="Bodytext41"/>
          <w:lang w:val="en-US" w:eastAsia="en-US" w:bidi="en-US"/>
        </w:rPr>
        <w:t>020922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2390"/>
        <w:gridCol w:w="5438"/>
      </w:tblGrid>
      <w:tr w:rsidR="0053564C" w14:paraId="2AF857FD" w14:textId="77777777">
        <w:trPr>
          <w:trHeight w:hRule="exact" w:val="1406"/>
        </w:trPr>
        <w:tc>
          <w:tcPr>
            <w:tcW w:w="5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857F9" w14:textId="3B550578" w:rsidR="0053564C" w:rsidRDefault="00340F80">
            <w:pPr>
              <w:pStyle w:val="Bodytext20"/>
              <w:framePr w:w="10531" w:h="5362" w:wrap="none" w:vAnchor="page" w:hAnchor="page" w:x="867" w:y="801"/>
              <w:shd w:val="clear" w:color="auto" w:fill="auto"/>
              <w:tabs>
                <w:tab w:val="left" w:pos="1949"/>
              </w:tabs>
              <w:spacing w:after="100" w:line="246" w:lineRule="exact"/>
            </w:pPr>
            <w:r>
              <w:rPr>
                <w:rStyle w:val="Bodytext21"/>
              </w:rPr>
              <w:t xml:space="preserve">    </w:t>
            </w:r>
            <w:r w:rsidR="000C1768">
              <w:rPr>
                <w:rStyle w:val="Bodytext21"/>
              </w:rPr>
              <w:t>dodavatel:</w:t>
            </w:r>
            <w:r w:rsidR="000C1768">
              <w:rPr>
                <w:rStyle w:val="Bodytext21"/>
              </w:rPr>
              <w:tab/>
            </w:r>
            <w:r w:rsidR="000C1768">
              <w:rPr>
                <w:rStyle w:val="Bodytext2SmallCaps"/>
                <w:lang w:val="en-US" w:eastAsia="en-US" w:bidi="en-US"/>
              </w:rPr>
              <w:t xml:space="preserve">new </w:t>
            </w:r>
            <w:r w:rsidR="000C1768">
              <w:rPr>
                <w:rStyle w:val="Bodytext2SmallCaps"/>
              </w:rPr>
              <w:t>ABSOLON</w:t>
            </w:r>
          </w:p>
          <w:p w14:paraId="1F69361A" w14:textId="77777777" w:rsidR="00340F80" w:rsidRDefault="000C1768">
            <w:pPr>
              <w:pStyle w:val="Bodytext20"/>
              <w:framePr w:w="10531" w:h="5362" w:wrap="none" w:vAnchor="page" w:hAnchor="page" w:x="867" w:y="801"/>
              <w:shd w:val="clear" w:color="auto" w:fill="auto"/>
              <w:spacing w:before="100" w:line="288" w:lineRule="exact"/>
              <w:ind w:left="280"/>
              <w:jc w:val="left"/>
              <w:rPr>
                <w:rStyle w:val="Bodytext2115pt"/>
              </w:rPr>
            </w:pPr>
            <w:r>
              <w:rPr>
                <w:rStyle w:val="Bodytext2115pt"/>
              </w:rPr>
              <w:t xml:space="preserve">Veleslavínova 94/8 </w:t>
            </w:r>
          </w:p>
          <w:p w14:paraId="2AF857FA" w14:textId="47BFAD53" w:rsidR="0053564C" w:rsidRDefault="000C1768">
            <w:pPr>
              <w:pStyle w:val="Bodytext20"/>
              <w:framePr w:w="10531" w:h="5362" w:wrap="none" w:vAnchor="page" w:hAnchor="page" w:x="867" w:y="801"/>
              <w:shd w:val="clear" w:color="auto" w:fill="auto"/>
              <w:spacing w:before="100" w:line="288" w:lineRule="exact"/>
              <w:ind w:left="280"/>
              <w:jc w:val="left"/>
            </w:pPr>
            <w:r>
              <w:rPr>
                <w:rStyle w:val="Bodytext2115pt"/>
              </w:rPr>
              <w:t>11000 Praha 1</w:t>
            </w:r>
          </w:p>
          <w:p w14:paraId="2AF857FB" w14:textId="693FF021" w:rsidR="0053564C" w:rsidRDefault="00340F80">
            <w:pPr>
              <w:pStyle w:val="Bodytext20"/>
              <w:framePr w:w="10531" w:h="5362" w:wrap="none" w:vAnchor="page" w:hAnchor="page" w:x="867" w:y="801"/>
              <w:shd w:val="clear" w:color="auto" w:fill="auto"/>
              <w:tabs>
                <w:tab w:val="left" w:pos="1920"/>
              </w:tabs>
              <w:spacing w:line="256" w:lineRule="exact"/>
            </w:pPr>
            <w:r>
              <w:rPr>
                <w:rStyle w:val="Bodytext2115pt"/>
              </w:rPr>
              <w:t xml:space="preserve">     </w:t>
            </w:r>
            <w:r w:rsidR="000C1768">
              <w:rPr>
                <w:rStyle w:val="Bodytext2115pt"/>
              </w:rPr>
              <w:t>Petr</w:t>
            </w:r>
            <w:r>
              <w:rPr>
                <w:rStyle w:val="Bodytext2115pt"/>
              </w:rPr>
              <w:t xml:space="preserve"> </w:t>
            </w:r>
            <w:proofErr w:type="spellStart"/>
            <w:r w:rsidR="000C1768">
              <w:rPr>
                <w:rStyle w:val="Bodytext2115pt"/>
              </w:rPr>
              <w:t>Ocelík</w:t>
            </w:r>
            <w:proofErr w:type="spellEnd"/>
            <w:r w:rsidR="000C1768">
              <w:rPr>
                <w:rStyle w:val="Bodytext2115pt"/>
              </w:rPr>
              <w:tab/>
              <w:t>DIČ:CZ 6712090539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C6B14" w14:textId="77777777" w:rsidR="00340F80" w:rsidRDefault="000C1768">
            <w:pPr>
              <w:pStyle w:val="Bodytext20"/>
              <w:framePr w:w="10531" w:h="5362" w:wrap="none" w:vAnchor="page" w:hAnchor="page" w:x="867" w:y="801"/>
              <w:shd w:val="clear" w:color="auto" w:fill="auto"/>
              <w:spacing w:line="336" w:lineRule="exact"/>
              <w:ind w:left="220"/>
              <w:jc w:val="left"/>
              <w:rPr>
                <w:rStyle w:val="Bodytext213pt"/>
              </w:rPr>
            </w:pPr>
            <w:r>
              <w:rPr>
                <w:rStyle w:val="Bodytext213pt"/>
              </w:rPr>
              <w:t xml:space="preserve">variabilní symbol: </w:t>
            </w:r>
          </w:p>
          <w:p w14:paraId="2AF857FC" w14:textId="6A9B9693" w:rsidR="0053564C" w:rsidRDefault="000C1768">
            <w:pPr>
              <w:pStyle w:val="Bodytext20"/>
              <w:framePr w:w="10531" w:h="5362" w:wrap="none" w:vAnchor="page" w:hAnchor="page" w:x="867" w:y="801"/>
              <w:shd w:val="clear" w:color="auto" w:fill="auto"/>
              <w:spacing w:line="336" w:lineRule="exact"/>
              <w:ind w:left="220"/>
              <w:jc w:val="left"/>
            </w:pPr>
            <w:r>
              <w:rPr>
                <w:rStyle w:val="Bodytext213pt"/>
              </w:rPr>
              <w:t>Konstantní symbol:</w:t>
            </w:r>
          </w:p>
        </w:tc>
      </w:tr>
      <w:tr w:rsidR="0053564C" w14:paraId="2AF85801" w14:textId="77777777">
        <w:trPr>
          <w:trHeight w:hRule="exact" w:val="1378"/>
        </w:trPr>
        <w:tc>
          <w:tcPr>
            <w:tcW w:w="50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AF857FE" w14:textId="77777777" w:rsidR="0053564C" w:rsidRDefault="0053564C">
            <w:pPr>
              <w:framePr w:w="10531" w:h="5362" w:wrap="none" w:vAnchor="page" w:hAnchor="page" w:x="867" w:y="801"/>
            </w:pPr>
          </w:p>
        </w:tc>
        <w:tc>
          <w:tcPr>
            <w:tcW w:w="5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857FF" w14:textId="2BDC217D" w:rsidR="0053564C" w:rsidRDefault="00340F80">
            <w:pPr>
              <w:pStyle w:val="Bodytext20"/>
              <w:framePr w:w="10531" w:h="5362" w:wrap="none" w:vAnchor="page" w:hAnchor="page" w:x="867" w:y="801"/>
              <w:shd w:val="clear" w:color="auto" w:fill="auto"/>
              <w:spacing w:after="180" w:line="246" w:lineRule="exact"/>
              <w:ind w:left="220"/>
              <w:jc w:val="left"/>
            </w:pPr>
            <w:r>
              <w:rPr>
                <w:rStyle w:val="Bodytext21"/>
              </w:rPr>
              <w:t xml:space="preserve">  </w:t>
            </w:r>
            <w:r w:rsidR="000C1768">
              <w:rPr>
                <w:rStyle w:val="Bodytext21"/>
              </w:rPr>
              <w:t>odběratel:</w:t>
            </w:r>
          </w:p>
          <w:p w14:paraId="2AF85800" w14:textId="4B64D9DC" w:rsidR="0053564C" w:rsidRPr="00340F80" w:rsidRDefault="000C1768" w:rsidP="00340F80">
            <w:pPr>
              <w:pStyle w:val="Bodytext20"/>
              <w:framePr w:w="10531" w:h="5362" w:wrap="none" w:vAnchor="page" w:hAnchor="page" w:x="867" w:y="801"/>
              <w:shd w:val="clear" w:color="auto" w:fill="auto"/>
              <w:spacing w:before="180" w:line="331" w:lineRule="exact"/>
              <w:ind w:left="380"/>
              <w:jc w:val="left"/>
              <w:rPr>
                <w:sz w:val="26"/>
                <w:szCs w:val="26"/>
              </w:rPr>
            </w:pPr>
            <w:r>
              <w:rPr>
                <w:rStyle w:val="Bodytext213pt"/>
              </w:rPr>
              <w:t xml:space="preserve">HUDEBNÍ DIVADLO V KARLÍNĚ Příspěvková organisace </w:t>
            </w:r>
            <w:r w:rsidR="00340F80">
              <w:rPr>
                <w:rStyle w:val="Bodytext213pt"/>
              </w:rPr>
              <w:t xml:space="preserve">                         </w:t>
            </w:r>
            <w:r>
              <w:rPr>
                <w:rStyle w:val="Bodytext213pt"/>
              </w:rPr>
              <w:t xml:space="preserve">Křižíkova 10 </w:t>
            </w:r>
            <w:r w:rsidR="00340F80">
              <w:rPr>
                <w:rStyle w:val="Bodytext213pt"/>
              </w:rPr>
              <w:t xml:space="preserve">  </w:t>
            </w:r>
            <w:r>
              <w:rPr>
                <w:rStyle w:val="Bodytext213pt"/>
                <w:lang w:val="en-US" w:eastAsia="en-US" w:bidi="en-US"/>
              </w:rPr>
              <w:t xml:space="preserve">P.O.BOX </w:t>
            </w:r>
            <w:r>
              <w:rPr>
                <w:rStyle w:val="Bodytext213pt"/>
              </w:rPr>
              <w:t xml:space="preserve">53 </w:t>
            </w:r>
            <w:r w:rsidR="00340F80">
              <w:rPr>
                <w:rStyle w:val="Bodytext213pt"/>
              </w:rPr>
              <w:t xml:space="preserve">                               </w:t>
            </w:r>
            <w:r>
              <w:rPr>
                <w:rStyle w:val="Bodytext213pt"/>
              </w:rPr>
              <w:t xml:space="preserve">186 00 PRAHA 8 </w:t>
            </w:r>
            <w:r w:rsidR="00340F80">
              <w:rPr>
                <w:rStyle w:val="Bodytext213pt"/>
              </w:rPr>
              <w:t xml:space="preserve">                                                </w:t>
            </w:r>
            <w:r>
              <w:rPr>
                <w:rStyle w:val="Bodytext213pt"/>
              </w:rPr>
              <w:t xml:space="preserve">IČO: 00064335 </w:t>
            </w:r>
            <w:r w:rsidR="00340F80">
              <w:rPr>
                <w:rStyle w:val="Bodytext213pt"/>
              </w:rPr>
              <w:t xml:space="preserve">                                                       </w:t>
            </w:r>
            <w:r>
              <w:rPr>
                <w:rStyle w:val="Bodytext213pt"/>
              </w:rPr>
              <w:t>DIČ: CZ 00064335</w:t>
            </w:r>
          </w:p>
        </w:tc>
      </w:tr>
      <w:tr w:rsidR="0053564C" w14:paraId="2AF85804" w14:textId="77777777">
        <w:trPr>
          <w:trHeight w:hRule="exact" w:val="528"/>
        </w:trPr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85802" w14:textId="2B1D2EAB" w:rsidR="0053564C" w:rsidRDefault="000C1768" w:rsidP="00340F80">
            <w:pPr>
              <w:pStyle w:val="Bodytext20"/>
              <w:framePr w:w="10531" w:h="5362" w:wrap="none" w:vAnchor="page" w:hAnchor="page" w:x="867" w:y="801"/>
              <w:shd w:val="clear" w:color="auto" w:fill="auto"/>
              <w:spacing w:line="290" w:lineRule="exact"/>
              <w:ind w:left="400"/>
              <w:jc w:val="left"/>
            </w:pPr>
            <w:r>
              <w:rPr>
                <w:rStyle w:val="Bodytext213pt"/>
              </w:rPr>
              <w:t>Číslo účtu: 35-9309390247/0100</w:t>
            </w:r>
          </w:p>
        </w:tc>
        <w:tc>
          <w:tcPr>
            <w:tcW w:w="5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85803" w14:textId="77777777" w:rsidR="0053564C" w:rsidRDefault="0053564C">
            <w:pPr>
              <w:framePr w:w="10531" w:h="5362" w:wrap="none" w:vAnchor="page" w:hAnchor="page" w:x="867" w:y="801"/>
            </w:pPr>
          </w:p>
        </w:tc>
      </w:tr>
      <w:tr w:rsidR="0053564C" w14:paraId="2AF85807" w14:textId="77777777">
        <w:trPr>
          <w:trHeight w:hRule="exact" w:val="1003"/>
        </w:trPr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85805" w14:textId="5E83352B" w:rsidR="0053564C" w:rsidRDefault="00340F80">
            <w:pPr>
              <w:pStyle w:val="Bodytext20"/>
              <w:framePr w:w="10531" w:h="5362" w:wrap="none" w:vAnchor="page" w:hAnchor="page" w:x="867" w:y="801"/>
              <w:shd w:val="clear" w:color="auto" w:fill="auto"/>
              <w:spacing w:line="290" w:lineRule="exact"/>
            </w:pPr>
            <w:r>
              <w:rPr>
                <w:rStyle w:val="Bodytext213pt"/>
              </w:rPr>
              <w:t xml:space="preserve">     </w:t>
            </w:r>
            <w:r w:rsidR="000C1768">
              <w:rPr>
                <w:rStyle w:val="Bodytext213pt"/>
              </w:rPr>
              <w:t>forma úhrady: bankovním převodem</w:t>
            </w:r>
          </w:p>
        </w:tc>
        <w:tc>
          <w:tcPr>
            <w:tcW w:w="5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85806" w14:textId="77777777" w:rsidR="0053564C" w:rsidRDefault="0053564C">
            <w:pPr>
              <w:framePr w:w="10531" w:h="5362" w:wrap="none" w:vAnchor="page" w:hAnchor="page" w:x="867" w:y="801"/>
            </w:pPr>
          </w:p>
        </w:tc>
      </w:tr>
      <w:tr w:rsidR="0053564C" w14:paraId="2AF8580B" w14:textId="77777777">
        <w:trPr>
          <w:trHeight w:hRule="exact" w:val="293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85808" w14:textId="77777777" w:rsidR="0053564C" w:rsidRDefault="000C1768">
            <w:pPr>
              <w:pStyle w:val="Bodytext20"/>
              <w:framePr w:w="10531" w:h="5362" w:wrap="none" w:vAnchor="page" w:hAnchor="page" w:x="867" w:y="801"/>
              <w:shd w:val="clear" w:color="auto" w:fill="auto"/>
              <w:spacing w:line="331" w:lineRule="exact"/>
              <w:ind w:left="320"/>
              <w:jc w:val="left"/>
            </w:pPr>
            <w:r>
              <w:rPr>
                <w:rStyle w:val="Bodytext213pt"/>
              </w:rPr>
              <w:t>Datum vystavení: Datum splatnosti: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85809" w14:textId="77777777" w:rsidR="0053564C" w:rsidRDefault="000C1768">
            <w:pPr>
              <w:pStyle w:val="Bodytext20"/>
              <w:framePr w:w="10531" w:h="5362" w:wrap="none" w:vAnchor="page" w:hAnchor="page" w:x="867" w:y="801"/>
              <w:shd w:val="clear" w:color="auto" w:fill="auto"/>
              <w:spacing w:line="290" w:lineRule="exact"/>
              <w:ind w:left="260"/>
              <w:jc w:val="left"/>
            </w:pPr>
            <w:r>
              <w:rPr>
                <w:rStyle w:val="Bodytext213pt"/>
              </w:rPr>
              <w:t>02.9.2022</w:t>
            </w:r>
          </w:p>
        </w:tc>
        <w:tc>
          <w:tcPr>
            <w:tcW w:w="5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8580A" w14:textId="77777777" w:rsidR="0053564C" w:rsidRDefault="0053564C">
            <w:pPr>
              <w:framePr w:w="10531" w:h="5362" w:wrap="none" w:vAnchor="page" w:hAnchor="page" w:x="867" w:y="801"/>
              <w:rPr>
                <w:sz w:val="10"/>
                <w:szCs w:val="10"/>
              </w:rPr>
            </w:pPr>
          </w:p>
        </w:tc>
      </w:tr>
      <w:tr w:rsidR="0053564C" w14:paraId="2AF8580F" w14:textId="77777777">
        <w:trPr>
          <w:trHeight w:hRule="exact" w:val="312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F8580C" w14:textId="77777777" w:rsidR="0053564C" w:rsidRDefault="0053564C">
            <w:pPr>
              <w:framePr w:w="10531" w:h="5362" w:wrap="none" w:vAnchor="page" w:hAnchor="page" w:x="867" w:y="801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8580D" w14:textId="77777777" w:rsidR="0053564C" w:rsidRDefault="000C1768">
            <w:pPr>
              <w:pStyle w:val="Bodytext20"/>
              <w:framePr w:w="10531" w:h="5362" w:wrap="none" w:vAnchor="page" w:hAnchor="page" w:x="867" w:y="801"/>
              <w:shd w:val="clear" w:color="auto" w:fill="auto"/>
              <w:spacing w:line="290" w:lineRule="exact"/>
              <w:ind w:left="260"/>
              <w:jc w:val="left"/>
            </w:pPr>
            <w:r>
              <w:rPr>
                <w:rStyle w:val="Bodytext213pt"/>
              </w:rPr>
              <w:t>22.9.2022</w:t>
            </w:r>
          </w:p>
        </w:tc>
        <w:tc>
          <w:tcPr>
            <w:tcW w:w="5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8580E" w14:textId="77777777" w:rsidR="0053564C" w:rsidRDefault="0053564C">
            <w:pPr>
              <w:framePr w:w="10531" w:h="5362" w:wrap="none" w:vAnchor="page" w:hAnchor="page" w:x="867" w:y="801"/>
            </w:pPr>
          </w:p>
        </w:tc>
      </w:tr>
      <w:tr w:rsidR="0053564C" w14:paraId="2AF85813" w14:textId="77777777">
        <w:trPr>
          <w:trHeight w:hRule="exact" w:val="442"/>
        </w:trPr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85810" w14:textId="77777777" w:rsidR="0053564C" w:rsidRDefault="0053564C">
            <w:pPr>
              <w:framePr w:w="10531" w:h="5362" w:wrap="none" w:vAnchor="page" w:hAnchor="page" w:x="867" w:y="801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85811" w14:textId="77777777" w:rsidR="0053564C" w:rsidRDefault="0053564C">
            <w:pPr>
              <w:framePr w:w="10531" w:h="5362" w:wrap="none" w:vAnchor="page" w:hAnchor="page" w:x="867" w:y="801"/>
              <w:rPr>
                <w:sz w:val="10"/>
                <w:szCs w:val="10"/>
              </w:rPr>
            </w:pPr>
          </w:p>
        </w:tc>
        <w:tc>
          <w:tcPr>
            <w:tcW w:w="5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5812" w14:textId="77777777" w:rsidR="0053564C" w:rsidRDefault="0053564C">
            <w:pPr>
              <w:framePr w:w="10531" w:h="5362" w:wrap="none" w:vAnchor="page" w:hAnchor="page" w:x="867" w:y="801"/>
            </w:pPr>
          </w:p>
        </w:tc>
      </w:tr>
    </w:tbl>
    <w:p w14:paraId="2AF85814" w14:textId="427217F1" w:rsidR="0053564C" w:rsidRDefault="000C1768">
      <w:pPr>
        <w:pStyle w:val="Bodytext20"/>
        <w:framePr w:w="7646" w:h="2337" w:hRule="exact" w:wrap="none" w:vAnchor="page" w:hAnchor="page" w:x="1064" w:y="6647"/>
        <w:shd w:val="clear" w:color="auto" w:fill="auto"/>
        <w:tabs>
          <w:tab w:val="left" w:leader="dot" w:pos="6271"/>
        </w:tabs>
      </w:pPr>
      <w:r>
        <w:t xml:space="preserve">ILUZE </w:t>
      </w:r>
      <w:r>
        <w:rPr>
          <w:lang w:val="en-US" w:eastAsia="en-US" w:bidi="en-US"/>
        </w:rPr>
        <w:t>TWISTER</w:t>
      </w:r>
    </w:p>
    <w:p w14:paraId="2AF85815" w14:textId="2E0D4C06" w:rsidR="0053564C" w:rsidRDefault="000C1768">
      <w:pPr>
        <w:pStyle w:val="Bodytext20"/>
        <w:framePr w:w="7646" w:h="2337" w:hRule="exact" w:wrap="none" w:vAnchor="page" w:hAnchor="page" w:x="1064" w:y="6647"/>
        <w:shd w:val="clear" w:color="auto" w:fill="auto"/>
        <w:tabs>
          <w:tab w:val="left" w:leader="dot" w:pos="6271"/>
        </w:tabs>
      </w:pPr>
      <w:r>
        <w:t>OBJEVENÍ Z OBŘÍCH KARET</w:t>
      </w:r>
    </w:p>
    <w:p w14:paraId="2AF85816" w14:textId="4F2A42FE" w:rsidR="0053564C" w:rsidRDefault="000C1768">
      <w:pPr>
        <w:pStyle w:val="Bodytext20"/>
        <w:framePr w:w="7646" w:h="2337" w:hRule="exact" w:wrap="none" w:vAnchor="page" w:hAnchor="page" w:x="1064" w:y="6647"/>
        <w:shd w:val="clear" w:color="auto" w:fill="auto"/>
        <w:tabs>
          <w:tab w:val="left" w:leader="dot" w:pos="6271"/>
        </w:tabs>
      </w:pPr>
      <w:r>
        <w:t>OBJEVOVACÍ TRUHLA PRO SKUPINU DĚTÍ</w:t>
      </w:r>
    </w:p>
    <w:p w14:paraId="2AF85817" w14:textId="2358E8AF" w:rsidR="0053564C" w:rsidRDefault="000C1768">
      <w:pPr>
        <w:pStyle w:val="Bodytext20"/>
        <w:framePr w:w="7646" w:h="2337" w:hRule="exact" w:wrap="none" w:vAnchor="page" w:hAnchor="page" w:x="1064" w:y="6647"/>
        <w:shd w:val="clear" w:color="auto" w:fill="auto"/>
        <w:tabs>
          <w:tab w:val="left" w:leader="dot" w:pos="6271"/>
        </w:tabs>
      </w:pPr>
      <w:r>
        <w:t>MIZECÍ BOX ROZPADACÍ, ZAVĚŠENÝ</w:t>
      </w:r>
    </w:p>
    <w:p w14:paraId="2AF85818" w14:textId="24E35652" w:rsidR="0053564C" w:rsidRDefault="000C1768">
      <w:pPr>
        <w:pStyle w:val="Bodytext20"/>
        <w:framePr w:w="7646" w:h="2337" w:hRule="exact" w:wrap="none" w:vAnchor="page" w:hAnchor="page" w:x="1064" w:y="6647"/>
        <w:shd w:val="clear" w:color="auto" w:fill="auto"/>
        <w:tabs>
          <w:tab w:val="left" w:leader="dot" w:pos="6271"/>
        </w:tabs>
      </w:pPr>
      <w:r>
        <w:t>MIZÍCÍ STŮL OPTICKÝ</w:t>
      </w:r>
    </w:p>
    <w:p w14:paraId="2AF85819" w14:textId="40734BF9" w:rsidR="0053564C" w:rsidRDefault="000C1768">
      <w:pPr>
        <w:pStyle w:val="Bodytext20"/>
        <w:framePr w:w="7646" w:h="2337" w:hRule="exact" w:wrap="none" w:vAnchor="page" w:hAnchor="page" w:x="1064" w:y="6647"/>
        <w:shd w:val="clear" w:color="auto" w:fill="auto"/>
        <w:tabs>
          <w:tab w:val="left" w:leader="dot" w:pos="6271"/>
        </w:tabs>
      </w:pPr>
      <w:r>
        <w:t>ÚPRAVA VELKÝCH KARET</w:t>
      </w:r>
    </w:p>
    <w:p w14:paraId="2AF8581A" w14:textId="2236748A" w:rsidR="0053564C" w:rsidRDefault="000C1768">
      <w:pPr>
        <w:pStyle w:val="Bodytext20"/>
        <w:framePr w:w="7646" w:h="2337" w:hRule="exact" w:wrap="none" w:vAnchor="page" w:hAnchor="page" w:x="1064" w:y="6647"/>
        <w:shd w:val="clear" w:color="auto" w:fill="auto"/>
        <w:tabs>
          <w:tab w:val="left" w:leader="dot" w:pos="6271"/>
        </w:tabs>
      </w:pPr>
      <w:r>
        <w:t>ZRCADLO</w:t>
      </w:r>
    </w:p>
    <w:p w14:paraId="2AF8581B" w14:textId="1E2186E2" w:rsidR="0053564C" w:rsidRDefault="000C1768">
      <w:pPr>
        <w:pStyle w:val="Bodytext40"/>
        <w:framePr w:w="7646" w:h="2337" w:hRule="exact" w:wrap="none" w:vAnchor="page" w:hAnchor="page" w:x="1064" w:y="6647"/>
        <w:shd w:val="clear" w:color="auto" w:fill="auto"/>
        <w:tabs>
          <w:tab w:val="left" w:leader="dot" w:pos="6271"/>
        </w:tabs>
        <w:spacing w:line="283" w:lineRule="exact"/>
        <w:jc w:val="both"/>
      </w:pPr>
      <w:r>
        <w:rPr>
          <w:rStyle w:val="Bodytext411pt"/>
        </w:rPr>
        <w:t xml:space="preserve">CELKEM                                                                                      </w:t>
      </w:r>
    </w:p>
    <w:p w14:paraId="2AF8581C" w14:textId="77777777" w:rsidR="0053564C" w:rsidRDefault="000C1768">
      <w:pPr>
        <w:pStyle w:val="Bodytext40"/>
        <w:framePr w:wrap="none" w:vAnchor="page" w:hAnchor="page" w:x="1064" w:y="9090"/>
        <w:shd w:val="clear" w:color="auto" w:fill="auto"/>
        <w:tabs>
          <w:tab w:val="left" w:leader="dot" w:pos="6271"/>
        </w:tabs>
        <w:spacing w:line="283" w:lineRule="exact"/>
        <w:jc w:val="both"/>
      </w:pPr>
      <w:r>
        <w:rPr>
          <w:rStyle w:val="Bodytext213pt"/>
        </w:rPr>
        <w:t>nejsme plátci DPH.</w:t>
      </w:r>
    </w:p>
    <w:p w14:paraId="2AF8581D" w14:textId="77777777" w:rsidR="0053564C" w:rsidRDefault="000C1768">
      <w:pPr>
        <w:pStyle w:val="Heading20"/>
        <w:framePr w:wrap="none" w:vAnchor="page" w:hAnchor="page" w:x="1064" w:y="9730"/>
        <w:shd w:val="clear" w:color="auto" w:fill="auto"/>
        <w:spacing w:before="0" w:after="0"/>
        <w:ind w:left="180"/>
      </w:pPr>
      <w:bookmarkStart w:id="0" w:name="bookmark0"/>
      <w:r>
        <w:t>CELKEM K ÚHRADĚ:</w:t>
      </w:r>
      <w:bookmarkEnd w:id="0"/>
    </w:p>
    <w:p w14:paraId="2AF8581E" w14:textId="44DC0B18" w:rsidR="0053564C" w:rsidRDefault="00337282">
      <w:pPr>
        <w:pStyle w:val="Bodytext40"/>
        <w:framePr w:wrap="none" w:vAnchor="page" w:hAnchor="page" w:x="9603" w:y="9814"/>
        <w:shd w:val="clear" w:color="auto" w:fill="auto"/>
      </w:pPr>
      <w:proofErr w:type="spellStart"/>
      <w:r>
        <w:t>xx</w:t>
      </w:r>
      <w:proofErr w:type="spellEnd"/>
      <w:r w:rsidR="000C1768">
        <w:t xml:space="preserve"> Kč</w:t>
      </w:r>
    </w:p>
    <w:p w14:paraId="2AF8581F" w14:textId="77777777" w:rsidR="0053564C" w:rsidRDefault="000C1768">
      <w:pPr>
        <w:pStyle w:val="Bodytext40"/>
        <w:framePr w:wrap="none" w:vAnchor="page" w:hAnchor="page" w:x="1093" w:y="10505"/>
        <w:shd w:val="clear" w:color="auto" w:fill="auto"/>
      </w:pPr>
      <w:r>
        <w:t>vystavil:</w:t>
      </w:r>
    </w:p>
    <w:p w14:paraId="2AF85825" w14:textId="77777777" w:rsidR="0053564C" w:rsidRDefault="0053564C">
      <w:pPr>
        <w:rPr>
          <w:sz w:val="2"/>
          <w:szCs w:val="2"/>
        </w:rPr>
      </w:pPr>
    </w:p>
    <w:sectPr w:rsidR="005356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C28E" w14:textId="77777777" w:rsidR="00425C1D" w:rsidRDefault="00425C1D">
      <w:r>
        <w:separator/>
      </w:r>
    </w:p>
  </w:endnote>
  <w:endnote w:type="continuationSeparator" w:id="0">
    <w:p w14:paraId="26177D75" w14:textId="77777777" w:rsidR="00425C1D" w:rsidRDefault="0042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Rueh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14EC" w14:textId="77777777" w:rsidR="00425C1D" w:rsidRDefault="00425C1D"/>
  </w:footnote>
  <w:footnote w:type="continuationSeparator" w:id="0">
    <w:p w14:paraId="7D290DF3" w14:textId="77777777" w:rsidR="00425C1D" w:rsidRDefault="00425C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64C"/>
    <w:rsid w:val="000C1768"/>
    <w:rsid w:val="00337282"/>
    <w:rsid w:val="00340F80"/>
    <w:rsid w:val="00425C1D"/>
    <w:rsid w:val="0053564C"/>
    <w:rsid w:val="00DB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AF857F6"/>
  <w15:docId w15:val="{53ACD5FB-9F19-4960-B5DA-8D133C2A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 w:val="0"/>
      <w:bCs w:val="0"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Bodytext3Arial13ptNotItalic">
    <w:name w:val="Body text (3) + Arial;13 pt;Not Italic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166AB9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66AB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">
    <w:name w:val="Body text (2) + 11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3pt">
    <w:name w:val="Body text (2) + 1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411pt">
    <w:name w:val="Body text (4) + 11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90" w:lineRule="exact"/>
    </w:pPr>
    <w:rPr>
      <w:i/>
      <w:iCs/>
      <w:sz w:val="30"/>
      <w:szCs w:val="30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90" w:lineRule="exact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3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840" w:after="520" w:line="334" w:lineRule="exac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520" w:after="80" w:line="178" w:lineRule="exact"/>
      <w:jc w:val="both"/>
    </w:pPr>
    <w:rPr>
      <w:b/>
      <w:bCs/>
      <w:i/>
      <w:iCs/>
      <w:sz w:val="18"/>
      <w:szCs w:val="18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0" w:line="332" w:lineRule="exact"/>
      <w:jc w:val="both"/>
      <w:outlineLvl w:val="0"/>
    </w:pPr>
    <w:rPr>
      <w:b/>
      <w:bCs/>
      <w:sz w:val="30"/>
      <w:szCs w:val="3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80" w:line="178" w:lineRule="exact"/>
      <w:jc w:val="both"/>
    </w:pPr>
    <w:rPr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80" w:line="268" w:lineRule="exact"/>
      <w:jc w:val="both"/>
    </w:pPr>
    <w:rPr>
      <w:rFonts w:ascii="FrankRuehl" w:eastAsia="FrankRuehl" w:hAnsi="FrankRuehl" w:cs="FrankRuehl"/>
      <w:sz w:val="17"/>
      <w:szCs w:val="1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794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2022-09-29T08:41:00Z</dcterms:created>
  <dcterms:modified xsi:type="dcterms:W3CDTF">2022-10-03T06:46:00Z</dcterms:modified>
</cp:coreProperties>
</file>